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34" w:type="dxa"/>
        <w:tblLook w:val="04A0" w:firstRow="1" w:lastRow="0" w:firstColumn="1" w:lastColumn="0" w:noHBand="0" w:noVBand="1"/>
      </w:tblPr>
      <w:tblGrid>
        <w:gridCol w:w="5147"/>
        <w:gridCol w:w="2010"/>
        <w:gridCol w:w="2777"/>
      </w:tblGrid>
      <w:tr w:rsidR="00EF5125" w14:paraId="48F80619" w14:textId="77777777" w:rsidTr="00AD756E">
        <w:trPr>
          <w:trHeight w:val="476"/>
        </w:trPr>
        <w:tc>
          <w:tcPr>
            <w:tcW w:w="5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3D36" w14:textId="77777777" w:rsidR="00EF5125" w:rsidRDefault="00EF5125" w:rsidP="00C24105">
            <w:pPr>
              <w:spacing w:line="360" w:lineRule="auto"/>
              <w:jc w:val="center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Системы поддержки принятия решений</w:t>
            </w:r>
          </w:p>
          <w:p w14:paraId="0A53FF69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A1ADD" w14:textId="77777777" w:rsidR="00EF5125" w:rsidRPr="00EF5125" w:rsidRDefault="00EF5125" w:rsidP="00C241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5125"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 5</w:t>
            </w:r>
          </w:p>
          <w:p w14:paraId="0E656136" w14:textId="6E566E64" w:rsidR="00EF5125" w:rsidRDefault="00EF5125" w:rsidP="00C241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Систематизировать знания </w:t>
            </w:r>
            <w:r w:rsidRPr="00DD3813">
              <w:rPr>
                <w:rFonts w:ascii="Times New Roman" w:hAnsi="Times New Roman" w:cs="Times New Roman"/>
                <w:sz w:val="28"/>
              </w:rPr>
              <w:t>о существующих типах</w:t>
            </w:r>
            <w:r w:rsidR="00E9347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00AE0" w:rsidRPr="00E00AE0">
              <w:rPr>
                <w:rFonts w:ascii="Times New Roman" w:hAnsi="Times New Roman" w:cs="Times New Roman"/>
                <w:sz w:val="28"/>
              </w:rPr>
              <w:t>Судн</w:t>
            </w:r>
            <w:r w:rsidR="006578B5">
              <w:rPr>
                <w:rFonts w:ascii="Times New Roman" w:hAnsi="Times New Roman" w:cs="Times New Roman"/>
                <w:sz w:val="28"/>
              </w:rPr>
              <w:t>а</w:t>
            </w:r>
            <w:r w:rsidR="00E00AE0" w:rsidRPr="00E00AE0">
              <w:rPr>
                <w:rFonts w:ascii="Times New Roman" w:hAnsi="Times New Roman" w:cs="Times New Roman"/>
                <w:sz w:val="28"/>
              </w:rPr>
              <w:t xml:space="preserve"> (морское и речное, грузовое и пассажирское)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0EAF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студента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34703" w14:textId="33AE7E14" w:rsidR="00EF5125" w:rsidRDefault="00FA386D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Сулицкий М.В.</w:t>
            </w:r>
          </w:p>
        </w:tc>
      </w:tr>
      <w:tr w:rsidR="00EF5125" w14:paraId="1FBB400E" w14:textId="77777777" w:rsidTr="00AD756E">
        <w:trPr>
          <w:trHeight w:val="476"/>
        </w:trPr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EB5E9" w14:textId="77777777" w:rsidR="00EF5125" w:rsidRDefault="00EF5125" w:rsidP="00C241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9AC3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F1310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ИВТ-364</w:t>
            </w:r>
          </w:p>
        </w:tc>
      </w:tr>
      <w:tr w:rsidR="00EF5125" w14:paraId="6C094020" w14:textId="77777777" w:rsidTr="00AD756E">
        <w:trPr>
          <w:trHeight w:val="503"/>
        </w:trPr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51A7F" w14:textId="77777777" w:rsidR="00EF5125" w:rsidRDefault="00EF5125" w:rsidP="00C241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69EF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A99A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Алешкевич А.А.</w:t>
            </w:r>
          </w:p>
        </w:tc>
      </w:tr>
      <w:tr w:rsidR="00EF5125" w14:paraId="25B4B2CF" w14:textId="77777777" w:rsidTr="00AD756E">
        <w:trPr>
          <w:trHeight w:val="476"/>
        </w:trPr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FAE5" w14:textId="77777777" w:rsidR="00EF5125" w:rsidRDefault="00EF5125" w:rsidP="00C241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F2FD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BEE9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125" w14:paraId="255BA955" w14:textId="77777777" w:rsidTr="00AD756E">
        <w:trPr>
          <w:trHeight w:val="503"/>
        </w:trPr>
        <w:tc>
          <w:tcPr>
            <w:tcW w:w="5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C7197" w14:textId="77777777" w:rsidR="00EF5125" w:rsidRDefault="00EF5125" w:rsidP="00C2410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5EC9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0FF2" w14:textId="77777777" w:rsidR="00EF5125" w:rsidRDefault="00EF5125" w:rsidP="00C2410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7BE371" w14:textId="77777777" w:rsidR="00EF5125" w:rsidRDefault="00EF5125" w:rsidP="00EF5125"/>
    <w:p w14:paraId="53D13D6B" w14:textId="77777777" w:rsidR="00EF5125" w:rsidRDefault="00EF5125" w:rsidP="00AD756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D3813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09536480" w14:textId="7E7C1DD4" w:rsidR="00EF5125" w:rsidRDefault="00EF5125" w:rsidP="00AD756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</w:t>
      </w:r>
      <w:r w:rsidRPr="00DD3813">
        <w:rPr>
          <w:rFonts w:ascii="Times New Roman" w:hAnsi="Times New Roman" w:cs="Times New Roman"/>
          <w:sz w:val="28"/>
        </w:rPr>
        <w:t xml:space="preserve"> систематизировать знания о существующих типах рассматриваемого объекта, их возможных действиях</w:t>
      </w:r>
      <w:r>
        <w:rPr>
          <w:rFonts w:ascii="Times New Roman" w:hAnsi="Times New Roman" w:cs="Times New Roman"/>
          <w:sz w:val="28"/>
        </w:rPr>
        <w:t>, методах</w:t>
      </w:r>
      <w:r w:rsidRPr="00DD3813">
        <w:rPr>
          <w:rFonts w:ascii="Times New Roman" w:hAnsi="Times New Roman" w:cs="Times New Roman"/>
          <w:sz w:val="28"/>
        </w:rPr>
        <w:t xml:space="preserve"> и сценариях поведения</w:t>
      </w:r>
      <w:r>
        <w:rPr>
          <w:rFonts w:ascii="Times New Roman" w:hAnsi="Times New Roman" w:cs="Times New Roman"/>
          <w:sz w:val="28"/>
        </w:rPr>
        <w:t>.</w:t>
      </w:r>
    </w:p>
    <w:p w14:paraId="5F43445C" w14:textId="77777777" w:rsidR="00EF5125" w:rsidRPr="00EF5125" w:rsidRDefault="00EF5125" w:rsidP="00AD756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DD3813">
        <w:rPr>
          <w:rFonts w:ascii="Times New Roman" w:hAnsi="Times New Roman" w:cs="Times New Roman"/>
          <w:b/>
          <w:sz w:val="28"/>
        </w:rPr>
        <w:t>Задание</w:t>
      </w:r>
      <w:r w:rsidRPr="00EF5125">
        <w:rPr>
          <w:rFonts w:ascii="Times New Roman" w:hAnsi="Times New Roman" w:cs="Times New Roman"/>
          <w:b/>
          <w:sz w:val="28"/>
        </w:rPr>
        <w:t>:</w:t>
      </w:r>
    </w:p>
    <w:p w14:paraId="1CC8EB2C" w14:textId="342A83D1" w:rsidR="00A86592" w:rsidRDefault="00EF5125" w:rsidP="00EE77E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D3813">
        <w:rPr>
          <w:rFonts w:ascii="Times New Roman" w:hAnsi="Times New Roman" w:cs="Times New Roman"/>
          <w:sz w:val="28"/>
        </w:rPr>
        <w:t>истематизировать знания о существующих типах рассматриваемого объекта, их возможных действиях, методах (способах выполнения этих действий) и сценариях поведения в виде UML диаграмм прецедентов, классов, последовательностей, активностей и состояний.</w:t>
      </w:r>
    </w:p>
    <w:p w14:paraId="5E0FA7CA" w14:textId="77777777" w:rsidR="00EE77ED" w:rsidRPr="00EE77ED" w:rsidRDefault="00EE77ED" w:rsidP="00EE77E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2F2C06A" w14:textId="405844B4" w:rsidR="00EF5125" w:rsidRDefault="00EF5125" w:rsidP="00AD756E">
      <w:pPr>
        <w:jc w:val="both"/>
        <w:rPr>
          <w:rFonts w:ascii="Times New Roman" w:hAnsi="Times New Roman" w:cs="Times New Roman"/>
          <w:sz w:val="28"/>
          <w:szCs w:val="28"/>
        </w:rPr>
      </w:pPr>
      <w:r w:rsidRPr="00EF5125">
        <w:rPr>
          <w:rFonts w:ascii="Times New Roman" w:hAnsi="Times New Roman" w:cs="Times New Roman"/>
          <w:sz w:val="28"/>
          <w:szCs w:val="28"/>
        </w:rPr>
        <w:t xml:space="preserve">Рассматриваемый объект : </w:t>
      </w:r>
      <w:r w:rsidR="006578B5" w:rsidRPr="006578B5">
        <w:rPr>
          <w:rFonts w:ascii="Times New Roman" w:hAnsi="Times New Roman" w:cs="Times New Roman"/>
          <w:sz w:val="28"/>
          <w:szCs w:val="28"/>
        </w:rPr>
        <w:t>Судно (морское и речное, грузовое и пассажирское)</w:t>
      </w:r>
    </w:p>
    <w:p w14:paraId="15CC7CA6" w14:textId="77777777" w:rsidR="00E9347B" w:rsidRDefault="00E9347B" w:rsidP="00AD756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6B37C" w14:textId="77777777" w:rsidR="00E9347B" w:rsidRDefault="00E9347B" w:rsidP="00AD75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рассматриваемого объекта</w:t>
      </w:r>
    </w:p>
    <w:p w14:paraId="21C94D93" w14:textId="01F021AE" w:rsidR="001C63EA" w:rsidRDefault="00A25CCD" w:rsidP="00A25C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Морское Грузовое судно</w:t>
      </w:r>
    </w:p>
    <w:p w14:paraId="2CD81D15" w14:textId="77777777" w:rsidR="00A25CCD" w:rsidRPr="00A25CCD" w:rsidRDefault="00A25CCD" w:rsidP="00A25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рыболовные или промысловые суда:</w:t>
      </w:r>
    </w:p>
    <w:p w14:paraId="79E073F9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траулер кормового траления;</w:t>
      </w:r>
    </w:p>
    <w:p w14:paraId="32CE08A3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куттер;</w:t>
      </w:r>
    </w:p>
    <w:p w14:paraId="252E2A1C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логгер;</w:t>
      </w:r>
    </w:p>
    <w:p w14:paraId="7712464A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траулер бортового траления;</w:t>
      </w:r>
    </w:p>
    <w:p w14:paraId="131F8816" w14:textId="77777777" w:rsidR="00A25CCD" w:rsidRPr="00A25CCD" w:rsidRDefault="00A25CCD" w:rsidP="00A25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lastRenderedPageBreak/>
        <w:t>обсуживающие суда:</w:t>
      </w:r>
    </w:p>
    <w:p w14:paraId="3BB46991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ледоколы (линейные, обеспечивающие морскую проводку и портовые, используемые в зимнее время для продления сроков плавания в замерзающих портах);</w:t>
      </w:r>
    </w:p>
    <w:p w14:paraId="1342B4A6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медико-санитарные (плавучие госпитали, медицинские суда);</w:t>
      </w:r>
    </w:p>
    <w:p w14:paraId="0118F709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плавучие гостиницы;</w:t>
      </w:r>
    </w:p>
    <w:p w14:paraId="35C9C69F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суда-выставки;</w:t>
      </w:r>
    </w:p>
    <w:p w14:paraId="18D59E01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спасательные суда;</w:t>
      </w:r>
    </w:p>
    <w:p w14:paraId="561B3BF1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пожарные суда;</w:t>
      </w:r>
    </w:p>
    <w:p w14:paraId="6DD77380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лоцманские суда;</w:t>
      </w:r>
    </w:p>
    <w:p w14:paraId="7D76E55D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плавучие маяки;</w:t>
      </w:r>
    </w:p>
    <w:p w14:paraId="554A2854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посыльно-разъездные суда;</w:t>
      </w:r>
    </w:p>
    <w:p w14:paraId="18FA0EFC" w14:textId="77777777" w:rsidR="00A25CCD" w:rsidRPr="00A25CCD" w:rsidRDefault="00A25CCD" w:rsidP="00A25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служебно-вспомогательные суда:</w:t>
      </w:r>
    </w:p>
    <w:p w14:paraId="4C1DA5AC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буксиры;</w:t>
      </w:r>
    </w:p>
    <w:p w14:paraId="2869A64E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перегрузочные суда (плавучие зерноперегружатели, нефтеперекачивающие и зачистные станции);</w:t>
      </w:r>
    </w:p>
    <w:p w14:paraId="781DCA9C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снабженческие суда (бункеровщики, раздатчики, суда-водолеи, суда для приёма загрязнённой воды и мусора);</w:t>
      </w:r>
    </w:p>
    <w:p w14:paraId="29F2BF6E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плавучие пристани и дебаркадеры,</w:t>
      </w:r>
    </w:p>
    <w:p w14:paraId="6BF6A8CF" w14:textId="77777777" w:rsidR="00A25CCD" w:rsidRDefault="00A25CCD" w:rsidP="00A25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технический флот:</w:t>
      </w:r>
    </w:p>
    <w:p w14:paraId="73CAC7A5" w14:textId="0E8A554A" w:rsidR="00A25CCD" w:rsidRPr="00A25CCD" w:rsidRDefault="00A25CCD" w:rsidP="00A25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подъёмно-монтажные суда:</w:t>
      </w:r>
    </w:p>
    <w:p w14:paraId="455A0A8A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портостроительные;</w:t>
      </w:r>
    </w:p>
    <w:p w14:paraId="2A5324E1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плавучие краны;</w:t>
      </w:r>
    </w:p>
    <w:p w14:paraId="52BA8FEC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плавучие доки;</w:t>
      </w:r>
    </w:p>
    <w:p w14:paraId="5A3035D0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плавучие мастерские;</w:t>
      </w:r>
    </w:p>
    <w:p w14:paraId="068D47AE" w14:textId="77777777" w:rsidR="00A25CCD" w:rsidRPr="00A25CCD" w:rsidRDefault="00A25CCD" w:rsidP="00A25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промышленно-хозяйственные суда:</w:t>
      </w:r>
    </w:p>
    <w:p w14:paraId="75038CE3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плавучие буровые вышки;</w:t>
      </w:r>
    </w:p>
    <w:p w14:paraId="2440E6E3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lastRenderedPageBreak/>
        <w:t>дноуглубительные суда (землечерпательные и землесосные драгеры);</w:t>
      </w:r>
    </w:p>
    <w:p w14:paraId="68E66735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грунтоотвозные баржи;</w:t>
      </w:r>
    </w:p>
    <w:p w14:paraId="6A1246CD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лесопромышленные (сплоточные и лесосплавные суда);</w:t>
      </w:r>
    </w:p>
    <w:p w14:paraId="5A330B8D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сельскохозяйственные (дождевальные, водоподъёмные);</w:t>
      </w:r>
    </w:p>
    <w:p w14:paraId="734EFB55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энергоснабжающие (плавучие электростанции, компрессорные, трансформаторные);</w:t>
      </w:r>
    </w:p>
    <w:p w14:paraId="380CE749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суда связи (кабелеукладчики и кабелеремонтные суда);</w:t>
      </w:r>
    </w:p>
    <w:p w14:paraId="6211BBA7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маломерные суда для очистки акваторий - мусоросборщики;</w:t>
      </w:r>
    </w:p>
    <w:p w14:paraId="5D58D13B" w14:textId="77777777" w:rsidR="00A25CCD" w:rsidRPr="00A25CCD" w:rsidRDefault="00A25CCD" w:rsidP="00A25CC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специального назначения:</w:t>
      </w:r>
    </w:p>
    <w:p w14:paraId="335F9CED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балкеры - это суда для перевозки различных навалочных грузов, обычно без грузовых устройств с большими крышками (саморазгружающие, PIBO, OBO);</w:t>
      </w:r>
    </w:p>
    <w:p w14:paraId="7613F76D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универсальные суда - это двухпалубные твиндечные суда с грузовыми устройствами для генеральных грузов;</w:t>
      </w:r>
    </w:p>
    <w:p w14:paraId="77080DCD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контейнеровозы - для перевозки контейнеров, имеют большую скорость, наиболее полно используется грузовместимость;</w:t>
      </w:r>
    </w:p>
    <w:p w14:paraId="0B065F65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полупогружные суда - для перевозки крупногабаритных и тяжелых грузов;</w:t>
      </w:r>
    </w:p>
    <w:p w14:paraId="0E866B27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ролкеры или суда типа Ро-Ро (Rolker «Ro-Ro» ship) - суда с горизонтальным способом погрузки, для перевозки автомобилей, контейнеров и генеральных грузов;</w:t>
      </w:r>
    </w:p>
    <w:p w14:paraId="55C97941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лихтеровозы - большие плавучие контейнера (в основном при речных перевозках);</w:t>
      </w:r>
    </w:p>
    <w:p w14:paraId="2D3D9465" w14:textId="77777777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рефрижераторные суда - для перевозки грузов, которые требуют специальных режимом. Способны поддерживать климатическо-температурные режимы;</w:t>
      </w:r>
    </w:p>
    <w:p w14:paraId="3E55CE94" w14:textId="7F4FCBF0" w:rsidR="00A25CCD" w:rsidRPr="00A25CCD" w:rsidRDefault="00A25CCD" w:rsidP="00A25CCD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танкеры - для перевозки наливных грузов, также к ним относятся газовозы;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B574DF4" w14:textId="334FB2B8" w:rsidR="00A25CCD" w:rsidRDefault="00A25CCD" w:rsidP="00A25C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Морское Пассажирское судно</w:t>
      </w:r>
    </w:p>
    <w:p w14:paraId="35FC3CAA" w14:textId="77777777" w:rsidR="00A25CCD" w:rsidRPr="00A25CCD" w:rsidRDefault="00A25CCD" w:rsidP="00BA6217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Океанский лайнер - тип судна, которое идёт по заданному маршруту и доставляет пассажиров из одной части света в другую. Этот тип судов был очень популярен в прошлом веке в частности для пересечения Атлантики. Теперь океанские лайнеры переросли в современные круизные суда.</w:t>
      </w:r>
    </w:p>
    <w:p w14:paraId="28B00393" w14:textId="77777777" w:rsidR="00A25CCD" w:rsidRPr="00A25CCD" w:rsidRDefault="00A25CCD" w:rsidP="00BA6217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Круизный лайнер - как правило, совершает международные рейсы и перевозит пассажиров из одной групповой туристической программы, то есть согласованно по расписанию с заходом в один или несколько портов. Современные круизные лайнеры совмещают в себе быстроходный океанский лайнер и роскошь туристического отеля.</w:t>
      </w:r>
    </w:p>
    <w:p w14:paraId="1388127D" w14:textId="0385F2A0" w:rsidR="00A25CCD" w:rsidRDefault="00A25CCD" w:rsidP="00BA6217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5CCD">
        <w:rPr>
          <w:rFonts w:ascii="Times New Roman" w:hAnsi="Times New Roman" w:cs="Times New Roman"/>
          <w:sz w:val="28"/>
          <w:szCs w:val="28"/>
        </w:rPr>
        <w:t>Круизный паром - разновидность судна, совмещающая в себе функции круизного лайнер и парома.</w:t>
      </w:r>
    </w:p>
    <w:p w14:paraId="7FE39BCA" w14:textId="77777777" w:rsidR="00A25CCD" w:rsidRPr="00A25CCD" w:rsidRDefault="00A25CCD" w:rsidP="00A25CC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2EAAC60" w14:textId="1E20D68F" w:rsidR="00A25CCD" w:rsidRDefault="00A25CCD" w:rsidP="00A25C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Речное Грузовое судно</w:t>
      </w:r>
    </w:p>
    <w:p w14:paraId="1A934337" w14:textId="0133BB37" w:rsidR="00A25CCD" w:rsidRDefault="00BA6217" w:rsidP="00BA62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217">
        <w:rPr>
          <w:rFonts w:ascii="Times New Roman" w:hAnsi="Times New Roman" w:cs="Times New Roman"/>
          <w:sz w:val="28"/>
          <w:szCs w:val="28"/>
        </w:rPr>
        <w:t>Грузовые речные суда составляют основу транспортного речного флота. На их долю приходится более 60 процентов грузооборота. Грузовые суда разделяют на сухогрузные и наливные, которые в свою очередь подразделяются на самоходные суда и несамоходные суда (баржи).</w:t>
      </w:r>
    </w:p>
    <w:p w14:paraId="38A1EE9E" w14:textId="77777777" w:rsidR="00BA6217" w:rsidRPr="00A25CCD" w:rsidRDefault="00BA6217" w:rsidP="00A25CCD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F563D6A" w14:textId="0269973D" w:rsidR="00A25CCD" w:rsidRPr="00BA6217" w:rsidRDefault="00A25CCD" w:rsidP="00BA621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Речное Пассажирское судно </w:t>
      </w:r>
    </w:p>
    <w:p w14:paraId="3C761904" w14:textId="77777777" w:rsidR="00BA6217" w:rsidRPr="00BA6217" w:rsidRDefault="00BA6217" w:rsidP="00BA62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217">
        <w:rPr>
          <w:rFonts w:ascii="Times New Roman" w:hAnsi="Times New Roman" w:cs="Times New Roman"/>
          <w:sz w:val="28"/>
          <w:szCs w:val="28"/>
        </w:rPr>
        <w:t>По продолжительности рейса и назначению пассажирские суда подразделяют на группы.</w:t>
      </w:r>
    </w:p>
    <w:p w14:paraId="19AA7497" w14:textId="77777777" w:rsidR="00BA6217" w:rsidRPr="00BA6217" w:rsidRDefault="00BA6217" w:rsidP="00BA62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217">
        <w:rPr>
          <w:rFonts w:ascii="Times New Roman" w:hAnsi="Times New Roman" w:cs="Times New Roman"/>
          <w:sz w:val="28"/>
          <w:szCs w:val="28"/>
        </w:rPr>
        <w:t>I группа - транзитные суда дальнего следования с длительностью рейса более 24 часов в одном направлении;</w:t>
      </w:r>
    </w:p>
    <w:p w14:paraId="3B4778EE" w14:textId="77777777" w:rsidR="00BA6217" w:rsidRPr="00BA6217" w:rsidRDefault="00BA6217" w:rsidP="00BA62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217">
        <w:rPr>
          <w:rFonts w:ascii="Times New Roman" w:hAnsi="Times New Roman" w:cs="Times New Roman"/>
          <w:sz w:val="28"/>
          <w:szCs w:val="28"/>
        </w:rPr>
        <w:t>II группа - суда местного сообщения, длительность рейса - не более 24 часов в одном направлении;</w:t>
      </w:r>
    </w:p>
    <w:p w14:paraId="3FF72584" w14:textId="77777777" w:rsidR="00BA6217" w:rsidRPr="00BA6217" w:rsidRDefault="00BA6217" w:rsidP="00BA62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217">
        <w:rPr>
          <w:rFonts w:ascii="Times New Roman" w:hAnsi="Times New Roman" w:cs="Times New Roman"/>
          <w:sz w:val="28"/>
          <w:szCs w:val="28"/>
        </w:rPr>
        <w:t>III группа - суда пригородного сообщения, продолжительность рейса - не более 8 часов в одном направлении;</w:t>
      </w:r>
    </w:p>
    <w:p w14:paraId="293E7A0C" w14:textId="38588F2C" w:rsidR="00BA6217" w:rsidRPr="00BA6217" w:rsidRDefault="00BA6217" w:rsidP="00BA62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217">
        <w:rPr>
          <w:rFonts w:ascii="Times New Roman" w:hAnsi="Times New Roman" w:cs="Times New Roman"/>
          <w:sz w:val="28"/>
          <w:szCs w:val="28"/>
        </w:rPr>
        <w:lastRenderedPageBreak/>
        <w:t>IV группа - суда внутригородского сообщения, длительность рейса - не более 4 часов в одном направлении. Указанное подразделение судов на группы в значительной мере определяет их общую архитектуру, так как действующие всевозможные нормы проектирования пассажирских судов (наличие специальных помещений, нормы площадей помещений, освещенности, вентиляции, водоснабжения и так далее) зависят от группы этих судов. Однако следует отметить, что подразделение серийных пассажирских судов на I, II, III и IV группы в некоторой степени условно, так как речные суда могут работать как на пригородных линиях, так и на линиях местного сообщения.</w:t>
      </w:r>
    </w:p>
    <w:p w14:paraId="02541607" w14:textId="77777777" w:rsidR="00567A66" w:rsidRDefault="00BA6217" w:rsidP="00BA62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217">
        <w:rPr>
          <w:rFonts w:ascii="Times New Roman" w:hAnsi="Times New Roman" w:cs="Times New Roman"/>
          <w:sz w:val="28"/>
          <w:szCs w:val="28"/>
        </w:rPr>
        <w:t>Речные пассажирские суда, построенные в последние годы, имеют повышенную комфортабельность и предназначены для перевозки более 12 пассажиров. Они в свою очередь разделяются на: а) туристские (экскурсионные, малые круизные речные суда, прогулочные суда); б) паромы; в) плавучие дома (вонботы).</w:t>
      </w:r>
    </w:p>
    <w:p w14:paraId="4AC72363" w14:textId="77777777" w:rsidR="00567A66" w:rsidRDefault="00567A66" w:rsidP="00BA62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D5F35" w14:textId="77777777" w:rsidR="00567A66" w:rsidRDefault="00567A66" w:rsidP="00BA6217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F112F7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D7D11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1E276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35DB4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21AFF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0D9557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F037E9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A58B9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7A8181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6F9A8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DDCB80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1CD14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A303F" w14:textId="77777777" w:rsidR="00567A66" w:rsidRPr="005B3E0F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86CCE" w14:textId="29773CB3" w:rsidR="003711DF" w:rsidRPr="00567A66" w:rsidRDefault="00567A66" w:rsidP="00567A6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UML</w:t>
      </w:r>
      <w:r>
        <w:rPr>
          <w:rFonts w:ascii="Times New Roman" w:hAnsi="Times New Roman" w:cs="Times New Roman"/>
          <w:sz w:val="28"/>
          <w:szCs w:val="28"/>
        </w:rPr>
        <w:t>-диаграмма состояний объекта</w:t>
      </w:r>
      <w:r w:rsidRPr="00A25CC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5B3E0F">
        <w:rPr>
          <w:rFonts w:ascii="Times New Roman" w:hAnsi="Times New Roman" w:cs="Times New Roman"/>
          <w:sz w:val="28"/>
          <w:szCs w:val="28"/>
        </w:rPr>
        <w:pict w14:anchorId="636D2D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680.25pt">
            <v:imagedata r:id="rId5" o:title="сценарий-Page-1"/>
          </v:shape>
        </w:pict>
      </w:r>
      <w:bookmarkEnd w:id="0"/>
    </w:p>
    <w:p w14:paraId="72730588" w14:textId="2B856584" w:rsidR="003711DF" w:rsidRDefault="003711DF" w:rsidP="003711DF">
      <w:pPr>
        <w:pStyle w:val="a4"/>
        <w:spacing w:line="36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</w:t>
      </w:r>
    </w:p>
    <w:p w14:paraId="41A8256C" w14:textId="6ED0FA81" w:rsidR="003711DF" w:rsidRPr="00FA386D" w:rsidRDefault="00934B11" w:rsidP="003711DF">
      <w:pPr>
        <w:pStyle w:val="a4"/>
        <w:spacing w:line="360" w:lineRule="auto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01C98C1" wp14:editId="01D54BFE">
            <wp:extent cx="6297295" cy="4408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11DF" w:rsidRPr="00FA386D" w:rsidSect="00AD756E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957"/>
    <w:multiLevelType w:val="hybridMultilevel"/>
    <w:tmpl w:val="5DA849E6"/>
    <w:lvl w:ilvl="0" w:tplc="3134E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81C18"/>
    <w:multiLevelType w:val="hybridMultilevel"/>
    <w:tmpl w:val="B2E4837A"/>
    <w:lvl w:ilvl="0" w:tplc="9E36F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21510"/>
    <w:multiLevelType w:val="hybridMultilevel"/>
    <w:tmpl w:val="7E2A8A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282F3D"/>
    <w:multiLevelType w:val="hybridMultilevel"/>
    <w:tmpl w:val="F49EF8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020C13"/>
    <w:multiLevelType w:val="hybridMultilevel"/>
    <w:tmpl w:val="687857A6"/>
    <w:lvl w:ilvl="0" w:tplc="3EE8C48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55D290E"/>
    <w:multiLevelType w:val="hybridMultilevel"/>
    <w:tmpl w:val="AF109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3126B"/>
    <w:multiLevelType w:val="hybridMultilevel"/>
    <w:tmpl w:val="72AA69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51B0E"/>
    <w:multiLevelType w:val="hybridMultilevel"/>
    <w:tmpl w:val="3904B4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746"/>
    <w:rsid w:val="00011746"/>
    <w:rsid w:val="000C6007"/>
    <w:rsid w:val="001774D1"/>
    <w:rsid w:val="001C63EA"/>
    <w:rsid w:val="002C69FD"/>
    <w:rsid w:val="00323F37"/>
    <w:rsid w:val="003711DF"/>
    <w:rsid w:val="00394390"/>
    <w:rsid w:val="004D54A8"/>
    <w:rsid w:val="0050366C"/>
    <w:rsid w:val="00567A66"/>
    <w:rsid w:val="005B3E0F"/>
    <w:rsid w:val="006578B5"/>
    <w:rsid w:val="006742A0"/>
    <w:rsid w:val="00934B11"/>
    <w:rsid w:val="00A25CCD"/>
    <w:rsid w:val="00A86592"/>
    <w:rsid w:val="00AD756E"/>
    <w:rsid w:val="00BA6217"/>
    <w:rsid w:val="00E00AE0"/>
    <w:rsid w:val="00E9347B"/>
    <w:rsid w:val="00EE77ED"/>
    <w:rsid w:val="00EF5125"/>
    <w:rsid w:val="00FA386D"/>
    <w:rsid w:val="00FE1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5C9F"/>
  <w15:chartTrackingRefBased/>
  <w15:docId w15:val="{53A27197-034D-499D-B729-F92EB333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125"/>
    <w:pPr>
      <w:spacing w:line="256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5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6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Сулицкий</cp:lastModifiedBy>
  <cp:revision>4</cp:revision>
  <dcterms:created xsi:type="dcterms:W3CDTF">2020-05-13T12:33:00Z</dcterms:created>
  <dcterms:modified xsi:type="dcterms:W3CDTF">2020-05-13T19:25:00Z</dcterms:modified>
</cp:coreProperties>
</file>