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3261"/>
        <w:gridCol w:w="2664"/>
      </w:tblGrid>
      <w:tr w:rsidR="00801B32" w:rsidRPr="002D3953" w14:paraId="69866FC5" w14:textId="77777777" w:rsidTr="00DF4434">
        <w:trPr>
          <w:trHeight w:val="423"/>
          <w:jc w:val="center"/>
        </w:trPr>
        <w:tc>
          <w:tcPr>
            <w:tcW w:w="4531" w:type="dxa"/>
            <w:vMerge w:val="restart"/>
          </w:tcPr>
          <w:p w14:paraId="50AEDC99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51C3E7" w14:textId="77777777" w:rsidR="00801B32" w:rsidRPr="00A52996" w:rsidRDefault="00801B32" w:rsidP="00DF443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 3</w:t>
            </w:r>
            <w:r w:rsidR="00374BF8"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-4</w:t>
            </w:r>
          </w:p>
          <w:p w14:paraId="5ED56B74" w14:textId="77777777" w:rsidR="00801B32" w:rsidRPr="00A52996" w:rsidRDefault="00801B32" w:rsidP="00DF4434">
            <w:pPr>
              <w:jc w:val="center"/>
              <w:rPr>
                <w:sz w:val="28"/>
                <w:szCs w:val="28"/>
              </w:rPr>
            </w:pPr>
          </w:p>
          <w:p w14:paraId="3C88289E" w14:textId="77777777" w:rsidR="00801B32" w:rsidRPr="00A52996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hAnsi="Times New Roman" w:cs="Times New Roman"/>
                <w:sz w:val="28"/>
                <w:szCs w:val="28"/>
              </w:rPr>
              <w:t>Разработка компонентов</w:t>
            </w:r>
          </w:p>
          <w:p w14:paraId="4E8B0951" w14:textId="77777777" w:rsidR="00801B32" w:rsidRPr="00A52996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hAnsi="Times New Roman" w:cs="Times New Roman"/>
                <w:sz w:val="28"/>
                <w:szCs w:val="28"/>
              </w:rPr>
              <w:t>аналитических и ориентированных на добычу знаний программных средств поддержки принятия решений</w:t>
            </w:r>
          </w:p>
        </w:tc>
        <w:tc>
          <w:tcPr>
            <w:tcW w:w="3261" w:type="dxa"/>
          </w:tcPr>
          <w:p w14:paraId="46F1530C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4" w:type="dxa"/>
          </w:tcPr>
          <w:p w14:paraId="330BDF68" w14:textId="394F8233" w:rsidR="00801B32" w:rsidRPr="00A52996" w:rsidRDefault="00A52996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Сулицкий М.В</w:t>
            </w:r>
          </w:p>
        </w:tc>
      </w:tr>
      <w:tr w:rsidR="00801B32" w:rsidRPr="002D3953" w14:paraId="6EB5E37B" w14:textId="77777777" w:rsidTr="00DF4434">
        <w:trPr>
          <w:trHeight w:val="417"/>
          <w:jc w:val="center"/>
        </w:trPr>
        <w:tc>
          <w:tcPr>
            <w:tcW w:w="4531" w:type="dxa"/>
            <w:vMerge/>
          </w:tcPr>
          <w:p w14:paraId="657AD459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43136DF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64" w:type="dxa"/>
          </w:tcPr>
          <w:p w14:paraId="5F12C900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ИВТ-364</w:t>
            </w:r>
          </w:p>
        </w:tc>
      </w:tr>
      <w:tr w:rsidR="00801B32" w:rsidRPr="002D3953" w14:paraId="38CBE61B" w14:textId="77777777" w:rsidTr="00DF4434">
        <w:trPr>
          <w:trHeight w:val="406"/>
          <w:jc w:val="center"/>
        </w:trPr>
        <w:tc>
          <w:tcPr>
            <w:tcW w:w="4531" w:type="dxa"/>
            <w:vMerge/>
          </w:tcPr>
          <w:p w14:paraId="52E4E7C2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29BE3E8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64" w:type="dxa"/>
          </w:tcPr>
          <w:p w14:paraId="2182FA60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01B32" w:rsidRPr="002D3953" w14:paraId="6AB0049B" w14:textId="77777777" w:rsidTr="00DF4434">
        <w:trPr>
          <w:trHeight w:val="414"/>
          <w:jc w:val="center"/>
        </w:trPr>
        <w:tc>
          <w:tcPr>
            <w:tcW w:w="4531" w:type="dxa"/>
            <w:vMerge/>
          </w:tcPr>
          <w:p w14:paraId="01475A40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95E04D2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64" w:type="dxa"/>
          </w:tcPr>
          <w:p w14:paraId="16EBAF47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01B32" w:rsidRPr="002D3953" w14:paraId="4708D549" w14:textId="77777777" w:rsidTr="00DF4434">
        <w:trPr>
          <w:trHeight w:val="418"/>
          <w:jc w:val="center"/>
        </w:trPr>
        <w:tc>
          <w:tcPr>
            <w:tcW w:w="4531" w:type="dxa"/>
            <w:vMerge/>
          </w:tcPr>
          <w:p w14:paraId="7DAD8D47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611D296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2996">
              <w:rPr>
                <w:rFonts w:ascii="Times New Roman" w:eastAsia="Calibri" w:hAnsi="Times New Roman" w:cs="Times New Roman"/>
                <w:sz w:val="28"/>
                <w:szCs w:val="28"/>
              </w:rPr>
              <w:t>Оценка (баллы)</w:t>
            </w:r>
          </w:p>
        </w:tc>
        <w:tc>
          <w:tcPr>
            <w:tcW w:w="2664" w:type="dxa"/>
          </w:tcPr>
          <w:p w14:paraId="74C86648" w14:textId="77777777" w:rsidR="00801B32" w:rsidRPr="00A52996" w:rsidRDefault="00801B32" w:rsidP="00DF44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8EB388C" w14:textId="77777777" w:rsidR="007F40D5" w:rsidRDefault="007F40D5"/>
    <w:p w14:paraId="32E52355" w14:textId="77777777" w:rsidR="00801B32" w:rsidRPr="00801B32" w:rsidRDefault="00801B32" w:rsidP="00801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Цель: реализовать взаимодействие между объектами, используя несложные взаимодействия реализуемые библиотеками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NetTopologySuite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OpenLayers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8950DE" w14:textId="77777777" w:rsidR="00801B32" w:rsidRPr="00801B32" w:rsidRDefault="00801B32" w:rsidP="00801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D8C9BF" w14:textId="10518D46" w:rsidR="00801B32" w:rsidRPr="00801B32" w:rsidRDefault="00801B32" w:rsidP="00801B3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022"/>
        <w:gridCol w:w="7088"/>
      </w:tblGrid>
      <w:tr w:rsidR="00801B32" w:rsidRPr="00801B32" w14:paraId="29AEDBD8" w14:textId="77777777" w:rsidTr="00D44ACF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A8C9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FF5C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4C2F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5FCC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r w:rsidRPr="00801B32">
              <w:rPr>
                <w:rFonts w:ascii="Times New Roman" w:hAnsi="Times New Roman" w:cs="Times New Roman"/>
                <w:b/>
                <w:sz w:val="28"/>
                <w:szCs w:val="28"/>
              </w:rPr>
              <w:t>корабли</w:t>
            </w: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, посылая их в другой случайный </w:t>
            </w:r>
            <w:r w:rsidRPr="00801B32">
              <w:rPr>
                <w:rFonts w:ascii="Times New Roman" w:hAnsi="Times New Roman" w:cs="Times New Roman"/>
                <w:b/>
                <w:sz w:val="28"/>
                <w:szCs w:val="28"/>
              </w:rPr>
              <w:t>порт</w:t>
            </w: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1B32" w:rsidRPr="00801B32" w14:paraId="6A16FAD3" w14:textId="77777777" w:rsidTr="00D44ACF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B2EE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корабль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168C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DAA4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0FE" w14:textId="77777777" w:rsidR="00801B32" w:rsidRPr="00801B32" w:rsidRDefault="00801B32" w:rsidP="00DF443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Движется до заданного </w:t>
            </w:r>
            <w:r w:rsidRPr="00801B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порта </w:t>
            </w: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с заданной скоростью.</w:t>
            </w:r>
          </w:p>
        </w:tc>
      </w:tr>
    </w:tbl>
    <w:p w14:paraId="0EA16698" w14:textId="77777777" w:rsidR="00801B32" w:rsidRPr="00801B32" w:rsidRDefault="00801B32">
      <w:pPr>
        <w:rPr>
          <w:rFonts w:ascii="Times New Roman" w:hAnsi="Times New Roman" w:cs="Times New Roman"/>
          <w:sz w:val="28"/>
          <w:szCs w:val="28"/>
        </w:rPr>
      </w:pPr>
    </w:p>
    <w:p w14:paraId="60E984F2" w14:textId="77777777" w:rsidR="00801B32" w:rsidRPr="00801B32" w:rsidRDefault="00801B32" w:rsidP="00801B32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Все объекты, создаваемые в рамках задач, должны быть описаны отдельными классами и иметь отличный от стандартного стиль отображения, заданный атрибутом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CustomStyle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>.</w:t>
      </w:r>
    </w:p>
    <w:p w14:paraId="799E2CCD" w14:textId="77777777" w:rsidR="00801B32" w:rsidRPr="00801B32" w:rsidRDefault="00801B32" w:rsidP="00801B32">
      <w:pPr>
        <w:rPr>
          <w:rFonts w:ascii="Times New Roman" w:hAnsi="Times New Roman" w:cs="Times New Roman"/>
          <w:sz w:val="28"/>
          <w:szCs w:val="28"/>
        </w:rPr>
      </w:pPr>
    </w:p>
    <w:p w14:paraId="44299C19" w14:textId="77777777" w:rsidR="00801B32" w:rsidRPr="008A406B" w:rsidRDefault="00801B32" w:rsidP="0080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06B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0B564D04" w14:textId="77777777" w:rsidR="00D44ACF" w:rsidRPr="00801B32" w:rsidRDefault="00801B32" w:rsidP="00D4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используется готовый проект, позволяющий создавать объекты на карте и управлять их поведением</w:t>
      </w:r>
      <w:r w:rsidR="00D44ACF">
        <w:rPr>
          <w:rFonts w:ascii="Times New Roman" w:hAnsi="Times New Roman" w:cs="Times New Roman"/>
          <w:sz w:val="28"/>
          <w:szCs w:val="28"/>
        </w:rPr>
        <w:t xml:space="preserve">. Интерфейс представлен автоматически обновляемой </w:t>
      </w:r>
      <w:r w:rsidR="00D44AC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44ACF" w:rsidRPr="00D44ACF">
        <w:rPr>
          <w:rFonts w:ascii="Times New Roman" w:hAnsi="Times New Roman" w:cs="Times New Roman"/>
          <w:sz w:val="28"/>
          <w:szCs w:val="28"/>
        </w:rPr>
        <w:t xml:space="preserve"> </w:t>
      </w:r>
      <w:r w:rsidR="00D44ACF">
        <w:rPr>
          <w:rFonts w:ascii="Times New Roman" w:hAnsi="Times New Roman" w:cs="Times New Roman"/>
          <w:sz w:val="28"/>
          <w:szCs w:val="28"/>
        </w:rPr>
        <w:t xml:space="preserve">страницей, которая отображает карту и выводимые на нее элементы. Для отображения используется библиотека </w:t>
      </w:r>
      <w:proofErr w:type="spellStart"/>
      <w:r w:rsidR="00D44ACF" w:rsidRPr="00D44ACF">
        <w:rPr>
          <w:rFonts w:ascii="Times New Roman" w:hAnsi="Times New Roman" w:cs="Times New Roman"/>
          <w:sz w:val="28"/>
          <w:szCs w:val="28"/>
        </w:rPr>
        <w:t>OSMLSGlobalLibrary</w:t>
      </w:r>
      <w:proofErr w:type="spellEnd"/>
      <w:r w:rsidR="00D44ACF">
        <w:rPr>
          <w:rFonts w:ascii="Times New Roman" w:hAnsi="Times New Roman" w:cs="Times New Roman"/>
          <w:sz w:val="28"/>
          <w:szCs w:val="28"/>
        </w:rPr>
        <w:t xml:space="preserve">. Все создаваемые объекты на карте создаются с помощью библиотеки </w:t>
      </w:r>
      <w:proofErr w:type="spellStart"/>
      <w:r w:rsidR="00D44ACF" w:rsidRPr="00D44ACF">
        <w:rPr>
          <w:rFonts w:ascii="Times New Roman" w:hAnsi="Times New Roman" w:cs="Times New Roman"/>
          <w:sz w:val="28"/>
          <w:szCs w:val="28"/>
        </w:rPr>
        <w:t>NetTopologySuite</w:t>
      </w:r>
      <w:proofErr w:type="spellEnd"/>
      <w:r w:rsidR="00D44ACF">
        <w:rPr>
          <w:rFonts w:ascii="Times New Roman" w:hAnsi="Times New Roman" w:cs="Times New Roman"/>
          <w:sz w:val="28"/>
          <w:szCs w:val="28"/>
        </w:rPr>
        <w:t xml:space="preserve">. В данном случае все объекты представлены </w:t>
      </w:r>
      <w:proofErr w:type="spellStart"/>
      <w:r w:rsidR="00D44ACF" w:rsidRPr="00801B3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D44ACF">
        <w:rPr>
          <w:rFonts w:ascii="Times New Roman" w:hAnsi="Times New Roman" w:cs="Times New Roman"/>
          <w:sz w:val="28"/>
          <w:szCs w:val="28"/>
        </w:rPr>
        <w:t>. Для движения объектов в заданном направлении используется вектор. Стиль отображения, задается</w:t>
      </w:r>
      <w:r w:rsidR="00D44ACF" w:rsidRPr="00801B32">
        <w:rPr>
          <w:rFonts w:ascii="Times New Roman" w:hAnsi="Times New Roman" w:cs="Times New Roman"/>
          <w:sz w:val="28"/>
          <w:szCs w:val="28"/>
        </w:rPr>
        <w:t xml:space="preserve"> атрибутом </w:t>
      </w:r>
      <w:proofErr w:type="spellStart"/>
      <w:r w:rsidR="00D44ACF" w:rsidRPr="00801B32">
        <w:rPr>
          <w:rFonts w:ascii="Times New Roman" w:hAnsi="Times New Roman" w:cs="Times New Roman"/>
          <w:sz w:val="28"/>
          <w:szCs w:val="28"/>
        </w:rPr>
        <w:t>CustomStyle</w:t>
      </w:r>
      <w:proofErr w:type="spellEnd"/>
      <w:r w:rsidR="00D44ACF" w:rsidRPr="00801B32">
        <w:rPr>
          <w:rFonts w:ascii="Times New Roman" w:hAnsi="Times New Roman" w:cs="Times New Roman"/>
          <w:sz w:val="28"/>
          <w:szCs w:val="28"/>
        </w:rPr>
        <w:t>.</w:t>
      </w:r>
    </w:p>
    <w:p w14:paraId="08D55571" w14:textId="77777777" w:rsidR="00801B32" w:rsidRPr="00D44ACF" w:rsidRDefault="00801B32" w:rsidP="00801B32">
      <w:pPr>
        <w:rPr>
          <w:rFonts w:ascii="Times New Roman" w:hAnsi="Times New Roman" w:cs="Times New Roman"/>
          <w:sz w:val="28"/>
          <w:szCs w:val="28"/>
        </w:rPr>
      </w:pPr>
    </w:p>
    <w:p w14:paraId="7B3B925C" w14:textId="77777777" w:rsidR="00801B32" w:rsidRDefault="00801B32" w:rsidP="00801B32"/>
    <w:p w14:paraId="376ACA1C" w14:textId="77777777" w:rsidR="00801B32" w:rsidRDefault="00801B32" w:rsidP="00801B32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Код модуля</w:t>
      </w:r>
    </w:p>
    <w:p w14:paraId="5FD6A87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System;</w:t>
      </w:r>
    </w:p>
    <w:p w14:paraId="4908F09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System.Collections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770275C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System.Collections.Generic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346DDBA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System.Numerics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758FF5D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System.Reflection.Metadata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2ED671E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NetTopologySuite.Geometries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73DD55A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NetTopologySuite.Mathematics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0D2BEF9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OSMLSGlobalLibrary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69933A8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OSMLSGlobalLibrary.Map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5038987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OSMLSGlobalLibrary.Modules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263D13A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10269C2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namespace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Ships</w:t>
      </w:r>
    </w:p>
    <w:p w14:paraId="3441FC8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6282B2B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class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ShipAndPort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: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OSMLSModule</w:t>
      </w:r>
      <w:proofErr w:type="spellEnd"/>
    </w:p>
    <w:p w14:paraId="4B10171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{</w:t>
      </w:r>
    </w:p>
    <w:p w14:paraId="43528EB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Корабли</w:t>
      </w:r>
    </w:p>
    <w:p w14:paraId="5139052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List&lt;Ship&gt; ships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List&lt;Ship&gt;();</w:t>
      </w:r>
    </w:p>
    <w:p w14:paraId="13867AE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//Скорость</w:t>
      </w:r>
    </w:p>
    <w:p w14:paraId="29251D4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double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shipSpeed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5000;</w:t>
      </w:r>
    </w:p>
    <w:p w14:paraId="0FE0D2D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//Число отправленных кораблей</w:t>
      </w:r>
    </w:p>
    <w:p w14:paraId="3F05FFE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shipWork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0;</w:t>
      </w:r>
    </w:p>
    <w:p w14:paraId="6436899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//Массив индексов кораблей в пути</w:t>
      </w:r>
    </w:p>
    <w:p w14:paraId="1B4A70A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List&lt;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&gt;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List&lt;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&gt;();</w:t>
      </w:r>
    </w:p>
    <w:p w14:paraId="11D092F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09A378A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Порты</w:t>
      </w:r>
    </w:p>
    <w:p w14:paraId="5F57A35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List&lt;Port&gt; ports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List&lt;Port&gt;(5);</w:t>
      </w:r>
    </w:p>
    <w:p w14:paraId="4021F4D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double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[,]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coords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={</w:t>
      </w:r>
    </w:p>
    <w:p w14:paraId="71BA5A0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{60.130917, 29.269412},</w:t>
      </w:r>
    </w:p>
    <w:p w14:paraId="151BD54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{24.343244, 61.622640},</w:t>
      </w:r>
    </w:p>
    <w:p w14:paraId="67D18A1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{26.650891, -14.632386},</w:t>
      </w:r>
    </w:p>
    <w:p w14:paraId="6CAC506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{35.615088, 27.851294},</w:t>
      </w:r>
    </w:p>
    <w:p w14:paraId="29955F6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{45.314053, 51.115447}};</w:t>
      </w:r>
    </w:p>
    <w:p w14:paraId="6279C01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//Время по которому порт отправляет корабль</w:t>
      </w:r>
    </w:p>
    <w:p w14:paraId="73CC269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timeRun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0;</w:t>
      </w:r>
    </w:p>
    <w:p w14:paraId="79F1A46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463D081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protected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override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Initialize()</w:t>
      </w:r>
    </w:p>
    <w:p w14:paraId="2E6D34C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14:paraId="2E8D790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Добавление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портов</w:t>
      </w:r>
    </w:p>
    <w:p w14:paraId="0468BBC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 5; i++)</w:t>
      </w:r>
    </w:p>
    <w:p w14:paraId="40F806D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14:paraId="062B98F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ports.Add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Port(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MathExtensions.LatLonToSpherMerc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0],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1]),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));</w:t>
      </w:r>
    </w:p>
    <w:p w14:paraId="5197DEF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MapObjects.Add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(ports[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]);</w:t>
      </w:r>
    </w:p>
    <w:p w14:paraId="4A50D1F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14:paraId="1994BC3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7A0553A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/*            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Добавление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кораблей</w:t>
      </w:r>
    </w:p>
    <w:p w14:paraId="39665CE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for (int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&lt; 1000;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++)</w:t>
      </w:r>
    </w:p>
    <w:p w14:paraId="27069E8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{</w:t>
      </w:r>
    </w:p>
    <w:p w14:paraId="43FC52A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   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ships.Add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(new Ship(new Coordinate(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,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), 0, new Coordinate()));</w:t>
      </w:r>
    </w:p>
    <w:p w14:paraId="41FB673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    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MapObjects.Add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(ships[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]);</w:t>
      </w:r>
    </w:p>
    <w:p w14:paraId="64B3C30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    ships[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].</w:t>
      </w:r>
      <w:proofErr w:type="spellStart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updateWork</w:t>
      </w:r>
      <w:proofErr w:type="spellEnd"/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(new Coordinate(0, 0), 0, new Coordinate());</w:t>
      </w:r>
    </w:p>
    <w:p w14:paraId="5F4DF52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                       }*/</w:t>
      </w:r>
    </w:p>
    <w:p w14:paraId="4CC1CA0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4171577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override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Update(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long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elapsedMilliseconds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</w:p>
    <w:p w14:paraId="3435956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06B0443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3336B32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//Отправка из портов</w:t>
      </w:r>
    </w:p>
    <w:p w14:paraId="548299B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timeRun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0)</w:t>
      </w:r>
    </w:p>
    <w:p w14:paraId="3150833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78C768A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foreach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(Port x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ports)</w:t>
      </w:r>
    </w:p>
    <w:p w14:paraId="15063F3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{</w:t>
      </w:r>
    </w:p>
    <w:p w14:paraId="2BB4AAC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 10000)</w:t>
      </w:r>
    </w:p>
    <w:p w14:paraId="4D076C4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{</w:t>
      </w:r>
    </w:p>
    <w:p w14:paraId="30D2BD0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Выбор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порта</w:t>
      </w:r>
    </w:p>
    <w:p w14:paraId="1FAACDC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Random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random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Random();</w:t>
      </w:r>
    </w:p>
    <w:p w14:paraId="76A5E88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Coordinate(ports[(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ports.IndexOf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(x) +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random.Next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(1,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ports.Count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)) %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ports.Count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].Coordinate);</w:t>
      </w:r>
    </w:p>
    <w:p w14:paraId="55D709B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Назначение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корабля</w:t>
      </w:r>
    </w:p>
    <w:p w14:paraId="359D919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ships.Add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Ship(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Coordinate(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0), 0,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Coordinate()));</w:t>
      </w:r>
    </w:p>
    <w:p w14:paraId="78E655D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MapObjects.Add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(ships[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- 1]);</w:t>
      </w:r>
    </w:p>
    <w:p w14:paraId="3777339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ships[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- 1].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updateWork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x.Coordinate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shipSpeed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14:paraId="730289F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var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allPoints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MapObjects.GetAll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&lt;Point&gt;();</w:t>
      </w:r>
    </w:p>
    <w:p w14:paraId="43736A0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3DB64E5A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Учет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корабля</w:t>
      </w:r>
    </w:p>
    <w:p w14:paraId="15E8B00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indexShipsWork.Add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ships.Count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- 1);</w:t>
      </w:r>
    </w:p>
    <w:p w14:paraId="1AB6EF5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77099A4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</w:t>
      </w:r>
    </w:p>
    <w:p w14:paraId="46715BC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timeRun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100;</w:t>
      </w:r>
    </w:p>
    <w:p w14:paraId="05DBD3F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    }</w:t>
      </w:r>
    </w:p>
    <w:p w14:paraId="5D5F744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spellEnd"/>
    </w:p>
    <w:p w14:paraId="31FDE2C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73F1AB3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timeRun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--;</w:t>
      </w:r>
    </w:p>
    <w:p w14:paraId="1942E67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14:paraId="368FB8E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42B5115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376722E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//Изменяем положение двигающихся кораблей</w:t>
      </w:r>
    </w:p>
    <w:p w14:paraId="0AB1D74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indexShipsWork.Count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++)</w:t>
      </w:r>
    </w:p>
    <w:p w14:paraId="639C617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14:paraId="0154AFB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(ships[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]].work() == 1)</w:t>
      </w:r>
    </w:p>
    <w:p w14:paraId="28E58E8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{</w:t>
      </w:r>
    </w:p>
    <w:p w14:paraId="099A318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indexShipsWork.RemoveAt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14:paraId="7B6AF4D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MapObjects.Remove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(ships[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indexShipsWork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]]);</w:t>
      </w:r>
    </w:p>
    <w:p w14:paraId="51411BF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--;</w:t>
      </w:r>
    </w:p>
    <w:p w14:paraId="49DB9CA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}</w:t>
      </w:r>
    </w:p>
    <w:p w14:paraId="0915105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14:paraId="08211F3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79B6741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}</w:t>
      </w:r>
    </w:p>
    <w:p w14:paraId="67916A2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50A2507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#region</w:t>
      </w:r>
    </w:p>
    <w:p w14:paraId="7DF6514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CustomStyle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</w:p>
    <w:p w14:paraId="6D980AE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@"new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ol.style.Style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7CE6DCC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image: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ol.style.Circle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3FB0227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opacity: 1.0,</w:t>
      </w:r>
    </w:p>
    <w:p w14:paraId="63282D2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scale: 1.0,</w:t>
      </w:r>
    </w:p>
    <w:p w14:paraId="1758911A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radius: 3,</w:t>
      </w:r>
    </w:p>
    <w:p w14:paraId="3BC34FD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fill: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ol.style.Fill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4ED9AF5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color: '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rgba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(255, 0, 255, 0.4)'</w:t>
      </w:r>
    </w:p>
    <w:p w14:paraId="102848B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}),</w:t>
      </w:r>
    </w:p>
    <w:p w14:paraId="747B53F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stroke: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ol.style.Stroke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3A51651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color: '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rgba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(0, 0, 0, 0.4)',</w:t>
      </w:r>
    </w:p>
    <w:p w14:paraId="5F9F803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width: 1</w:t>
      </w:r>
    </w:p>
    <w:p w14:paraId="0506908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}),</w:t>
      </w:r>
    </w:p>
    <w:p w14:paraId="67E4518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})</w:t>
      </w:r>
    </w:p>
    <w:p w14:paraId="3D17AB5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});</w:t>
      </w:r>
    </w:p>
    <w:p w14:paraId="5015DF0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"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)]</w:t>
      </w:r>
    </w:p>
    <w:p w14:paraId="721A245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6FF1607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Классы</w:t>
      </w:r>
    </w:p>
    <w:p w14:paraId="1A0FACD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Корабль</w:t>
      </w:r>
    </w:p>
    <w:p w14:paraId="6666CA0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class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Ship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: Point</w:t>
      </w:r>
    </w:p>
    <w:p w14:paraId="1061A6D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{</w:t>
      </w:r>
    </w:p>
    <w:p w14:paraId="0D4B663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209C53F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Скорость</w:t>
      </w:r>
    </w:p>
    <w:p w14:paraId="284D453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double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Speed {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;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}</w:t>
      </w:r>
    </w:p>
    <w:p w14:paraId="3764B10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Пункт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назначения</w:t>
      </w:r>
    </w:p>
    <w:p w14:paraId="2CE780C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;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}</w:t>
      </w:r>
    </w:p>
    <w:p w14:paraId="48433C9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5678237A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Ship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double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speed, 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) :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base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(coordinate)</w:t>
      </w:r>
    </w:p>
    <w:p w14:paraId="59F5E91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14:paraId="49FD100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Speed = speed;</w:t>
      </w:r>
    </w:p>
    <w:p w14:paraId="0C5C6DC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50EC3C9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11DD49C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7163C70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Перемещение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из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одного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порта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другой</w:t>
      </w:r>
    </w:p>
    <w:p w14:paraId="1BD76E2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work()</w:t>
      </w:r>
    </w:p>
    <w:p w14:paraId="32A9858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14:paraId="2C74E1E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Вычисляем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текущий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вектор</w:t>
      </w:r>
    </w:p>
    <w:p w14:paraId="1B0AAAB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Vector2D vector =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Vector2D(Coordinate,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14:paraId="0344F65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Вычисляем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вектор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перемещения</w:t>
      </w:r>
    </w:p>
    <w:p w14:paraId="07AC489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Vector2D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vectorTravel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vector.Normalize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().Multiply(Speed);</w:t>
      </w:r>
    </w:p>
    <w:p w14:paraId="7769BDE5" w14:textId="2CBB0E3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Действия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</w:t>
      </w:r>
      <w:r w:rsidR="008A406B">
        <w:rPr>
          <w:rFonts w:ascii="Consolas" w:hAnsi="Consolas" w:cs="Consolas"/>
          <w:color w:val="008000"/>
          <w:sz w:val="19"/>
          <w:szCs w:val="19"/>
          <w:highlight w:val="lightGray"/>
        </w:rPr>
        <w:t>о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рабля</w:t>
      </w:r>
    </w:p>
    <w:p w14:paraId="2EA6E06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vector.Length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() &lt;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vectorTravel.Length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Корабль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прибыл</w:t>
      </w:r>
    </w:p>
    <w:p w14:paraId="52FAF76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14:paraId="00F10DA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X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CoordinateDestination.X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3AA6334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Y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CoordinateDestination.Y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1509588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14:paraId="2295E10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else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CoordinateDestination.Equals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(Coordinate))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Корабль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пропадает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с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радара</w:t>
      </w:r>
    </w:p>
    <w:p w14:paraId="6AE7776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lastRenderedPageBreak/>
        <w:t xml:space="preserve">    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4CDD8A4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//Убираем с радара</w:t>
      </w:r>
    </w:p>
    <w:p w14:paraId="6A0EC56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1;</w:t>
      </w:r>
    </w:p>
    <w:p w14:paraId="53B79A5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14:paraId="45A8F5F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52996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//Продолжает движение</w:t>
      </w:r>
    </w:p>
    <w:p w14:paraId="7DF0CFF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1A66D1E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//Вычисляем координату перемещения (начало вектора после перемещения)</w:t>
      </w:r>
    </w:p>
    <w:p w14:paraId="75906EE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X = X +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vectorTravel.X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40FB6CC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Y = Y +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vectorTravel.Y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08891EF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14:paraId="0F76535C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0;</w:t>
      </w:r>
    </w:p>
    <w:p w14:paraId="4968B18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506FA8B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66A7528F" w14:textId="32DA24DF" w:rsidR="00A52996" w:rsidRPr="008A406B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Обновление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</w:rPr>
        <w:t>данных</w:t>
      </w:r>
      <w:r w:rsidRPr="00A52996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="008A406B">
        <w:rPr>
          <w:rFonts w:ascii="Consolas" w:hAnsi="Consolas" w:cs="Consolas"/>
          <w:color w:val="008000"/>
          <w:sz w:val="19"/>
          <w:szCs w:val="19"/>
          <w:highlight w:val="lightGray"/>
        </w:rPr>
        <w:t>движения</w:t>
      </w:r>
    </w:p>
    <w:p w14:paraId="3C1723F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updateWork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(Coordinate coordinate,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double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speed, 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</w:p>
    <w:p w14:paraId="5ECCC4A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14:paraId="70A029E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X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coordinate.X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4B7485D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Y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coordinate.Y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503E895A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Speed = speed;</w:t>
      </w:r>
    </w:p>
    <w:p w14:paraId="0A28272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coodinateDestination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4172B46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687F6D7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}</w:t>
      </w:r>
    </w:p>
    <w:p w14:paraId="7B985CB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1F294EB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0EBE917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3FE0204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[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CustomStyle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</w:p>
    <w:p w14:paraId="14443D8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@"new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ol.style.Style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18F870A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image: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ol.style.Circle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0E069B0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opacity: 1.0,</w:t>
      </w:r>
    </w:p>
    <w:p w14:paraId="2E750AC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scale: 1.0,</w:t>
      </w:r>
    </w:p>
    <w:p w14:paraId="5B2BE5A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radius: 10,</w:t>
      </w:r>
    </w:p>
    <w:p w14:paraId="3E157A8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fill: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ol.style.Fill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590A5E7D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color: '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rgba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(44, 27, 194, 1)'</w:t>
      </w:r>
    </w:p>
    <w:p w14:paraId="7DD7CC41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}),</w:t>
      </w:r>
    </w:p>
    <w:p w14:paraId="5AC3DA9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stroke: new 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ol.style.Stroke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({</w:t>
      </w:r>
    </w:p>
    <w:p w14:paraId="26A4B76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color: '</w:t>
      </w:r>
      <w:proofErr w:type="spellStart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rgba</w:t>
      </w:r>
      <w:proofErr w:type="spellEnd"/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(0, 0, 0, 0.4)',</w:t>
      </w:r>
    </w:p>
    <w:p w14:paraId="181BE1C0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    width: 1</w:t>
      </w:r>
    </w:p>
    <w:p w14:paraId="00B0509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    }),</w:t>
      </w:r>
    </w:p>
    <w:p w14:paraId="0710F33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    })</w:t>
      </w:r>
    </w:p>
    <w:p w14:paraId="304F8BE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});</w:t>
      </w:r>
    </w:p>
    <w:p w14:paraId="76B7ED9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 xml:space="preserve">        "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)]</w:t>
      </w:r>
    </w:p>
    <w:p w14:paraId="09234817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class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Port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: Point</w:t>
      </w:r>
    </w:p>
    <w:p w14:paraId="29913E19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{</w:t>
      </w:r>
    </w:p>
    <w:p w14:paraId="44081136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id {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}</w:t>
      </w:r>
    </w:p>
    <w:p w14:paraId="04890D14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get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}</w:t>
      </w:r>
    </w:p>
    <w:p w14:paraId="18C75E2F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52996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Port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(Coordinate </w:t>
      </w:r>
      <w:proofErr w:type="spellStart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Coordinate</w:t>
      </w:r>
      <w:proofErr w:type="spellEnd"/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Id) : </w:t>
      </w:r>
      <w:r w:rsidRPr="00A52996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base</w:t>
      </w: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(Coordinate)</w:t>
      </w:r>
    </w:p>
    <w:p w14:paraId="3374E11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14:paraId="25EC8CD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id = Id;</w:t>
      </w:r>
    </w:p>
    <w:p w14:paraId="7EE4119B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coordinate = Coordinate;</w:t>
      </w:r>
    </w:p>
    <w:p w14:paraId="0E847108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}</w:t>
      </w:r>
    </w:p>
    <w:p w14:paraId="09F0EDF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7AE6D195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}</w:t>
      </w:r>
    </w:p>
    <w:p w14:paraId="040336B2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r w:rsidRPr="00A52996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#endregion</w:t>
      </w:r>
    </w:p>
    <w:p w14:paraId="0A55FDFE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1FFDBD03" w14:textId="77777777" w:rsidR="00A52996" w:rsidRPr="00A52996" w:rsidRDefault="00A52996" w:rsidP="00A5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14:paraId="30000BEF" w14:textId="6448D75B" w:rsidR="00801B32" w:rsidRPr="00A52996" w:rsidRDefault="00A52996" w:rsidP="00A529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299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}</w:t>
      </w:r>
    </w:p>
    <w:p w14:paraId="0CD68F84" w14:textId="77777777" w:rsidR="00D44ACF" w:rsidRPr="00A52996" w:rsidRDefault="00D44A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4C7D91" w14:textId="77777777" w:rsidR="00D44ACF" w:rsidRPr="007E753D" w:rsidRDefault="00D44ACF">
      <w:pPr>
        <w:rPr>
          <w:rFonts w:ascii="Times New Roman" w:hAnsi="Times New Roman" w:cs="Times New Roman"/>
          <w:sz w:val="28"/>
          <w:szCs w:val="28"/>
        </w:rPr>
      </w:pPr>
      <w:r w:rsidRPr="007E753D">
        <w:rPr>
          <w:rFonts w:ascii="Times New Roman" w:hAnsi="Times New Roman" w:cs="Times New Roman"/>
          <w:sz w:val="28"/>
          <w:szCs w:val="28"/>
        </w:rPr>
        <w:t>Вывод: в данной работе был произведен анализ основных методов взаимодействия объектов между собой с использованием различных библиотек.</w:t>
      </w:r>
    </w:p>
    <w:sectPr w:rsidR="00D44ACF" w:rsidRPr="007E753D" w:rsidSect="00801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B3314"/>
    <w:multiLevelType w:val="multilevel"/>
    <w:tmpl w:val="67267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0C"/>
    <w:rsid w:val="002A5B0C"/>
    <w:rsid w:val="00374BF8"/>
    <w:rsid w:val="007E753D"/>
    <w:rsid w:val="007F40D5"/>
    <w:rsid w:val="00801B32"/>
    <w:rsid w:val="008A406B"/>
    <w:rsid w:val="00A52996"/>
    <w:rsid w:val="00D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0528"/>
  <w15:chartTrackingRefBased/>
  <w15:docId w15:val="{880F916D-BBB5-494D-A10A-005D7836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 Сулицкий</cp:lastModifiedBy>
  <cp:revision>3</cp:revision>
  <dcterms:created xsi:type="dcterms:W3CDTF">2020-05-30T09:47:00Z</dcterms:created>
  <dcterms:modified xsi:type="dcterms:W3CDTF">2020-05-30T09:52:00Z</dcterms:modified>
</cp:coreProperties>
</file>