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6F" w:rsidRDefault="00E8246F" w:rsidP="00E8246F">
      <w:pPr>
        <w:pStyle w:val="a3"/>
      </w:pPr>
      <w:r>
        <w:rPr>
          <w:i/>
          <w:iCs/>
        </w:rPr>
        <w:t>Пример</w:t>
      </w:r>
      <w:r>
        <w:t>. Рассмотрим задачу минимизации функции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28"/>
        <w:gridCol w:w="643"/>
      </w:tblGrid>
      <w:tr w:rsidR="00E8246F" w:rsidTr="008D1E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</w:tcPr>
          <w:p w:rsidR="00E8246F" w:rsidRDefault="00E8246F" w:rsidP="008D1E24">
            <w:pPr>
              <w:spacing w:line="360" w:lineRule="auto"/>
              <w:jc w:val="center"/>
              <w:rPr>
                <w:rStyle w:val="a5"/>
                <w:i w:val="0"/>
              </w:rPr>
            </w:pPr>
            <w:r>
              <w:rPr>
                <w:rStyle w:val="a5"/>
                <w:i w:val="0"/>
                <w:iCs w:val="0"/>
                <w:position w:val="-32"/>
              </w:rPr>
              <w:object w:dxaOrig="57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8pt;height:37.8pt" o:ole="" fillcolor="window">
                  <v:imagedata r:id="rId4" o:title=""/>
                </v:shape>
                <o:OLEObject Type="Embed" ProgID="Equation.3" ShapeID="_x0000_i1025" DrawAspect="Content" ObjectID="_1709317563" r:id="rId5"/>
              </w:objec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46F" w:rsidRDefault="00E8246F" w:rsidP="008D1E24">
            <w:pPr>
              <w:pStyle w:val="a6"/>
              <w:spacing w:before="0" w:after="0" w:line="360" w:lineRule="auto"/>
              <w:jc w:val="right"/>
              <w:rPr>
                <w:lang w:val="en-US"/>
              </w:rPr>
            </w:pPr>
          </w:p>
        </w:tc>
      </w:tr>
    </w:tbl>
    <w:p w:rsidR="00E8246F" w:rsidRDefault="00E8246F" w:rsidP="00E8246F">
      <w:r>
        <w:t xml:space="preserve">в области поиска </w:t>
      </w:r>
      <w:r>
        <w:rPr>
          <w:rStyle w:val="a5"/>
          <w:i w:val="0"/>
          <w:lang w:val="ru-RU"/>
        </w:rPr>
        <w:t>0</w:t>
      </w:r>
      <w:r>
        <w:rPr>
          <w:rStyle w:val="a5"/>
          <w:i w:val="0"/>
        </w:rPr>
        <w:sym w:font="Symbol" w:char="F0A3"/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1</w:t>
      </w:r>
      <w:r>
        <w:rPr>
          <w:rStyle w:val="a5"/>
          <w:i w:val="0"/>
        </w:rPr>
        <w:sym w:font="Symbol" w:char="F0A3"/>
      </w:r>
      <w:r>
        <w:rPr>
          <w:rStyle w:val="a5"/>
          <w:i w:val="0"/>
          <w:lang w:val="ru-RU"/>
        </w:rPr>
        <w:t>4</w:t>
      </w:r>
      <w:r>
        <w:t xml:space="preserve">, </w:t>
      </w:r>
      <w:r>
        <w:sym w:font="Symbol" w:char="F02D"/>
      </w:r>
      <w:r>
        <w:rPr>
          <w:rStyle w:val="a5"/>
          <w:i w:val="0"/>
          <w:lang w:val="ru-RU"/>
        </w:rPr>
        <w:t>1</w:t>
      </w:r>
      <w:r>
        <w:rPr>
          <w:rStyle w:val="a5"/>
          <w:i w:val="0"/>
        </w:rPr>
        <w:sym w:font="Symbol" w:char="F0A3"/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2</w:t>
      </w:r>
      <w:r>
        <w:rPr>
          <w:rStyle w:val="a5"/>
          <w:i w:val="0"/>
        </w:rPr>
        <w:sym w:font="Symbol" w:char="F0A3"/>
      </w:r>
      <w:r>
        <w:rPr>
          <w:rStyle w:val="a5"/>
          <w:i w:val="0"/>
          <w:lang w:val="ru-RU"/>
        </w:rPr>
        <w:t>3</w:t>
      </w:r>
      <w:r>
        <w:t>, при ограничениях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34"/>
        <w:gridCol w:w="1437"/>
      </w:tblGrid>
      <w:tr w:rsidR="00E8246F" w:rsidTr="008D1E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E8246F" w:rsidRDefault="00E8246F" w:rsidP="008D1E24">
            <w:pPr>
              <w:spacing w:line="360" w:lineRule="auto"/>
              <w:jc w:val="center"/>
              <w:rPr>
                <w:rStyle w:val="a5"/>
                <w:i w:val="0"/>
              </w:rPr>
            </w:pPr>
            <w:r>
              <w:rPr>
                <w:rStyle w:val="a5"/>
                <w:iCs w:val="0"/>
                <w:position w:val="-10"/>
              </w:rPr>
              <w:object w:dxaOrig="4940" w:dyaOrig="360">
                <v:shape id="_x0000_i1026" type="#_x0000_t75" style="width:247.2pt;height:18pt" o:ole="" fillcolor="window">
                  <v:imagedata r:id="rId6" o:title=""/>
                </v:shape>
                <o:OLEObject Type="Embed" ProgID="Equation.3" ShapeID="_x0000_i1026" DrawAspect="Content" ObjectID="_1709317564" r:id="rId7"/>
              </w:objec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46F" w:rsidRDefault="00E8246F" w:rsidP="008D1E24">
            <w:pPr>
              <w:pStyle w:val="a6"/>
              <w:spacing w:before="0" w:after="0" w:line="360" w:lineRule="auto"/>
              <w:jc w:val="right"/>
            </w:pPr>
          </w:p>
        </w:tc>
      </w:tr>
      <w:tr w:rsidR="00E8246F" w:rsidTr="008D1E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E8246F" w:rsidRDefault="00E8246F" w:rsidP="008D1E24">
            <w:pPr>
              <w:spacing w:line="360" w:lineRule="auto"/>
              <w:jc w:val="center"/>
              <w:rPr>
                <w:rStyle w:val="a5"/>
                <w:i w:val="0"/>
              </w:rPr>
            </w:pPr>
            <w:r>
              <w:rPr>
                <w:rStyle w:val="a5"/>
                <w:iCs w:val="0"/>
                <w:position w:val="-10"/>
              </w:rPr>
              <w:object w:dxaOrig="4720" w:dyaOrig="360">
                <v:shape id="_x0000_i1027" type="#_x0000_t75" style="width:235.8pt;height:18pt" o:ole="" fillcolor="window">
                  <v:imagedata r:id="rId8" o:title=""/>
                </v:shape>
                <o:OLEObject Type="Embed" ProgID="Equation.3" ShapeID="_x0000_i1027" DrawAspect="Content" ObjectID="_1709317565" r:id="rId9"/>
              </w:objec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46F" w:rsidRDefault="00E8246F" w:rsidP="008D1E24">
            <w:pPr>
              <w:pStyle w:val="a6"/>
              <w:spacing w:before="0" w:after="0" w:line="360" w:lineRule="auto"/>
              <w:jc w:val="right"/>
            </w:pPr>
          </w:p>
        </w:tc>
      </w:tr>
      <w:tr w:rsidR="00E8246F" w:rsidTr="008D1E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E8246F" w:rsidRDefault="00E8246F" w:rsidP="008D1E24">
            <w:pPr>
              <w:spacing w:line="360" w:lineRule="auto"/>
              <w:jc w:val="center"/>
              <w:rPr>
                <w:rStyle w:val="a5"/>
                <w:i w:val="0"/>
              </w:rPr>
            </w:pPr>
            <w:r>
              <w:rPr>
                <w:rStyle w:val="a5"/>
                <w:i w:val="0"/>
                <w:position w:val="-12"/>
              </w:rPr>
              <w:object w:dxaOrig="5120" w:dyaOrig="360">
                <v:shape id="_x0000_i1028" type="#_x0000_t75" style="width:256.2pt;height:18pt" o:ole="" fillcolor="window">
                  <v:imagedata r:id="rId10" o:title=""/>
                </v:shape>
                <o:OLEObject Type="Embed" ProgID="Equation.3" ShapeID="_x0000_i1028" DrawAspect="Content" ObjectID="_1709317566" r:id="rId11"/>
              </w:objec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46F" w:rsidRDefault="00E8246F" w:rsidP="008D1E24">
            <w:pPr>
              <w:pStyle w:val="a6"/>
              <w:spacing w:before="0" w:after="0" w:line="360" w:lineRule="auto"/>
              <w:jc w:val="right"/>
            </w:pPr>
          </w:p>
        </w:tc>
      </w:tr>
    </w:tbl>
    <w:p w:rsidR="00E8246F" w:rsidRDefault="00E8246F" w:rsidP="00E8246F">
      <w:pPr>
        <w:pStyle w:val="a3"/>
      </w:pPr>
      <w:r>
        <w:t xml:space="preserve">Допустимые по первому ограничению точки образуют круг с границей </w:t>
      </w:r>
      <w:r>
        <w:rPr>
          <w:rStyle w:val="a5"/>
        </w:rPr>
        <w:t>g</w:t>
      </w:r>
      <w:r>
        <w:rPr>
          <w:rStyle w:val="a5"/>
          <w:i w:val="0"/>
          <w:vertAlign w:val="subscript"/>
          <w:lang w:val="ru-RU"/>
        </w:rPr>
        <w:t>1</w:t>
      </w:r>
      <w:r>
        <w:rPr>
          <w:rStyle w:val="a5"/>
          <w:i w:val="0"/>
          <w:lang w:val="ru-RU"/>
        </w:rPr>
        <w:t>(</w:t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1</w:t>
      </w:r>
      <w:r>
        <w:rPr>
          <w:rStyle w:val="a5"/>
          <w:lang w:val="ru-RU"/>
        </w:rPr>
        <w:t>,</w:t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2</w:t>
      </w:r>
      <w:r>
        <w:rPr>
          <w:rStyle w:val="a5"/>
          <w:i w:val="0"/>
          <w:lang w:val="ru-RU"/>
        </w:rPr>
        <w:t>)=0</w:t>
      </w:r>
      <w:r>
        <w:t>. Допустимые по второму ограничению точки находятся во внешности элли</w:t>
      </w:r>
      <w:r>
        <w:t>п</w:t>
      </w:r>
      <w:r>
        <w:t xml:space="preserve">са </w:t>
      </w:r>
      <w:r>
        <w:rPr>
          <w:rStyle w:val="a5"/>
        </w:rPr>
        <w:t>g</w:t>
      </w:r>
      <w:r>
        <w:rPr>
          <w:rStyle w:val="a5"/>
          <w:i w:val="0"/>
          <w:vertAlign w:val="subscript"/>
          <w:lang w:val="ru-RU"/>
        </w:rPr>
        <w:t>2</w:t>
      </w:r>
      <w:r>
        <w:rPr>
          <w:rStyle w:val="a5"/>
          <w:i w:val="0"/>
          <w:lang w:val="ru-RU"/>
        </w:rPr>
        <w:t>(</w:t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1</w:t>
      </w:r>
      <w:r>
        <w:rPr>
          <w:rStyle w:val="a5"/>
          <w:lang w:val="ru-RU"/>
        </w:rPr>
        <w:t>,</w:t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2</w:t>
      </w:r>
      <w:r>
        <w:rPr>
          <w:rStyle w:val="a5"/>
          <w:i w:val="0"/>
          <w:lang w:val="ru-RU"/>
        </w:rPr>
        <w:t>)=0</w:t>
      </w:r>
      <w:r>
        <w:t xml:space="preserve">. Точки, допустимые по третьему ограничению, находятся ниже синусоиды </w:t>
      </w:r>
      <w:r>
        <w:rPr>
          <w:rStyle w:val="a5"/>
        </w:rPr>
        <w:t>g</w:t>
      </w:r>
      <w:r>
        <w:rPr>
          <w:rStyle w:val="a5"/>
          <w:i w:val="0"/>
          <w:vertAlign w:val="subscript"/>
          <w:lang w:val="ru-RU"/>
        </w:rPr>
        <w:t>3</w:t>
      </w:r>
      <w:r>
        <w:rPr>
          <w:rStyle w:val="a5"/>
          <w:i w:val="0"/>
          <w:lang w:val="ru-RU"/>
        </w:rPr>
        <w:t>(</w:t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1</w:t>
      </w:r>
      <w:r>
        <w:rPr>
          <w:rStyle w:val="a5"/>
          <w:lang w:val="ru-RU"/>
        </w:rPr>
        <w:t>,</w:t>
      </w:r>
      <w:r>
        <w:rPr>
          <w:rStyle w:val="a5"/>
        </w:rPr>
        <w:t>y</w:t>
      </w:r>
      <w:r>
        <w:rPr>
          <w:rStyle w:val="a5"/>
          <w:i w:val="0"/>
          <w:vertAlign w:val="subscript"/>
          <w:lang w:val="ru-RU"/>
        </w:rPr>
        <w:t>2</w:t>
      </w:r>
      <w:r>
        <w:rPr>
          <w:rStyle w:val="a5"/>
          <w:i w:val="0"/>
          <w:lang w:val="ru-RU"/>
        </w:rPr>
        <w:t>)=0</w:t>
      </w:r>
      <w:r>
        <w:t xml:space="preserve">. Следовательно, допустимая область является </w:t>
      </w:r>
      <w:proofErr w:type="spellStart"/>
      <w:r>
        <w:t>неодносвязной</w:t>
      </w:r>
      <w:proofErr w:type="spellEnd"/>
      <w:r>
        <w:t xml:space="preserve"> и состоит из трех невыпуклых подобластей (допустимая область выделена цветом). Приближенной оценкой глобального минимума является точка </w:t>
      </w:r>
      <w:r>
        <w:rPr>
          <w:position w:val="-10"/>
        </w:rPr>
        <w:object w:dxaOrig="780" w:dyaOrig="360">
          <v:shape id="_x0000_i1029" type="#_x0000_t75" style="width:39pt;height:18pt" o:ole="" fillcolor="window">
            <v:imagedata r:id="rId12" o:title=""/>
          </v:shape>
          <o:OLEObject Type="Embed" ProgID="Equation.3" ShapeID="_x0000_i1029" DrawAspect="Content" ObjectID="_1709317567" r:id="rId13"/>
        </w:object>
      </w:r>
      <w:r>
        <w:t xml:space="preserve">=(0.942, 0.944), </w:t>
      </w:r>
      <w:r>
        <w:rPr>
          <w:position w:val="-10"/>
        </w:rPr>
        <w:object w:dxaOrig="1840" w:dyaOrig="360">
          <v:shape id="_x0000_i1030" type="#_x0000_t75" style="width:91.8pt;height:18pt" o:ole="" fillcolor="window">
            <v:imagedata r:id="rId14" o:title=""/>
          </v:shape>
          <o:OLEObject Type="Embed" ProgID="Equation.3" ShapeID="_x0000_i1030" DrawAspect="Content" ObjectID="_1709317568" r:id="rId15"/>
        </w:object>
      </w:r>
      <w:r>
        <w:t>.</w:t>
      </w:r>
    </w:p>
    <w:p w:rsidR="00E8246F" w:rsidRDefault="00E8246F" w:rsidP="00E8246F">
      <w:pPr>
        <w:pStyle w:val="a6"/>
        <w:spacing w:after="0"/>
        <w:jc w:val="center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8.8pt;margin-top:90.6pt;width:18pt;height:18pt;z-index:251663360" filled="f" stroked="f">
            <v:textbox style="mso-next-textbox:#_x0000_s1029" inset="0,0,0,0">
              <w:txbxContent>
                <w:p w:rsidR="00E8246F" w:rsidRDefault="00E8246F" w:rsidP="00E8246F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rStyle w:val="a5"/>
                      <w:sz w:val="20"/>
                    </w:rPr>
                    <w:t>y</w:t>
                  </w:r>
                  <w:proofErr w:type="gramEnd"/>
                  <w:r>
                    <w:rPr>
                      <w:rStyle w:val="a5"/>
                      <w:i w:val="0"/>
                      <w:sz w:val="20"/>
                      <w:vertAlign w:val="superscript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line id="_x0000_s1030" style="position:absolute;left:0;text-align:left;z-index:251664384" from="96.6pt,99.1pt" to="168.6pt,126.1pt">
            <v:stroke endarrow="block" endarrowwidth="narrow"/>
          </v:line>
        </w:pict>
      </w:r>
      <w:r>
        <w:rPr>
          <w:noProof/>
          <w:sz w:val="20"/>
        </w:rPr>
        <w:pict>
          <v:line id="_x0000_s1032" style="position:absolute;left:0;text-align:left;flip:x;z-index:251666432" from="342pt,124.9pt" to="369pt,187.9pt">
            <v:stroke endarrow="block" endarrowwidth="narrow"/>
          </v:line>
        </w:pict>
      </w:r>
      <w:r>
        <w:rPr>
          <w:noProof/>
          <w:sz w:val="20"/>
        </w:rPr>
        <w:pict>
          <v:line id="_x0000_s1033" style="position:absolute;left:0;text-align:left;flip:x y;z-index:251667456" from="324pt,61.9pt" to="369pt,106.9pt">
            <v:stroke endarrow="block" endarrowwidth="narrow"/>
          </v:line>
        </w:pict>
      </w:r>
      <w:r>
        <w:rPr>
          <w:noProof/>
          <w:sz w:val="20"/>
        </w:rPr>
        <w:pict>
          <v:shape id="_x0000_s1031" type="#_x0000_t202" style="position:absolute;left:0;text-align:left;margin-left:369pt;margin-top:106.9pt;width:54pt;height:18pt;z-index:251665408" filled="f" stroked="f">
            <v:textbox style="mso-next-textbox:#_x0000_s1031" inset="0,0,0,0">
              <w:txbxContent>
                <w:p w:rsidR="00E8246F" w:rsidRDefault="00E8246F" w:rsidP="00E8246F">
                  <w:pPr>
                    <w:rPr>
                      <w:sz w:val="20"/>
                      <w:lang w:val="en-US"/>
                    </w:rPr>
                  </w:pPr>
                  <w:r>
                    <w:rPr>
                      <w:rStyle w:val="a5"/>
                      <w:iCs w:val="0"/>
                      <w:sz w:val="20"/>
                    </w:rPr>
                    <w:sym w:font="Symbol" w:char="F06A"/>
                  </w:r>
                  <w:r>
                    <w:rPr>
                      <w:rStyle w:val="a5"/>
                      <w:i w:val="0"/>
                      <w:sz w:val="20"/>
                    </w:rPr>
                    <w:t>(</w:t>
                  </w:r>
                  <w:r>
                    <w:rPr>
                      <w:rStyle w:val="a5"/>
                      <w:sz w:val="20"/>
                    </w:rPr>
                    <w:t>y</w:t>
                  </w:r>
                  <w:r>
                    <w:rPr>
                      <w:rStyle w:val="a5"/>
                      <w:i w:val="0"/>
                      <w:sz w:val="20"/>
                    </w:rPr>
                    <w:t>)</w:t>
                  </w:r>
                  <w:r>
                    <w:rPr>
                      <w:rStyle w:val="a5"/>
                      <w:i w:val="0"/>
                      <w:sz w:val="20"/>
                      <w:lang w:val="ru-RU"/>
                    </w:rPr>
                    <w:t>=</w:t>
                  </w:r>
                  <w:r>
                    <w:rPr>
                      <w:rStyle w:val="a5"/>
                      <w:i w:val="0"/>
                      <w:sz w:val="20"/>
                    </w:rPr>
                    <w:t>const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27" type="#_x0000_t202" style="position:absolute;left:0;text-align:left;margin-left:126pt;margin-top:205.9pt;width:54pt;height:18pt;z-index:251661312" filled="f" stroked="f">
            <v:textbox style="mso-next-textbox:#_x0000_s1027" inset="0,0,0,0">
              <w:txbxContent>
                <w:p w:rsidR="00E8246F" w:rsidRDefault="00E8246F" w:rsidP="00E8246F">
                  <w:pPr>
                    <w:rPr>
                      <w:sz w:val="20"/>
                    </w:rPr>
                  </w:pPr>
                  <w:r>
                    <w:rPr>
                      <w:rStyle w:val="a5"/>
                      <w:sz w:val="20"/>
                    </w:rPr>
                    <w:t>g</w:t>
                  </w:r>
                  <w:r>
                    <w:rPr>
                      <w:rStyle w:val="a5"/>
                      <w:i w:val="0"/>
                      <w:sz w:val="20"/>
                      <w:vertAlign w:val="subscript"/>
                    </w:rPr>
                    <w:t>2</w:t>
                  </w:r>
                  <w:r>
                    <w:rPr>
                      <w:rStyle w:val="a5"/>
                      <w:i w:val="0"/>
                      <w:sz w:val="20"/>
                    </w:rPr>
                    <w:t>(</w:t>
                  </w:r>
                  <w:r>
                    <w:rPr>
                      <w:rStyle w:val="a5"/>
                      <w:sz w:val="20"/>
                    </w:rPr>
                    <w:t>y</w:t>
                  </w:r>
                  <w:proofErr w:type="gramStart"/>
                  <w:r>
                    <w:rPr>
                      <w:rStyle w:val="a5"/>
                      <w:i w:val="0"/>
                      <w:sz w:val="20"/>
                    </w:rPr>
                    <w:t>)</w:t>
                  </w:r>
                  <w:r>
                    <w:rPr>
                      <w:rStyle w:val="a5"/>
                      <w:i w:val="0"/>
                      <w:sz w:val="20"/>
                      <w:lang w:val="ru-RU"/>
                    </w:rPr>
                    <w:t>=</w:t>
                  </w:r>
                  <w:proofErr w:type="gramEnd"/>
                  <w:r>
                    <w:rPr>
                      <w:rStyle w:val="a5"/>
                      <w:i w:val="0"/>
                      <w:sz w:val="20"/>
                      <w:lang w:val="ru-RU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26" type="#_x0000_t202" style="position:absolute;left:0;text-align:left;margin-left:189pt;margin-top:196.9pt;width:54pt;height:18pt;z-index:251660288" filled="f" stroked="f">
            <v:textbox style="mso-next-textbox:#_x0000_s1026" inset="0,0,0,0">
              <w:txbxContent>
                <w:p w:rsidR="00E8246F" w:rsidRDefault="00E8246F" w:rsidP="00E8246F">
                  <w:pPr>
                    <w:rPr>
                      <w:sz w:val="20"/>
                    </w:rPr>
                  </w:pPr>
                  <w:r>
                    <w:rPr>
                      <w:rStyle w:val="a5"/>
                      <w:sz w:val="20"/>
                    </w:rPr>
                    <w:t>g</w:t>
                  </w:r>
                  <w:r>
                    <w:rPr>
                      <w:rStyle w:val="a5"/>
                      <w:i w:val="0"/>
                      <w:sz w:val="20"/>
                      <w:vertAlign w:val="subscript"/>
                    </w:rPr>
                    <w:t>1</w:t>
                  </w:r>
                  <w:r>
                    <w:rPr>
                      <w:rStyle w:val="a5"/>
                      <w:i w:val="0"/>
                      <w:sz w:val="20"/>
                    </w:rPr>
                    <w:t>(</w:t>
                  </w:r>
                  <w:r>
                    <w:rPr>
                      <w:rStyle w:val="a5"/>
                      <w:sz w:val="20"/>
                    </w:rPr>
                    <w:t>y</w:t>
                  </w:r>
                  <w:proofErr w:type="gramStart"/>
                  <w:r>
                    <w:rPr>
                      <w:rStyle w:val="a5"/>
                      <w:i w:val="0"/>
                      <w:sz w:val="20"/>
                    </w:rPr>
                    <w:t>)</w:t>
                  </w:r>
                  <w:r>
                    <w:rPr>
                      <w:rStyle w:val="a5"/>
                      <w:i w:val="0"/>
                      <w:sz w:val="20"/>
                      <w:lang w:val="ru-RU"/>
                    </w:rPr>
                    <w:t>=</w:t>
                  </w:r>
                  <w:proofErr w:type="gramEnd"/>
                  <w:r>
                    <w:rPr>
                      <w:rStyle w:val="a5"/>
                      <w:i w:val="0"/>
                      <w:sz w:val="20"/>
                      <w:lang w:val="ru-RU"/>
                    </w:rPr>
                    <w:t>0</w:t>
                  </w:r>
                </w:p>
              </w:txbxContent>
            </v:textbox>
          </v:shape>
        </w:pict>
      </w:r>
      <w:r>
        <w:rPr>
          <w:iCs/>
          <w:noProof/>
          <w:spacing w:val="20"/>
          <w:kern w:val="16"/>
          <w:sz w:val="20"/>
          <w:szCs w:val="28"/>
        </w:rPr>
        <w:pict>
          <v:shape id="_x0000_s1028" type="#_x0000_t202" style="position:absolute;left:0;text-align:left;margin-left:121.55pt;margin-top:14.95pt;width:54pt;height:18pt;z-index:251662336" filled="f" stroked="f">
            <v:textbox style="mso-next-textbox:#_x0000_s1028" inset="0,0,0,0">
              <w:txbxContent>
                <w:p w:rsidR="00E8246F" w:rsidRDefault="00E8246F" w:rsidP="00E8246F">
                  <w:pPr>
                    <w:rPr>
                      <w:sz w:val="20"/>
                    </w:rPr>
                  </w:pPr>
                  <w:r>
                    <w:rPr>
                      <w:rStyle w:val="a5"/>
                      <w:sz w:val="20"/>
                    </w:rPr>
                    <w:t>g</w:t>
                  </w:r>
                  <w:r>
                    <w:rPr>
                      <w:rStyle w:val="a5"/>
                      <w:i w:val="0"/>
                      <w:sz w:val="20"/>
                      <w:vertAlign w:val="subscript"/>
                    </w:rPr>
                    <w:t>3</w:t>
                  </w:r>
                  <w:r>
                    <w:rPr>
                      <w:rStyle w:val="a5"/>
                      <w:i w:val="0"/>
                      <w:sz w:val="20"/>
                    </w:rPr>
                    <w:t>(</w:t>
                  </w:r>
                  <w:r>
                    <w:rPr>
                      <w:rStyle w:val="a5"/>
                      <w:sz w:val="20"/>
                    </w:rPr>
                    <w:t>y</w:t>
                  </w:r>
                  <w:proofErr w:type="gramStart"/>
                  <w:r>
                    <w:rPr>
                      <w:rStyle w:val="a5"/>
                      <w:i w:val="0"/>
                      <w:sz w:val="20"/>
                    </w:rPr>
                    <w:t>)</w:t>
                  </w:r>
                  <w:r>
                    <w:rPr>
                      <w:rStyle w:val="a5"/>
                      <w:i w:val="0"/>
                      <w:sz w:val="20"/>
                      <w:lang w:val="ru-RU"/>
                    </w:rPr>
                    <w:t>=</w:t>
                  </w:r>
                  <w:proofErr w:type="gramEnd"/>
                  <w:r>
                    <w:rPr>
                      <w:rStyle w:val="a5"/>
                      <w:i w:val="0"/>
                      <w:sz w:val="20"/>
                      <w:lang w:val="ru-RU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070860" cy="3070860"/>
            <wp:effectExtent l="19050" t="0" r="0" b="0"/>
            <wp:docPr id="7" name="Рисунок 7" descr="s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6F" w:rsidRDefault="00E8246F" w:rsidP="00E8246F">
      <w:pPr>
        <w:pStyle w:val="a6"/>
        <w:spacing w:before="0" w:after="0" w:line="360" w:lineRule="auto"/>
        <w:jc w:val="center"/>
      </w:pPr>
      <w:r>
        <w:t>Рис. Задача глобальной опт</w:t>
      </w:r>
      <w:r>
        <w:t>и</w:t>
      </w:r>
      <w:r>
        <w:t>мизации</w:t>
      </w:r>
    </w:p>
    <w:p w:rsidR="005D1375" w:rsidRDefault="005D1375"/>
    <w:sectPr w:rsidR="005D1375" w:rsidSect="005D1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08"/>
  <w:characterSpacingControl w:val="doNotCompress"/>
  <w:compat/>
  <w:rsids>
    <w:rsidRoot w:val="00E8246F"/>
    <w:rsid w:val="005D1375"/>
    <w:rsid w:val="00961226"/>
    <w:rsid w:val="00E8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246F"/>
    <w:pPr>
      <w:ind w:firstLine="720"/>
      <w:jc w:val="both"/>
    </w:pPr>
    <w:rPr>
      <w:kern w:val="24"/>
      <w:szCs w:val="20"/>
    </w:rPr>
  </w:style>
  <w:style w:type="character" w:customStyle="1" w:styleId="a4">
    <w:name w:val="Основной текст Знак"/>
    <w:basedOn w:val="a0"/>
    <w:link w:val="a3"/>
    <w:rsid w:val="00E8246F"/>
    <w:rPr>
      <w:rFonts w:ascii="Times New Roman" w:eastAsia="Times New Roman" w:hAnsi="Times New Roman" w:cs="Times New Roman"/>
      <w:kern w:val="24"/>
      <w:sz w:val="24"/>
      <w:szCs w:val="20"/>
      <w:lang w:eastAsia="ru-RU"/>
    </w:rPr>
  </w:style>
  <w:style w:type="character" w:customStyle="1" w:styleId="a5">
    <w:name w:val="Математический"/>
    <w:basedOn w:val="a0"/>
    <w:rsid w:val="00E8246F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paragraph" w:styleId="a6">
    <w:name w:val="caption"/>
    <w:basedOn w:val="a"/>
    <w:next w:val="a"/>
    <w:qFormat/>
    <w:rsid w:val="00E8246F"/>
    <w:pPr>
      <w:spacing w:before="120" w:after="120"/>
    </w:pPr>
    <w:rPr>
      <w:kern w:val="24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8246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24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Barkalov</dc:creator>
  <cp:lastModifiedBy>Konstantin Barkalov</cp:lastModifiedBy>
  <cp:revision>1</cp:revision>
  <dcterms:created xsi:type="dcterms:W3CDTF">2022-03-20T18:38:00Z</dcterms:created>
  <dcterms:modified xsi:type="dcterms:W3CDTF">2022-03-20T18:40:00Z</dcterms:modified>
</cp:coreProperties>
</file>