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792" w:type="dxa"/>
        <w:jc w:val="start"/>
        <w:tblInd w:w="19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146"/>
        <w:gridCol w:w="1542"/>
        <w:gridCol w:w="4197"/>
        <w:gridCol w:w="5907"/>
      </w:tblGrid>
      <w:tr>
        <w:trPr>
          <w:trHeight w:val="267" w:hRule="atLeast"/>
        </w:trPr>
        <w:tc>
          <w:tcPr>
            <w:tcW w:w="4146" w:type="dxa"/>
            <w:vMerge w:val="restart"/>
            <w:tcBorders/>
          </w:tcPr>
          <w:p>
            <w:pPr>
              <w:pStyle w:val="Footer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Акционерное общество</w:t>
            </w:r>
          </w:p>
          <w:p>
            <w:pPr>
              <w:pStyle w:val="Footer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Центр авиации «Солярис»</w:t>
            </w:r>
          </w:p>
          <w:p>
            <w:pPr>
              <w:pStyle w:val="Footer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354000, Краснодарский край, г. о.       город-курорт Сочи, г. Сочи,</w:t>
            </w:r>
          </w:p>
          <w:p>
            <w:pPr>
              <w:pStyle w:val="Footer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ул. Орджоникидзе, д. 11, </w:t>
            </w:r>
          </w:p>
          <w:p>
            <w:pPr>
              <w:pStyle w:val="Footer"/>
              <w:bidi w:val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 xml:space="preserve">этаж 12, помещ. </w:t>
            </w:r>
            <w:r>
              <w:rPr>
                <w:rFonts w:ascii="Times New Roman" w:hAnsi="Times New Roman"/>
                <w:lang w:val="en-US"/>
              </w:rPr>
              <w:t>4</w:t>
            </w:r>
          </w:p>
          <w:p>
            <w:pPr>
              <w:pStyle w:val="Footer"/>
              <w:bidi w:val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тел</w:t>
            </w:r>
            <w:r>
              <w:rPr>
                <w:rFonts w:ascii="Times New Roman" w:hAnsi="Times New Roman"/>
                <w:lang w:val="en-US"/>
              </w:rPr>
              <w:t>.: 8 919 771 31 03,</w:t>
            </w:r>
          </w:p>
          <w:p>
            <w:pPr>
              <w:pStyle w:val="Footer"/>
              <w:bidi w:val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e-mail: </w:t>
            </w:r>
            <w:hyperlink r:id="rId2">
              <w:r>
                <w:rPr>
                  <w:rStyle w:val="Hyperlink"/>
                  <w:rFonts w:eastAsia="Times New Roman" w:ascii="Times New Roman" w:hAnsi="Times New Roman"/>
                  <w:lang w:val="en-US" w:eastAsia="ru-RU" w:bidi="ar-SA"/>
                </w:rPr>
                <w:t>info@solaris-aero.ru</w:t>
              </w:r>
            </w:hyperlink>
            <w:r>
              <w:rPr>
                <w:rFonts w:ascii="Times New Roman" w:hAnsi="Times New Roman"/>
                <w:lang w:val="en-US"/>
              </w:rPr>
              <w:t>;</w:t>
            </w:r>
          </w:p>
          <w:p>
            <w:pPr>
              <w:pStyle w:val="Footer"/>
              <w:bidi w:val="0"/>
              <w:jc w:val="center"/>
              <w:rPr>
                <w:rFonts w:ascii="Times New Roman" w:hAnsi="Times New Roman"/>
                <w:lang w:val="en-US"/>
              </w:rPr>
            </w:pPr>
            <w:hyperlink r:id="rId3">
              <w:r>
                <w:rPr>
                  <w:rStyle w:val="Hyperlink"/>
                  <w:rFonts w:eastAsia="Times New Roman" w:ascii="Times New Roman" w:hAnsi="Times New Roman"/>
                  <w:lang w:val="en-US" w:eastAsia="ru-RU" w:bidi="ar-SA"/>
                </w:rPr>
                <w:t>https://solaris-aero.ru</w:t>
              </w:r>
            </w:hyperlink>
          </w:p>
          <w:p>
            <w:pPr>
              <w:pStyle w:val="Footer"/>
              <w:bidi w:val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ОГРН</w:t>
            </w:r>
            <w:r>
              <w:rPr>
                <w:rFonts w:ascii="Times New Roman" w:hAnsi="Times New Roman"/>
                <w:lang w:val="en-US"/>
              </w:rPr>
              <w:t xml:space="preserve"> 1197746645139</w:t>
            </w:r>
          </w:p>
          <w:p>
            <w:pPr>
              <w:pStyle w:val="Footer"/>
              <w:bidi w:val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ИНН</w:t>
            </w:r>
            <w:r>
              <w:rPr>
                <w:rFonts w:ascii="Times New Roman" w:hAnsi="Times New Roman"/>
                <w:lang w:val="en-US"/>
              </w:rPr>
              <w:t>/</w:t>
            </w:r>
            <w:r>
              <w:rPr>
                <w:rFonts w:ascii="Times New Roman" w:hAnsi="Times New Roman"/>
              </w:rPr>
              <w:t>КПП</w:t>
            </w:r>
            <w:r>
              <w:rPr>
                <w:rFonts w:ascii="Times New Roman" w:hAnsi="Times New Roman"/>
                <w:lang w:val="en-US"/>
              </w:rPr>
              <w:t xml:space="preserve"> 9706003433/236</w:t>
            </w:r>
            <w:r>
              <w:rPr>
                <w:rFonts w:ascii="Times New Roman" w:hAnsi="Times New Roman"/>
              </w:rPr>
              <w:t>6</w:t>
            </w:r>
            <w:r>
              <w:rPr>
                <w:rFonts w:ascii="Times New Roman" w:hAnsi="Times New Roman"/>
                <w:lang w:val="en-US"/>
              </w:rPr>
              <w:t>01001</w:t>
            </w:r>
          </w:p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1542" w:type="dxa"/>
            <w:vMerge w:val="restart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08"/>
              </w:tabs>
              <w:bidi w:val="0"/>
              <w:ind w:hanging="0" w:start="1241" w:end="0"/>
              <w:rPr/>
            </w:pPr>
            <w:r>
              <w:rPr/>
            </w:r>
          </w:p>
        </w:tc>
        <w:tc>
          <w:tcPr>
            <w:tcW w:w="4197" w:type="dxa"/>
            <w:tcBorders/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>
                <w:rFonts w:ascii="Times New Roman" w:hAnsi="Times New Roman"/>
              </w:rPr>
            </w:pPr>
            <w:r>
              <w:rPr/>
              <w:t>Военному</w:t>
            </w:r>
            <w:r>
              <w:rPr>
                <w:rFonts w:ascii="Times New Roman" w:hAnsi="Times New Roman"/>
              </w:rPr>
              <w:t xml:space="preserve"> </w:t>
            </w:r>
            <w:r>
              <w:rPr/>
              <w:t>комиссару</w:t>
            </w:r>
            <w:r>
              <w:rPr>
                <w:rFonts w:ascii="Times New Roman" w:hAnsi="Times New Roman"/>
              </w:rPr>
              <w:t xml:space="preserve"> (</w:t>
            </w:r>
            <w:r>
              <w:rPr/>
              <w:t>руководителю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5907" w:type="dxa"/>
            <w:tcBorders>
              <w:bottom w:val="single" w:sz="4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color w:val="FF0000"/>
              </w:rPr>
            </w:pPr>
            <w:r>
              <w:rPr>
                <w:color w:val="000000"/>
              </w:rPr>
              <w:t>{{HEADER_AUTHORITY_TYPE}}</w:t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</w:p>
        </w:tc>
      </w:tr>
      <w:tr>
        <w:trPr>
          <w:trHeight w:val="135" w:hRule="atLeast"/>
        </w:trPr>
        <w:tc>
          <w:tcPr>
            <w:tcW w:w="4146" w:type="dxa"/>
            <w:vMerge w:val="continue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542" w:type="dxa"/>
            <w:vMerge w:val="continue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4197" w:type="dxa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5907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4"/>
                <w:szCs w:val="14"/>
              </w:rPr>
              <w:t>(</w:t>
            </w:r>
            <w:r>
              <w:rPr>
                <w:sz w:val="14"/>
                <w:szCs w:val="14"/>
              </w:rPr>
              <w:t>наименование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военного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комиссариата,</w:t>
            </w:r>
          </w:p>
        </w:tc>
      </w:tr>
      <w:tr>
        <w:trPr>
          <w:trHeight w:val="267" w:hRule="atLeast"/>
        </w:trPr>
        <w:tc>
          <w:tcPr>
            <w:tcW w:w="4146" w:type="dxa"/>
            <w:vMerge w:val="continue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1542" w:type="dxa"/>
            <w:vMerge w:val="continue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1010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color w:val="FF0000"/>
              </w:rPr>
            </w:pPr>
            <w:r>
              <w:rPr>
                <w:color w:val="000000"/>
              </w:rPr>
              <w:t>{{HEADER_AUTHORITY_NAME}}</w:t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</w:p>
        </w:tc>
      </w:tr>
      <w:tr>
        <w:trPr>
          <w:trHeight w:val="135" w:hRule="atLeast"/>
        </w:trPr>
        <w:tc>
          <w:tcPr>
            <w:tcW w:w="4146" w:type="dxa"/>
            <w:vMerge w:val="continue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542" w:type="dxa"/>
            <w:vMerge w:val="continue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0104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>
                <w:sz w:val="14"/>
                <w:szCs w:val="14"/>
              </w:rPr>
              <w:t>органа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местного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самоуправления</w:t>
            </w:r>
            <w:r>
              <w:rPr>
                <w:rFonts w:ascii="Times New Roman" w:hAnsi="Times New Roman"/>
                <w:sz w:val="14"/>
                <w:szCs w:val="14"/>
              </w:rPr>
              <w:t>)</w:t>
            </w:r>
          </w:p>
        </w:tc>
      </w:tr>
    </w:tbl>
    <w:p>
      <w:pPr>
        <w:pStyle w:val="Normal"/>
        <w:bidi w:val="0"/>
        <w:ind w:hanging="0" w:start="0" w:end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ind w:hanging="0" w:start="0" w:end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ind w:hanging="0" w:start="0" w:end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pacing w:val="40"/>
          <w:sz w:val="28"/>
          <w:szCs w:val="28"/>
        </w:rPr>
        <w:t>СВЕДЕНИЯ</w:t>
      </w:r>
      <w:r>
        <w:rPr/>
        <w:br/>
      </w:r>
      <w:r>
        <w:rPr>
          <w:b/>
          <w:bCs/>
          <w:sz w:val="28"/>
          <w:szCs w:val="28"/>
        </w:rPr>
        <w:t>о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гражданах</w:t>
      </w:r>
      <w:r>
        <w:rPr>
          <w:rFonts w:ascii="Times New Roman" w:hAnsi="Times New Roman"/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состоящих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на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воинском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учете</w:t>
      </w:r>
      <w:r>
        <w:rPr>
          <w:rFonts w:ascii="Times New Roman" w:hAnsi="Times New Roman"/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а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также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о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гражданах</w:t>
      </w:r>
      <w:r>
        <w:rPr>
          <w:rFonts w:ascii="Times New Roman" w:hAnsi="Times New Roman"/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не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состоящих,</w:t>
      </w:r>
      <w:r>
        <w:rPr/>
        <w:br/>
      </w:r>
      <w:r>
        <w:rPr>
          <w:b/>
          <w:bCs/>
          <w:sz w:val="28"/>
          <w:szCs w:val="28"/>
        </w:rPr>
        <w:t>но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обязанных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состоять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на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воинском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учете</w:t>
      </w:r>
    </w:p>
    <w:p>
      <w:pPr>
        <w:pStyle w:val="Normal"/>
        <w:bidi w:val="0"/>
        <w:ind w:hanging="0" w:start="0" w:end="0"/>
        <w:jc w:val="center"/>
        <w:rPr/>
      </w:pPr>
      <w:r>
        <w:rPr/>
      </w:r>
    </w:p>
    <w:tbl>
      <w:tblPr>
        <w:tblW w:w="15692" w:type="dxa"/>
        <w:jc w:val="start"/>
        <w:tblInd w:w="1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5692"/>
      </w:tblGrid>
      <w:tr>
        <w:trPr>
          <w:trHeight w:val="284" w:hRule="atLeast"/>
        </w:trPr>
        <w:tc>
          <w:tcPr>
            <w:tcW w:w="1569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color w:val="FF0000"/>
              </w:rPr>
            </w:pPr>
            <w:r>
              <w:rPr>
                <w:color w:val="000000"/>
              </w:rPr>
              <w:t>{{ORG_NAME}}</w:t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</w:p>
        </w:tc>
      </w:tr>
      <w:tr>
        <w:trPr/>
        <w:tc>
          <w:tcPr>
            <w:tcW w:w="15692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4"/>
                <w:szCs w:val="14"/>
              </w:rPr>
              <w:t>(</w:t>
            </w:r>
            <w:r>
              <w:rPr>
                <w:sz w:val="14"/>
                <w:szCs w:val="14"/>
              </w:rPr>
              <w:t>наименование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организации</w:t>
            </w:r>
            <w:r>
              <w:rPr>
                <w:rFonts w:ascii="Times New Roman" w:hAnsi="Times New Roman"/>
                <w:sz w:val="14"/>
                <w:szCs w:val="14"/>
              </w:rPr>
              <w:t>)</w:t>
            </w:r>
          </w:p>
        </w:tc>
      </w:tr>
    </w:tbl>
    <w:p>
      <w:pPr>
        <w:pStyle w:val="Normal"/>
        <w:bidi w:val="0"/>
        <w:ind w:hanging="0" w:start="0" w:end="0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691" w:type="dxa"/>
        <w:jc w:val="start"/>
        <w:tblInd w:w="1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196"/>
        <w:gridCol w:w="378"/>
        <w:gridCol w:w="4100"/>
        <w:gridCol w:w="197"/>
        <w:gridCol w:w="4450"/>
        <w:gridCol w:w="166"/>
        <w:gridCol w:w="4204"/>
      </w:tblGrid>
      <w:tr>
        <w:trPr>
          <w:trHeight w:val="284" w:hRule="atLeast"/>
        </w:trPr>
        <w:tc>
          <w:tcPr>
            <w:tcW w:w="219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>
                <w:rFonts w:ascii="Times New Roman" w:hAnsi="Times New Roman"/>
              </w:rPr>
            </w:pPr>
            <w:r>
              <w:rPr/>
              <w:t>Адрес</w:t>
            </w:r>
            <w:r>
              <w:rPr>
                <w:rFonts w:ascii="Times New Roman" w:hAnsi="Times New Roman"/>
              </w:rPr>
              <w:t xml:space="preserve"> </w:t>
            </w:r>
            <w:r>
              <w:rPr/>
              <w:t>организации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3495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color w:val="FF0000"/>
              </w:rPr>
            </w:pPr>
            <w:r>
              <w:rPr>
                <w:rFonts w:ascii="Times New Roman" w:hAnsi="Times New Roman"/>
                <w:color w:val="000000"/>
              </w:rPr>
              <w:t>{{ORG_ADDRESS}}</w:t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</w:p>
        </w:tc>
      </w:tr>
      <w:tr>
        <w:trPr>
          <w:trHeight w:val="284" w:hRule="atLeast"/>
        </w:trPr>
        <w:tc>
          <w:tcPr>
            <w:tcW w:w="2574" w:type="dxa"/>
            <w:gridSpan w:val="2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>
                <w:rFonts w:ascii="Times New Roman" w:hAnsi="Times New Roman"/>
              </w:rPr>
            </w:pPr>
            <w:r>
              <w:rPr/>
              <w:t>Ответственный</w:t>
            </w:r>
            <w:r>
              <w:rPr>
                <w:rFonts w:ascii="Times New Roman" w:hAnsi="Times New Roman"/>
              </w:rPr>
              <w:t xml:space="preserve"> </w:t>
            </w:r>
            <w:r>
              <w:rPr/>
              <w:t>за</w:t>
            </w:r>
            <w:r>
              <w:rPr>
                <w:rFonts w:ascii="Times New Roman" w:hAnsi="Times New Roman"/>
              </w:rPr>
              <w:t xml:space="preserve"> </w:t>
            </w:r>
            <w:r>
              <w:rPr/>
              <w:t>ВУР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410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color w:val="FF0000"/>
              </w:rPr>
            </w:pPr>
            <w:r>
              <w:rPr>
                <w:color w:val="000000"/>
              </w:rPr>
              <w:t>{{RESPONSIBLE_POSITION}}</w:t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</w:p>
        </w:tc>
        <w:tc>
          <w:tcPr>
            <w:tcW w:w="197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445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color w:val="FF0000"/>
              </w:rPr>
            </w:pPr>
            <w:r>
              <w:rPr>
                <w:rFonts w:ascii="Times New Roman" w:hAnsi="Times New Roman"/>
                <w:color w:val="000000"/>
              </w:rPr>
              <w:t>{{RESPONSIBLE_PHONE}}</w:t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</w:p>
        </w:tc>
        <w:tc>
          <w:tcPr>
            <w:tcW w:w="16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color w:val="FF0000"/>
              </w:rPr>
            </w:pPr>
            <w:r>
              <w:rPr>
                <w:color w:val="000000"/>
              </w:rPr>
              <w:t>{{RESPONSIBLE_NAME}}</w:t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</w:p>
        </w:tc>
      </w:tr>
      <w:tr>
        <w:trPr/>
        <w:tc>
          <w:tcPr>
            <w:tcW w:w="2574" w:type="dxa"/>
            <w:gridSpan w:val="2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410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4"/>
                <w:szCs w:val="14"/>
              </w:rPr>
              <w:t>(</w:t>
            </w:r>
            <w:r>
              <w:rPr>
                <w:sz w:val="14"/>
                <w:szCs w:val="14"/>
              </w:rPr>
              <w:t>должность</w:t>
            </w:r>
            <w:r>
              <w:rPr>
                <w:rFonts w:ascii="Times New Roman" w:hAnsi="Times New Roman"/>
                <w:sz w:val="14"/>
                <w:szCs w:val="14"/>
              </w:rPr>
              <w:t>)</w:t>
            </w:r>
          </w:p>
        </w:tc>
        <w:tc>
          <w:tcPr>
            <w:tcW w:w="197" w:type="dxa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445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4"/>
                <w:szCs w:val="14"/>
              </w:rPr>
              <w:t>(</w:t>
            </w:r>
            <w:r>
              <w:rPr>
                <w:sz w:val="14"/>
                <w:szCs w:val="14"/>
              </w:rPr>
              <w:t>телефон</w:t>
            </w:r>
            <w:r>
              <w:rPr>
                <w:rFonts w:ascii="Times New Roman" w:hAnsi="Times New Roman"/>
                <w:sz w:val="14"/>
                <w:szCs w:val="14"/>
              </w:rPr>
              <w:t>)</w:t>
            </w:r>
          </w:p>
        </w:tc>
        <w:tc>
          <w:tcPr>
            <w:tcW w:w="166" w:type="dxa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4204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(</w:t>
            </w:r>
            <w:r>
              <w:rPr>
                <w:sz w:val="14"/>
                <w:szCs w:val="14"/>
              </w:rPr>
              <w:t>инициал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имени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, </w:t>
            </w:r>
            <w:r>
              <w:rPr>
                <w:sz w:val="14"/>
                <w:szCs w:val="14"/>
              </w:rPr>
              <w:t>фамилия</w:t>
            </w:r>
            <w:r>
              <w:rPr>
                <w:rFonts w:ascii="Times New Roman" w:hAnsi="Times New Roman"/>
                <w:sz w:val="14"/>
                <w:szCs w:val="14"/>
              </w:rPr>
              <w:t>)</w:t>
            </w:r>
          </w:p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</w:tr>
    </w:tbl>
    <w:p>
      <w:pPr>
        <w:pStyle w:val="Normal"/>
        <w:bidi w:val="0"/>
        <w:ind w:hanging="0" w:start="0" w:end="0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691" w:type="dxa"/>
        <w:jc w:val="start"/>
        <w:tblInd w:w="29" w:type="dxa"/>
        <w:tblLayout w:type="fixed"/>
        <w:tblCellMar>
          <w:top w:w="0" w:type="dxa"/>
          <w:start w:w="5" w:type="dxa"/>
          <w:bottom w:w="0" w:type="dxa"/>
          <w:end w:w="5" w:type="dxa"/>
        </w:tblCellMar>
      </w:tblPr>
      <w:tblGrid>
        <w:gridCol w:w="629"/>
        <w:gridCol w:w="2071"/>
        <w:gridCol w:w="1050"/>
        <w:gridCol w:w="783"/>
        <w:gridCol w:w="965"/>
        <w:gridCol w:w="1100"/>
        <w:gridCol w:w="1100"/>
        <w:gridCol w:w="1219"/>
        <w:gridCol w:w="1558"/>
        <w:gridCol w:w="993"/>
        <w:gridCol w:w="1417"/>
        <w:gridCol w:w="993"/>
        <w:gridCol w:w="1813"/>
      </w:tblGrid>
      <w:tr>
        <w:trPr/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№</w:t>
            </w:r>
            <w:r>
              <w:rPr>
                <w:b/>
                <w:bCs/>
                <w:sz w:val="20"/>
                <w:szCs w:val="20"/>
              </w:rPr>
              <w:br/>
              <w:t>п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п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Фамилия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имя,</w:t>
              <w:br/>
              <w:t>отчество</w:t>
            </w:r>
          </w:p>
        </w:tc>
        <w:tc>
          <w:tcPr>
            <w:tcW w:w="1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Воинское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звание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Категория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запаса</w:t>
            </w:r>
          </w:p>
        </w:tc>
        <w:tc>
          <w:tcPr>
            <w:tcW w:w="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Состав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</w:rPr>
              <w:t>профиль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Полное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кодовое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обозначение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ВУС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Категория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годности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к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военной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службе</w:t>
            </w:r>
          </w:p>
        </w:tc>
        <w:tc>
          <w:tcPr>
            <w:tcW w:w="1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Состоит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на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воинском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учете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общий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</w:rPr>
              <w:t>номер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команды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партии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) </w:t>
            </w:r>
            <w:r>
              <w:rPr>
                <w:b/>
                <w:bCs/>
                <w:sz w:val="20"/>
                <w:szCs w:val="20"/>
              </w:rPr>
              <w:t>спец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. </w:t>
            </w:r>
            <w:r>
              <w:rPr>
                <w:b/>
                <w:bCs/>
                <w:sz w:val="20"/>
                <w:szCs w:val="20"/>
              </w:rPr>
              <w:t>учет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Дата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и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место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рождения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Образование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Место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жительства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</w:rPr>
              <w:t>место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пребывания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Семейное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положение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Структурное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подразделение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организации,</w:t>
            </w:r>
          </w:p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должность</w:t>
            </w:r>
          </w:p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профессия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1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7</w:t>
            </w:r>
          </w:p>
        </w:tc>
        <w:tc>
          <w:tcPr>
            <w:tcW w:w="1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8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9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11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12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13</w:t>
            </w:r>
          </w:p>
        </w:tc>
      </w:tr>
      <w:tr>
        <w:trPr>
          <w:trHeight w:val="284" w:hRule="atLeast"/>
        </w:trPr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{{LIST_ROW_NUMBER}}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{{LIST_FULL_NAME}}</w:t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{{LIST_MILITARY_RANK}}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{{LIST_RESERVE_CATEGORY}}</w:t>
            </w:r>
          </w:p>
        </w:tc>
        <w:tc>
          <w:tcPr>
            <w:tcW w:w="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{{LIST_COMPOSITION_PROFILE}}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{{LIST_VUS}}</w:t>
            </w:r>
            <w:r>
              <w:rPr>
                <w:color w:val="FF0000"/>
                <w:sz w:val="20"/>
                <w:szCs w:val="20"/>
              </w:rPr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{{LIST_FITNESS_CATEGORY}}</w:t>
            </w:r>
          </w:p>
        </w:tc>
        <w:tc>
          <w:tcPr>
            <w:tcW w:w="1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{{LIST_ACCOUNT}}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{{LIST_BIRTH_DETAILS}}</w:t>
            </w:r>
          </w:p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{{LIST_EDUCATION}}</w:t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{{LIST_ADDRESS}}</w:t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{{LIST_MARITAL_STATUS}}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{{LIST_POSITION_DEPARTMENT}}</w:t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</w:p>
        </w:tc>
      </w:tr>
    </w:tbl>
    <w:p>
      <w:pPr>
        <w:pStyle w:val="Normal"/>
        <w:bidi w:val="0"/>
        <w:ind w:hanging="0" w:start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ind w:hanging="0" w:start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ind w:hanging="0" w:start="0" w:end="0"/>
        <w:rPr/>
      </w:pPr>
      <w:r>
        <w:rPr/>
      </w:r>
    </w:p>
    <w:p>
      <w:pPr>
        <w:pStyle w:val="Normal"/>
        <w:bidi w:val="0"/>
        <w:ind w:hanging="0" w:start="0" w:end="0"/>
        <w:rPr/>
      </w:pPr>
      <w:r>
        <w:rPr/>
      </w:r>
    </w:p>
    <w:tbl>
      <w:tblPr>
        <w:tblW w:w="15692" w:type="dxa"/>
        <w:jc w:val="start"/>
        <w:tblInd w:w="1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821"/>
        <w:gridCol w:w="531"/>
        <w:gridCol w:w="3008"/>
        <w:gridCol w:w="532"/>
        <w:gridCol w:w="5800"/>
      </w:tblGrid>
      <w:tr>
        <w:trPr>
          <w:trHeight w:val="284" w:hRule="atLeast"/>
        </w:trPr>
        <w:tc>
          <w:tcPr>
            <w:tcW w:w="582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>
                <w:color w:val="000000"/>
              </w:rPr>
              <w:t>{{DIRECTOR_POSITION}}</w:t>
            </w:r>
            <w:r>
              <w:rPr>
                <w:rFonts w:ascii="Times New Roman" w:hAnsi="Times New Roman"/>
              </w:rPr>
            </w:r>
            <w:r>
              <w:rPr/>
            </w:r>
            <w:r>
              <w:rPr>
                <w:rFonts w:ascii="Times New Roman" w:hAnsi="Times New Roman"/>
              </w:rPr>
            </w:r>
          </w:p>
        </w:tc>
        <w:tc>
          <w:tcPr>
            <w:tcW w:w="53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00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53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580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>
                <w:color w:val="000000"/>
              </w:rPr>
              <w:t>{{DIRECTOR_NAME}}</w:t>
            </w:r>
            <w:r>
              <w:rPr>
                <w:rFonts w:ascii="Times New Roman" w:hAnsi="Times New Roman"/>
              </w:rPr>
            </w:r>
            <w:r>
              <w:rPr/>
            </w:r>
          </w:p>
        </w:tc>
      </w:tr>
      <w:tr>
        <w:trPr/>
        <w:tc>
          <w:tcPr>
            <w:tcW w:w="5821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должность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531" w:type="dxa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3008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подпись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532" w:type="dxa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0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инициал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имени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фамилия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</w:tbl>
    <w:p>
      <w:pPr>
        <w:pStyle w:val="Normal"/>
        <w:bidi w:val="0"/>
        <w:ind w:hanging="0" w:start="0" w:end="0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even" r:id="rId4"/>
      <w:headerReference w:type="default" r:id="rId5"/>
      <w:headerReference w:type="first" r:id="rId6"/>
      <w:type w:val="nextPage"/>
      <w:pgSz w:orient="landscape" w:w="16838" w:h="11906"/>
      <w:pgMar w:left="567" w:right="567" w:gutter="0" w:header="397" w:top="1134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/>
      <w:bidi w:val="0"/>
      <w:ind w:hanging="0" w:start="0" w:end="0"/>
      <w:jc w:val="start"/>
      <w:textAlignment w:val="auto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hanging="0" w:start="0" w:end="0"/>
      <w:jc w:val="end"/>
      <w:rPr/>
    </w:pPr>
    <w:r>
      <w:rPr>
        <w:sz w:val="16"/>
        <w:szCs w:val="16"/>
      </w:rPr>
      <w:t>Приложение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№</w:t>
    </w:r>
    <w:r>
      <w:rPr>
        <w:rFonts w:ascii="Times New Roman" w:hAnsi="Times New Roman"/>
        <w:sz w:val="16"/>
        <w:szCs w:val="16"/>
      </w:rPr>
      <w:t xml:space="preserve"> 10</w:t>
    </w:r>
  </w:p>
  <w:p>
    <w:pPr>
      <w:pStyle w:val="Normal"/>
      <w:bidi w:val="0"/>
      <w:ind w:hanging="0" w:start="0" w:end="0"/>
      <w:jc w:val="end"/>
      <w:rPr/>
    </w:pPr>
    <w:r>
      <w:rPr>
        <w:sz w:val="16"/>
        <w:szCs w:val="16"/>
      </w:rPr>
      <w:t>к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Методическим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рекомендациям</w:t>
    </w:r>
    <w:r>
      <w:rPr>
        <w:rFonts w:ascii="Times New Roman" w:hAnsi="Times New Roman"/>
        <w:sz w:val="16"/>
        <w:szCs w:val="16"/>
      </w:rPr>
      <w:t xml:space="preserve"> (</w:t>
    </w:r>
    <w:r>
      <w:rPr>
        <w:sz w:val="16"/>
        <w:szCs w:val="16"/>
      </w:rPr>
      <w:t>п</w:t>
    </w:r>
    <w:r>
      <w:rPr>
        <w:rFonts w:ascii="Times New Roman" w:hAnsi="Times New Roman"/>
        <w:sz w:val="16"/>
        <w:szCs w:val="16"/>
      </w:rPr>
      <w:t>. 29),</w:t>
    </w:r>
  </w:p>
  <w:p>
    <w:pPr>
      <w:pStyle w:val="Normal"/>
      <w:bidi w:val="0"/>
      <w:ind w:hanging="0" w:start="0" w:end="0"/>
      <w:jc w:val="end"/>
      <w:rPr/>
    </w:pPr>
    <w:r>
      <w:rPr>
        <w:sz w:val="16"/>
        <w:szCs w:val="16"/>
      </w:rPr>
      <w:t>утв</w:t>
    </w:r>
    <w:r>
      <w:rPr>
        <w:rFonts w:ascii="Times New Roman" w:hAnsi="Times New Roman"/>
        <w:sz w:val="16"/>
        <w:szCs w:val="16"/>
      </w:rPr>
      <w:t xml:space="preserve">. </w:t>
    </w:r>
    <w:r>
      <w:rPr>
        <w:sz w:val="16"/>
        <w:szCs w:val="16"/>
      </w:rPr>
      <w:t>Генеральным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штабом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ВС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РФ</w:t>
    </w:r>
    <w:r>
      <w:rPr>
        <w:rFonts w:ascii="Times New Roman" w:hAnsi="Times New Roman"/>
        <w:sz w:val="16"/>
        <w:szCs w:val="16"/>
      </w:rPr>
      <w:t xml:space="preserve"> 11 </w:t>
    </w:r>
    <w:r>
      <w:rPr>
        <w:sz w:val="16"/>
        <w:szCs w:val="16"/>
      </w:rPr>
      <w:t>июля</w:t>
    </w:r>
    <w:r>
      <w:rPr>
        <w:rFonts w:ascii="Times New Roman" w:hAnsi="Times New Roman"/>
        <w:sz w:val="16"/>
        <w:szCs w:val="16"/>
      </w:rPr>
      <w:t xml:space="preserve"> 2017 </w:t>
    </w:r>
    <w:r>
      <w:rPr>
        <w:sz w:val="16"/>
        <w:szCs w:val="16"/>
      </w:rPr>
      <w:t>г.</w:t>
    </w:r>
  </w:p>
  <w:p>
    <w:pPr>
      <w:pStyle w:val="Header"/>
      <w:bidi w:val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hanging="0" w:start="0" w:end="0"/>
      <w:jc w:val="end"/>
      <w:rPr/>
    </w:pPr>
    <w:r>
      <w:rPr>
        <w:sz w:val="16"/>
        <w:szCs w:val="16"/>
      </w:rPr>
      <w:t>Приложение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№</w:t>
    </w:r>
    <w:r>
      <w:rPr>
        <w:rFonts w:ascii="Times New Roman" w:hAnsi="Times New Roman"/>
        <w:sz w:val="16"/>
        <w:szCs w:val="16"/>
      </w:rPr>
      <w:t xml:space="preserve"> 10</w:t>
    </w:r>
  </w:p>
  <w:p>
    <w:pPr>
      <w:pStyle w:val="Normal"/>
      <w:bidi w:val="0"/>
      <w:ind w:hanging="0" w:start="0" w:end="0"/>
      <w:jc w:val="end"/>
      <w:rPr/>
    </w:pPr>
    <w:r>
      <w:rPr>
        <w:sz w:val="16"/>
        <w:szCs w:val="16"/>
      </w:rPr>
      <w:t>к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Методическим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рекомендациям</w:t>
    </w:r>
    <w:r>
      <w:rPr>
        <w:rFonts w:ascii="Times New Roman" w:hAnsi="Times New Roman"/>
        <w:sz w:val="16"/>
        <w:szCs w:val="16"/>
      </w:rPr>
      <w:t xml:space="preserve"> (</w:t>
    </w:r>
    <w:r>
      <w:rPr>
        <w:sz w:val="16"/>
        <w:szCs w:val="16"/>
      </w:rPr>
      <w:t>п</w:t>
    </w:r>
    <w:r>
      <w:rPr>
        <w:rFonts w:ascii="Times New Roman" w:hAnsi="Times New Roman"/>
        <w:sz w:val="16"/>
        <w:szCs w:val="16"/>
      </w:rPr>
      <w:t>. 29),</w:t>
    </w:r>
  </w:p>
  <w:p>
    <w:pPr>
      <w:pStyle w:val="Normal"/>
      <w:bidi w:val="0"/>
      <w:ind w:hanging="0" w:start="0" w:end="0"/>
      <w:jc w:val="end"/>
      <w:rPr/>
    </w:pPr>
    <w:r>
      <w:rPr>
        <w:sz w:val="16"/>
        <w:szCs w:val="16"/>
      </w:rPr>
      <w:t>утв</w:t>
    </w:r>
    <w:r>
      <w:rPr>
        <w:rFonts w:ascii="Times New Roman" w:hAnsi="Times New Roman"/>
        <w:sz w:val="16"/>
        <w:szCs w:val="16"/>
      </w:rPr>
      <w:t xml:space="preserve">. </w:t>
    </w:r>
    <w:r>
      <w:rPr>
        <w:sz w:val="16"/>
        <w:szCs w:val="16"/>
      </w:rPr>
      <w:t>Генеральным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штабом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ВС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РФ</w:t>
    </w:r>
    <w:r>
      <w:rPr>
        <w:rFonts w:ascii="Times New Roman" w:hAnsi="Times New Roman"/>
        <w:sz w:val="16"/>
        <w:szCs w:val="16"/>
      </w:rPr>
      <w:t xml:space="preserve"> 11 </w:t>
    </w:r>
    <w:r>
      <w:rPr>
        <w:sz w:val="16"/>
        <w:szCs w:val="16"/>
      </w:rPr>
      <w:t>июля</w:t>
    </w:r>
    <w:r>
      <w:rPr>
        <w:rFonts w:ascii="Times New Roman" w:hAnsi="Times New Roman"/>
        <w:sz w:val="16"/>
        <w:szCs w:val="16"/>
      </w:rPr>
      <w:t xml:space="preserve"> 2017 </w:t>
    </w:r>
    <w:r>
      <w:rPr>
        <w:sz w:val="16"/>
        <w:szCs w:val="16"/>
      </w:rPr>
      <w:t>г.</w:t>
    </w:r>
  </w:p>
  <w:p>
    <w:pPr>
      <w:pStyle w:val="Header"/>
      <w:bidi w:val="0"/>
      <w:jc w:val="end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jc w:val="start"/>
      <w:textAlignment w:val="auto"/>
    </w:pPr>
    <w:rPr>
      <w:rFonts w:ascii="Liberation Serif" w:hAnsi="Liberation Serif" w:eastAsia="Times New Roman" w:cs="Times New Roman"/>
      <w:color w:val="auto"/>
      <w:kern w:val="2"/>
      <w:sz w:val="24"/>
      <w:szCs w:val="24"/>
      <w:lang w:val="ru-RU" w:eastAsia="ru-RU" w:bidi="ar-SA"/>
    </w:rPr>
  </w:style>
  <w:style w:type="paragraph" w:styleId="Heading1">
    <w:name w:val="heading 1"/>
    <w:basedOn w:val="Normal"/>
    <w:qFormat/>
    <w:pPr>
      <w:widowControl/>
      <w:spacing w:before="108" w:after="108"/>
      <w:ind w:hanging="0" w:start="0" w:end="0"/>
      <w:jc w:val="center"/>
      <w:textAlignment w:val="auto"/>
      <w:outlineLvl w:val="0"/>
    </w:pPr>
    <w:rPr>
      <w:rFonts w:ascii="Liberation Serif" w:hAnsi="Liberation Serif" w:eastAsia="Times New Roman" w:cs="Arial"/>
      <w:b/>
      <w:bCs/>
      <w:color w:val="26282F"/>
      <w:sz w:val="24"/>
      <w:szCs w:val="24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Calibri Light" w:hAnsi="Calibri Light" w:cs="Times New Roman"/>
      <w:b/>
      <w:kern w:val="2"/>
      <w:sz w:val="32"/>
    </w:rPr>
  </w:style>
  <w:style w:type="character" w:styleId="c7e0e3eeebeee2eeea1c7ede0ea">
    <w:name w:val="Çc7àe0ãe3îeeëebîeeâe2îeeêea 1 Çc7íedàe0êea"/>
    <w:qFormat/>
    <w:rPr>
      <w:rFonts w:ascii="Arial" w:hAnsi="Arial" w:eastAsia="Times New Roman"/>
      <w:b/>
      <w:color w:val="26282F"/>
    </w:rPr>
  </w:style>
  <w:style w:type="character" w:styleId="c2e5f0f5ede8e9eaeeebeeedf2e8f2f3ebc7ede0ea">
    <w:name w:val="Вc2еe5рf0хf5нedиe8йe9 кeaоeeлebоeeнedтf2иe8тf2уf3лeb Зc7нedаe0кea"/>
    <w:basedOn w:val="DefaultParagraphFont"/>
    <w:qFormat/>
    <w:rPr>
      <w:rFonts w:cs="Times New Roman"/>
    </w:rPr>
  </w:style>
  <w:style w:type="character" w:styleId="cde8e6ede8e9eaeeebeeedf2e8f2f3ebc7ede0ea">
    <w:name w:val="Нcdиe8жe6нedиe8йe9 кeaоeeлebоeeнedтf2иe8тf2уf3лeb Зc7нedаe0кea"/>
    <w:basedOn w:val="DefaultParagraphFont"/>
    <w:qFormat/>
    <w:rPr>
      <w:rFonts w:cs="Times New Roman"/>
    </w:rPr>
  </w:style>
  <w:style w:type="character" w:styleId="d6e2e5f2eee2eee5e2fbe4e5ebe5ede8e5">
    <w:name w:val="Цd6вe2еe5тf2оeeвe2оeeеe5 вe2ыfbдe4еe5лebеe5нedиe8еe5"/>
    <w:qFormat/>
    <w:rPr>
      <w:b/>
      <w:color w:val="000080"/>
    </w:rPr>
  </w:style>
  <w:style w:type="character" w:styleId="c3e8efe5f0f2e5eaf1f2eee2e0fff1f1fbebeae0">
    <w:name w:val="Гc3иe8пefеe5рf0тf2еe5кeaсf1тf2оeeвe2аe0яff сf1сf1ыfbлebкeaаe0"/>
    <w:qFormat/>
    <w:rPr>
      <w:color w:val="008000"/>
    </w:rPr>
  </w:style>
  <w:style w:type="character" w:styleId="InternetLinkuser">
    <w:name w:val="Internet Link (user)"/>
    <w:qFormat/>
    <w:rPr>
      <w:color w:val="0000FF"/>
      <w:u w:val="single"/>
    </w:rPr>
  </w:style>
  <w:style w:type="character" w:styleId="d2e5eaf1f2f1edeef1eae8c7ede0ea">
    <w:name w:val="Тd2еe5кeaсf1тf2 сf1нedоeeсf1кeaиe8 Зc7нedаe0кea"/>
    <w:qFormat/>
    <w:rPr>
      <w:sz w:val="20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Anchoruser">
    <w:name w:val="Footnote Anchor (user)"/>
    <w:qFormat/>
    <w:rPr>
      <w:vertAlign w:val="superscript"/>
    </w:rPr>
  </w:style>
  <w:style w:type="character" w:styleId="cff0eee4eeebe6e5ede8e5f1f1fbebeae8">
    <w:name w:val="Пcfрf0оeeдe4оeeлebжe6еe5нedиe8еe5 сf1сf1ыfbлebкeaиe8"/>
    <w:qFormat/>
    <w:rPr/>
  </w:style>
  <w:style w:type="character" w:styleId="d2e5eaf1f2eaeeedf6e5e2eee9f1edeef1eae8c7ede0ea">
    <w:name w:val="Тd2еe5кeaсf1тf2 кeaоeeнedцf6еe5вe2оeeйe9 сf1нedоeeсf1кeaиe8 Зc7нedаe0кea"/>
    <w:qFormat/>
    <w:rPr>
      <w:sz w:val="20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Anchoruser">
    <w:name w:val="Endnote Anchor (user)"/>
    <w:qFormat/>
    <w:rPr>
      <w:vertAlign w:val="superscript"/>
    </w:rPr>
  </w:style>
  <w:style w:type="character" w:styleId="d6e2e5f2eee2eee5e2fbe4e5ebe5ede8e5e4ebffcdeef0ece0ebfcedfbe9">
    <w:name w:val="Цd6вe2еe5тf2оeeвe2оeeеe5 вe2ыfbдe4еe5лebеe5нedиe8еe5 дe4лebяff Нcdоeeрf0мecаe0лebьfcнedыfbйe9"/>
    <w:qFormat/>
    <w:rPr>
      <w:sz w:val="20"/>
    </w:rPr>
  </w:style>
  <w:style w:type="character" w:styleId="Style13">
    <w:name w:val="Âåðõíèé êîëîíòèòóë Çíàê"/>
    <w:basedOn w:val="DefaultParagraphFont"/>
    <w:qFormat/>
    <w:rPr>
      <w:rFonts w:ascii="Liberation Serif" w:hAnsi="Liberation Serif" w:eastAsia="Times New Roman" w:cs="Times New Roman"/>
      <w:kern w:val="2"/>
      <w:sz w:val="24"/>
    </w:rPr>
  </w:style>
  <w:style w:type="character" w:styleId="Style14">
    <w:name w:val="Íèæíèé êîëîíòèòóë Çíàê"/>
    <w:basedOn w:val="DefaultParagraphFont"/>
    <w:qFormat/>
    <w:rPr>
      <w:rFonts w:ascii="Liberation Serif" w:hAnsi="Liberation Serif" w:eastAsia="Times New Roman" w:cs="Times New Roman"/>
      <w:kern w:val="2"/>
      <w:sz w:val="24"/>
    </w:rPr>
  </w:style>
  <w:style w:type="character" w:styleId="Hyperlink">
    <w:name w:val="Hyperlink"/>
    <w:basedOn w:val="DefaultParagraphFont"/>
    <w:rPr>
      <w:rFonts w:cs="Times New Roman"/>
      <w:color w:val="0563C1"/>
      <w:u w:val="single"/>
    </w:rPr>
  </w:style>
  <w:style w:type="character" w:styleId="UnresolvedMention">
    <w:name w:val="Unresolved Mention"/>
    <w:basedOn w:val="DefaultParagraphFont"/>
    <w:qFormat/>
    <w:rPr>
      <w:rFonts w:cs="Times New Roman"/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widowControl/>
      <w:spacing w:before="240" w:after="120"/>
      <w:ind w:hanging="0" w:start="0" w:end="0"/>
      <w:jc w:val="start"/>
      <w:textAlignment w:val="auto"/>
    </w:pPr>
    <w:rPr>
      <w:rFonts w:ascii="Liberation Serif" w:hAnsi="Liberation Serif" w:eastAsia="Times New Roman" w:cs="Liberation Sans"/>
      <w:sz w:val="28"/>
      <w:szCs w:val="28"/>
      <w:lang w:val="ru-RU" w:eastAsia="ru-RU" w:bidi="ar-SA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>
      <w:widowControl/>
      <w:spacing w:lineRule="auto" w:line="276" w:before="0" w:after="140"/>
      <w:ind w:hanging="0" w:start="0" w:end="0"/>
      <w:jc w:val="start"/>
      <w:textAlignment w:val="auto"/>
    </w:pPr>
    <w:rPr>
      <w:rFonts w:ascii="Liberation Serif" w:hAnsi="Liberation Serif" w:eastAsia="Times New Roman" w:cs="Times New Roman"/>
      <w:sz w:val="24"/>
      <w:szCs w:val="24"/>
      <w:lang w:val="ru-RU" w:eastAsia="ru-RU" w:bidi="ar-SA"/>
    </w:rPr>
  </w:style>
  <w:style w:type="paragraph" w:styleId="Caption">
    <w:name w:val="caption"/>
    <w:basedOn w:val="Normal"/>
    <w:qFormat/>
    <w:pPr>
      <w:widowControl/>
      <w:spacing w:before="120" w:after="120"/>
      <w:ind w:hanging="0" w:start="0" w:end="0"/>
      <w:jc w:val="start"/>
      <w:textAlignment w:val="auto"/>
    </w:pPr>
    <w:rPr>
      <w:rFonts w:ascii="Liberation Serif" w:hAnsi="Liberation Serif" w:eastAsia="Times New Roman" w:cs="Times New Roman"/>
      <w:i/>
      <w:iCs/>
      <w:sz w:val="24"/>
      <w:szCs w:val="24"/>
      <w:lang w:val="ru-RU" w:eastAsia="ru-RU" w:bidi="ar-SA"/>
    </w:rPr>
  </w:style>
  <w:style w:type="paragraph" w:styleId="Index">
    <w:name w:val="Index"/>
    <w:basedOn w:val="Normal"/>
    <w:qFormat/>
    <w:pPr>
      <w:widowControl/>
      <w:ind w:hanging="0" w:start="0" w:end="0"/>
      <w:jc w:val="start"/>
      <w:textAlignment w:val="auto"/>
    </w:pPr>
    <w:rPr>
      <w:rFonts w:ascii="Liberation Serif" w:hAnsi="Liberation Serif" w:eastAsia="Times New Roman" w:cs="Times New Roman"/>
      <w:sz w:val="24"/>
      <w:szCs w:val="24"/>
      <w:lang w:val="ru-RU" w:eastAsia="ru-RU" w:bidi="ar-SA"/>
    </w:rPr>
  </w:style>
  <w:style w:type="paragraph" w:styleId="NormalTable">
    <w:name w:val="Normal Table"/>
    <w:qFormat/>
    <w:pPr>
      <w:widowControl/>
      <w:bidi w:val="0"/>
      <w:jc w:val="start"/>
      <w:textAlignment w:val="auto"/>
    </w:pPr>
    <w:rPr>
      <w:rFonts w:ascii="Calibri" w:hAnsi="Calibri" w:eastAsia="Courier New" w:cs="Calibri"/>
      <w:color w:val="auto"/>
      <w:kern w:val="2"/>
      <w:sz w:val="20"/>
      <w:szCs w:val="20"/>
      <w:lang w:val="ru-RU" w:eastAsia="ru-RU" w:bidi="ar-SA"/>
    </w:rPr>
  </w:style>
  <w:style w:type="paragraph" w:styleId="TextBody">
    <w:name w:val="Text Body"/>
    <w:basedOn w:val="Normal"/>
    <w:qFormat/>
    <w:pPr>
      <w:widowControl/>
      <w:spacing w:lineRule="auto" w:line="276" w:before="0" w:after="140"/>
      <w:ind w:hanging="0" w:start="0" w:end="0"/>
      <w:jc w:val="start"/>
      <w:textAlignment w:val="auto"/>
    </w:pPr>
    <w:rPr>
      <w:rFonts w:ascii="Liberation Serif" w:hAnsi="Liberation Serif" w:eastAsia="Times New Roman" w:cs="Times New Roman"/>
      <w:sz w:val="24"/>
      <w:szCs w:val="24"/>
      <w:lang w:val="ru-RU" w:eastAsia="ru-RU" w:bidi="ar-SA"/>
    </w:rPr>
  </w:style>
  <w:style w:type="paragraph" w:styleId="DocumentMap">
    <w:name w:val="DocumentMap"/>
    <w:qFormat/>
    <w:pPr>
      <w:widowControl/>
      <w:suppressAutoHyphens w:val="true"/>
      <w:bidi w:val="0"/>
      <w:spacing w:lineRule="auto" w:line="276" w:before="0" w:after="200"/>
      <w:jc w:val="start"/>
      <w:textAlignment w:val="auto"/>
    </w:pPr>
    <w:rPr>
      <w:rFonts w:ascii="Liberation Serif" w:hAnsi="Liberation Serif" w:eastAsia="Times New Roman" w:cs="Times New Roman"/>
      <w:color w:val="auto"/>
      <w:kern w:val="2"/>
      <w:sz w:val="22"/>
      <w:szCs w:val="22"/>
      <w:lang w:val="ru-RU" w:eastAsia="ru-RU" w:bidi="ar-SA"/>
    </w:rPr>
  </w:style>
  <w:style w:type="paragraph" w:styleId="HeaderandFooter">
    <w:name w:val="Header and Footer"/>
    <w:basedOn w:val="Normal"/>
    <w:qFormat/>
    <w:pPr>
      <w:widowControl/>
      <w:ind w:hanging="0" w:start="0" w:end="0"/>
      <w:jc w:val="start"/>
      <w:textAlignment w:val="auto"/>
    </w:pPr>
    <w:rPr>
      <w:rFonts w:ascii="Liberation Serif" w:hAnsi="Liberation Serif" w:eastAsia="Times New Roman" w:cs="Times New Roman"/>
      <w:sz w:val="24"/>
      <w:szCs w:val="24"/>
      <w:lang w:val="ru-RU" w:eastAsia="ru-RU" w:bidi="ar-SA"/>
    </w:rPr>
  </w:style>
  <w:style w:type="paragraph" w:styleId="Header">
    <w:name w:val="header"/>
    <w:basedOn w:val="Normal"/>
    <w:pPr>
      <w:widowControl/>
      <w:tabs>
        <w:tab w:val="clear" w:pos="708"/>
        <w:tab w:val="center" w:pos="4677" w:leader="none"/>
        <w:tab w:val="right" w:pos="9355" w:leader="none"/>
      </w:tabs>
      <w:ind w:hanging="0" w:start="0" w:end="0"/>
      <w:jc w:val="start"/>
      <w:textAlignment w:val="auto"/>
    </w:pPr>
    <w:rPr>
      <w:rFonts w:ascii="Liberation Serif" w:hAnsi="Liberation Serif" w:eastAsia="Times New Roman" w:cs="Times New Roman"/>
      <w:sz w:val="24"/>
      <w:szCs w:val="24"/>
      <w:lang w:val="ru-RU" w:eastAsia="ru-RU" w:bidi="ar-SA"/>
    </w:rPr>
  </w:style>
  <w:style w:type="paragraph" w:styleId="Footer">
    <w:name w:val="footer"/>
    <w:basedOn w:val="Normal"/>
    <w:pPr>
      <w:widowControl/>
      <w:tabs>
        <w:tab w:val="clear" w:pos="708"/>
        <w:tab w:val="center" w:pos="4677" w:leader="none"/>
        <w:tab w:val="right" w:pos="9355" w:leader="none"/>
      </w:tabs>
      <w:ind w:hanging="0" w:start="0" w:end="0"/>
      <w:jc w:val="start"/>
      <w:textAlignment w:val="auto"/>
    </w:pPr>
    <w:rPr>
      <w:rFonts w:ascii="Liberation Serif" w:hAnsi="Liberation Serif" w:eastAsia="Times New Roman" w:cs="Times New Roman"/>
      <w:sz w:val="24"/>
      <w:szCs w:val="24"/>
      <w:lang w:val="ru-RU" w:eastAsia="ru-RU" w:bidi="ar-SA"/>
    </w:rPr>
  </w:style>
  <w:style w:type="paragraph" w:styleId="d2e0e1ebe8f6fbeceeedeef8e8f0e8ededfbe9">
    <w:name w:val="Тd2аe0бe1лebиe8цf6ыfb (мecоeeнedоeeшf8иe8рf0иe8нedнedыfbйe9)"/>
    <w:basedOn w:val="Normal"/>
    <w:qFormat/>
    <w:pPr>
      <w:widowControl/>
      <w:ind w:hanging="0" w:start="0" w:end="0"/>
      <w:jc w:val="both"/>
      <w:textAlignment w:val="auto"/>
    </w:pPr>
    <w:rPr>
      <w:rFonts w:ascii="Liberation Serif" w:hAnsi="Liberation Serif" w:eastAsia="Times New Roman" w:cs="Courier New"/>
      <w:sz w:val="24"/>
      <w:szCs w:val="24"/>
      <w:lang w:val="ru-RU" w:eastAsia="ru-RU" w:bidi="ar-SA"/>
    </w:rPr>
  </w:style>
  <w:style w:type="paragraph" w:styleId="TableGrid">
    <w:name w:val="Table Grid"/>
    <w:basedOn w:val="NormalTable"/>
    <w:qFormat/>
    <w:pPr>
      <w:widowControl/>
      <w:pBdr/>
      <w:ind w:hanging="0" w:start="0" w:end="0"/>
      <w:jc w:val="start"/>
      <w:textAlignment w:val="auto"/>
    </w:pPr>
    <w:rPr>
      <w:rFonts w:ascii="Calibri" w:hAnsi="Calibri" w:cs="Times New Roman"/>
      <w:sz w:val="20"/>
      <w:szCs w:val="20"/>
      <w:lang w:val="ru-RU" w:eastAsia="ru-RU" w:bidi="ar-SA"/>
    </w:rPr>
  </w:style>
  <w:style w:type="paragraph" w:styleId="Footnote">
    <w:name w:val="Footnote"/>
    <w:basedOn w:val="Normal"/>
    <w:qFormat/>
    <w:pPr>
      <w:widowControl/>
      <w:ind w:hanging="0" w:start="0" w:end="0"/>
      <w:jc w:val="start"/>
      <w:textAlignment w:val="auto"/>
    </w:pPr>
    <w:rPr>
      <w:rFonts w:ascii="Liberation Serif" w:hAnsi="Liberation Serif" w:eastAsia="Times New Roman" w:cs="Times New Roman"/>
      <w:sz w:val="20"/>
      <w:szCs w:val="20"/>
      <w:lang w:val="ru-RU" w:eastAsia="ru-RU" w:bidi="ar-SA"/>
    </w:rPr>
  </w:style>
  <w:style w:type="paragraph" w:styleId="caeeecece5edf2e0f0e8e9">
    <w:name w:val="Êcaîeeìecìecåe5íedòf2àe0ðf0èe8ée9"/>
    <w:basedOn w:val="Normal"/>
    <w:qFormat/>
    <w:pPr>
      <w:widowControl/>
      <w:spacing w:before="75" w:after="0"/>
      <w:ind w:hanging="0" w:start="0" w:end="0"/>
      <w:jc w:val="both"/>
      <w:textAlignment w:val="auto"/>
    </w:pPr>
    <w:rPr>
      <w:rFonts w:ascii="Liberation Serif" w:hAnsi="Liberation Serif" w:eastAsia="Times New Roman" w:cs="Arial"/>
      <w:color w:val="353842"/>
      <w:sz w:val="24"/>
      <w:szCs w:val="24"/>
      <w:shd w:fill="F0F0F0" w:val="clear"/>
      <w:lang w:val="ru-RU" w:eastAsia="ru-RU" w:bidi="ar-SA"/>
    </w:rPr>
  </w:style>
  <w:style w:type="paragraph" w:styleId="Endnote">
    <w:name w:val="Endnote"/>
    <w:basedOn w:val="Normal"/>
    <w:qFormat/>
    <w:pPr>
      <w:widowControl/>
      <w:ind w:hanging="0" w:start="0" w:end="0"/>
      <w:jc w:val="start"/>
      <w:textAlignment w:val="auto"/>
    </w:pPr>
    <w:rPr>
      <w:rFonts w:ascii="Liberation Serif" w:hAnsi="Liberation Serif" w:eastAsia="Times New Roman" w:cs="Times New Roman"/>
      <w:sz w:val="20"/>
      <w:szCs w:val="20"/>
      <w:lang w:val="ru-RU" w:eastAsia="ru-RU" w:bidi="ar-SA"/>
    </w:rPr>
  </w:style>
  <w:style w:type="paragraph" w:styleId="cdeef0ece0ebfcedfbe9OEM">
    <w:name w:val="Нcdоeeрf0мecаe0лebьfcнedыfbйe9 (OEM)"/>
    <w:basedOn w:val="Normal"/>
    <w:qFormat/>
    <w:pPr>
      <w:widowControl/>
      <w:ind w:hanging="0" w:start="0" w:end="0"/>
      <w:jc w:val="start"/>
      <w:textAlignment w:val="auto"/>
    </w:pPr>
    <w:rPr>
      <w:rFonts w:ascii="Liberation Serif" w:hAnsi="Liberation Serif" w:eastAsia="Times New Roman" w:cs="Courier New"/>
      <w:sz w:val="20"/>
      <w:szCs w:val="20"/>
      <w:lang w:val="ru-RU" w:eastAsia="ru-RU" w:bidi="ar-SA"/>
    </w:rPr>
  </w:style>
  <w:style w:type="paragraph" w:styleId="cdeef0ece0ebfcedfbe9ebe5e2efeee4efe8f1fc">
    <w:name w:val="Ícdîeeðf0ìecàe0ëebüfcíedûfbée9 (ëebåe5âe2. ïefîeeäe4ïefèe8ñf1üfc)"/>
    <w:qFormat/>
    <w:pPr>
      <w:widowControl w:val="false"/>
      <w:suppressAutoHyphens w:val="true"/>
      <w:bidi w:val="0"/>
      <w:jc w:val="start"/>
      <w:textAlignment w:val="auto"/>
    </w:pPr>
    <w:rPr>
      <w:rFonts w:ascii="Liberation Serif" w:hAnsi="Liberation Serif" w:eastAsia="Times New Roman" w:cs="Arial"/>
      <w:color w:val="auto"/>
      <w:kern w:val="2"/>
      <w:sz w:val="24"/>
      <w:szCs w:val="24"/>
      <w:lang w:val="ru-RU" w:eastAsia="zh-CN" w:bidi="hi-IN"/>
    </w:rPr>
  </w:style>
  <w:style w:type="paragraph" w:styleId="cdeef0ece0ebfcedfbe9f2e0e1ebe8f6e0">
    <w:name w:val="Ícdîeeðf0ìecàe0ëebüfcíedûfbée9 (òf2àe0áe1ëebèe8öf6àe0)"/>
    <w:basedOn w:val="Normal"/>
    <w:qFormat/>
    <w:pPr>
      <w:widowControl/>
      <w:ind w:hanging="0" w:start="0" w:end="0"/>
      <w:jc w:val="both"/>
      <w:textAlignment w:val="auto"/>
    </w:pPr>
    <w:rPr>
      <w:rFonts w:ascii="Liberation Serif" w:hAnsi="Liberation Serif" w:eastAsia="Times New Roman" w:cs="Arial"/>
      <w:sz w:val="24"/>
      <w:szCs w:val="24"/>
      <w:lang w:val="ru-RU" w:eastAsia="ru-RU" w:bidi="ar-SA"/>
    </w:rPr>
  </w:style>
  <w:style w:type="paragraph" w:styleId="c2ede8ece0ede8e5">
    <w:name w:val="Âc2íedèe8ìecàe0íedèe8åe5"/>
    <w:basedOn w:val="Normal"/>
    <w:qFormat/>
    <w:pPr>
      <w:widowControl/>
      <w:spacing w:before="240" w:after="240"/>
      <w:ind w:firstLine="300" w:start="420" w:end="420"/>
      <w:jc w:val="both"/>
      <w:textAlignment w:val="auto"/>
    </w:pPr>
    <w:rPr>
      <w:rFonts w:ascii="Liberation Serif" w:hAnsi="Liberation Serif" w:eastAsia="Times New Roman" w:cs="Arial"/>
      <w:sz w:val="24"/>
      <w:szCs w:val="24"/>
      <w:shd w:fill="F5F3DA" w:val="clear"/>
      <w:lang w:val="ru-RU" w:eastAsia="ru-RU" w:bidi="ar-SA"/>
    </w:rPr>
  </w:style>
  <w:style w:type="paragraph" w:styleId="c2ede8ece0ede8e5ede5e4eee1f0eef1eee2e5f1f2edeef1f2fc">
    <w:name w:val="Âc2íedèe8ìecàe0íedèe8åe5: íedåe5äe4îeeáe1ðf0îeeñf1îeeâe2åe5ñf1òf2íedîeeñf1òf2üfc!"/>
    <w:basedOn w:val="c2ede8ece0ede8e5"/>
    <w:qFormat/>
    <w:pPr>
      <w:widowControl/>
      <w:spacing w:before="240" w:after="240"/>
      <w:ind w:firstLine="300" w:start="420" w:end="420"/>
      <w:jc w:val="both"/>
      <w:textAlignment w:val="auto"/>
    </w:pPr>
    <w:rPr>
      <w:rFonts w:ascii="Liberation Serif" w:hAnsi="Liberation Serif" w:eastAsia="Times New Roman" w:cs="Arial"/>
      <w:sz w:val="24"/>
      <w:szCs w:val="24"/>
      <w:shd w:fill="F5F3DA" w:val="clear"/>
      <w:lang w:val="ru-RU" w:eastAsia="ru-RU" w:bidi="ar-SA"/>
    </w:rPr>
  </w:style>
  <w:style w:type="paragraph" w:styleId="NoSpacing">
    <w:name w:val="No Spacing"/>
    <w:qFormat/>
    <w:pPr>
      <w:widowControl/>
      <w:suppressAutoHyphens w:val="true"/>
      <w:bidi w:val="0"/>
      <w:jc w:val="start"/>
      <w:textAlignment w:val="auto"/>
    </w:pPr>
    <w:rPr>
      <w:rFonts w:ascii="Liberation Serif" w:hAnsi="Liberation Serif" w:eastAsia="Times New Roman" w:cs="Times New Roman"/>
      <w:color w:val="auto"/>
      <w:kern w:val="2"/>
      <w:sz w:val="20"/>
      <w:szCs w:val="20"/>
      <w:lang w:val="ru-RU" w:eastAsia="ru-RU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nfo@solaris-aero.ru" TargetMode="External"/><Relationship Id="rId3" Type="http://schemas.openxmlformats.org/officeDocument/2006/relationships/hyperlink" Target="https://solaris-aero.ru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99</Pages>
  <Words>253</Words>
  <Characters>1698</Characters>
  <CharactersWithSpaces>1448</CharactersWithSpaces>
  <Company>garant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2026-08-06T09:32:00Z</dcterms:created>
  <dc:creator>aleksey galkin</dc:creator>
  <dc:description/>
  <dc:language>en-US</dc:language>
  <cp:lastModifiedBy/>
  <cp:lastPrinted>2025-12-29T09:40:00Z</cp:lastPrinted>
  <dcterms:modified xsi:type="dcterms:W3CDTF">2026-08-06T09:32:00Z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Anton Mikhaylenko</vt:lpwstr>
  </property>
</Properties>
</file>