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920" w:rsidRPr="00920120" w:rsidRDefault="00D13920" w:rsidP="00920120">
      <w:pPr>
        <w:pStyle w:val="a3"/>
        <w:numPr>
          <w:ilvl w:val="0"/>
          <w:numId w:val="1"/>
        </w:numPr>
        <w:jc w:val="both"/>
        <w:rPr>
          <w:b/>
          <w:bCs/>
          <w:sz w:val="36"/>
          <w:szCs w:val="36"/>
          <w:lang w:val="ru-RU"/>
        </w:rPr>
      </w:pPr>
      <w:r w:rsidRPr="00920120">
        <w:rPr>
          <w:b/>
          <w:bCs/>
          <w:sz w:val="36"/>
          <w:szCs w:val="36"/>
          <w:lang w:val="ru-RU"/>
        </w:rPr>
        <w:t>Отношения и их представления в виде списка, через характеристическую функцию, как матрица инцидентности, в виде графа</w:t>
      </w:r>
    </w:p>
    <w:p w:rsidR="00920120" w:rsidRDefault="00920120" w:rsidP="00920120">
      <w:pPr>
        <w:jc w:val="both"/>
        <w:rPr>
          <w:sz w:val="28"/>
          <w:szCs w:val="28"/>
        </w:rPr>
      </w:pPr>
    </w:p>
    <w:p w:rsidR="00920120" w:rsidRPr="00920120" w:rsidRDefault="00920120" w:rsidP="00920120">
      <w:pPr>
        <w:spacing w:before="100" w:beforeAutospacing="1" w:after="100" w:afterAutospacing="1"/>
        <w:outlineLvl w:val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1. Определение бинарного отношения</w:t>
      </w:r>
    </w:p>
    <w:p w:rsidR="00920120" w:rsidRPr="00920120" w:rsidRDefault="00920120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Пусть заданы два множества A и B. Бинарным отношением R между A и B называют подмножество прямого произведения A×B. То есть,</w:t>
      </w:r>
      <w:r w:rsidRPr="00ED6CB8">
        <w:rPr>
          <w:color w:val="000000"/>
          <w:sz w:val="28"/>
          <w:szCs w:val="28"/>
          <w:lang w:val="ru-RU"/>
        </w:rPr>
        <w:t xml:space="preserve"> </w:t>
      </w:r>
      <w:r w:rsidRPr="00920120">
        <w:rPr>
          <w:color w:val="000000"/>
          <w:sz w:val="28"/>
          <w:szCs w:val="28"/>
        </w:rPr>
        <w:t>R</w:t>
      </w:r>
      <w:r w:rsidRPr="00920120">
        <w:rPr>
          <w:rFonts w:ascii="Cambria Math" w:hAnsi="Cambria Math" w:cs="Cambria Math"/>
          <w:color w:val="000000"/>
          <w:sz w:val="28"/>
          <w:szCs w:val="28"/>
        </w:rPr>
        <w:t>⊆</w:t>
      </w:r>
      <w:r w:rsidRPr="00920120">
        <w:rPr>
          <w:color w:val="000000"/>
          <w:sz w:val="28"/>
          <w:szCs w:val="28"/>
        </w:rPr>
        <w:t>A×B</w:t>
      </w:r>
    </w:p>
    <w:p w:rsidR="00920120" w:rsidRPr="00920120" w:rsidRDefault="00920120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Если (a,b)</w:t>
      </w:r>
      <w:r w:rsidRPr="00920120">
        <w:rPr>
          <w:rFonts w:ascii="Cambria Math" w:hAnsi="Cambria Math" w:cs="Cambria Math"/>
          <w:color w:val="000000"/>
          <w:sz w:val="28"/>
          <w:szCs w:val="28"/>
        </w:rPr>
        <w:t>∈</w:t>
      </w:r>
      <w:r w:rsidRPr="00920120">
        <w:rPr>
          <w:color w:val="000000"/>
          <w:sz w:val="28"/>
          <w:szCs w:val="28"/>
        </w:rPr>
        <w:t>R, то говорят, что «элемент aa из A находится в отношении R с элементом b из B». Когда речь идёт об отношении на одном множестве A (то есть A×A), его часто называют отношением на A.</w:t>
      </w:r>
    </w:p>
    <w:p w:rsidR="00920120" w:rsidRPr="00ED6CB8" w:rsidRDefault="00920120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П</w:t>
      </w:r>
      <w:r w:rsidRPr="00920120">
        <w:rPr>
          <w:color w:val="000000"/>
          <w:sz w:val="28"/>
          <w:szCs w:val="28"/>
        </w:rPr>
        <w:t>ример</w:t>
      </w:r>
    </w:p>
    <w:p w:rsidR="00920120" w:rsidRPr="00ED6CB8" w:rsidRDefault="00920120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 xml:space="preserve"> Возьмём множество A={1,2,3}. Определим на нём бинарное отношение R так:</w:t>
      </w:r>
      <w:r w:rsidRPr="00ED6CB8">
        <w:rPr>
          <w:color w:val="000000"/>
          <w:sz w:val="28"/>
          <w:szCs w:val="28"/>
          <w:lang w:val="ru-RU"/>
        </w:rPr>
        <w:t xml:space="preserve"> </w:t>
      </w:r>
      <w:r w:rsidRPr="00920120">
        <w:rPr>
          <w:color w:val="000000"/>
          <w:sz w:val="28"/>
          <w:szCs w:val="28"/>
        </w:rPr>
        <w:t>R={ (1,2),(2,3)}</w:t>
      </w:r>
      <w:r w:rsidRPr="00ED6CB8">
        <w:rPr>
          <w:color w:val="000000"/>
          <w:sz w:val="28"/>
          <w:szCs w:val="28"/>
        </w:rPr>
        <w:t xml:space="preserve">. </w:t>
      </w:r>
      <w:r w:rsidRPr="00920120">
        <w:rPr>
          <w:color w:val="000000"/>
          <w:sz w:val="28"/>
          <w:szCs w:val="28"/>
        </w:rPr>
        <w:t>Это значит, что «1 находится в отношении с 2» и «2 находится в отношении с 3»; других пар в R нет.</w:t>
      </w:r>
    </w:p>
    <w:p w:rsidR="0082015B" w:rsidRPr="00ED6CB8" w:rsidRDefault="0082015B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Далее мы рассмотрим, как это отношение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R</w:t>
      </w:r>
      <w:r w:rsidRPr="00ED6CB8">
        <w:rPr>
          <w:rStyle w:val="mord"/>
          <w:color w:val="000000"/>
          <w:sz w:val="28"/>
          <w:szCs w:val="28"/>
        </w:rPr>
        <w:t>R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можно изобразить четырьмя основными способами.</w:t>
      </w:r>
    </w:p>
    <w:p w:rsidR="00920120" w:rsidRPr="00920120" w:rsidRDefault="00920120" w:rsidP="00920120">
      <w:pPr>
        <w:spacing w:before="100" w:beforeAutospacing="1" w:after="100" w:afterAutospacing="1"/>
        <w:outlineLvl w:val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2. Представление отношения в виде списка пар</w:t>
      </w:r>
    </w:p>
    <w:p w:rsidR="00920120" w:rsidRPr="00920120" w:rsidRDefault="00920120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Самый прямой способ: просто перечислить все пары (a,b), которые входят в R. Для отношения R</w:t>
      </w:r>
      <w:r w:rsidRPr="00920120">
        <w:rPr>
          <w:rFonts w:ascii="Cambria Math" w:hAnsi="Cambria Math" w:cs="Cambria Math"/>
          <w:color w:val="000000"/>
          <w:sz w:val="28"/>
          <w:szCs w:val="28"/>
        </w:rPr>
        <w:t>⊆</w:t>
      </w:r>
      <w:r w:rsidRPr="00920120">
        <w:rPr>
          <w:color w:val="000000"/>
          <w:sz w:val="28"/>
          <w:szCs w:val="28"/>
        </w:rPr>
        <w:t>A×B список будет иметь вид:</w:t>
      </w:r>
    </w:p>
    <w:p w:rsidR="00920120" w:rsidRPr="00920120" w:rsidRDefault="00920120" w:rsidP="00920120">
      <w:pPr>
        <w:rPr>
          <w:sz w:val="28"/>
          <w:szCs w:val="28"/>
        </w:rPr>
      </w:pPr>
      <w:r w:rsidRPr="00920120">
        <w:rPr>
          <w:color w:val="000000"/>
          <w:sz w:val="28"/>
          <w:szCs w:val="28"/>
        </w:rPr>
        <w:t>R={(a1,b1), (a2,b2), …,(ak,bk)}</w:t>
      </w:r>
    </w:p>
    <w:p w:rsidR="00920120" w:rsidRPr="00920120" w:rsidRDefault="00920120" w:rsidP="00920120">
      <w:pPr>
        <w:spacing w:before="100" w:beforeAutospacing="1" w:after="100" w:afterAutospacing="1"/>
        <w:outlineLvl w:val="2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Пример</w:t>
      </w:r>
    </w:p>
    <w:p w:rsidR="00920120" w:rsidRPr="00920120" w:rsidRDefault="00920120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Для R={(1,2),(2,3)}на множестве A={1,2,3}список пар и есть всё представление:</w:t>
      </w:r>
    </w:p>
    <w:p w:rsidR="00920120" w:rsidRPr="00920120" w:rsidRDefault="00920120" w:rsidP="00920120">
      <w:pPr>
        <w:rPr>
          <w:sz w:val="28"/>
          <w:szCs w:val="28"/>
        </w:rPr>
      </w:pPr>
      <w:r w:rsidRPr="00920120">
        <w:rPr>
          <w:color w:val="000000"/>
          <w:sz w:val="28"/>
          <w:szCs w:val="28"/>
        </w:rPr>
        <w:t>R={(1,2),(2,3)}</w:t>
      </w:r>
    </w:p>
    <w:p w:rsidR="00920120" w:rsidRPr="00920120" w:rsidRDefault="00920120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Это простой и наглядный метод, особенно когда множество A×B мало по объёму.</w:t>
      </w:r>
    </w:p>
    <w:p w:rsidR="00920120" w:rsidRPr="00920120" w:rsidRDefault="00920120" w:rsidP="00920120">
      <w:pPr>
        <w:spacing w:before="100" w:beforeAutospacing="1" w:after="100" w:afterAutospacing="1"/>
        <w:outlineLvl w:val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3. Характеристическая (индикаторная) функция отношения</w:t>
      </w:r>
    </w:p>
    <w:p w:rsidR="00920120" w:rsidRPr="00920120" w:rsidRDefault="00920120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Характеристическая (или индикаторная) функция </w:t>
      </w:r>
      <w:r w:rsidR="005D2539" w:rsidRPr="00ED6CB8">
        <w:rPr>
          <w:color w:val="000000"/>
          <w:sz w:val="28"/>
          <w:szCs w:val="28"/>
          <w:lang w:val="en-US"/>
        </w:rPr>
        <w:t>X</w:t>
      </w:r>
      <w:r w:rsidR="005D2539" w:rsidRPr="00ED6CB8">
        <w:rPr>
          <w:color w:val="000000"/>
          <w:sz w:val="28"/>
          <w:szCs w:val="28"/>
          <w:lang w:val="ru-RU"/>
        </w:rPr>
        <w:t>_</w:t>
      </w:r>
      <w:r w:rsidR="005D2539" w:rsidRPr="00ED6CB8">
        <w:rPr>
          <w:color w:val="000000"/>
          <w:sz w:val="28"/>
          <w:szCs w:val="28"/>
          <w:lang w:val="en-US"/>
        </w:rPr>
        <w:t>R</w:t>
      </w:r>
      <w:r w:rsidR="005D2539" w:rsidRPr="00ED6CB8">
        <w:rPr>
          <w:color w:val="000000"/>
          <w:sz w:val="28"/>
          <w:szCs w:val="28"/>
          <w:lang w:val="ru-RU"/>
        </w:rPr>
        <w:t xml:space="preserve"> </w:t>
      </w:r>
      <w:r w:rsidRPr="00920120">
        <w:rPr>
          <w:color w:val="000000"/>
          <w:sz w:val="28"/>
          <w:szCs w:val="28"/>
        </w:rPr>
        <w:t>​ задаётся так:</w:t>
      </w:r>
    </w:p>
    <w:p w:rsidR="00920120" w:rsidRPr="00920120" w:rsidRDefault="005D2539" w:rsidP="00920120">
      <w:pPr>
        <w:rPr>
          <w:sz w:val="28"/>
          <w:szCs w:val="28"/>
        </w:rPr>
      </w:pPr>
      <w:r w:rsidRPr="00ED6CB8">
        <w:rPr>
          <w:color w:val="000000"/>
          <w:sz w:val="28"/>
          <w:szCs w:val="28"/>
          <w:lang w:val="en-US"/>
        </w:rPr>
        <w:lastRenderedPageBreak/>
        <w:t>X</w:t>
      </w:r>
      <w:r w:rsidRPr="00ED6CB8">
        <w:rPr>
          <w:color w:val="000000"/>
          <w:sz w:val="28"/>
          <w:szCs w:val="28"/>
          <w:lang w:val="ru-RU"/>
        </w:rPr>
        <w:t>_</w:t>
      </w:r>
      <w:proofErr w:type="gramStart"/>
      <w:r w:rsidRPr="00ED6CB8">
        <w:rPr>
          <w:color w:val="000000"/>
          <w:sz w:val="28"/>
          <w:szCs w:val="28"/>
          <w:lang w:val="en-US"/>
        </w:rPr>
        <w:t>R</w:t>
      </w:r>
      <w:r w:rsidR="00920120" w:rsidRPr="00920120">
        <w:rPr>
          <w:color w:val="000000"/>
          <w:sz w:val="28"/>
          <w:szCs w:val="28"/>
        </w:rPr>
        <w:t>:A</w:t>
      </w:r>
      <w:proofErr w:type="gramEnd"/>
      <w:r w:rsidR="00920120" w:rsidRPr="00920120">
        <w:rPr>
          <w:color w:val="000000"/>
          <w:sz w:val="28"/>
          <w:szCs w:val="28"/>
        </w:rPr>
        <w:t>×B  →  {0,1},</w:t>
      </w:r>
    </w:p>
    <w:p w:rsidR="00920120" w:rsidRPr="00920120" w:rsidRDefault="00920120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где</w:t>
      </w:r>
    </w:p>
    <w:p w:rsidR="00920120" w:rsidRPr="00920120" w:rsidRDefault="005D2539" w:rsidP="00920120">
      <w:pPr>
        <w:rPr>
          <w:sz w:val="28"/>
          <w:szCs w:val="28"/>
        </w:rPr>
      </w:pPr>
      <w:r w:rsidRPr="00ED6CB8">
        <w:rPr>
          <w:color w:val="000000"/>
          <w:sz w:val="28"/>
          <w:szCs w:val="28"/>
          <w:lang w:val="en-US"/>
        </w:rPr>
        <w:t>X_R</w:t>
      </w:r>
      <w:r w:rsidRPr="00ED6CB8">
        <w:rPr>
          <w:color w:val="000000"/>
          <w:sz w:val="28"/>
          <w:szCs w:val="28"/>
        </w:rPr>
        <w:t xml:space="preserve"> </w:t>
      </w:r>
      <w:r w:rsidR="00920120" w:rsidRPr="00920120">
        <w:rPr>
          <w:color w:val="000000"/>
          <w:sz w:val="28"/>
          <w:szCs w:val="28"/>
        </w:rPr>
        <w:t>(</w:t>
      </w:r>
      <w:proofErr w:type="gramStart"/>
      <w:r w:rsidR="00920120" w:rsidRPr="00920120">
        <w:rPr>
          <w:color w:val="000000"/>
          <w:sz w:val="28"/>
          <w:szCs w:val="28"/>
        </w:rPr>
        <w:t>a,b</w:t>
      </w:r>
      <w:proofErr w:type="gramEnd"/>
      <w:r w:rsidR="00920120" w:rsidRPr="00920120">
        <w:rPr>
          <w:color w:val="000000"/>
          <w:sz w:val="28"/>
          <w:szCs w:val="28"/>
        </w:rPr>
        <w:t>)={1,</w:t>
      </w:r>
      <w:r w:rsidRPr="00ED6CB8">
        <w:rPr>
          <w:color w:val="000000"/>
          <w:sz w:val="28"/>
          <w:szCs w:val="28"/>
          <w:lang w:val="en-US"/>
        </w:rPr>
        <w:t xml:space="preserve"> </w:t>
      </w:r>
      <w:r w:rsidR="00920120" w:rsidRPr="00920120">
        <w:rPr>
          <w:color w:val="000000"/>
          <w:sz w:val="28"/>
          <w:szCs w:val="28"/>
        </w:rPr>
        <w:t>если (a,b)</w:t>
      </w:r>
      <w:r w:rsidR="00920120" w:rsidRPr="00920120">
        <w:rPr>
          <w:rFonts w:ascii="Cambria Math" w:hAnsi="Cambria Math" w:cs="Cambria Math"/>
          <w:color w:val="000000"/>
          <w:sz w:val="28"/>
          <w:szCs w:val="28"/>
        </w:rPr>
        <w:t>∈</w:t>
      </w:r>
      <w:r w:rsidR="00920120" w:rsidRPr="00920120">
        <w:rPr>
          <w:color w:val="000000"/>
          <w:sz w:val="28"/>
          <w:szCs w:val="28"/>
        </w:rPr>
        <w:t>R</w:t>
      </w:r>
      <w:r w:rsidRPr="00ED6CB8">
        <w:rPr>
          <w:color w:val="000000"/>
          <w:sz w:val="28"/>
          <w:szCs w:val="28"/>
          <w:lang w:val="en-US"/>
        </w:rPr>
        <w:t xml:space="preserve"> ;  </w:t>
      </w:r>
      <w:r w:rsidR="00920120" w:rsidRPr="00920120">
        <w:rPr>
          <w:color w:val="000000"/>
          <w:sz w:val="28"/>
          <w:szCs w:val="28"/>
        </w:rPr>
        <w:t>0,</w:t>
      </w:r>
      <w:r w:rsidRPr="00ED6CB8">
        <w:rPr>
          <w:color w:val="000000"/>
          <w:sz w:val="28"/>
          <w:szCs w:val="28"/>
          <w:lang w:val="en-US"/>
        </w:rPr>
        <w:t xml:space="preserve"> </w:t>
      </w:r>
      <w:r w:rsidR="00920120" w:rsidRPr="00920120">
        <w:rPr>
          <w:color w:val="000000"/>
          <w:sz w:val="28"/>
          <w:szCs w:val="28"/>
        </w:rPr>
        <w:t>если (a,b)</w:t>
      </w:r>
      <w:r w:rsidR="00920120" w:rsidRPr="00920120">
        <w:rPr>
          <w:rFonts w:ascii="Cambria Math" w:hAnsi="Cambria Math" w:cs="Cambria Math"/>
          <w:color w:val="000000"/>
          <w:sz w:val="28"/>
          <w:szCs w:val="28"/>
        </w:rPr>
        <w:t>∉</w:t>
      </w:r>
      <w:r w:rsidR="00920120" w:rsidRPr="00920120">
        <w:rPr>
          <w:color w:val="000000"/>
          <w:sz w:val="28"/>
          <w:szCs w:val="28"/>
        </w:rPr>
        <w:t>R.</w:t>
      </w:r>
    </w:p>
    <w:p w:rsidR="00920120" w:rsidRPr="00920120" w:rsidRDefault="00920120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Иными словами, </w:t>
      </w:r>
      <w:r w:rsidR="005D2539" w:rsidRPr="00ED6CB8">
        <w:rPr>
          <w:color w:val="000000"/>
          <w:sz w:val="28"/>
          <w:szCs w:val="28"/>
          <w:lang w:val="en-US"/>
        </w:rPr>
        <w:t>X</w:t>
      </w:r>
      <w:r w:rsidR="005D2539" w:rsidRPr="00ED6CB8">
        <w:rPr>
          <w:color w:val="000000"/>
          <w:sz w:val="28"/>
          <w:szCs w:val="28"/>
          <w:lang w:val="ru-RU"/>
        </w:rPr>
        <w:t>_</w:t>
      </w:r>
      <w:r w:rsidR="005D2539" w:rsidRPr="00ED6CB8">
        <w:rPr>
          <w:color w:val="000000"/>
          <w:sz w:val="28"/>
          <w:szCs w:val="28"/>
          <w:lang w:val="en-US"/>
        </w:rPr>
        <w:t>R</w:t>
      </w:r>
      <w:r w:rsidR="005D2539" w:rsidRPr="00ED6CB8">
        <w:rPr>
          <w:color w:val="000000"/>
          <w:sz w:val="28"/>
          <w:szCs w:val="28"/>
        </w:rPr>
        <w:t xml:space="preserve"> </w:t>
      </w:r>
      <w:r w:rsidRPr="00920120">
        <w:rPr>
          <w:color w:val="000000"/>
          <w:sz w:val="28"/>
          <w:szCs w:val="28"/>
        </w:rPr>
        <w:t>​ «отмечает» единицей все те пары, которые входят в отношение R, и нулём — те, которые не входят.</w:t>
      </w:r>
    </w:p>
    <w:p w:rsidR="00920120" w:rsidRPr="00920120" w:rsidRDefault="00920120" w:rsidP="00920120">
      <w:pPr>
        <w:spacing w:before="100" w:beforeAutospacing="1" w:after="100" w:afterAutospacing="1"/>
        <w:outlineLvl w:val="2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Пример</w:t>
      </w:r>
    </w:p>
    <w:p w:rsidR="00920120" w:rsidRPr="00920120" w:rsidRDefault="00920120" w:rsidP="00920120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Опять возьмём A={1,2,3} и отношение R={(1,2),(2,3)} Тогда</w:t>
      </w:r>
    </w:p>
    <w:p w:rsidR="005D2539" w:rsidRPr="00ED6CB8" w:rsidRDefault="005D2539" w:rsidP="00920120">
      <w:pPr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 xml:space="preserve">X_R </w:t>
      </w:r>
      <w:r w:rsidR="00920120" w:rsidRPr="00920120">
        <w:rPr>
          <w:color w:val="000000"/>
          <w:sz w:val="28"/>
          <w:szCs w:val="28"/>
        </w:rPr>
        <w:t>(1,1)=0,  </w:t>
      </w:r>
      <w:r w:rsidRPr="00ED6CB8">
        <w:rPr>
          <w:color w:val="000000"/>
          <w:sz w:val="28"/>
          <w:szCs w:val="28"/>
          <w:lang w:val="en-US"/>
        </w:rPr>
        <w:t xml:space="preserve"> </w:t>
      </w:r>
      <w:r w:rsidRPr="00ED6CB8">
        <w:rPr>
          <w:color w:val="000000"/>
          <w:sz w:val="28"/>
          <w:szCs w:val="28"/>
          <w:lang w:val="en-US"/>
        </w:rPr>
        <w:t>X_R</w:t>
      </w:r>
      <w:r w:rsidRPr="00ED6CB8">
        <w:rPr>
          <w:color w:val="000000"/>
          <w:sz w:val="28"/>
          <w:szCs w:val="28"/>
        </w:rPr>
        <w:t xml:space="preserve"> </w:t>
      </w:r>
      <w:r w:rsidR="00920120" w:rsidRPr="00920120">
        <w:rPr>
          <w:color w:val="000000"/>
          <w:sz w:val="28"/>
          <w:szCs w:val="28"/>
        </w:rPr>
        <w:t>(1,2)=1,  </w:t>
      </w:r>
      <w:r w:rsidRPr="00ED6CB8">
        <w:rPr>
          <w:color w:val="000000"/>
          <w:sz w:val="28"/>
          <w:szCs w:val="28"/>
          <w:lang w:val="en-US"/>
        </w:rPr>
        <w:t xml:space="preserve"> </w:t>
      </w:r>
      <w:r w:rsidRPr="00ED6CB8">
        <w:rPr>
          <w:color w:val="000000"/>
          <w:sz w:val="28"/>
          <w:szCs w:val="28"/>
          <w:lang w:val="en-US"/>
        </w:rPr>
        <w:t>X_R</w:t>
      </w:r>
      <w:r w:rsidRPr="00ED6CB8">
        <w:rPr>
          <w:color w:val="000000"/>
          <w:sz w:val="28"/>
          <w:szCs w:val="28"/>
        </w:rPr>
        <w:t xml:space="preserve"> </w:t>
      </w:r>
      <w:r w:rsidR="00920120" w:rsidRPr="00920120">
        <w:rPr>
          <w:color w:val="000000"/>
          <w:sz w:val="28"/>
          <w:szCs w:val="28"/>
        </w:rPr>
        <w:t>(1,3)=0,</w:t>
      </w:r>
    </w:p>
    <w:p w:rsidR="005D2539" w:rsidRPr="00ED6CB8" w:rsidRDefault="005D2539" w:rsidP="00920120">
      <w:pPr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 xml:space="preserve">X_R </w:t>
      </w:r>
      <w:r w:rsidR="00920120" w:rsidRPr="00920120">
        <w:rPr>
          <w:color w:val="000000"/>
          <w:sz w:val="28"/>
          <w:szCs w:val="28"/>
        </w:rPr>
        <w:t>(2,1)=0,  </w:t>
      </w:r>
      <w:r w:rsidRPr="00ED6CB8">
        <w:rPr>
          <w:color w:val="000000"/>
          <w:sz w:val="28"/>
          <w:szCs w:val="28"/>
          <w:lang w:val="en-US"/>
        </w:rPr>
        <w:t xml:space="preserve"> </w:t>
      </w:r>
      <w:r w:rsidRPr="00ED6CB8">
        <w:rPr>
          <w:color w:val="000000"/>
          <w:sz w:val="28"/>
          <w:szCs w:val="28"/>
          <w:lang w:val="en-US"/>
        </w:rPr>
        <w:t>X_R</w:t>
      </w:r>
      <w:r w:rsidRPr="00ED6CB8">
        <w:rPr>
          <w:color w:val="000000"/>
          <w:sz w:val="28"/>
          <w:szCs w:val="28"/>
        </w:rPr>
        <w:t xml:space="preserve"> </w:t>
      </w:r>
      <w:r w:rsidR="00920120" w:rsidRPr="00920120">
        <w:rPr>
          <w:color w:val="000000"/>
          <w:sz w:val="28"/>
          <w:szCs w:val="28"/>
        </w:rPr>
        <w:t>(2,2)=0,  </w:t>
      </w:r>
      <w:r w:rsidRPr="00ED6CB8">
        <w:rPr>
          <w:color w:val="000000"/>
          <w:sz w:val="28"/>
          <w:szCs w:val="28"/>
          <w:lang w:val="en-US"/>
        </w:rPr>
        <w:t xml:space="preserve"> </w:t>
      </w:r>
      <w:r w:rsidRPr="00ED6CB8">
        <w:rPr>
          <w:color w:val="000000"/>
          <w:sz w:val="28"/>
          <w:szCs w:val="28"/>
          <w:lang w:val="en-US"/>
        </w:rPr>
        <w:t>X_R</w:t>
      </w:r>
      <w:r w:rsidRPr="00ED6CB8">
        <w:rPr>
          <w:color w:val="000000"/>
          <w:sz w:val="28"/>
          <w:szCs w:val="28"/>
        </w:rPr>
        <w:t xml:space="preserve"> </w:t>
      </w:r>
      <w:r w:rsidR="00920120" w:rsidRPr="00920120">
        <w:rPr>
          <w:color w:val="000000"/>
          <w:sz w:val="28"/>
          <w:szCs w:val="28"/>
        </w:rPr>
        <w:t>(2,3)=1,</w:t>
      </w:r>
    </w:p>
    <w:p w:rsidR="00920120" w:rsidRPr="00920120" w:rsidRDefault="005D2539" w:rsidP="00920120">
      <w:pPr>
        <w:rPr>
          <w:sz w:val="28"/>
          <w:szCs w:val="28"/>
        </w:rPr>
      </w:pPr>
      <w:r w:rsidRPr="00ED6CB8">
        <w:rPr>
          <w:color w:val="000000"/>
          <w:sz w:val="28"/>
          <w:szCs w:val="28"/>
          <w:lang w:val="en-US"/>
        </w:rPr>
        <w:t>X</w:t>
      </w:r>
      <w:r w:rsidRPr="00ED6CB8">
        <w:rPr>
          <w:color w:val="000000"/>
          <w:sz w:val="28"/>
          <w:szCs w:val="28"/>
          <w:lang w:val="ru-RU"/>
        </w:rPr>
        <w:t>_</w:t>
      </w:r>
      <w:r w:rsidRPr="00ED6CB8">
        <w:rPr>
          <w:color w:val="000000"/>
          <w:sz w:val="28"/>
          <w:szCs w:val="28"/>
          <w:lang w:val="en-US"/>
        </w:rPr>
        <w:t>R</w:t>
      </w:r>
      <w:r w:rsidRPr="00ED6CB8">
        <w:rPr>
          <w:color w:val="000000"/>
          <w:sz w:val="28"/>
          <w:szCs w:val="28"/>
        </w:rPr>
        <w:t xml:space="preserve"> </w:t>
      </w:r>
      <w:r w:rsidR="00920120" w:rsidRPr="00920120">
        <w:rPr>
          <w:color w:val="000000"/>
          <w:sz w:val="28"/>
          <w:szCs w:val="28"/>
        </w:rPr>
        <w:t>(3,</w:t>
      </w:r>
      <w:proofErr w:type="gramStart"/>
      <w:r w:rsidR="00920120" w:rsidRPr="00920120">
        <w:rPr>
          <w:color w:val="000000"/>
          <w:sz w:val="28"/>
          <w:szCs w:val="28"/>
        </w:rPr>
        <w:t>1)=</w:t>
      </w:r>
      <w:proofErr w:type="gramEnd"/>
      <w:r w:rsidR="00920120" w:rsidRPr="00920120">
        <w:rPr>
          <w:color w:val="000000"/>
          <w:sz w:val="28"/>
          <w:szCs w:val="28"/>
        </w:rPr>
        <w:t>0,  </w:t>
      </w:r>
      <w:r w:rsidRPr="00ED6CB8">
        <w:rPr>
          <w:color w:val="000000"/>
          <w:sz w:val="28"/>
          <w:szCs w:val="28"/>
          <w:lang w:val="ru-RU"/>
        </w:rPr>
        <w:t xml:space="preserve"> </w:t>
      </w:r>
      <w:r w:rsidRPr="00ED6CB8">
        <w:rPr>
          <w:color w:val="000000"/>
          <w:sz w:val="28"/>
          <w:szCs w:val="28"/>
          <w:lang w:val="en-US"/>
        </w:rPr>
        <w:t>X</w:t>
      </w:r>
      <w:r w:rsidRPr="00ED6CB8">
        <w:rPr>
          <w:color w:val="000000"/>
          <w:sz w:val="28"/>
          <w:szCs w:val="28"/>
          <w:lang w:val="ru-RU"/>
        </w:rPr>
        <w:t>_</w:t>
      </w:r>
      <w:r w:rsidRPr="00ED6CB8">
        <w:rPr>
          <w:color w:val="000000"/>
          <w:sz w:val="28"/>
          <w:szCs w:val="28"/>
          <w:lang w:val="en-US"/>
        </w:rPr>
        <w:t>R</w:t>
      </w:r>
      <w:r w:rsidRPr="00ED6CB8">
        <w:rPr>
          <w:color w:val="000000"/>
          <w:sz w:val="28"/>
          <w:szCs w:val="28"/>
        </w:rPr>
        <w:t xml:space="preserve"> </w:t>
      </w:r>
      <w:r w:rsidR="00920120" w:rsidRPr="00920120">
        <w:rPr>
          <w:color w:val="000000"/>
          <w:sz w:val="28"/>
          <w:szCs w:val="28"/>
        </w:rPr>
        <w:t>(3,2)=0,  </w:t>
      </w:r>
      <w:r w:rsidRPr="00ED6CB8">
        <w:rPr>
          <w:color w:val="000000"/>
          <w:sz w:val="28"/>
          <w:szCs w:val="28"/>
          <w:lang w:val="ru-RU"/>
        </w:rPr>
        <w:t xml:space="preserve"> </w:t>
      </w:r>
      <w:r w:rsidRPr="00ED6CB8">
        <w:rPr>
          <w:color w:val="000000"/>
          <w:sz w:val="28"/>
          <w:szCs w:val="28"/>
          <w:lang w:val="en-US"/>
        </w:rPr>
        <w:t>X</w:t>
      </w:r>
      <w:r w:rsidRPr="00ED6CB8">
        <w:rPr>
          <w:color w:val="000000"/>
          <w:sz w:val="28"/>
          <w:szCs w:val="28"/>
          <w:lang w:val="ru-RU"/>
        </w:rPr>
        <w:t>_</w:t>
      </w:r>
      <w:r w:rsidRPr="00ED6CB8">
        <w:rPr>
          <w:color w:val="000000"/>
          <w:sz w:val="28"/>
          <w:szCs w:val="28"/>
          <w:lang w:val="en-US"/>
        </w:rPr>
        <w:t>R</w:t>
      </w:r>
      <w:r w:rsidRPr="00ED6CB8">
        <w:rPr>
          <w:color w:val="000000"/>
          <w:sz w:val="28"/>
          <w:szCs w:val="28"/>
        </w:rPr>
        <w:t xml:space="preserve"> </w:t>
      </w:r>
      <w:r w:rsidR="00920120" w:rsidRPr="00920120">
        <w:rPr>
          <w:color w:val="000000"/>
          <w:sz w:val="28"/>
          <w:szCs w:val="28"/>
        </w:rPr>
        <w:t>(3,3)=0.</w:t>
      </w:r>
    </w:p>
    <w:p w:rsidR="00920120" w:rsidRPr="00ED6CB8" w:rsidRDefault="00920120" w:rsidP="005D2539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920120">
        <w:rPr>
          <w:color w:val="000000"/>
          <w:sz w:val="28"/>
          <w:szCs w:val="28"/>
        </w:rPr>
        <w:t>Это и есть полное описание </w:t>
      </w:r>
      <w:r w:rsidR="005D2539" w:rsidRPr="00ED6CB8">
        <w:rPr>
          <w:color w:val="000000"/>
          <w:sz w:val="28"/>
          <w:szCs w:val="28"/>
          <w:lang w:val="en-US"/>
        </w:rPr>
        <w:t>X</w:t>
      </w:r>
      <w:r w:rsidR="005D2539" w:rsidRPr="00ED6CB8">
        <w:rPr>
          <w:color w:val="000000"/>
          <w:sz w:val="28"/>
          <w:szCs w:val="28"/>
          <w:lang w:val="ru-RU"/>
        </w:rPr>
        <w:t>_</w:t>
      </w:r>
      <w:r w:rsidR="005D2539" w:rsidRPr="00ED6CB8">
        <w:rPr>
          <w:color w:val="000000"/>
          <w:sz w:val="28"/>
          <w:szCs w:val="28"/>
          <w:lang w:val="en-US"/>
        </w:rPr>
        <w:t>R</w:t>
      </w:r>
      <w:r w:rsidR="005D2539" w:rsidRPr="00ED6CB8">
        <w:rPr>
          <w:color w:val="000000"/>
          <w:sz w:val="28"/>
          <w:szCs w:val="28"/>
        </w:rPr>
        <w:t xml:space="preserve"> </w:t>
      </w:r>
      <w:r w:rsidRPr="00920120">
        <w:rPr>
          <w:color w:val="000000"/>
          <w:sz w:val="28"/>
          <w:szCs w:val="28"/>
        </w:rPr>
        <w:t>​. Если вдруг нужно нагляднее, можно записать в виде таблицы (см. ниже пример с матрицей).</w:t>
      </w:r>
    </w:p>
    <w:p w:rsidR="005D2539" w:rsidRPr="00ED6CB8" w:rsidRDefault="005D2539" w:rsidP="005D2539">
      <w:pPr>
        <w:pStyle w:val="2"/>
        <w:rPr>
          <w:b w:val="0"/>
          <w:bCs w:val="0"/>
          <w:color w:val="000000"/>
          <w:sz w:val="28"/>
          <w:szCs w:val="28"/>
        </w:rPr>
      </w:pPr>
      <w:r w:rsidRPr="00ED6CB8">
        <w:rPr>
          <w:b w:val="0"/>
          <w:bCs w:val="0"/>
          <w:color w:val="000000"/>
          <w:sz w:val="28"/>
          <w:szCs w:val="28"/>
        </w:rPr>
        <w:t>4. Матрица инцидентности (смежности)</w:t>
      </w:r>
    </w:p>
    <w:p w:rsidR="005D2539" w:rsidRPr="00ED6CB8" w:rsidRDefault="005D2539" w:rsidP="005D2539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Когда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A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и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mord"/>
          <w:color w:val="000000"/>
          <w:sz w:val="28"/>
          <w:szCs w:val="28"/>
        </w:rPr>
        <w:t>B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(или хотя бы одно из них) конечны, принято кодировать отношение с помощью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a4"/>
          <w:b w:val="0"/>
          <w:bCs w:val="0"/>
          <w:color w:val="000000"/>
          <w:sz w:val="28"/>
          <w:szCs w:val="28"/>
        </w:rPr>
        <w:t>матрицы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(часто называют матрицей смежности или инцидентности — термин «смежность» особо часто применяется для отношений на одном множестве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mord"/>
          <w:color w:val="000000"/>
          <w:sz w:val="28"/>
          <w:szCs w:val="28"/>
        </w:rPr>
        <w:t>A</w:t>
      </w:r>
      <w:r w:rsidRPr="00ED6CB8">
        <w:rPr>
          <w:color w:val="000000"/>
          <w:sz w:val="28"/>
          <w:szCs w:val="28"/>
        </w:rPr>
        <w:t>, то есть графов).</w:t>
      </w:r>
    </w:p>
    <w:p w:rsidR="005D2539" w:rsidRPr="00ED6CB8" w:rsidRDefault="005D2539" w:rsidP="005D2539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Считаем, что множество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A={a1,a2,…,am}</w:t>
      </w:r>
      <w:r w:rsidR="0082015B" w:rsidRPr="00ED6CB8">
        <w:rPr>
          <w:color w:val="000000"/>
          <w:sz w:val="28"/>
          <w:szCs w:val="28"/>
        </w:rPr>
        <w:t xml:space="preserve"> </w:t>
      </w:r>
      <w:r w:rsidRPr="00ED6CB8">
        <w:rPr>
          <w:color w:val="000000"/>
          <w:sz w:val="28"/>
          <w:szCs w:val="28"/>
        </w:rPr>
        <w:t>и множество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B={b1,b2,…,bn}</w:t>
      </w:r>
    </w:p>
    <w:p w:rsidR="005D2539" w:rsidRPr="00ED6CB8" w:rsidRDefault="005D2539" w:rsidP="005D2539">
      <w:pPr>
        <w:numPr>
          <w:ilvl w:val="0"/>
          <w:numId w:val="2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Строим матрицу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M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размера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m×n</w:t>
      </w:r>
      <w:r w:rsidRPr="00ED6CB8">
        <w:rPr>
          <w:color w:val="000000"/>
          <w:sz w:val="28"/>
          <w:szCs w:val="28"/>
        </w:rPr>
        <w:t>, где элемент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M[i,j]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(в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i</w:t>
      </w:r>
      <w:r w:rsidRPr="00ED6CB8">
        <w:rPr>
          <w:color w:val="000000"/>
          <w:sz w:val="28"/>
          <w:szCs w:val="28"/>
        </w:rPr>
        <w:t>-й строке и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j</w:t>
      </w:r>
      <w:r w:rsidRPr="00ED6CB8">
        <w:rPr>
          <w:color w:val="000000"/>
          <w:sz w:val="28"/>
          <w:szCs w:val="28"/>
        </w:rPr>
        <w:t>-м столбце) равен 1, если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(ai,bj)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∈</w:t>
      </w:r>
      <w:r w:rsidRPr="00ED6CB8">
        <w:rPr>
          <w:rStyle w:val="katex-mathml"/>
          <w:color w:val="000000"/>
          <w:sz w:val="28"/>
          <w:szCs w:val="28"/>
        </w:rPr>
        <w:t>R</w:t>
      </w:r>
      <w:r w:rsidRPr="00ED6CB8">
        <w:rPr>
          <w:color w:val="000000"/>
          <w:sz w:val="28"/>
          <w:szCs w:val="28"/>
        </w:rPr>
        <w:t>, и равен 0, если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(ai,bj)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∉</w:t>
      </w:r>
      <w:r w:rsidRPr="00ED6CB8">
        <w:rPr>
          <w:rStyle w:val="katex-mathml"/>
          <w:color w:val="000000"/>
          <w:sz w:val="28"/>
          <w:szCs w:val="28"/>
        </w:rPr>
        <w:t>R</w:t>
      </w:r>
    </w:p>
    <w:p w:rsidR="005D2539" w:rsidRPr="00ED6CB8" w:rsidRDefault="005D2539" w:rsidP="005D2539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Если речь о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a4"/>
          <w:b w:val="0"/>
          <w:bCs w:val="0"/>
          <w:color w:val="000000"/>
          <w:sz w:val="28"/>
          <w:szCs w:val="28"/>
        </w:rPr>
        <w:t>отношении на одном множестве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A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(то есть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R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⊆</w:t>
      </w:r>
      <w:r w:rsidRPr="00ED6CB8">
        <w:rPr>
          <w:rStyle w:val="katex-mathml"/>
          <w:color w:val="000000"/>
          <w:sz w:val="28"/>
          <w:szCs w:val="28"/>
        </w:rPr>
        <w:t>A×A</w:t>
      </w:r>
      <w:r w:rsidRPr="00ED6CB8">
        <w:rPr>
          <w:color w:val="000000"/>
          <w:sz w:val="28"/>
          <w:szCs w:val="28"/>
        </w:rPr>
        <w:t>), тогда это будет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a4"/>
          <w:b w:val="0"/>
          <w:bCs w:val="0"/>
          <w:color w:val="000000"/>
          <w:sz w:val="28"/>
          <w:szCs w:val="28"/>
        </w:rPr>
        <w:t>квадратная</w:t>
      </w:r>
      <w:r w:rsidR="00ED6CB8" w:rsidRPr="00ED6CB8">
        <w:rPr>
          <w:rStyle w:val="a4"/>
          <w:b w:val="0"/>
          <w:bCs w:val="0"/>
          <w:color w:val="000000"/>
          <w:sz w:val="28"/>
          <w:szCs w:val="28"/>
          <w:lang w:val="ru-RU"/>
        </w:rPr>
        <w:t xml:space="preserve"> </w:t>
      </w:r>
      <w:r w:rsidRPr="00ED6CB8">
        <w:rPr>
          <w:color w:val="000000"/>
          <w:sz w:val="28"/>
          <w:szCs w:val="28"/>
        </w:rPr>
        <w:t>матрица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m×m</w:t>
      </w:r>
      <w:r w:rsidRPr="00ED6CB8">
        <w:rPr>
          <w:color w:val="000000"/>
          <w:sz w:val="28"/>
          <w:szCs w:val="28"/>
        </w:rPr>
        <w:t>. В теории графов её чаще называют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a4"/>
          <w:b w:val="0"/>
          <w:bCs w:val="0"/>
          <w:color w:val="000000"/>
          <w:sz w:val="28"/>
          <w:szCs w:val="28"/>
        </w:rPr>
        <w:t>матрицей смежности</w:t>
      </w:r>
      <w:r w:rsidRPr="00ED6CB8">
        <w:rPr>
          <w:color w:val="000000"/>
          <w:sz w:val="28"/>
          <w:szCs w:val="28"/>
        </w:rPr>
        <w:t>.</w:t>
      </w:r>
    </w:p>
    <w:p w:rsidR="005D2539" w:rsidRPr="00ED6CB8" w:rsidRDefault="005D2539" w:rsidP="005D2539">
      <w:pPr>
        <w:pStyle w:val="3"/>
        <w:rPr>
          <w:b w:val="0"/>
          <w:bCs w:val="0"/>
          <w:color w:val="000000"/>
          <w:sz w:val="28"/>
          <w:szCs w:val="28"/>
        </w:rPr>
      </w:pPr>
      <w:r w:rsidRPr="00ED6CB8">
        <w:rPr>
          <w:b w:val="0"/>
          <w:bCs w:val="0"/>
          <w:color w:val="000000"/>
          <w:sz w:val="28"/>
          <w:szCs w:val="28"/>
        </w:rPr>
        <w:t>Пример</w:t>
      </w:r>
    </w:p>
    <w:p w:rsidR="005D2539" w:rsidRPr="00ED6CB8" w:rsidRDefault="005D2539" w:rsidP="005D2539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Для того же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R={(1,2),(2,3)}</w:t>
      </w:r>
      <w:r w:rsidR="0082015B" w:rsidRPr="00ED6CB8">
        <w:rPr>
          <w:color w:val="000000"/>
          <w:sz w:val="28"/>
          <w:szCs w:val="28"/>
        </w:rPr>
        <w:t xml:space="preserve"> </w:t>
      </w:r>
      <w:r w:rsidRPr="00ED6CB8">
        <w:rPr>
          <w:color w:val="000000"/>
          <w:sz w:val="28"/>
          <w:szCs w:val="28"/>
        </w:rPr>
        <w:t>на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A={1,2,3}</w:t>
      </w:r>
    </w:p>
    <w:p w:rsidR="005D2539" w:rsidRPr="00ED6CB8" w:rsidRDefault="005D2539" w:rsidP="005D253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Упорядочим элементы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A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как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(a1=1, a2=2, a3=3)</w:t>
      </w:r>
    </w:p>
    <w:p w:rsidR="005D2539" w:rsidRPr="00ED6CB8" w:rsidRDefault="005D2539" w:rsidP="005D2539">
      <w:pPr>
        <w:numPr>
          <w:ilvl w:val="0"/>
          <w:numId w:val="3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Сформируем матрицу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M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3×3</w:t>
      </w:r>
      <w:r w:rsidRPr="00ED6CB8">
        <w:rPr>
          <w:color w:val="000000"/>
          <w:sz w:val="28"/>
          <w:szCs w:val="28"/>
        </w:rPr>
        <w:t>. По строкам идут «первые» элементы пар, по столбцам — «вторые».</w:t>
      </w:r>
    </w:p>
    <w:p w:rsidR="0082015B" w:rsidRPr="00ED6CB8" w:rsidRDefault="005D2539" w:rsidP="005D2539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Тогда:</w:t>
      </w:r>
    </w:p>
    <w:p w:rsidR="0082015B" w:rsidRPr="00ED6CB8" w:rsidRDefault="00ED6CB8" w:rsidP="005D2539">
      <w:pPr>
        <w:spacing w:before="100" w:beforeAutospacing="1" w:after="100" w:afterAutospacing="1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w:lastRenderedPageBreak/>
            <m:t xml:space="preserve">M=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:rsidR="005D2539" w:rsidRPr="00ED6CB8" w:rsidRDefault="005D2539" w:rsidP="005D253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rStyle w:val="katex-mathml"/>
          <w:color w:val="000000"/>
          <w:sz w:val="28"/>
          <w:szCs w:val="28"/>
        </w:rPr>
        <w:t>M[1,1]=0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потому что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(1,1)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∉</w:t>
      </w:r>
      <w:r w:rsidRPr="00ED6CB8">
        <w:rPr>
          <w:rStyle w:val="katex-mathml"/>
          <w:color w:val="000000"/>
          <w:sz w:val="28"/>
          <w:szCs w:val="28"/>
        </w:rPr>
        <w:t>R</w:t>
      </w:r>
      <w:r w:rsidRPr="00ED6CB8">
        <w:rPr>
          <w:color w:val="000000"/>
          <w:sz w:val="28"/>
          <w:szCs w:val="28"/>
        </w:rPr>
        <w:t>;</w:t>
      </w:r>
    </w:p>
    <w:p w:rsidR="005D2539" w:rsidRPr="00ED6CB8" w:rsidRDefault="005D2539" w:rsidP="005D253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rStyle w:val="katex-mathml"/>
          <w:color w:val="000000"/>
          <w:sz w:val="28"/>
          <w:szCs w:val="28"/>
        </w:rPr>
        <w:t>M[1,2]=1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потому что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(1,2)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∈</w:t>
      </w:r>
      <w:r w:rsidRPr="00ED6CB8">
        <w:rPr>
          <w:rStyle w:val="katex-mathml"/>
          <w:color w:val="000000"/>
          <w:sz w:val="28"/>
          <w:szCs w:val="28"/>
        </w:rPr>
        <w:t>R</w:t>
      </w:r>
      <w:r w:rsidRPr="00ED6CB8">
        <w:rPr>
          <w:color w:val="000000"/>
          <w:sz w:val="28"/>
          <w:szCs w:val="28"/>
        </w:rPr>
        <w:t>;</w:t>
      </w:r>
    </w:p>
    <w:p w:rsidR="005D2539" w:rsidRPr="00ED6CB8" w:rsidRDefault="005D2539" w:rsidP="005D2539">
      <w:pPr>
        <w:numPr>
          <w:ilvl w:val="0"/>
          <w:numId w:val="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rStyle w:val="katex-mathml"/>
          <w:color w:val="000000"/>
          <w:sz w:val="28"/>
          <w:szCs w:val="28"/>
        </w:rPr>
        <w:t>M[2,3]=1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потому что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(2,3)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∈</w:t>
      </w:r>
      <w:r w:rsidRPr="00ED6CB8">
        <w:rPr>
          <w:rStyle w:val="katex-mathml"/>
          <w:color w:val="000000"/>
          <w:sz w:val="28"/>
          <w:szCs w:val="28"/>
        </w:rPr>
        <w:t>R</w:t>
      </w:r>
      <w:r w:rsidRPr="00ED6CB8">
        <w:rPr>
          <w:color w:val="000000"/>
          <w:sz w:val="28"/>
          <w:szCs w:val="28"/>
        </w:rPr>
        <w:t>, и т.д.</w:t>
      </w:r>
    </w:p>
    <w:p w:rsidR="005D2539" w:rsidRPr="00ED6CB8" w:rsidRDefault="005D2539" w:rsidP="005D2539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Если бы у нас были два разных множества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A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и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mord"/>
          <w:color w:val="000000"/>
          <w:sz w:val="28"/>
          <w:szCs w:val="28"/>
        </w:rPr>
        <w:t>B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разной мощности, мы получили бы прямоугольную матрицу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m×n</w:t>
      </w:r>
      <w:r w:rsidRPr="00ED6CB8">
        <w:rPr>
          <w:color w:val="000000"/>
          <w:sz w:val="28"/>
          <w:szCs w:val="28"/>
        </w:rPr>
        <w:t>. Но суть та же: 1 означает «пара присутствует в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mord"/>
          <w:color w:val="000000"/>
          <w:sz w:val="28"/>
          <w:szCs w:val="28"/>
        </w:rPr>
        <w:t>R</w:t>
      </w:r>
      <w:r w:rsidRPr="00ED6CB8">
        <w:rPr>
          <w:color w:val="000000"/>
          <w:sz w:val="28"/>
          <w:szCs w:val="28"/>
        </w:rPr>
        <w:t>», 0 — «пары нет».</w:t>
      </w:r>
    </w:p>
    <w:p w:rsidR="00D17BEA" w:rsidRPr="00ED6CB8" w:rsidRDefault="00D17BEA" w:rsidP="00D17BEA">
      <w:pPr>
        <w:pStyle w:val="2"/>
        <w:rPr>
          <w:b w:val="0"/>
          <w:bCs w:val="0"/>
          <w:color w:val="000000"/>
          <w:sz w:val="28"/>
          <w:szCs w:val="28"/>
        </w:rPr>
      </w:pPr>
      <w:r w:rsidRPr="00ED6CB8">
        <w:rPr>
          <w:b w:val="0"/>
          <w:bCs w:val="0"/>
          <w:color w:val="000000"/>
          <w:sz w:val="28"/>
          <w:szCs w:val="28"/>
        </w:rPr>
        <w:t>5. Граф (ориентированный или неориентированный)</w:t>
      </w:r>
    </w:p>
    <w:p w:rsidR="00D17BEA" w:rsidRPr="00ED6CB8" w:rsidRDefault="00D17BEA" w:rsidP="00D17BEA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Часто полезно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a4"/>
          <w:b w:val="0"/>
          <w:bCs w:val="0"/>
          <w:color w:val="000000"/>
          <w:sz w:val="28"/>
          <w:szCs w:val="28"/>
        </w:rPr>
        <w:t>визуализировать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отношение в виде графа:</w:t>
      </w:r>
    </w:p>
    <w:p w:rsidR="00D17BEA" w:rsidRPr="00ED6CB8" w:rsidRDefault="00D17BEA" w:rsidP="00D17BEA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Каждый элемент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a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∈</w:t>
      </w:r>
      <w:r w:rsidRPr="00ED6CB8">
        <w:rPr>
          <w:rStyle w:val="katex-mathml"/>
          <w:color w:val="000000"/>
          <w:sz w:val="28"/>
          <w:szCs w:val="28"/>
        </w:rPr>
        <w:t>A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становится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a4"/>
          <w:b w:val="0"/>
          <w:bCs w:val="0"/>
          <w:color w:val="000000"/>
          <w:sz w:val="28"/>
          <w:szCs w:val="28"/>
        </w:rPr>
        <w:t>вершиной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графа (если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R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⊆</w:t>
      </w:r>
      <w:r w:rsidRPr="00ED6CB8">
        <w:rPr>
          <w:rStyle w:val="katex-mathml"/>
          <w:color w:val="000000"/>
          <w:sz w:val="28"/>
          <w:szCs w:val="28"/>
        </w:rPr>
        <w:t>A×A</w:t>
      </w:r>
      <w:r w:rsidRPr="00ED6CB8">
        <w:rPr>
          <w:color w:val="000000"/>
          <w:sz w:val="28"/>
          <w:szCs w:val="28"/>
        </w:rPr>
        <w:t>) или мы делаем две группы вершин (одна для элементов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A</w:t>
      </w:r>
      <w:r w:rsidRPr="00ED6CB8">
        <w:rPr>
          <w:color w:val="000000"/>
          <w:sz w:val="28"/>
          <w:szCs w:val="28"/>
        </w:rPr>
        <w:t>, другая — для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mord"/>
          <w:color w:val="000000"/>
          <w:sz w:val="28"/>
          <w:szCs w:val="28"/>
        </w:rPr>
        <w:t>B</w:t>
      </w:r>
      <w:r w:rsidRPr="00ED6CB8">
        <w:rPr>
          <w:color w:val="000000"/>
          <w:sz w:val="28"/>
          <w:szCs w:val="28"/>
        </w:rPr>
        <w:t>, если это общее отношение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A×B</w:t>
      </w:r>
      <w:r w:rsidRPr="00ED6CB8">
        <w:rPr>
          <w:color w:val="000000"/>
          <w:sz w:val="28"/>
          <w:szCs w:val="28"/>
        </w:rPr>
        <w:t>).</w:t>
      </w:r>
    </w:p>
    <w:p w:rsidR="00D17BEA" w:rsidRPr="00ED6CB8" w:rsidRDefault="00D17BEA" w:rsidP="00D17BEA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Если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(x,y)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∈</w:t>
      </w:r>
      <w:r w:rsidRPr="00ED6CB8">
        <w:rPr>
          <w:rStyle w:val="katex-mathml"/>
          <w:color w:val="000000"/>
          <w:sz w:val="28"/>
          <w:szCs w:val="28"/>
        </w:rPr>
        <w:t>R</w:t>
      </w:r>
      <w:r w:rsidRPr="00ED6CB8">
        <w:rPr>
          <w:color w:val="000000"/>
          <w:sz w:val="28"/>
          <w:szCs w:val="28"/>
        </w:rPr>
        <w:t>, то в графе проводят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a4"/>
          <w:b w:val="0"/>
          <w:bCs w:val="0"/>
          <w:color w:val="000000"/>
          <w:sz w:val="28"/>
          <w:szCs w:val="28"/>
        </w:rPr>
        <w:t>стрелку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(ориентированное ребро) из вершины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x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в вершину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mord"/>
          <w:color w:val="000000"/>
          <w:sz w:val="28"/>
          <w:szCs w:val="28"/>
        </w:rPr>
        <w:t>y</w:t>
      </w:r>
      <w:r w:rsidRPr="00ED6CB8">
        <w:rPr>
          <w:color w:val="000000"/>
          <w:sz w:val="28"/>
          <w:szCs w:val="28"/>
        </w:rPr>
        <w:t>.</w:t>
      </w:r>
    </w:p>
    <w:p w:rsidR="00D17BEA" w:rsidRPr="00ED6CB8" w:rsidRDefault="00D17BEA" w:rsidP="00D17BEA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Когда речь идёт об отношении на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a4"/>
          <w:b w:val="0"/>
          <w:bCs w:val="0"/>
          <w:color w:val="000000"/>
          <w:sz w:val="28"/>
          <w:szCs w:val="28"/>
        </w:rPr>
        <w:t>одном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множестве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A</w:t>
      </w:r>
      <w:r w:rsidRPr="00ED6CB8">
        <w:rPr>
          <w:color w:val="000000"/>
          <w:sz w:val="28"/>
          <w:szCs w:val="28"/>
        </w:rPr>
        <w:t>, это будет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a4"/>
          <w:b w:val="0"/>
          <w:bCs w:val="0"/>
          <w:color w:val="000000"/>
          <w:sz w:val="28"/>
          <w:szCs w:val="28"/>
        </w:rPr>
        <w:t>ориентированный граф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на вершинах из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mord"/>
          <w:color w:val="000000"/>
          <w:sz w:val="28"/>
          <w:szCs w:val="28"/>
        </w:rPr>
        <w:t>A</w:t>
      </w:r>
      <w:r w:rsidRPr="00ED6CB8">
        <w:rPr>
          <w:color w:val="000000"/>
          <w:sz w:val="28"/>
          <w:szCs w:val="28"/>
        </w:rPr>
        <w:t>. Если отношение симметрично (</w:t>
      </w:r>
      <w:r w:rsidRPr="00ED6CB8">
        <w:rPr>
          <w:rStyle w:val="katex-mathml"/>
          <w:color w:val="000000"/>
          <w:sz w:val="28"/>
          <w:szCs w:val="28"/>
        </w:rPr>
        <w:t>(x,y)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∈</w:t>
      </w:r>
      <w:r w:rsidRPr="00ED6CB8">
        <w:rPr>
          <w:rStyle w:val="katex-mathml"/>
          <w:color w:val="000000"/>
          <w:sz w:val="28"/>
          <w:szCs w:val="28"/>
        </w:rPr>
        <w:t>R  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⟹</w:t>
      </w:r>
      <w:r w:rsidRPr="00ED6CB8">
        <w:rPr>
          <w:rStyle w:val="katex-mathml"/>
          <w:color w:val="000000"/>
          <w:sz w:val="28"/>
          <w:szCs w:val="28"/>
        </w:rPr>
        <w:t>  (y,x)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∈</w:t>
      </w:r>
      <w:r w:rsidRPr="00ED6CB8">
        <w:rPr>
          <w:rStyle w:val="katex-mathml"/>
          <w:color w:val="000000"/>
          <w:sz w:val="28"/>
          <w:szCs w:val="28"/>
        </w:rPr>
        <w:t>R</w:t>
      </w:r>
      <w:r w:rsidRPr="00ED6CB8">
        <w:rPr>
          <w:rStyle w:val="katex-mathml"/>
          <w:color w:val="000000"/>
          <w:sz w:val="28"/>
          <w:szCs w:val="28"/>
          <w:lang w:val="ru-RU"/>
        </w:rPr>
        <w:t>)</w:t>
      </w:r>
      <w:r w:rsidRPr="00ED6CB8">
        <w:rPr>
          <w:color w:val="000000"/>
          <w:sz w:val="28"/>
          <w:szCs w:val="28"/>
        </w:rPr>
        <w:t>, то можно рисовать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a4"/>
          <w:b w:val="0"/>
          <w:bCs w:val="0"/>
          <w:color w:val="000000"/>
          <w:sz w:val="28"/>
          <w:szCs w:val="28"/>
        </w:rPr>
        <w:t>неориентированные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color w:val="000000"/>
          <w:sz w:val="28"/>
          <w:szCs w:val="28"/>
        </w:rPr>
        <w:t>рёбра.</w:t>
      </w:r>
    </w:p>
    <w:p w:rsidR="00D17BEA" w:rsidRPr="00ED6CB8" w:rsidRDefault="00D17BEA" w:rsidP="00D17BEA">
      <w:pPr>
        <w:pStyle w:val="3"/>
        <w:rPr>
          <w:b w:val="0"/>
          <w:bCs w:val="0"/>
          <w:color w:val="000000"/>
          <w:sz w:val="28"/>
          <w:szCs w:val="28"/>
        </w:rPr>
      </w:pPr>
      <w:r w:rsidRPr="00ED6CB8">
        <w:rPr>
          <w:b w:val="0"/>
          <w:bCs w:val="0"/>
          <w:color w:val="000000"/>
          <w:sz w:val="28"/>
          <w:szCs w:val="28"/>
        </w:rPr>
        <w:t>Пример</w:t>
      </w:r>
    </w:p>
    <w:p w:rsidR="00D17BEA" w:rsidRPr="00ED6CB8" w:rsidRDefault="00D17BEA" w:rsidP="00D17BEA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Для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R={(1,2),(2,3)}</w:t>
      </w:r>
      <w:r w:rsidRPr="00ED6CB8">
        <w:rPr>
          <w:color w:val="000000"/>
          <w:sz w:val="28"/>
          <w:szCs w:val="28"/>
        </w:rPr>
        <w:t xml:space="preserve"> </w:t>
      </w:r>
      <w:r w:rsidRPr="00ED6CB8">
        <w:rPr>
          <w:color w:val="000000"/>
          <w:sz w:val="28"/>
          <w:szCs w:val="28"/>
        </w:rPr>
        <w:t>на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A={1,2,3}</w:t>
      </w:r>
      <w:r w:rsidRPr="00ED6CB8">
        <w:rPr>
          <w:color w:val="000000"/>
          <w:sz w:val="28"/>
          <w:szCs w:val="28"/>
        </w:rPr>
        <w:t xml:space="preserve"> </w:t>
      </w:r>
      <w:r w:rsidRPr="00ED6CB8">
        <w:rPr>
          <w:color w:val="000000"/>
          <w:sz w:val="28"/>
          <w:szCs w:val="28"/>
        </w:rPr>
        <w:t>граф будет выглядеть так:</w:t>
      </w:r>
    </w:p>
    <w:p w:rsidR="00D17BEA" w:rsidRPr="00ED6CB8" w:rsidRDefault="00D17BEA" w:rsidP="00D17BEA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Три вершины: 1, 2, 3.</w:t>
      </w:r>
    </w:p>
    <w:p w:rsidR="00D17BEA" w:rsidRPr="00ED6CB8" w:rsidRDefault="00D17BEA" w:rsidP="00D17BEA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Стрелка из 1 в 2 (так как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(1,2)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∈</w:t>
      </w:r>
      <w:r w:rsidRPr="00ED6CB8">
        <w:rPr>
          <w:rStyle w:val="katex-mathml"/>
          <w:color w:val="000000"/>
          <w:sz w:val="28"/>
          <w:szCs w:val="28"/>
        </w:rPr>
        <w:t>R</w:t>
      </w:r>
      <w:r w:rsidRPr="00ED6CB8">
        <w:rPr>
          <w:color w:val="000000"/>
          <w:sz w:val="28"/>
          <w:szCs w:val="28"/>
        </w:rPr>
        <w:t>).</w:t>
      </w:r>
    </w:p>
    <w:p w:rsidR="00D17BEA" w:rsidRPr="00ED6CB8" w:rsidRDefault="00D17BEA" w:rsidP="00D17BEA">
      <w:pPr>
        <w:numPr>
          <w:ilvl w:val="0"/>
          <w:numId w:val="6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Стрелка из 2 в 3 (так как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(2,3)</w:t>
      </w:r>
      <w:r w:rsidRPr="00ED6CB8">
        <w:rPr>
          <w:rStyle w:val="katex-mathml"/>
          <w:rFonts w:ascii="Cambria Math" w:hAnsi="Cambria Math" w:cs="Cambria Math"/>
          <w:color w:val="000000"/>
          <w:sz w:val="28"/>
          <w:szCs w:val="28"/>
        </w:rPr>
        <w:t>∈</w:t>
      </w:r>
      <w:r w:rsidRPr="00ED6CB8">
        <w:rPr>
          <w:rStyle w:val="katex-mathml"/>
          <w:color w:val="000000"/>
          <w:sz w:val="28"/>
          <w:szCs w:val="28"/>
        </w:rPr>
        <w:t>R</w:t>
      </w:r>
      <w:r w:rsidRPr="00ED6CB8">
        <w:rPr>
          <w:color w:val="000000"/>
          <w:sz w:val="28"/>
          <w:szCs w:val="28"/>
        </w:rPr>
        <w:t>).</w:t>
      </w:r>
    </w:p>
    <w:p w:rsidR="00D17BEA" w:rsidRPr="00ED6CB8" w:rsidRDefault="00D17BEA" w:rsidP="00D17BEA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ED6CB8">
        <w:rPr>
          <w:color w:val="000000"/>
          <w:sz w:val="28"/>
          <w:szCs w:val="28"/>
        </w:rPr>
        <w:t>Это простой «цепочечный» ориентированный граф:</w:t>
      </w:r>
      <w:r w:rsidRPr="00ED6CB8">
        <w:rPr>
          <w:rStyle w:val="apple-converted-space"/>
          <w:color w:val="000000"/>
          <w:sz w:val="28"/>
          <w:szCs w:val="28"/>
        </w:rPr>
        <w:t> </w:t>
      </w:r>
      <w:r w:rsidRPr="00ED6CB8">
        <w:rPr>
          <w:rStyle w:val="katex-mathml"/>
          <w:color w:val="000000"/>
          <w:sz w:val="28"/>
          <w:szCs w:val="28"/>
        </w:rPr>
        <w:t>1→2→3</w:t>
      </w:r>
      <w:r w:rsidRPr="00ED6CB8">
        <w:rPr>
          <w:color w:val="000000"/>
          <w:sz w:val="28"/>
          <w:szCs w:val="28"/>
        </w:rPr>
        <w:t>.</w:t>
      </w:r>
    </w:p>
    <w:p w:rsidR="005D2539" w:rsidRPr="00ED6CB8" w:rsidRDefault="005D2539" w:rsidP="005D2539">
      <w:pPr>
        <w:spacing w:before="100" w:beforeAutospacing="1" w:after="100" w:afterAutospacing="1"/>
        <w:rPr>
          <w:color w:val="000000"/>
          <w:sz w:val="28"/>
          <w:szCs w:val="28"/>
        </w:rPr>
      </w:pPr>
    </w:p>
    <w:sectPr w:rsidR="005D2539" w:rsidRPr="00ED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1502"/>
    <w:multiLevelType w:val="multilevel"/>
    <w:tmpl w:val="3F10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F0DDA"/>
    <w:multiLevelType w:val="hybridMultilevel"/>
    <w:tmpl w:val="5254D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26386"/>
    <w:multiLevelType w:val="multilevel"/>
    <w:tmpl w:val="C4C0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86F83"/>
    <w:multiLevelType w:val="multilevel"/>
    <w:tmpl w:val="A8A4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A440E"/>
    <w:multiLevelType w:val="multilevel"/>
    <w:tmpl w:val="FA6C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B0DD4"/>
    <w:multiLevelType w:val="multilevel"/>
    <w:tmpl w:val="6F66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951527">
    <w:abstractNumId w:val="1"/>
  </w:num>
  <w:num w:numId="2" w16cid:durableId="1890219993">
    <w:abstractNumId w:val="5"/>
  </w:num>
  <w:num w:numId="3" w16cid:durableId="1123768645">
    <w:abstractNumId w:val="0"/>
  </w:num>
  <w:num w:numId="4" w16cid:durableId="227542757">
    <w:abstractNumId w:val="4"/>
  </w:num>
  <w:num w:numId="5" w16cid:durableId="1220895199">
    <w:abstractNumId w:val="2"/>
  </w:num>
  <w:num w:numId="6" w16cid:durableId="17293000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20"/>
    <w:rsid w:val="005D2539"/>
    <w:rsid w:val="006C197B"/>
    <w:rsid w:val="0082015B"/>
    <w:rsid w:val="00920120"/>
    <w:rsid w:val="00D13920"/>
    <w:rsid w:val="00D17BEA"/>
    <w:rsid w:val="00ED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J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F42A16"/>
  <w15:chartTrackingRefBased/>
  <w15:docId w15:val="{A34272C3-DA7D-E446-9691-F6BCE707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TJ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53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2012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92012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1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2012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2012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20120"/>
  </w:style>
  <w:style w:type="character" w:customStyle="1" w:styleId="katex-mathml">
    <w:name w:val="katex-mathml"/>
    <w:basedOn w:val="a0"/>
    <w:rsid w:val="00920120"/>
  </w:style>
  <w:style w:type="character" w:customStyle="1" w:styleId="mord">
    <w:name w:val="mord"/>
    <w:basedOn w:val="a0"/>
    <w:rsid w:val="00920120"/>
  </w:style>
  <w:style w:type="character" w:styleId="a4">
    <w:name w:val="Strong"/>
    <w:basedOn w:val="a0"/>
    <w:uiPriority w:val="22"/>
    <w:qFormat/>
    <w:rsid w:val="00920120"/>
    <w:rPr>
      <w:b/>
      <w:bCs/>
    </w:rPr>
  </w:style>
  <w:style w:type="character" w:customStyle="1" w:styleId="mbin">
    <w:name w:val="mbin"/>
    <w:basedOn w:val="a0"/>
    <w:rsid w:val="00920120"/>
  </w:style>
  <w:style w:type="character" w:customStyle="1" w:styleId="mrel">
    <w:name w:val="mrel"/>
    <w:basedOn w:val="a0"/>
    <w:rsid w:val="00920120"/>
  </w:style>
  <w:style w:type="character" w:customStyle="1" w:styleId="mopen">
    <w:name w:val="mopen"/>
    <w:basedOn w:val="a0"/>
    <w:rsid w:val="00920120"/>
  </w:style>
  <w:style w:type="character" w:customStyle="1" w:styleId="mpunct">
    <w:name w:val="mpunct"/>
    <w:basedOn w:val="a0"/>
    <w:rsid w:val="00920120"/>
  </w:style>
  <w:style w:type="character" w:customStyle="1" w:styleId="mclose">
    <w:name w:val="mclose"/>
    <w:basedOn w:val="a0"/>
    <w:rsid w:val="00920120"/>
  </w:style>
  <w:style w:type="character" w:customStyle="1" w:styleId="delimsizing">
    <w:name w:val="delimsizing"/>
    <w:basedOn w:val="a0"/>
    <w:rsid w:val="00920120"/>
  </w:style>
  <w:style w:type="character" w:customStyle="1" w:styleId="vlist-s">
    <w:name w:val="vlist-s"/>
    <w:basedOn w:val="a0"/>
    <w:rsid w:val="00920120"/>
  </w:style>
  <w:style w:type="character" w:customStyle="1" w:styleId="minner">
    <w:name w:val="minner"/>
    <w:basedOn w:val="a0"/>
    <w:rsid w:val="00920120"/>
  </w:style>
  <w:style w:type="character" w:styleId="a5">
    <w:name w:val="Placeholder Text"/>
    <w:basedOn w:val="a0"/>
    <w:uiPriority w:val="99"/>
    <w:semiHidden/>
    <w:rsid w:val="008201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iOS</cp:lastModifiedBy>
  <cp:revision>11</cp:revision>
  <dcterms:created xsi:type="dcterms:W3CDTF">2025-04-05T04:55:00Z</dcterms:created>
  <dcterms:modified xsi:type="dcterms:W3CDTF">2025-04-05T05:43:00Z</dcterms:modified>
</cp:coreProperties>
</file>