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Одесский национальный политехнический университет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интеллектуальных систем и сетей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Лабораторная работа №</w:t>
      </w:r>
      <w:bookmarkStart w:id="0" w:name="_GoBack"/>
      <w:bookmarkEnd w:id="0"/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>
      <w:pPr>
        <w:pStyle w:val="Normal"/>
        <w:suppressAutoHyphens w:val="false"/>
        <w:spacing w:lineRule="auto" w:line="360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«Системное программирование»</w:t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Межпроцессорное взаимодействие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Студенты группы АЕ-145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Михайлов О.М.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Зайцева М.О.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</w:p>
    <w:p>
      <w:pPr>
        <w:pStyle w:val="Normal"/>
        <w:suppressAutoHyphens w:val="false"/>
        <w:spacing w:lineRule="auto" w:line="360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  <w:t>Олещук О.В.</w:t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lineRule="auto" w:line="360" w:before="0" w:after="200"/>
        <w:jc w:val="center"/>
        <w:rPr/>
      </w:pPr>
      <w:r>
        <w:rPr>
          <w:sz w:val="28"/>
          <w:szCs w:val="28"/>
        </w:rPr>
        <w:t>Одесс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2017</w:t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лабораторной работы </w:t>
      </w:r>
    </w:p>
    <w:p>
      <w:pPr>
        <w:pStyle w:val="Normal"/>
        <w:rPr/>
      </w:pPr>
      <w:r>
        <w:rPr>
          <w:sz w:val="28"/>
          <w:szCs w:val="28"/>
        </w:rPr>
        <w:t xml:space="preserve">Разработать программу с использованием среды разработки Visual Studio или </w:t>
      </w:r>
      <w:r>
        <w:rPr>
          <w:sz w:val="28"/>
          <w:szCs w:val="28"/>
          <w:lang w:val="en-US"/>
        </w:rPr>
        <w:t>DevCpp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должен содержать цель работы, задание, словесное описание, исходный текст программы, результаты работы программы, вывод.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Создать клиент-серверное приложение, где клиентское приложение выполняет интерактивное взаимодействие с пользователем: ввод данных с клавиатуры и вывод результатов на экран. А серверное приложение получает от клиента набор данных для обработки и посылает результат обратно клиенту.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Передача данных между клиентом и сервером должна осуществляться с использованием общей памяти или именованных каналов по выбору студента. Для каждого подключения клиента сервер должен создавать отдельный поток, в котором будет выполняться обработка запроса пользователя.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Передаваемые данные, должны быть размещены в буфере приема/отправки в формате, оптимальном для обработки процессором, т.е. если в задании речь идет об обработке: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целых чисел  - тип данных должен быть целочисленных (int или long);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вещественных чисел - тип данных float или double;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строковые значения – тип ASCIIZ-строка или массив символов со счетчиком байт.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Варианты заданий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получает массив целых чисел. В этой последовательности необходимо найти простые числа. Найденные простые числа необходимо вывести на экран.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>
      <w:pPr>
        <w:pStyle w:val="Normal"/>
        <w:spacing w:lineRule="auto" w:line="360"/>
        <w:ind w:firstLine="709"/>
        <w:rPr>
          <w:lang w:eastAsia="en-US"/>
        </w:rPr>
      </w:pPr>
      <w:r>
        <w:rPr>
          <w:lang w:eastAsia="en-US"/>
        </w:rPr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Consolas" w:hAnsi="Consolas" w:eastAsiaTheme="minorHAnsi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Consolas" w:hAnsi="Consolas" w:eastAsiaTheme="minorHAnsi"/>
          <w:color w:val="000000"/>
          <w:highlight w:val="white"/>
          <w:lang w:eastAsia="en-US"/>
        </w:rPr>
        <w:t>com.universe.lab8;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java.rmi.Remote;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java.rmi.RemoteException;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javax.swing.JLabel;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interface </w:t>
      </w:r>
      <w:r>
        <w:rPr>
          <w:rFonts w:ascii="DejaVu Sans Mono" w:hAnsi="DejaVu Sans Mono"/>
          <w:color w:val="000000"/>
        </w:rPr>
        <w:t xml:space="preserve">RemoteService </w:t>
      </w:r>
      <w:r>
        <w:rPr>
          <w:rFonts w:ascii="DejaVu Sans Mono" w:hAnsi="DejaVu Sans Mono"/>
          <w:b/>
          <w:color w:val="000080"/>
        </w:rPr>
        <w:t xml:space="preserve">extends </w:t>
      </w:r>
      <w:r>
        <w:rPr>
          <w:rFonts w:ascii="DejaVu Sans Mono" w:hAnsi="DejaVu Sans Mono"/>
          <w:color w:val="000000"/>
        </w:rPr>
        <w:t>Remote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 xml:space="preserve">String showNaturalValue(Integer[] number) </w:t>
      </w:r>
      <w:r>
        <w:rPr>
          <w:rFonts w:ascii="DejaVu Sans Mono" w:hAnsi="DejaVu Sans Mono"/>
          <w:b/>
          <w:color w:val="000080"/>
        </w:rPr>
        <w:t xml:space="preserve">throws </w:t>
      </w:r>
      <w:r>
        <w:rPr>
          <w:rFonts w:ascii="DejaVu Sans Mono" w:hAnsi="DejaVu Sans Mono"/>
          <w:color w:val="000000"/>
        </w:rPr>
        <w:t>RemoteException;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 xml:space="preserve">JLabel setText() </w:t>
      </w:r>
      <w:r>
        <w:rPr>
          <w:rFonts w:ascii="DejaVu Sans Mono" w:hAnsi="DejaVu Sans Mono"/>
          <w:b/>
          <w:color w:val="000080"/>
        </w:rPr>
        <w:t xml:space="preserve">throws </w:t>
      </w:r>
      <w:r>
        <w:rPr>
          <w:rFonts w:ascii="DejaVu Sans Mono" w:hAnsi="DejaVu Sans Mono"/>
          <w:color w:val="000000"/>
        </w:rPr>
        <w:t>RemoteException;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Consolas" w:hAnsi="Consolas" w:eastAsiaTheme="minorHAnsi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Consolas" w:hAnsi="Consolas" w:eastAsiaTheme="minorHAnsi"/>
          <w:color w:val="000000"/>
          <w:highlight w:val="white"/>
          <w:lang w:eastAsia="en-US"/>
        </w:rPr>
        <w:t>com.universe.lab8;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java.math.BigInteger;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java.rmi.Remote;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java.rmi.registry.LocateRegistry;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java.rmi.registry.Registry;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java.rmi.server.UnicastRemoteObject;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javax.swing.JLabel;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RemoteServiceImpl </w:t>
      </w:r>
      <w:r>
        <w:rPr>
          <w:rFonts w:ascii="DejaVu Sans Mono" w:hAnsi="DejaVu Sans Mono"/>
          <w:b/>
          <w:color w:val="000080"/>
        </w:rPr>
        <w:t xml:space="preserve">implements </w:t>
      </w:r>
      <w:r>
        <w:rPr>
          <w:rFonts w:ascii="DejaVu Sans Mono" w:hAnsi="DejaVu Sans Mono"/>
          <w:color w:val="000000"/>
        </w:rPr>
        <w:t>RemoteService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final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b/>
          <w:i/>
          <w:color w:val="660E7A"/>
        </w:rPr>
        <w:t xml:space="preserve">BINDING_NAME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008000"/>
        </w:rPr>
        <w:t>"sample/Service"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 xml:space="preserve">String </w:t>
      </w:r>
      <w:r>
        <w:rPr>
          <w:rFonts w:ascii="DejaVu Sans Mono" w:hAnsi="DejaVu Sans Mono"/>
          <w:b/>
          <w:color w:val="660E7A"/>
        </w:rPr>
        <w:t>numberToFrame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JLabel setText()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JLabel text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JLabel(</w:t>
      </w:r>
      <w:r>
        <w:rPr>
          <w:rFonts w:ascii="DejaVu Sans Mono" w:hAnsi="DejaVu Sans Mono"/>
          <w:b/>
          <w:color w:val="660E7A"/>
        </w:rPr>
        <w:t>numberToFrame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text;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String showNaturalValue(Integer[] number)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StringBuilder result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StringBuilder();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index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boolean </w:t>
      </w:r>
      <w:r>
        <w:rPr>
          <w:rFonts w:ascii="DejaVu Sans Mono" w:hAnsi="DejaVu Sans Mono"/>
          <w:color w:val="000000"/>
        </w:rPr>
        <w:t xml:space="preserve">status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>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while </w:t>
      </w:r>
      <w:r>
        <w:rPr>
          <w:rFonts w:ascii="DejaVu Sans Mono" w:hAnsi="DejaVu Sans Mono"/>
          <w:color w:val="000000"/>
        </w:rPr>
        <w:t>(index &lt; number.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BigInteger bigInteger = BigInteger.</w:t>
      </w:r>
      <w:r>
        <w:rPr>
          <w:rFonts w:ascii="DejaVu Sans Mono" w:hAnsi="DejaVu Sans Mono"/>
          <w:i/>
          <w:color w:val="000000"/>
        </w:rPr>
        <w:t>valueOf</w:t>
      </w:r>
      <w:r>
        <w:rPr>
          <w:rFonts w:ascii="DejaVu Sans Mono" w:hAnsi="DejaVu Sans Mono"/>
          <w:color w:val="000000"/>
        </w:rPr>
        <w:t>(number[index]);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boolean </w:t>
      </w:r>
      <w:r>
        <w:rPr>
          <w:rFonts w:ascii="DejaVu Sans Mono" w:hAnsi="DejaVu Sans Mono"/>
          <w:color w:val="000000"/>
        </w:rPr>
        <w:t>probablePrime = bigInteger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000000"/>
          <w:highlight w:val="blue"/>
        </w:rPr>
        <w:t>isProbablePrime</w:t>
      </w:r>
      <w:r>
        <w:rPr>
          <w:rFonts w:ascii="DejaVu Sans Mono" w:hAnsi="DejaVu Sans Mono"/>
          <w:color w:val="000000"/>
        </w:rPr>
        <w:t>((</w:t>
      </w:r>
      <w:r>
        <w:rPr>
          <w:rFonts w:ascii="DejaVu Sans Mono" w:hAnsi="DejaVu Sans Mono"/>
          <w:b/>
          <w:color w:val="000080"/>
        </w:rPr>
        <w:t>int</w:t>
      </w:r>
      <w:r>
        <w:rPr>
          <w:rFonts w:ascii="DejaVu Sans Mono" w:hAnsi="DejaVu Sans Mono"/>
          <w:color w:val="000000"/>
        </w:rPr>
        <w:t>) Math.</w:t>
      </w:r>
      <w:r>
        <w:rPr>
          <w:rFonts w:ascii="DejaVu Sans Mono" w:hAnsi="DejaVu Sans Mono"/>
          <w:i/>
          <w:color w:val="000000"/>
        </w:rPr>
        <w:t>log</w:t>
      </w:r>
      <w:r>
        <w:rPr>
          <w:rFonts w:ascii="DejaVu Sans Mono" w:hAnsi="DejaVu Sans Mono"/>
          <w:color w:val="000000"/>
        </w:rPr>
        <w:t>(number[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]));</w:t>
      </w:r>
      <w:r>
        <w:rPr>
          <w:rFonts w:ascii="DejaVu Sans Mono" w:hAnsi="DejaVu Sans Mono"/>
          <w:i/>
          <w:color w:val="808080"/>
        </w:rPr>
        <w:t>//тест Рабина-Миллера на полноту числа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(probablePrime)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result.append(bigInteger + </w:t>
      </w:r>
      <w:r>
        <w:rPr>
          <w:rFonts w:ascii="DejaVu Sans Mono" w:hAnsi="DejaVu Sans Mono"/>
          <w:b/>
          <w:color w:val="008000"/>
        </w:rPr>
        <w:t>", 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index++;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 xml:space="preserve">numberToFrame </w:t>
      </w:r>
      <w:r>
        <w:rPr>
          <w:rFonts w:ascii="DejaVu Sans Mono" w:hAnsi="DejaVu Sans Mono"/>
          <w:color w:val="000000"/>
        </w:rPr>
        <w:t>= result.toString();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result.toString();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void </w:t>
      </w:r>
      <w:r>
        <w:rPr>
          <w:rFonts w:ascii="DejaVu Sans Mono" w:hAnsi="DejaVu Sans Mono"/>
          <w:color w:val="000000"/>
        </w:rPr>
        <w:t xml:space="preserve">main(String... args) </w:t>
      </w:r>
      <w:r>
        <w:rPr>
          <w:rFonts w:ascii="DejaVu Sans Mono" w:hAnsi="DejaVu Sans Mono"/>
          <w:b/>
          <w:color w:val="000080"/>
        </w:rPr>
        <w:t xml:space="preserve">throws </w:t>
      </w:r>
      <w:r>
        <w:rPr>
          <w:rFonts w:ascii="DejaVu Sans Mono" w:hAnsi="DejaVu Sans Mono"/>
          <w:color w:val="000000"/>
        </w:rPr>
        <w:t>Exception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>"Starting registry..."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final </w:t>
      </w:r>
      <w:r>
        <w:rPr>
          <w:rFonts w:ascii="DejaVu Sans Mono" w:hAnsi="DejaVu Sans Mono"/>
          <w:color w:val="000000"/>
        </w:rPr>
        <w:t>Registry registry = LocateRegistry.</w:t>
      </w:r>
      <w:r>
        <w:rPr>
          <w:rFonts w:ascii="DejaVu Sans Mono" w:hAnsi="DejaVu Sans Mono"/>
          <w:i/>
          <w:color w:val="000000"/>
        </w:rPr>
        <w:t>createRegistry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2099</w:t>
      </w:r>
      <w:r>
        <w:rPr>
          <w:rFonts w:ascii="DejaVu Sans Mono" w:hAnsi="DejaVu Sans Mono"/>
          <w:color w:val="000000"/>
        </w:rPr>
        <w:t xml:space="preserve">); </w:t>
      </w:r>
      <w:r>
        <w:rPr>
          <w:rFonts w:ascii="DejaVu Sans Mono" w:hAnsi="DejaVu Sans Mono"/>
          <w:i/>
          <w:color w:val="808080"/>
        </w:rPr>
        <w:t>//регист с ссылками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</w:t>
      </w:r>
      <w:r>
        <w:rPr>
          <w:rFonts w:ascii="DejaVu Sans Mono" w:hAnsi="DejaVu Sans Mono"/>
          <w:b/>
          <w:color w:val="008000"/>
        </w:rPr>
        <w:t>" OK"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final </w:t>
      </w:r>
      <w:r>
        <w:rPr>
          <w:rFonts w:ascii="DejaVu Sans Mono" w:hAnsi="DejaVu Sans Mono"/>
          <w:color w:val="000000"/>
        </w:rPr>
        <w:t xml:space="preserve">RemoteService service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RemoteServiceImpl();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Remote stub = UnicastRemoteObject.</w:t>
      </w:r>
      <w:r>
        <w:rPr>
          <w:rFonts w:ascii="DejaVu Sans Mono" w:hAnsi="DejaVu Sans Mono"/>
          <w:i/>
          <w:color w:val="000000"/>
        </w:rPr>
        <w:t>exportObject</w:t>
      </w:r>
      <w:r>
        <w:rPr>
          <w:rFonts w:ascii="DejaVu Sans Mono" w:hAnsi="DejaVu Sans Mono"/>
          <w:color w:val="000000"/>
        </w:rPr>
        <w:t xml:space="preserve">(service,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  <w:r>
        <w:rPr>
          <w:rFonts w:ascii="DejaVu Sans Mono" w:hAnsi="DejaVu Sans Mono"/>
          <w:i/>
          <w:color w:val="808080"/>
        </w:rPr>
        <w:t>//rmi сервлет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>"Binding service..."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registry.bind(</w:t>
      </w:r>
      <w:r>
        <w:rPr>
          <w:rFonts w:ascii="DejaVu Sans Mono" w:hAnsi="DejaVu Sans Mono"/>
          <w:b/>
          <w:i/>
          <w:color w:val="660E7A"/>
        </w:rPr>
        <w:t>BINDING_NAME</w:t>
      </w:r>
      <w:r>
        <w:rPr>
          <w:rFonts w:ascii="DejaVu Sans Mono" w:hAnsi="DejaVu Sans Mono"/>
          <w:color w:val="000000"/>
        </w:rPr>
        <w:t>, stub);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</w:t>
      </w:r>
      <w:r>
        <w:rPr>
          <w:rFonts w:ascii="DejaVu Sans Mono" w:hAnsi="DejaVu Sans Mono"/>
          <w:b/>
          <w:color w:val="008000"/>
        </w:rPr>
        <w:t>" OK"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while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</w:t>
      </w:r>
      <w:r>
        <w:rPr>
          <w:rFonts w:ascii="DejaVu Sans Mono" w:hAnsi="DejaVu Sans Mono"/>
          <w:color w:val="000000"/>
        </w:rPr>
        <w:t>Thread.</w:t>
      </w:r>
      <w:r>
        <w:rPr>
          <w:rFonts w:ascii="DejaVu Sans Mono" w:hAnsi="DejaVu Sans Mono"/>
          <w:i/>
          <w:color w:val="000000"/>
        </w:rPr>
        <w:t>sleep</w:t>
      </w:r>
      <w:r>
        <w:rPr>
          <w:rFonts w:ascii="DejaVu Sans Mono" w:hAnsi="DejaVu Sans Mono"/>
          <w:color w:val="000000"/>
        </w:rPr>
        <w:t>(Integer.</w:t>
      </w:r>
      <w:r>
        <w:rPr>
          <w:rFonts w:ascii="DejaVu Sans Mono" w:hAnsi="DejaVu Sans Mono"/>
          <w:b/>
          <w:i/>
          <w:color w:val="660E7A"/>
        </w:rPr>
        <w:t>MAX_VALUE</w:t>
      </w:r>
      <w:r>
        <w:rPr>
          <w:rFonts w:ascii="DejaVu Sans Mono" w:hAnsi="DejaVu Sans Mono"/>
          <w:color w:val="000000"/>
        </w:rPr>
        <w:t>);</w:t>
      </w:r>
      <w:r>
        <w:rPr>
          <w:rFonts w:ascii="DejaVu Sans Mono" w:hAnsi="DejaVu Sans Mono"/>
          <w:i/>
          <w:color w:val="808080"/>
        </w:rPr>
        <w:t>//запущенный поток сервера в ожидание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Style21"/>
        <w:suppressAutoHyphens w:val="false"/>
        <w:rPr>
          <w:rFonts w:ascii="DejaVu Sans Mono" w:hAnsi="DejaVu Sans Mono"/>
          <w:color w:val="000000"/>
        </w:rPr>
      </w:pPr>
      <w:r>
        <w:rPr>
          <w:rFonts w:eastAsia="Calibri" w:cs="Consolas" w:ascii="Consolas" w:hAnsi="Consolas" w:eastAsiaTheme="minorHAnsi"/>
          <w:b/>
          <w:color w:val="000080"/>
          <w:highlight w:val="white"/>
          <w:lang w:eastAsia="en-US"/>
        </w:rPr>
        <w:t xml:space="preserve">package </w:t>
      </w:r>
      <w:r>
        <w:rPr>
          <w:rFonts w:eastAsia="Calibri" w:cs="Consolas" w:ascii="Consolas" w:hAnsi="Consolas" w:eastAsiaTheme="minorHAnsi"/>
          <w:color w:val="000000"/>
          <w:highlight w:val="white"/>
          <w:lang w:eastAsia="en-US"/>
        </w:rPr>
        <w:t>com.universe.lab8;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java.awt.GridBagLayout;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java.rmi.registry.LocateRegistry;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java.rmi.registry.Registry;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javax.swing.JFrame;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javax.swing.JLabel;</w:t>
      </w:r>
    </w:p>
    <w:p>
      <w:pPr>
        <w:pStyle w:val="Style21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>ServiceClient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b/>
          <w:color w:val="000080"/>
        </w:rPr>
        <w:t xml:space="preserve">public static void </w:t>
      </w:r>
      <w:r>
        <w:rPr>
          <w:rFonts w:ascii="DejaVu Sans Mono" w:hAnsi="DejaVu Sans Mono"/>
          <w:color w:val="000000"/>
        </w:rPr>
        <w:t xml:space="preserve">main(String... args) </w:t>
      </w:r>
      <w:r>
        <w:rPr>
          <w:rFonts w:ascii="DejaVu Sans Mono" w:hAnsi="DejaVu Sans Mono"/>
          <w:b/>
          <w:color w:val="000080"/>
        </w:rPr>
        <w:t xml:space="preserve">throws </w:t>
      </w:r>
      <w:r>
        <w:rPr>
          <w:rFonts w:ascii="DejaVu Sans Mono" w:hAnsi="DejaVu Sans Mono"/>
          <w:color w:val="000000"/>
        </w:rPr>
        <w:t>Exception {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Registry registry = LocateRegistry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i/>
          <w:color w:val="000000"/>
        </w:rPr>
        <w:t>getRegistry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00"/>
        </w:rPr>
        <w:t>"localhost"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2099</w:t>
      </w:r>
      <w:r>
        <w:rPr>
          <w:rFonts w:ascii="DejaVu Sans Mono" w:hAnsi="DejaVu Sans Mono"/>
          <w:color w:val="000000"/>
        </w:rPr>
        <w:t xml:space="preserve">); </w:t>
      </w:r>
      <w:r>
        <w:rPr>
          <w:rFonts w:ascii="DejaVu Sans Mono" w:hAnsi="DejaVu Sans Mono"/>
          <w:i/>
          <w:color w:val="808080"/>
        </w:rPr>
        <w:t>//подключаемся на порт сервера в регистре</w:t>
      </w:r>
    </w:p>
    <w:p>
      <w:pPr>
        <w:pStyle w:val="Style21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RemoteService service = (RemoteService) registry.lookup(</w:t>
      </w:r>
      <w:r>
        <w:rPr>
          <w:rFonts w:ascii="DejaVu Sans Mono" w:hAnsi="DejaVu Sans Mono"/>
          <w:b/>
          <w:color w:val="008000"/>
        </w:rPr>
        <w:t>"sample/Service"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Integer[] number = {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7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12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4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3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33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53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51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181</w:t>
      </w:r>
      <w:r>
        <w:rPr>
          <w:rFonts w:ascii="DejaVu Sans Mono" w:hAnsi="DejaVu Sans Mono"/>
          <w:color w:val="000000"/>
        </w:rPr>
        <w:t>};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JFrame frame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JFrame(</w:t>
      </w:r>
      <w:r>
        <w:rPr>
          <w:rFonts w:ascii="DejaVu Sans Mono" w:hAnsi="DejaVu Sans Mono"/>
          <w:b/>
          <w:color w:val="008000"/>
        </w:rPr>
        <w:t>"My form"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frame.setSize(</w:t>
      </w:r>
      <w:r>
        <w:rPr>
          <w:rFonts w:ascii="DejaVu Sans Mono" w:hAnsi="DejaVu Sans Mono"/>
          <w:color w:val="0000FF"/>
        </w:rPr>
        <w:t>300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frame.setDefaultCloseOperation(JFrame.</w:t>
      </w:r>
      <w:r>
        <w:rPr>
          <w:rFonts w:ascii="DejaVu Sans Mono" w:hAnsi="DejaVu Sans Mono"/>
          <w:b/>
          <w:i/>
          <w:color w:val="660E7A"/>
        </w:rPr>
        <w:t>EXIT_ON_CLOSE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frame.setLocationRelativeTo(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frame.setLayout(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GridBagLayout());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JLabel textArea = service.setText();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textArea.setHorizontalTextPosition(JLabel.</w:t>
      </w:r>
      <w:r>
        <w:rPr>
          <w:rFonts w:ascii="DejaVu Sans Mono" w:hAnsi="DejaVu Sans Mono"/>
          <w:b/>
          <w:i/>
          <w:color w:val="660E7A"/>
        </w:rPr>
        <w:t>CENTER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textArea.setVerticalTextPosition(JLabel.</w:t>
      </w:r>
      <w:r>
        <w:rPr>
          <w:rFonts w:ascii="DejaVu Sans Mono" w:hAnsi="DejaVu Sans Mono"/>
          <w:b/>
          <w:i/>
          <w:color w:val="660E7A"/>
        </w:rPr>
        <w:t>BOTTOM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.println(service.showNaturalValue(number));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textArea = service.setText();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frame.add(textArea);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frame.setVisible(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);</w:t>
      </w:r>
    </w:p>
    <w:p>
      <w:pPr>
        <w:pStyle w:val="Style21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rFonts w:ascii="DejaVu Sans Mono" w:hAnsi="DejaVu Sans Mono"/>
          <w:color w:val="000000"/>
        </w:rPr>
        <w:t>}</w:t>
      </w:r>
    </w:p>
    <w:p>
      <w:pPr>
        <w:pStyle w:val="Style21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/>
          <w:highlight w:val="white"/>
          <w:lang w:eastAsia="en-US"/>
        </w:rPr>
      </w:pPr>
      <w:r>
        <w:rPr/>
      </w:r>
    </w:p>
    <w:p>
      <w:pPr>
        <w:pStyle w:val="Normal"/>
        <w:spacing w:lineRule="auto" w:line="360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</w:t>
      </w:r>
    </w:p>
    <w:p>
      <w:pPr>
        <w:pStyle w:val="Normal"/>
        <w:spacing w:lineRule="auto" w:line="360"/>
        <w:ind w:firstLine="709"/>
        <w:rPr/>
      </w:pPr>
      <w:r>
        <w:rPr>
          <w:sz w:val="28"/>
          <w:szCs w:val="28"/>
          <w:lang w:eastAsia="en-US"/>
        </w:rPr>
        <w:t xml:space="preserve">В данной лабораторной работе мы </w:t>
      </w:r>
      <w:r>
        <w:rPr>
          <w:sz w:val="28"/>
          <w:szCs w:val="28"/>
          <w:lang w:eastAsia="en-US"/>
        </w:rPr>
        <w:t>разобрали принципы мепроцесорного взаимодействия и создания приложений типа клиент-сервер. Сервер был развёрнут на системе RMI.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66d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e5e28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f3558"/>
    <w:rPr>
      <w:rFonts w:ascii="Tahoma" w:hAnsi="Tahoma" w:eastAsia="Times New Roman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aa3123"/>
    <w:rPr>
      <w:b/>
      <w:bCs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aa3123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a3123"/>
    <w:rPr>
      <w:vertAlign w:val="superscript"/>
    </w:rPr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f3558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c16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a8"/>
    <w:uiPriority w:val="99"/>
    <w:semiHidden/>
    <w:unhideWhenUsed/>
    <w:qFormat/>
    <w:rsid w:val="00aa3123"/>
    <w:pPr/>
    <w:rPr/>
  </w:style>
  <w:style w:type="paragraph" w:styleId="Style2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38CB9-951B-4025-A768-E3B2D3F3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4</Pages>
  <Words>480</Words>
  <Characters>4051</Characters>
  <CharactersWithSpaces>4653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2017-04-13T17:08:00Z</dcterms:created>
  <dc:creator>linux</dc:creator>
  <dc:description/>
  <dc:language>ru-RU</dc:language>
  <cp:lastModifiedBy/>
  <dcterms:modified xsi:type="dcterms:W3CDTF">2017-05-03T16:50:09Z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