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77777777" w:rsidR="003919FF" w:rsidRDefault="00BE52C9" w:rsidP="003919FF">
      <w:pPr>
        <w:pStyle w:val="a4"/>
        <w:numPr>
          <w:ilvl w:val="0"/>
          <w:numId w:val="13"/>
        </w:numPr>
      </w:pPr>
      <w:hyperlink w:anchor="SP_горячие_клавиши" w:history="1">
        <w:r w:rsidR="003919FF" w:rsidRPr="002A6909">
          <w:rPr>
            <w:rStyle w:val="a5"/>
          </w:rPr>
          <w:t>Горячие клавиши</w:t>
        </w:r>
      </w:hyperlink>
      <w:r w:rsidR="003919FF">
        <w:t>.</w:t>
      </w:r>
    </w:p>
    <w:p w14:paraId="408E60CB" w14:textId="77777777" w:rsidR="003919FF" w:rsidRDefault="00BE52C9" w:rsidP="003919FF">
      <w:pPr>
        <w:pStyle w:val="a4"/>
        <w:numPr>
          <w:ilvl w:val="0"/>
          <w:numId w:val="13"/>
        </w:numPr>
      </w:pPr>
      <w:hyperlink w:anchor="SP_запекание_текстур" w:history="1">
        <w:r w:rsidR="003919FF" w:rsidRPr="007A27CD">
          <w:rPr>
            <w:rStyle w:val="a5"/>
          </w:rPr>
          <w:t>Запекание текстур</w:t>
        </w:r>
      </w:hyperlink>
      <w:r w:rsidR="003919FF">
        <w:t>.</w:t>
      </w:r>
    </w:p>
    <w:p w14:paraId="312419E6" w14:textId="3F4FA0CC" w:rsidR="003919FF" w:rsidRDefault="00BE52C9" w:rsidP="003919FF">
      <w:pPr>
        <w:pStyle w:val="a4"/>
        <w:numPr>
          <w:ilvl w:val="0"/>
          <w:numId w:val="13"/>
        </w:numPr>
      </w:pPr>
      <w:hyperlink w:anchor="SP_основные_приемы" w:history="1">
        <w:r w:rsidR="003919FF" w:rsidRPr="007A27CD">
          <w:rPr>
            <w:rStyle w:val="a5"/>
          </w:rPr>
          <w:t>Основные приемы</w:t>
        </w:r>
      </w:hyperlink>
      <w:r w:rsidR="003919FF">
        <w:t>.</w:t>
      </w:r>
    </w:p>
    <w:p w14:paraId="6CD888A6" w14:textId="67F59FBA" w:rsidR="004E1B4A" w:rsidRPr="002A6909" w:rsidRDefault="00BE52C9" w:rsidP="003919FF">
      <w:pPr>
        <w:pStyle w:val="a4"/>
        <w:numPr>
          <w:ilvl w:val="0"/>
          <w:numId w:val="13"/>
        </w:numPr>
      </w:pPr>
      <w:hyperlink w:anchor="SP_Paint" w:history="1">
        <w:r w:rsidR="004E1B4A" w:rsidRPr="004E1B4A">
          <w:rPr>
            <w:rStyle w:val="a5"/>
            <w:lang w:val="en-US"/>
          </w:rPr>
          <w:t>Paint</w:t>
        </w:r>
      </w:hyperlink>
      <w:r w:rsidR="004E1B4A">
        <w:rPr>
          <w:lang w:val="en-US"/>
        </w:rPr>
        <w:t>.</w:t>
      </w:r>
    </w:p>
    <w:p w14:paraId="51025157" w14:textId="77777777" w:rsidR="003919FF" w:rsidRDefault="003919FF" w:rsidP="003919FF">
      <w:pPr>
        <w:rPr>
          <w:lang w:val="en-US"/>
        </w:rPr>
      </w:pPr>
    </w:p>
    <w:p w14:paraId="60F746B4" w14:textId="77777777" w:rsidR="003919FF" w:rsidRDefault="003919FF" w:rsidP="003919FF">
      <w:r>
        <w:t>Полезные видео</w:t>
      </w:r>
    </w:p>
    <w:p w14:paraId="096047E7" w14:textId="77777777" w:rsidR="003919FF" w:rsidRDefault="00BE52C9" w:rsidP="003919FF">
      <w:hyperlink r:id="rId6" w:history="1">
        <w:r w:rsidR="003919FF" w:rsidRPr="00730976">
          <w:rPr>
            <w:rStyle w:val="a5"/>
          </w:rPr>
          <w:t>https://www.youtube.com/watch?v=Fo-YpLmEkkU</w:t>
        </w:r>
      </w:hyperlink>
    </w:p>
    <w:p w14:paraId="4DB31A98" w14:textId="77777777" w:rsidR="003919FF" w:rsidRDefault="003919FF" w:rsidP="003919FF"/>
    <w:p w14:paraId="6A8CE4FE" w14:textId="77777777" w:rsidR="003919FF" w:rsidRPr="009B1C36" w:rsidRDefault="003919FF" w:rsidP="003919FF"/>
    <w:p w14:paraId="3A39DC62" w14:textId="77777777" w:rsidR="003919FF" w:rsidRPr="009D0CCA" w:rsidRDefault="003919FF" w:rsidP="003919FF">
      <w:pPr>
        <w:jc w:val="center"/>
        <w:rPr>
          <w:sz w:val="32"/>
          <w:szCs w:val="32"/>
        </w:rPr>
      </w:pPr>
      <w:r w:rsidRPr="002A6909">
        <w:rPr>
          <w:b/>
          <w:bCs/>
          <w:sz w:val="32"/>
          <w:szCs w:val="32"/>
          <w:lang w:val="en-US"/>
        </w:rPr>
        <w:t>Substance</w:t>
      </w:r>
      <w:r w:rsidRPr="009D0CCA">
        <w:rPr>
          <w:b/>
          <w:bCs/>
          <w:sz w:val="32"/>
          <w:szCs w:val="32"/>
        </w:rPr>
        <w:t xml:space="preserve"> </w:t>
      </w:r>
      <w:r w:rsidRPr="002A6909">
        <w:rPr>
          <w:b/>
          <w:bCs/>
          <w:sz w:val="32"/>
          <w:szCs w:val="32"/>
          <w:lang w:val="en-US"/>
        </w:rPr>
        <w:t>Painter</w:t>
      </w:r>
      <w:r w:rsidRPr="009D0CCA">
        <w:rPr>
          <w:sz w:val="32"/>
          <w:szCs w:val="32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2A6909" w:rsidRDefault="003919FF" w:rsidP="00103C63">
            <w: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77777777" w:rsidR="003919FF" w:rsidRPr="002A6909" w:rsidRDefault="003919FF" w:rsidP="00103C63">
            <w:r>
              <w:t>вид материала</w:t>
            </w:r>
          </w:p>
        </w:tc>
        <w:tc>
          <w:tcPr>
            <w:tcW w:w="4673" w:type="dxa"/>
          </w:tcPr>
          <w:p w14:paraId="0920166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A91FF7">
              <w:rPr>
                <w:b/>
                <w:bCs/>
                <w:lang w:val="en-US"/>
              </w:rPr>
              <w:t>M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F2046" w:rsidRDefault="003919FF" w:rsidP="00103C63">
            <w: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0D486147" w14:textId="29B17109" w:rsidR="002A69FB" w:rsidRDefault="002A69F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Импорт моделей из 3</w:t>
      </w:r>
      <w:r>
        <w:rPr>
          <w:b/>
          <w:bCs/>
          <w:sz w:val="28"/>
          <w:szCs w:val="28"/>
          <w:lang w:val="en-US"/>
        </w:rPr>
        <w:t>D</w:t>
      </w:r>
      <w:r w:rsidRPr="002A69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редакторов.</w:t>
      </w:r>
    </w:p>
    <w:p w14:paraId="174A3DCA" w14:textId="6C72A314" w:rsidR="00F569C3" w:rsidRDefault="00F569C3" w:rsidP="003919FF">
      <w:r w:rsidRPr="00F569C3">
        <w:t>Рассмотрим</w:t>
      </w:r>
      <w:r>
        <w:t xml:space="preserve"> </w:t>
      </w:r>
      <w:r w:rsidR="00383F36">
        <w:t xml:space="preserve">примеры подготовки моделей </w:t>
      </w:r>
      <w:r w:rsidR="009E4FB1">
        <w:t xml:space="preserve">для работы в </w:t>
      </w:r>
      <w:r w:rsidR="009E4FB1">
        <w:rPr>
          <w:lang w:val="en-US"/>
        </w:rPr>
        <w:t>SP</w:t>
      </w:r>
      <w:r>
        <w:t>.</w:t>
      </w:r>
    </w:p>
    <w:p w14:paraId="260A8EBF" w14:textId="2EA7FFFF" w:rsidR="000D7ED4" w:rsidRPr="00E95A58" w:rsidRDefault="00E95A58" w:rsidP="003919FF">
      <w:pPr>
        <w:rPr>
          <w:b/>
          <w:bCs/>
        </w:rPr>
      </w:pPr>
      <w:r w:rsidRPr="00E95A58">
        <w:rPr>
          <w:b/>
          <w:bCs/>
        </w:rPr>
        <w:t>Пример 1.</w:t>
      </w:r>
    </w:p>
    <w:p w14:paraId="287DC4CC" w14:textId="6E72E737" w:rsidR="00533764" w:rsidRDefault="00533764" w:rsidP="00564152">
      <w:pPr>
        <w:pStyle w:val="a4"/>
        <w:numPr>
          <w:ilvl w:val="0"/>
          <w:numId w:val="25"/>
        </w:numPr>
      </w:pPr>
      <w:r>
        <w:t>Создается модель высокого разрешения (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. </w:t>
      </w:r>
      <w:r>
        <w:t xml:space="preserve">Группируем меши логичным образом и называем их с каким-то одним префиксом (здесь </w:t>
      </w:r>
      <w:r w:rsidRPr="00533764">
        <w:t>_</w:t>
      </w:r>
      <w:r w:rsidRPr="00564152">
        <w:rPr>
          <w:lang w:val="en-US"/>
        </w:rPr>
        <w:t>high</w:t>
      </w:r>
      <w:r>
        <w:t>)</w:t>
      </w:r>
      <w:r w:rsidRPr="00533764">
        <w:t>.</w:t>
      </w:r>
    </w:p>
    <w:p w14:paraId="008D8955" w14:textId="324ADBF3" w:rsidR="00533764" w:rsidRPr="000807D6" w:rsidRDefault="00533764" w:rsidP="003919FF"/>
    <w:p w14:paraId="701BB43E" w14:textId="5A7E733F" w:rsidR="00533764" w:rsidRDefault="00533764" w:rsidP="003919FF">
      <w:r>
        <w:rPr>
          <w:noProof/>
        </w:rPr>
        <w:drawing>
          <wp:inline distT="0" distB="0" distL="0" distR="0" wp14:anchorId="3A06EBEA" wp14:editId="60355B53">
            <wp:extent cx="1809750" cy="13999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09" cy="14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64">
        <w:t xml:space="preserve">  </w:t>
      </w:r>
      <w:r>
        <w:rPr>
          <w:noProof/>
        </w:rPr>
        <w:drawing>
          <wp:inline distT="0" distB="0" distL="0" distR="0" wp14:anchorId="7225C1D7" wp14:editId="69551B6C">
            <wp:extent cx="286702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17DF" w14:textId="1A10AFD1" w:rsidR="00533764" w:rsidRDefault="00533764" w:rsidP="00564152">
      <w:pPr>
        <w:pStyle w:val="a4"/>
        <w:numPr>
          <w:ilvl w:val="0"/>
          <w:numId w:val="25"/>
        </w:numPr>
      </w:pPr>
      <w:r>
        <w:t>Строим низкополигональную модель (</w:t>
      </w:r>
      <w:r w:rsidRPr="00564152">
        <w:rPr>
          <w:lang w:val="en-US"/>
        </w:rPr>
        <w:t>Low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 </w:t>
      </w:r>
      <w:r>
        <w:t xml:space="preserve">путем упрощения 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 w:rsidRPr="00533764">
        <w:t>.</w:t>
      </w:r>
    </w:p>
    <w:p w14:paraId="48CBF17D" w14:textId="06B17CEC" w:rsidR="00923358" w:rsidRPr="00F23006" w:rsidRDefault="00923358" w:rsidP="003919FF">
      <w:r>
        <w:rPr>
          <w:noProof/>
        </w:rPr>
        <w:drawing>
          <wp:inline distT="0" distB="0" distL="0" distR="0" wp14:anchorId="7E0E78F7" wp14:editId="424D359E">
            <wp:extent cx="1857375" cy="150259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01" cy="151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006">
        <w:t xml:space="preserve"> </w:t>
      </w:r>
      <w:r>
        <w:rPr>
          <w:noProof/>
        </w:rPr>
        <w:drawing>
          <wp:inline distT="0" distB="0" distL="0" distR="0" wp14:anchorId="165B3AF2" wp14:editId="2725DFFC">
            <wp:extent cx="2838450" cy="6919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9" cy="69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15F1" w14:textId="6F87EA06" w:rsidR="00923358" w:rsidRPr="00564152" w:rsidRDefault="00923358" w:rsidP="003919FF">
      <w:r>
        <w:t xml:space="preserve">У названий мешей меняем префикс на </w:t>
      </w:r>
      <w:r w:rsidRPr="00564152">
        <w:t>_</w:t>
      </w:r>
      <w:r>
        <w:rPr>
          <w:lang w:val="en-US"/>
        </w:rPr>
        <w:t>low</w:t>
      </w:r>
      <w:r w:rsidR="003F15C7">
        <w:t xml:space="preserve"> не меняя названия.</w:t>
      </w:r>
    </w:p>
    <w:p w14:paraId="6E8B9AA4" w14:textId="3159B675" w:rsidR="00533764" w:rsidRDefault="00564152" w:rsidP="001F7803">
      <w:pPr>
        <w:pStyle w:val="a4"/>
        <w:numPr>
          <w:ilvl w:val="0"/>
          <w:numId w:val="25"/>
        </w:numPr>
      </w:pPr>
      <w:r>
        <w:t>Добиваемся максимального совмещения этих моделей</w:t>
      </w:r>
    </w:p>
    <w:p w14:paraId="59B9794C" w14:textId="1FE82BB3" w:rsidR="00564152" w:rsidRDefault="00564152" w:rsidP="003919FF">
      <w:r>
        <w:rPr>
          <w:noProof/>
        </w:rPr>
        <w:drawing>
          <wp:inline distT="0" distB="0" distL="0" distR="0" wp14:anchorId="13E0B875" wp14:editId="210941EC">
            <wp:extent cx="1847850" cy="1453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883" cy="146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3BFC" w14:textId="10565F2C" w:rsidR="00564152" w:rsidRPr="00564152" w:rsidRDefault="00564152" w:rsidP="00564152">
      <w:pPr>
        <w:pStyle w:val="a4"/>
        <w:numPr>
          <w:ilvl w:val="0"/>
          <w:numId w:val="25"/>
        </w:numPr>
      </w:pPr>
      <w:r>
        <w:t xml:space="preserve">Делаем развертку </w:t>
      </w:r>
      <w:r w:rsidRPr="000807D6">
        <w:rPr>
          <w:b/>
          <w:bCs/>
          <w:lang w:val="en-US"/>
        </w:rPr>
        <w:t>UV</w:t>
      </w:r>
      <w:r w:rsidRPr="000807D6">
        <w:rPr>
          <w:b/>
          <w:bCs/>
        </w:rPr>
        <w:t xml:space="preserve"> </w:t>
      </w:r>
      <w:r w:rsidRPr="000807D6">
        <w:rPr>
          <w:b/>
          <w:bCs/>
          <w:lang w:val="en-US"/>
        </w:rPr>
        <w:t>Mapping</w:t>
      </w:r>
      <w:r w:rsidRPr="00564152">
        <w:t xml:space="preserve"> </w:t>
      </w:r>
      <w:r>
        <w:t xml:space="preserve">для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564152">
        <w:t>.</w:t>
      </w:r>
    </w:p>
    <w:p w14:paraId="495C6719" w14:textId="6D59EE12" w:rsidR="00533764" w:rsidRDefault="00533764" w:rsidP="003919FF">
      <w:r>
        <w:rPr>
          <w:noProof/>
        </w:rPr>
        <w:drawing>
          <wp:inline distT="0" distB="0" distL="0" distR="0" wp14:anchorId="651C4EF8" wp14:editId="11D40DF0">
            <wp:extent cx="1762125" cy="173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716" cy="17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13C3" w14:textId="5E7A9567" w:rsidR="00564152" w:rsidRDefault="00564152" w:rsidP="00564152">
      <w:pPr>
        <w:pStyle w:val="a4"/>
        <w:numPr>
          <w:ilvl w:val="0"/>
          <w:numId w:val="25"/>
        </w:numPr>
      </w:pPr>
      <w:r>
        <w:t xml:space="preserve">Экспортируем модели в </w:t>
      </w:r>
      <w:r w:rsidRPr="00564152">
        <w:t>.</w:t>
      </w:r>
      <w:r>
        <w:rPr>
          <w:lang w:val="en-US"/>
        </w:rPr>
        <w:t>fbx</w:t>
      </w:r>
      <w:r w:rsidRPr="00564152">
        <w:t xml:space="preserve"> </w:t>
      </w:r>
      <w:r>
        <w:t xml:space="preserve">формат по отдельности. </w:t>
      </w:r>
      <w:r>
        <w:rPr>
          <w:lang w:val="en-US"/>
        </w:rPr>
        <w:t>B</w:t>
      </w:r>
      <w:r w:rsidRPr="00564152">
        <w:t xml:space="preserve"> </w:t>
      </w:r>
      <w:r>
        <w:rPr>
          <w:lang w:val="en-US"/>
        </w:rPr>
        <w:t>Blender</w:t>
      </w:r>
      <w:r w:rsidRPr="00564152">
        <w:t xml:space="preserve"> </w:t>
      </w:r>
      <w:r>
        <w:t>есть возможность экспорта только выделенных объектов.</w:t>
      </w:r>
    </w:p>
    <w:p w14:paraId="1FC27520" w14:textId="465060E3" w:rsidR="00B6301C" w:rsidRDefault="00B6301C" w:rsidP="00564152">
      <w:pPr>
        <w:pStyle w:val="a4"/>
        <w:numPr>
          <w:ilvl w:val="0"/>
          <w:numId w:val="25"/>
        </w:numPr>
      </w:pPr>
      <w:r>
        <w:t xml:space="preserve">Импортируем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 w:rsidRP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B6301C">
        <w:t xml:space="preserve"> </w:t>
      </w:r>
      <w:r>
        <w:t xml:space="preserve">в </w:t>
      </w:r>
      <w:r>
        <w:rPr>
          <w:lang w:val="en-US"/>
        </w:rPr>
        <w:t>SP</w:t>
      </w:r>
      <w:r w:rsidRPr="00B6301C">
        <w:t>.</w:t>
      </w:r>
    </w:p>
    <w:p w14:paraId="09686F49" w14:textId="6F238094" w:rsidR="00B6301C" w:rsidRDefault="00B6301C" w:rsidP="00B6301C">
      <w:r>
        <w:rPr>
          <w:noProof/>
        </w:rPr>
        <w:lastRenderedPageBreak/>
        <w:drawing>
          <wp:inline distT="0" distB="0" distL="0" distR="0" wp14:anchorId="5C945A73" wp14:editId="442DBDCB">
            <wp:extent cx="3924300" cy="1814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0" cy="181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CA11" w14:textId="019F207F" w:rsidR="00BF3987" w:rsidRDefault="00E06C85" w:rsidP="00BF3987">
      <w:pPr>
        <w:pStyle w:val="a4"/>
        <w:numPr>
          <w:ilvl w:val="0"/>
          <w:numId w:val="25"/>
        </w:numPr>
      </w:pPr>
      <w:r>
        <w:t>Запекаем.</w:t>
      </w:r>
    </w:p>
    <w:p w14:paraId="6BC2F9D3" w14:textId="19A7CF47" w:rsidR="00ED3195" w:rsidRDefault="00BF3987" w:rsidP="00BF3987">
      <w:r>
        <w:t xml:space="preserve">Мы не используем </w:t>
      </w:r>
      <w:r>
        <w:rPr>
          <w:lang w:val="en-US"/>
        </w:rPr>
        <w:t>ID</w:t>
      </w:r>
      <w:r w:rsidRPr="00BF3987">
        <w:t xml:space="preserve">, </w:t>
      </w:r>
      <w:r>
        <w:t>поскольку не было цветовой раскраски материалов (</w:t>
      </w:r>
      <w:r>
        <w:rPr>
          <w:lang w:val="en-US"/>
        </w:rPr>
        <w:t>Vertex</w:t>
      </w:r>
      <w:r w:rsidRPr="00BF3987">
        <w:t xml:space="preserve"> </w:t>
      </w:r>
      <w:r>
        <w:rPr>
          <w:lang w:val="en-US"/>
        </w:rPr>
        <w:t>Paint</w:t>
      </w:r>
      <w:r w:rsidRPr="00BF3987">
        <w:t xml:space="preserve"> </w:t>
      </w:r>
      <w:r>
        <w:rPr>
          <w:lang w:val="en-US"/>
        </w:rPr>
        <w:t>Mode</w:t>
      </w:r>
      <w:r>
        <w:t>)</w:t>
      </w:r>
    </w:p>
    <w:p w14:paraId="55C7834D" w14:textId="7C993F8E" w:rsidR="00ED3195" w:rsidRPr="00C25B7E" w:rsidRDefault="00ED3195" w:rsidP="00BF3987">
      <w:pPr>
        <w:rPr>
          <w:lang w:val="en-US"/>
        </w:rPr>
      </w:pPr>
      <w:r w:rsidRPr="00ED3195">
        <w:rPr>
          <w:b/>
          <w:bCs/>
          <w:lang w:val="en-US"/>
        </w:rPr>
        <w:t>Ignore</w:t>
      </w:r>
      <w:r w:rsidRPr="00C25B7E">
        <w:rPr>
          <w:b/>
          <w:bCs/>
          <w:lang w:val="en-US"/>
        </w:rPr>
        <w:t xml:space="preserve"> </w:t>
      </w:r>
      <w:r w:rsidRPr="00ED3195">
        <w:rPr>
          <w:b/>
          <w:bCs/>
          <w:lang w:val="en-US"/>
        </w:rPr>
        <w:t>Blackface</w:t>
      </w:r>
      <w:r w:rsidR="00C25B7E">
        <w:rPr>
          <w:b/>
          <w:bCs/>
          <w:lang w:val="en-US"/>
        </w:rPr>
        <w:t xml:space="preserve"> = false</w:t>
      </w:r>
      <w:r w:rsidRPr="00C25B7E">
        <w:rPr>
          <w:lang w:val="en-US"/>
        </w:rPr>
        <w:t xml:space="preserve"> </w:t>
      </w:r>
      <w:r>
        <w:t>сделать</w:t>
      </w:r>
      <w:r w:rsidRPr="00C25B7E">
        <w:rPr>
          <w:lang w:val="en-US"/>
        </w:rPr>
        <w:t xml:space="preserve"> </w:t>
      </w:r>
      <w:r>
        <w:t>только</w:t>
      </w:r>
      <w:r w:rsidRPr="00C25B7E">
        <w:rPr>
          <w:lang w:val="en-US"/>
        </w:rPr>
        <w:t xml:space="preserve"> </w:t>
      </w:r>
      <w:r>
        <w:t>для</w:t>
      </w:r>
      <w:r w:rsidRPr="00C25B7E">
        <w:rPr>
          <w:lang w:val="en-US"/>
        </w:rPr>
        <w:t xml:space="preserve"> </w:t>
      </w:r>
      <w:r w:rsidRPr="00ED3195">
        <w:rPr>
          <w:b/>
          <w:bCs/>
          <w:lang w:val="en-US"/>
        </w:rPr>
        <w:t>Ambient</w:t>
      </w:r>
      <w:r w:rsidRPr="00C25B7E">
        <w:rPr>
          <w:b/>
          <w:bCs/>
          <w:lang w:val="en-US"/>
        </w:rPr>
        <w:t xml:space="preserve"> </w:t>
      </w:r>
      <w:r w:rsidRPr="00ED3195">
        <w:rPr>
          <w:b/>
          <w:bCs/>
          <w:lang w:val="en-US"/>
        </w:rPr>
        <w:t>Occlusion</w:t>
      </w:r>
      <w:r>
        <w:rPr>
          <w:lang w:val="en-US"/>
        </w:rPr>
        <w:t>.</w:t>
      </w:r>
    </w:p>
    <w:p w14:paraId="14005684" w14:textId="173D78C4" w:rsidR="00E06C85" w:rsidRDefault="00E06C85" w:rsidP="00B6301C">
      <w:r>
        <w:rPr>
          <w:noProof/>
        </w:rPr>
        <w:drawing>
          <wp:inline distT="0" distB="0" distL="0" distR="0" wp14:anchorId="155F9CEE" wp14:editId="5A39D639">
            <wp:extent cx="4981575" cy="566924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78" cy="5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B578" w14:textId="3EAD1DC4" w:rsidR="00E06C85" w:rsidRDefault="00E06C85" w:rsidP="00B6301C">
      <w:r>
        <w:rPr>
          <w:noProof/>
        </w:rPr>
        <w:lastRenderedPageBreak/>
        <w:drawing>
          <wp:inline distT="0" distB="0" distL="0" distR="0" wp14:anchorId="30E1249B" wp14:editId="685D6F41">
            <wp:extent cx="3914775" cy="19668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39" cy="19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C079" w14:textId="0AFE6202" w:rsidR="00E613BC" w:rsidRDefault="00E613BC" w:rsidP="00B6301C">
      <w:r>
        <w:t xml:space="preserve">В данном случае у нас получается один текстурный сет, поэтому при наложении материалов придется создавать </w:t>
      </w:r>
      <w:r w:rsidRPr="000807D6">
        <w:rPr>
          <w:b/>
          <w:bCs/>
          <w:u w:val="single"/>
        </w:rPr>
        <w:t>маску по мешам</w:t>
      </w:r>
      <w:r>
        <w:t>.</w:t>
      </w:r>
    </w:p>
    <w:p w14:paraId="3D669354" w14:textId="77777777" w:rsidR="007E5539" w:rsidRDefault="007E5539" w:rsidP="003919FF">
      <w:pPr>
        <w:rPr>
          <w:b/>
          <w:bCs/>
          <w:sz w:val="28"/>
          <w:szCs w:val="28"/>
        </w:rPr>
      </w:pPr>
      <w:bookmarkStart w:id="1" w:name="SP_запекание_текстур"/>
    </w:p>
    <w:p w14:paraId="2E82FA1A" w14:textId="73C3E64A" w:rsidR="003919FF" w:rsidRDefault="003919FF" w:rsidP="003919FF">
      <w:pPr>
        <w:rPr>
          <w:b/>
          <w:bCs/>
          <w:sz w:val="28"/>
          <w:szCs w:val="28"/>
        </w:rPr>
      </w:pPr>
      <w:r w:rsidRPr="007D0305">
        <w:rPr>
          <w:b/>
          <w:bCs/>
          <w:sz w:val="28"/>
          <w:szCs w:val="28"/>
        </w:rPr>
        <w:t>Запекание текстур</w:t>
      </w:r>
      <w:bookmarkEnd w:id="1"/>
      <w:r w:rsidRPr="007D0305">
        <w:rPr>
          <w:b/>
          <w:bCs/>
          <w:sz w:val="28"/>
          <w:szCs w:val="28"/>
        </w:rPr>
        <w:t>.</w:t>
      </w:r>
    </w:p>
    <w:p w14:paraId="71C1891D" w14:textId="78D58959" w:rsidR="003919FF" w:rsidRDefault="003919FF" w:rsidP="003919FF">
      <w:r>
        <w:t xml:space="preserve">Если используется мультитекстурирование, то в параметрах для </w:t>
      </w:r>
      <w:r>
        <w:rPr>
          <w:lang w:val="en-US"/>
        </w:rPr>
        <w:t>ID</w:t>
      </w:r>
      <w:r w:rsidRPr="00A132C6">
        <w:t xml:space="preserve"> </w:t>
      </w:r>
      <w:r>
        <w:t>следует указать параметры</w:t>
      </w:r>
      <w:r w:rsidRPr="00A132C6">
        <w:t xml:space="preserve"> </w:t>
      </w:r>
      <w:r>
        <w:t xml:space="preserve">источника, а именно </w:t>
      </w:r>
      <w:r w:rsidRPr="00F46798">
        <w:rPr>
          <w:b/>
          <w:bCs/>
          <w:lang w:val="en-US"/>
        </w:rPr>
        <w:t>Color</w:t>
      </w:r>
      <w:r w:rsidRPr="00F46798">
        <w:rPr>
          <w:b/>
          <w:bCs/>
        </w:rPr>
        <w:t xml:space="preserve"> </w:t>
      </w:r>
      <w:r w:rsidRPr="00F46798">
        <w:rPr>
          <w:b/>
          <w:bCs/>
          <w:lang w:val="en-US"/>
        </w:rPr>
        <w:t>Source</w:t>
      </w:r>
      <w:r w:rsidRPr="00F46798">
        <w:t xml:space="preserve"> -&gt;</w:t>
      </w:r>
      <w:r>
        <w:t xml:space="preserve"> </w:t>
      </w:r>
      <w:r w:rsidRPr="003F2652">
        <w:rPr>
          <w:b/>
          <w:bCs/>
          <w:lang w:val="en-US"/>
        </w:rPr>
        <w:t>Material</w:t>
      </w:r>
      <w:r w:rsidRPr="003F2652">
        <w:rPr>
          <w:b/>
          <w:bCs/>
        </w:rPr>
        <w:t xml:space="preserve"> </w:t>
      </w:r>
      <w:r w:rsidRPr="003F2652">
        <w:rPr>
          <w:b/>
          <w:bCs/>
          <w:lang w:val="en-US"/>
        </w:rPr>
        <w:t>Color</w:t>
      </w:r>
      <w:r w:rsidRPr="00F46798">
        <w:t>.</w:t>
      </w:r>
    </w:p>
    <w:p w14:paraId="33030A87" w14:textId="72171706" w:rsidR="00710661" w:rsidRPr="00710661" w:rsidRDefault="00710661" w:rsidP="003919FF">
      <w:r>
        <w:t xml:space="preserve">Здесь не используется </w:t>
      </w:r>
      <w:r w:rsidRPr="00710661">
        <w:rPr>
          <w:b/>
          <w:bCs/>
          <w:lang w:val="en-US"/>
        </w:rPr>
        <w:t>Normal</w:t>
      </w:r>
      <w:r w:rsidRPr="00710661">
        <w:t xml:space="preserve">, </w:t>
      </w:r>
      <w:r>
        <w:t xml:space="preserve">поскольку исходная модель высокополигональная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</w:t>
      </w:r>
      <w:r>
        <w:t xml:space="preserve">и запекание идет с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(</w:t>
      </w:r>
      <w:r>
        <w:t>с раскрашенными материалами</w:t>
      </w:r>
      <w:r w:rsidRPr="00710661">
        <w:t>)</w:t>
      </w:r>
      <w:r>
        <w:t>.</w:t>
      </w:r>
    </w:p>
    <w:p w14:paraId="28B61D4A" w14:textId="77777777" w:rsidR="003919FF" w:rsidRDefault="003919FF" w:rsidP="003919FF">
      <w:r>
        <w:rPr>
          <w:noProof/>
        </w:rPr>
        <w:drawing>
          <wp:inline distT="0" distB="0" distL="0" distR="0" wp14:anchorId="1ECC3979" wp14:editId="1BC5AAF4">
            <wp:extent cx="5940425" cy="4366778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3B7B" w14:textId="77777777" w:rsidR="002656C8" w:rsidRDefault="003919FF" w:rsidP="003919FF">
      <w:pPr>
        <w:rPr>
          <w:noProof/>
        </w:rPr>
      </w:pPr>
      <w:r>
        <w:t>Если подготовлены модели с соответствующими префиксами, то это нужно указать.</w:t>
      </w:r>
      <w:r w:rsidR="002656C8" w:rsidRPr="002656C8">
        <w:rPr>
          <w:noProof/>
        </w:rPr>
        <w:t xml:space="preserve"> </w:t>
      </w:r>
    </w:p>
    <w:p w14:paraId="17BCBF51" w14:textId="2CEDA5A9" w:rsidR="002656C8" w:rsidRPr="00EF7396" w:rsidRDefault="00C25B7E" w:rsidP="002656C8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93C1DDF" wp14:editId="205D01B5">
            <wp:simplePos x="0" y="0"/>
            <wp:positionH relativeFrom="column">
              <wp:posOffset>4250690</wp:posOffset>
            </wp:positionH>
            <wp:positionV relativeFrom="paragraph">
              <wp:posOffset>582930</wp:posOffset>
            </wp:positionV>
            <wp:extent cx="1762760" cy="1463040"/>
            <wp:effectExtent l="0" t="0" r="8890" b="3810"/>
            <wp:wrapThrough wrapText="bothSides">
              <wp:wrapPolygon edited="0">
                <wp:start x="0" y="0"/>
                <wp:lineTo x="0" y="21375"/>
                <wp:lineTo x="21476" y="21375"/>
                <wp:lineTo x="21476" y="0"/>
                <wp:lineTo x="0" y="0"/>
              </wp:wrapPolygon>
            </wp:wrapThrough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6C8">
        <w:t xml:space="preserve">Следует также обратить внимание на параметр </w:t>
      </w:r>
      <w:r w:rsidR="002656C8" w:rsidRPr="00EF7396">
        <w:rPr>
          <w:b/>
          <w:bCs/>
          <w:lang w:val="en-US"/>
        </w:rPr>
        <w:t>Self</w:t>
      </w:r>
      <w:r w:rsidR="002656C8" w:rsidRPr="00EF7396">
        <w:rPr>
          <w:b/>
          <w:bCs/>
        </w:rPr>
        <w:t>-</w:t>
      </w:r>
      <w:r w:rsidR="002656C8" w:rsidRPr="00EF7396">
        <w:rPr>
          <w:b/>
          <w:bCs/>
          <w:lang w:val="en-US"/>
        </w:rPr>
        <w:t>Occlusion</w:t>
      </w:r>
      <w:r w:rsidR="002656C8" w:rsidRPr="006D340F">
        <w:t>.</w:t>
      </w:r>
      <w:r w:rsidR="002656C8">
        <w:t xml:space="preserve"> Его следует установить на </w:t>
      </w:r>
      <w:r w:rsidR="002656C8" w:rsidRPr="00C25B7E">
        <w:rPr>
          <w:b/>
          <w:bCs/>
          <w:lang w:val="en-US"/>
        </w:rPr>
        <w:t>Only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Same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Mesh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Name</w:t>
      </w:r>
      <w:r w:rsidR="002656C8" w:rsidRPr="00EF7396">
        <w:t xml:space="preserve">, </w:t>
      </w:r>
      <w:r w:rsidR="002656C8">
        <w:t xml:space="preserve">если нужно чтобы при текстурировании не проявлялось влияние на соседние меши. </w:t>
      </w:r>
    </w:p>
    <w:p w14:paraId="6D8E6E2E" w14:textId="7AFF3DAA" w:rsidR="003919FF" w:rsidRDefault="002656C8" w:rsidP="003919FF">
      <w:r>
        <w:rPr>
          <w:noProof/>
        </w:rPr>
        <w:drawing>
          <wp:inline distT="0" distB="0" distL="0" distR="0" wp14:anchorId="2BA201FD" wp14:editId="5AD940F4">
            <wp:extent cx="4130040" cy="1381239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16" cy="138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D3CC" w14:textId="213255AE" w:rsidR="003919FF" w:rsidRDefault="003919FF" w:rsidP="003919FF"/>
    <w:p w14:paraId="15058FDF" w14:textId="09934F53" w:rsidR="00DB1E70" w:rsidRDefault="00DB1E70" w:rsidP="003919FF">
      <w:r>
        <w:t xml:space="preserve">Здесь </w:t>
      </w:r>
      <w:r>
        <w:rPr>
          <w:lang w:val="en-US"/>
        </w:rPr>
        <w:t>ID</w:t>
      </w:r>
      <w:r w:rsidRPr="00DB1E70">
        <w:t xml:space="preserve"> </w:t>
      </w:r>
      <w:r>
        <w:t>выпекается отдельно (так рекомендуется, хотя не обязательно) после предварительного запекания остальных карт.</w:t>
      </w:r>
    </w:p>
    <w:p w14:paraId="223B00F8" w14:textId="77777777" w:rsidR="003919FF" w:rsidRPr="00A132C6" w:rsidRDefault="003919FF" w:rsidP="003919FF">
      <w:r>
        <w:rPr>
          <w:noProof/>
          <w:lang w:val="en-US"/>
        </w:rPr>
        <w:drawing>
          <wp:inline distT="0" distB="0" distL="0" distR="0" wp14:anchorId="1A0C9FC5" wp14:editId="78CBF61E">
            <wp:extent cx="3718560" cy="41024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62" cy="415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E4FD" w14:textId="7ADB2701" w:rsidR="003919FF" w:rsidRDefault="003919FF" w:rsidP="003919FF">
      <w:r w:rsidRPr="00837463">
        <w:rPr>
          <w:b/>
          <w:bCs/>
          <w:lang w:val="en-US"/>
        </w:rPr>
        <w:t>Apply</w:t>
      </w:r>
      <w:r w:rsidRPr="00837463">
        <w:rPr>
          <w:b/>
          <w:bCs/>
        </w:rPr>
        <w:t xml:space="preserve"> </w:t>
      </w:r>
      <w:r w:rsidRPr="00837463">
        <w:rPr>
          <w:b/>
          <w:bCs/>
          <w:lang w:val="en-US"/>
        </w:rPr>
        <w:t>Diffusion</w:t>
      </w:r>
      <w:r w:rsidRPr="004C71E4">
        <w:t xml:space="preserve"> – </w:t>
      </w:r>
      <w:r>
        <w:t>предотвращает</w:t>
      </w:r>
      <w:r w:rsidRPr="004C71E4">
        <w:t xml:space="preserve"> </w:t>
      </w:r>
      <w:r>
        <w:t>швы</w:t>
      </w:r>
      <w:r w:rsidRPr="004C71E4">
        <w:t xml:space="preserve"> </w:t>
      </w:r>
      <w:r>
        <w:t>при смене разрешения.</w:t>
      </w:r>
    </w:p>
    <w:p w14:paraId="44744BDF" w14:textId="696597B0" w:rsidR="00710661" w:rsidRPr="00710661" w:rsidRDefault="00710661" w:rsidP="003919FF">
      <w:r w:rsidRPr="00710661">
        <w:rPr>
          <w:b/>
          <w:bCs/>
          <w:lang w:val="en-US"/>
        </w:rPr>
        <w:t>Bake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all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texture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sets</w:t>
      </w:r>
      <w:r w:rsidRPr="00710661">
        <w:t xml:space="preserve"> – </w:t>
      </w:r>
      <w:r>
        <w:t>пакетное</w:t>
      </w:r>
      <w:r w:rsidRPr="00710661">
        <w:t xml:space="preserve"> </w:t>
      </w:r>
      <w:r>
        <w:t>запекание</w:t>
      </w:r>
      <w:r w:rsidRPr="00710661">
        <w:t xml:space="preserve"> </w:t>
      </w:r>
      <w:r>
        <w:t>всех имеющихся текстурных сетов. Возможно, запекать придется по сету.</w:t>
      </w:r>
    </w:p>
    <w:p w14:paraId="537D8EE8" w14:textId="77777777" w:rsidR="003919FF" w:rsidRDefault="003919FF" w:rsidP="003919FF">
      <w:bookmarkStart w:id="2" w:name="SP_основные_приемы"/>
      <w:r w:rsidRPr="004F0BB0">
        <w:rPr>
          <w:b/>
          <w:bCs/>
          <w:sz w:val="28"/>
          <w:szCs w:val="28"/>
        </w:rPr>
        <w:t>Основные приемы</w:t>
      </w:r>
      <w:bookmarkEnd w:id="2"/>
      <w:r>
        <w:t>.</w:t>
      </w:r>
    </w:p>
    <w:p w14:paraId="4044A387" w14:textId="63A0A76D" w:rsidR="003919FF" w:rsidRDefault="003919FF" w:rsidP="003919FF">
      <w:r>
        <w:t>Модель может состоять из одного меша и иметь различные материалы (</w:t>
      </w:r>
      <w:r>
        <w:rPr>
          <w:lang w:val="en-US"/>
        </w:rPr>
        <w:t>ID</w:t>
      </w:r>
      <w:r>
        <w:t>)</w:t>
      </w:r>
      <w:r w:rsidRPr="00C75338">
        <w:t xml:space="preserve"> </w:t>
      </w:r>
      <w:r>
        <w:t>–</w:t>
      </w:r>
      <w:r w:rsidRPr="00C75338">
        <w:t xml:space="preserve"> </w:t>
      </w:r>
      <w:r>
        <w:t xml:space="preserve">они будут отображены в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>
        <w:t xml:space="preserve">, а может быть так, что материалов нет и модель состоит из нескольких мешей – в этом случае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 w:rsidRPr="00085700">
        <w:t xml:space="preserve"> </w:t>
      </w:r>
      <w:r>
        <w:t>содержит всего одно поле.</w:t>
      </w:r>
      <w:r w:rsidR="009B1C36">
        <w:t xml:space="preserve"> Короче говоря, текстурный сет содержит материалы с различными </w:t>
      </w:r>
      <w:r w:rsidR="009B1C36">
        <w:rPr>
          <w:lang w:val="en-US"/>
        </w:rPr>
        <w:t>ID</w:t>
      </w:r>
      <w:r w:rsidR="009B1C36">
        <w:t>.</w:t>
      </w:r>
    </w:p>
    <w:p w14:paraId="2543E348" w14:textId="105EB0A1" w:rsidR="00D2111A" w:rsidRPr="00D2111A" w:rsidRDefault="00D2111A" w:rsidP="003919FF">
      <w:r>
        <w:t>Каждый текстурный сет имеет свои слои, настройки и шейдер.</w:t>
      </w:r>
    </w:p>
    <w:p w14:paraId="1816B229" w14:textId="24C551E0" w:rsidR="00D2111A" w:rsidRDefault="00D2111A" w:rsidP="003919FF">
      <w:r>
        <w:lastRenderedPageBreak/>
        <w:t xml:space="preserve">Выбрать конкретный текстурный сет </w:t>
      </w:r>
      <w:r w:rsidRPr="00D2111A">
        <w:rPr>
          <w:b/>
          <w:bCs/>
          <w:lang w:val="en-US"/>
        </w:rPr>
        <w:t>Ctrl</w:t>
      </w:r>
      <w:r w:rsidRPr="00D2111A">
        <w:rPr>
          <w:b/>
          <w:bCs/>
        </w:rPr>
        <w:t>+</w:t>
      </w:r>
      <w:r w:rsidRPr="00D2111A">
        <w:rPr>
          <w:b/>
          <w:bCs/>
          <w:lang w:val="en-US"/>
        </w:rPr>
        <w:t>Alt</w:t>
      </w:r>
      <w:r w:rsidRPr="00D2111A">
        <w:rPr>
          <w:b/>
          <w:bCs/>
        </w:rPr>
        <w:t>+ПКМ</w:t>
      </w:r>
      <w:r>
        <w:t>.</w:t>
      </w:r>
    </w:p>
    <w:p w14:paraId="5773FFD6" w14:textId="77777777" w:rsidR="009204DD" w:rsidRDefault="009204DD" w:rsidP="009204DD">
      <w:r>
        <w:t xml:space="preserve">Построение материалов в основном базируется на применении масок к слоям. Отображение слоев накладывается в порядке </w:t>
      </w:r>
      <w:r w:rsidRPr="009204DD">
        <w:rPr>
          <w:u w:val="single"/>
        </w:rPr>
        <w:t>снизу вверх</w:t>
      </w:r>
      <w:r>
        <w:t xml:space="preserve"> и корректируется маской.</w:t>
      </w:r>
    </w:p>
    <w:p w14:paraId="40E2CA34" w14:textId="284F0D6A" w:rsidR="009204DD" w:rsidRPr="009204DD" w:rsidRDefault="009204DD" w:rsidP="003919FF">
      <w:pPr>
        <w:rPr>
          <w:lang w:val="en-US"/>
        </w:rPr>
      </w:pPr>
      <w:r>
        <w:t>Слой</w:t>
      </w:r>
      <w:r>
        <w:rPr>
          <w:lang w:val="en-US"/>
        </w:rPr>
        <w:t xml:space="preserve">: Fill Layer -&gt; </w:t>
      </w:r>
      <w:r w:rsidR="00E30B4E">
        <w:rPr>
          <w:lang w:val="en-US"/>
        </w:rPr>
        <w:t>(</w:t>
      </w:r>
      <w:r>
        <w:rPr>
          <w:lang w:val="en-US"/>
        </w:rPr>
        <w:t>Black Mask -&gt; Generator -&gt; …</w:t>
      </w:r>
      <w:r w:rsidR="00E30B4E">
        <w:rPr>
          <w:lang w:val="en-US"/>
        </w:rPr>
        <w:t>)</w:t>
      </w:r>
    </w:p>
    <w:p w14:paraId="24423A6D" w14:textId="77777777" w:rsidR="003919FF" w:rsidRPr="009204DD" w:rsidRDefault="003919FF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3919FF" w:rsidRPr="00071EFF" w14:paraId="696F9ACB" w14:textId="77777777" w:rsidTr="00103C63">
        <w:tc>
          <w:tcPr>
            <w:tcW w:w="9345" w:type="dxa"/>
            <w:gridSpan w:val="2"/>
          </w:tcPr>
          <w:p w14:paraId="1BC82CE9" w14:textId="77777777" w:rsidR="003919FF" w:rsidRPr="009204DD" w:rsidRDefault="003919FF" w:rsidP="00103C6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3919FF" w:rsidRPr="00071EFF" w14:paraId="77167583" w14:textId="77777777" w:rsidTr="007D7B9E">
        <w:tc>
          <w:tcPr>
            <w:tcW w:w="3114" w:type="dxa"/>
          </w:tcPr>
          <w:p w14:paraId="799247C4" w14:textId="268E8CD4" w:rsidR="003919FF" w:rsidRDefault="003919FF" w:rsidP="00103C63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</w:t>
            </w:r>
            <w:r w:rsidR="00D2111A">
              <w:rPr>
                <w:b/>
                <w:bCs/>
                <w:u w:val="single"/>
              </w:rPr>
              <w:t xml:space="preserve"> (канал)</w:t>
            </w:r>
            <w:r>
              <w:t>.</w:t>
            </w:r>
          </w:p>
          <w:p w14:paraId="7BD82B3A" w14:textId="77777777" w:rsidR="003919FF" w:rsidRPr="0030707B" w:rsidRDefault="003919FF" w:rsidP="00103C63"/>
        </w:tc>
        <w:tc>
          <w:tcPr>
            <w:tcW w:w="6231" w:type="dxa"/>
          </w:tcPr>
          <w:p w14:paraId="2EFF482F" w14:textId="167CA6F9" w:rsidR="003919FF" w:rsidRPr="00DE5949" w:rsidRDefault="003919FF" w:rsidP="00103C63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="00F23006"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1280ED26" w14:textId="77777777" w:rsidR="003919FF" w:rsidRPr="0030707B" w:rsidRDefault="003919FF" w:rsidP="00103C63">
            <w:pPr>
              <w:rPr>
                <w:lang w:val="en-US"/>
              </w:rPr>
            </w:pPr>
          </w:p>
        </w:tc>
      </w:tr>
      <w:tr w:rsidR="003919FF" w:rsidRPr="00071EFF" w14:paraId="552CE2B9" w14:textId="77777777" w:rsidTr="007D7B9E">
        <w:tc>
          <w:tcPr>
            <w:tcW w:w="3114" w:type="dxa"/>
          </w:tcPr>
          <w:p w14:paraId="33A710F6" w14:textId="5E395736" w:rsidR="003919FF" w:rsidRDefault="003919FF" w:rsidP="00103C63">
            <w:r w:rsidRPr="00DC210B">
              <w:rPr>
                <w:b/>
                <w:bCs/>
                <w:u w:val="single"/>
              </w:rPr>
              <w:t>Создать свой шейдер</w:t>
            </w:r>
            <w:r w:rsidR="00D2111A"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B427646" w14:textId="77777777" w:rsidR="003919FF" w:rsidRPr="0030707B" w:rsidRDefault="003919FF" w:rsidP="00103C63"/>
        </w:tc>
        <w:tc>
          <w:tcPr>
            <w:tcW w:w="6231" w:type="dxa"/>
          </w:tcPr>
          <w:p w14:paraId="2FC02B28" w14:textId="77777777" w:rsidR="003919FF" w:rsidRDefault="003919FF" w:rsidP="00103C63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A445B32" w14:textId="77777777" w:rsidR="003919FF" w:rsidRPr="00FB1F28" w:rsidRDefault="003919FF" w:rsidP="00103C63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2B6B79D0" w14:textId="77777777" w:rsidR="003919FF" w:rsidRPr="00364063" w:rsidRDefault="003919FF" w:rsidP="00103C63">
            <w:pPr>
              <w:rPr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r w:rsidRPr="00485F7E">
              <w:rPr>
                <w:b/>
                <w:bCs/>
                <w:lang w:val="en-US"/>
              </w:rPr>
              <w:t>pbr-metal-rouch-with-alpha-blending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3919FF" w:rsidRPr="00EE2FF3" w14:paraId="3CA25530" w14:textId="77777777" w:rsidTr="007D7B9E">
        <w:tc>
          <w:tcPr>
            <w:tcW w:w="3114" w:type="dxa"/>
          </w:tcPr>
          <w:p w14:paraId="3602BBF5" w14:textId="2B173BC5" w:rsidR="003919FF" w:rsidRPr="00EE2FF3" w:rsidRDefault="003919FF" w:rsidP="00103C63">
            <w:r w:rsidRPr="00322932">
              <w:rPr>
                <w:color w:val="FF0000"/>
                <w:lang w:val="en-US"/>
              </w:rPr>
              <w:t xml:space="preserve">Instance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6231" w:type="dxa"/>
          </w:tcPr>
          <w:p w14:paraId="21F17D4C" w14:textId="77777777" w:rsidR="003919FF" w:rsidRDefault="003919FF" w:rsidP="00103C63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4860978A" w14:textId="77777777" w:rsidR="003919FF" w:rsidRPr="00EE2FF3" w:rsidRDefault="003919FF" w:rsidP="00103C63">
            <w:r>
              <w:t>Этот материал скопируется на те сеты, которые вы выберете и его изменение впредь будет отображаться на всех этих сетах.</w:t>
            </w:r>
          </w:p>
        </w:tc>
      </w:tr>
      <w:tr w:rsidR="00BE681A" w:rsidRPr="00EE2FF3" w14:paraId="7049F323" w14:textId="77777777" w:rsidTr="007D7B9E">
        <w:tc>
          <w:tcPr>
            <w:tcW w:w="3114" w:type="dxa"/>
          </w:tcPr>
          <w:p w14:paraId="51C7CD99" w14:textId="636372B2" w:rsidR="00BE681A" w:rsidRPr="00BE681A" w:rsidRDefault="00BE681A" w:rsidP="00BE681A">
            <w:r w:rsidRPr="00BE681A">
              <w:t>Импорт ресурсов</w:t>
            </w:r>
          </w:p>
        </w:tc>
        <w:tc>
          <w:tcPr>
            <w:tcW w:w="6231" w:type="dxa"/>
          </w:tcPr>
          <w:p w14:paraId="482E73CC" w14:textId="77777777" w:rsidR="00BE681A" w:rsidRPr="006D340F" w:rsidRDefault="00E97DE3" w:rsidP="00103C63">
            <w:pPr>
              <w:rPr>
                <w:b/>
                <w:bCs/>
              </w:rPr>
            </w:pPr>
            <w:r w:rsidRPr="006D340F">
              <w:rPr>
                <w:b/>
                <w:bCs/>
              </w:rPr>
              <w:t>0.51.50</w:t>
            </w:r>
          </w:p>
          <w:p w14:paraId="6F1F9679" w14:textId="2C413FF8" w:rsidR="007640B9" w:rsidRDefault="007640B9" w:rsidP="00103C63">
            <w:r w:rsidRPr="007640B9">
              <w:t xml:space="preserve">Бесплатные текстуры: </w:t>
            </w:r>
            <w:hyperlink r:id="rId22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cgbookcase</w:t>
              </w:r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  <w:p w14:paraId="792735DA" w14:textId="01FA01B1" w:rsidR="007640B9" w:rsidRPr="007640B9" w:rsidRDefault="007640B9" w:rsidP="00103C63"/>
        </w:tc>
      </w:tr>
      <w:tr w:rsidR="00BE681A" w:rsidRPr="00EE2FF3" w14:paraId="1BE8F55E" w14:textId="77777777" w:rsidTr="007D7B9E">
        <w:tc>
          <w:tcPr>
            <w:tcW w:w="3114" w:type="dxa"/>
          </w:tcPr>
          <w:p w14:paraId="51386770" w14:textId="7E7ED8D6" w:rsidR="00BE681A" w:rsidRPr="00BE681A" w:rsidRDefault="00BE681A" w:rsidP="00BE681A">
            <w:r w:rsidRPr="00BE681A">
              <w:t>Создание Smart Material</w:t>
            </w:r>
          </w:p>
        </w:tc>
        <w:tc>
          <w:tcPr>
            <w:tcW w:w="6231" w:type="dxa"/>
          </w:tcPr>
          <w:p w14:paraId="69386734" w14:textId="2BB1AD13" w:rsidR="00BE681A" w:rsidRDefault="00A05E8B" w:rsidP="00103C63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 w:rsidR="00BE681A">
              <w:t>Сгруппировать материал в папку</w:t>
            </w:r>
          </w:p>
          <w:p w14:paraId="7BE50475" w14:textId="4D1A4375" w:rsidR="00BE681A" w:rsidRPr="00B43660" w:rsidRDefault="00BE681A" w:rsidP="00103C63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F865B7" w:rsidRPr="00EE2FF3" w14:paraId="5E3F6235" w14:textId="77777777" w:rsidTr="007D7B9E">
        <w:tc>
          <w:tcPr>
            <w:tcW w:w="3114" w:type="dxa"/>
          </w:tcPr>
          <w:p w14:paraId="7583EBDF" w14:textId="6879DB5E" w:rsidR="00F865B7" w:rsidRPr="00F865B7" w:rsidRDefault="00F865B7" w:rsidP="00BE681A">
            <w:pPr>
              <w:rPr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6231" w:type="dxa"/>
          </w:tcPr>
          <w:p w14:paraId="60FCD334" w14:textId="4C03A77B" w:rsidR="00F865B7" w:rsidRPr="00B35211" w:rsidRDefault="00F865B7" w:rsidP="00103C63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="00B35211" w:rsidRPr="00A0353F">
              <w:rPr>
                <w:b/>
                <w:bCs/>
              </w:rPr>
              <w:t xml:space="preserve"> </w:t>
            </w:r>
            <w:r w:rsidR="00B35211"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  <w:tr w:rsidR="003919FF" w14:paraId="4690FB7F" w14:textId="77777777" w:rsidTr="00103C63">
        <w:tc>
          <w:tcPr>
            <w:tcW w:w="9345" w:type="dxa"/>
            <w:gridSpan w:val="2"/>
          </w:tcPr>
          <w:p w14:paraId="3AAAD3ED" w14:textId="59F93D3D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676CCA">
              <w:rPr>
                <w:b/>
                <w:bCs/>
                <w:sz w:val="28"/>
                <w:szCs w:val="28"/>
              </w:rPr>
              <w:t>Маски</w:t>
            </w:r>
          </w:p>
        </w:tc>
      </w:tr>
      <w:tr w:rsidR="003919FF" w:rsidRPr="004F0BB0" w14:paraId="688BE624" w14:textId="77777777" w:rsidTr="007D7B9E">
        <w:tc>
          <w:tcPr>
            <w:tcW w:w="3114" w:type="dxa"/>
          </w:tcPr>
          <w:p w14:paraId="430D0D28" w14:textId="77777777" w:rsidR="003919FF" w:rsidRDefault="003919FF" w:rsidP="00103C63">
            <w:r>
              <w:t>Создать маску</w:t>
            </w:r>
          </w:p>
        </w:tc>
        <w:tc>
          <w:tcPr>
            <w:tcW w:w="6231" w:type="dxa"/>
          </w:tcPr>
          <w:p w14:paraId="66BE7F16" w14:textId="77777777" w:rsidR="003919FF" w:rsidRDefault="003919FF" w:rsidP="00103C63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351E5ABD" w14:textId="77777777" w:rsidR="003919FF" w:rsidRPr="004F0BB0" w:rsidRDefault="003919FF" w:rsidP="00103C63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3919FF" w:rsidRPr="004F0BB0" w14:paraId="5AA488C8" w14:textId="77777777" w:rsidTr="007D7B9E">
        <w:tc>
          <w:tcPr>
            <w:tcW w:w="3114" w:type="dxa"/>
          </w:tcPr>
          <w:p w14:paraId="5A08D8FB" w14:textId="77777777" w:rsidR="003919FF" w:rsidRPr="004F0BB0" w:rsidRDefault="003919FF" w:rsidP="00103C63">
            <w:r>
              <w:t>Удалить маску</w:t>
            </w:r>
          </w:p>
        </w:tc>
        <w:tc>
          <w:tcPr>
            <w:tcW w:w="6231" w:type="dxa"/>
          </w:tcPr>
          <w:p w14:paraId="2078F039" w14:textId="77777777" w:rsidR="003919FF" w:rsidRPr="004F0BB0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3919FF" w:rsidRPr="00DB6EE8" w14:paraId="3B2C3CCA" w14:textId="77777777" w:rsidTr="007D7B9E">
        <w:tc>
          <w:tcPr>
            <w:tcW w:w="3114" w:type="dxa"/>
          </w:tcPr>
          <w:p w14:paraId="752044D5" w14:textId="77777777" w:rsidR="003919FF" w:rsidRPr="009A02AD" w:rsidRDefault="003919FF" w:rsidP="00103C63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6231" w:type="dxa"/>
          </w:tcPr>
          <w:p w14:paraId="71FD99F5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8720" behindDoc="0" locked="0" layoutInCell="1" allowOverlap="1" wp14:anchorId="28B60F2A" wp14:editId="6B70801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29085280" w14:textId="77777777" w:rsidR="003919FF" w:rsidRPr="000D7B25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Делаем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для заливки.</w:t>
            </w:r>
          </w:p>
          <w:p w14:paraId="3F51D423" w14:textId="4F57AF31" w:rsidR="003919FF" w:rsidRPr="007E5539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7E5539">
              <w:t xml:space="preserve"> -&gt;</w:t>
            </w:r>
            <w:r w:rsidR="006E2BFF" w:rsidRPr="007E5539">
              <w:t xml:space="preserve"> </w:t>
            </w:r>
            <w:r w:rsidR="006E2BFF"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4144222C" w14:textId="77777777" w:rsidR="003919FF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6DDFDB8E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Щелкаем по нужным элементам объекта.</w:t>
            </w:r>
          </w:p>
          <w:p w14:paraId="3FF6D42B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Фактически мы делаем заливку меша. </w:t>
            </w:r>
          </w:p>
          <w:p w14:paraId="7B363994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0768" behindDoc="0" locked="0" layoutInCell="1" allowOverlap="1" wp14:anchorId="55EFF223" wp14:editId="712910A3">
                  <wp:simplePos x="0" y="0"/>
                  <wp:positionH relativeFrom="column">
                    <wp:posOffset>1471295</wp:posOffset>
                  </wp:positionH>
                  <wp:positionV relativeFrom="paragraph">
                    <wp:posOffset>81915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 xml:space="preserve">Этим способом разделяются различные элементы модели, если мы не делали </w:t>
            </w:r>
            <w:r>
              <w:rPr>
                <w:b/>
                <w:bCs/>
                <w:lang w:val="en-US"/>
              </w:rPr>
              <w:t>ID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материала.</w:t>
            </w:r>
          </w:p>
          <w:p w14:paraId="6A4BD94D" w14:textId="77777777" w:rsidR="003919FF" w:rsidRDefault="003919FF" w:rsidP="00103C63">
            <w:pPr>
              <w:rPr>
                <w:b/>
                <w:bCs/>
              </w:rPr>
            </w:pPr>
          </w:p>
          <w:p w14:paraId="7ADC4698" w14:textId="77777777" w:rsidR="003919FF" w:rsidRDefault="003919FF" w:rsidP="00103C63">
            <w:pPr>
              <w:rPr>
                <w:b/>
                <w:bCs/>
              </w:rPr>
            </w:pPr>
          </w:p>
          <w:p w14:paraId="6F8D3D70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79744" behindDoc="0" locked="0" layoutInCell="1" allowOverlap="1" wp14:anchorId="4F703AF2" wp14:editId="1F9227F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339090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7AD439" w14:textId="77777777" w:rsidR="003919FF" w:rsidRPr="000D7B25" w:rsidRDefault="003919FF" w:rsidP="00103C63">
            <w:pPr>
              <w:rPr>
                <w:b/>
                <w:bCs/>
              </w:rPr>
            </w:pPr>
          </w:p>
        </w:tc>
      </w:tr>
      <w:tr w:rsidR="002F2EFD" w:rsidRPr="00741645" w14:paraId="67F45F36" w14:textId="77777777" w:rsidTr="007D7B9E">
        <w:tc>
          <w:tcPr>
            <w:tcW w:w="3114" w:type="dxa"/>
          </w:tcPr>
          <w:p w14:paraId="19F3EBBF" w14:textId="5C111AA3" w:rsidR="002F2EFD" w:rsidRPr="002F2EFD" w:rsidRDefault="002F2EFD" w:rsidP="00103C63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lastRenderedPageBreak/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6231" w:type="dxa"/>
          </w:tcPr>
          <w:p w14:paraId="27AE8448" w14:textId="4A3CAD7A" w:rsidR="002F2EFD" w:rsidRDefault="002F2EFD" w:rsidP="00103C63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по</w:t>
            </w:r>
            <w:r w:rsidR="00741645" w:rsidRPr="00741645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14D7F0F9" w14:textId="1AF58E29" w:rsidR="00741645" w:rsidRPr="00741645" w:rsidRDefault="00741645" w:rsidP="00103C63">
            <w:pPr>
              <w:rPr>
                <w:b/>
                <w:bCs/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7D60B24A" w14:textId="77777777" w:rsidR="00741645" w:rsidRDefault="00741645" w:rsidP="00103C63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3DA7C319" w14:textId="01A4B2A1" w:rsidR="0028141C" w:rsidRPr="00741645" w:rsidRDefault="0028141C" w:rsidP="00103C63">
            <w:pPr>
              <w:rPr>
                <w:noProof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3919FF" w:rsidRPr="00071EFF" w14:paraId="6505AFEB" w14:textId="77777777" w:rsidTr="007D7B9E">
        <w:tc>
          <w:tcPr>
            <w:tcW w:w="3114" w:type="dxa"/>
          </w:tcPr>
          <w:p w14:paraId="2B24E00F" w14:textId="77777777" w:rsidR="003919FF" w:rsidRPr="004F0BB0" w:rsidRDefault="003919FF" w:rsidP="00103C63">
            <w:r>
              <w:t>Маска с настраиваемыми параметрами (различные градиенты и т.п.)</w:t>
            </w:r>
          </w:p>
        </w:tc>
        <w:tc>
          <w:tcPr>
            <w:tcW w:w="6231" w:type="dxa"/>
          </w:tcPr>
          <w:p w14:paraId="40B46EA6" w14:textId="77777777" w:rsidR="003919FF" w:rsidRPr="0077314D" w:rsidRDefault="003919FF" w:rsidP="00103C63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3919FF" w:rsidRPr="0077314D" w14:paraId="2180A3B7" w14:textId="77777777" w:rsidTr="007D7B9E">
        <w:tc>
          <w:tcPr>
            <w:tcW w:w="3114" w:type="dxa"/>
          </w:tcPr>
          <w:p w14:paraId="263AAD81" w14:textId="77777777" w:rsidR="003919FF" w:rsidRPr="0077314D" w:rsidRDefault="003919FF" w:rsidP="00103C63">
            <w:r>
              <w:t>Маска - изображение</w:t>
            </w:r>
          </w:p>
        </w:tc>
        <w:tc>
          <w:tcPr>
            <w:tcW w:w="6231" w:type="dxa"/>
          </w:tcPr>
          <w:p w14:paraId="341EED41" w14:textId="77777777" w:rsidR="003919FF" w:rsidRPr="0077314D" w:rsidRDefault="003919FF" w:rsidP="00103C63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3919FF" w:rsidRPr="0077314D" w14:paraId="367A0B65" w14:textId="77777777" w:rsidTr="007D7B9E">
        <w:tc>
          <w:tcPr>
            <w:tcW w:w="3114" w:type="dxa"/>
          </w:tcPr>
          <w:p w14:paraId="5F1579CC" w14:textId="266573C7" w:rsidR="003919FF" w:rsidRDefault="003919FF" w:rsidP="00103C63"/>
        </w:tc>
        <w:tc>
          <w:tcPr>
            <w:tcW w:w="6231" w:type="dxa"/>
          </w:tcPr>
          <w:p w14:paraId="55EE6A8A" w14:textId="787F722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3919FF" w:rsidRPr="0077314D" w14:paraId="613EE951" w14:textId="77777777" w:rsidTr="007D7B9E">
        <w:tc>
          <w:tcPr>
            <w:tcW w:w="3114" w:type="dxa"/>
          </w:tcPr>
          <w:p w14:paraId="031404AD" w14:textId="77777777" w:rsidR="003919FF" w:rsidRDefault="003919FF" w:rsidP="00103C63"/>
        </w:tc>
        <w:tc>
          <w:tcPr>
            <w:tcW w:w="6231" w:type="dxa"/>
          </w:tcPr>
          <w:p w14:paraId="3204124D" w14:textId="7777777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E004E9" w:rsidRPr="0077314D" w14:paraId="56781A9B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8072DE2" w14:textId="54D2B37D" w:rsidR="00E004E9" w:rsidRPr="00E004E9" w:rsidRDefault="00E004E9" w:rsidP="00E004E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3" w:name="SP_Paint"/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  <w:bookmarkEnd w:id="3"/>
          </w:p>
        </w:tc>
      </w:tr>
      <w:tr w:rsidR="003919FF" w:rsidRPr="0077314D" w14:paraId="5F34D99E" w14:textId="77777777" w:rsidTr="00103C63">
        <w:tc>
          <w:tcPr>
            <w:tcW w:w="9345" w:type="dxa"/>
            <w:gridSpan w:val="2"/>
          </w:tcPr>
          <w:p w14:paraId="4EF17C0B" w14:textId="32E870EB" w:rsidR="003919FF" w:rsidRPr="00E55DE2" w:rsidRDefault="003919FF" w:rsidP="00103C63">
            <w:r w:rsidRPr="00EA0F50">
              <w:t>Для</w:t>
            </w:r>
            <w:r>
              <w:t xml:space="preserve"> разукрашивания обычно выбирают </w:t>
            </w:r>
            <w:r w:rsidR="005159D4">
              <w:t>каналы</w:t>
            </w:r>
            <w:r>
              <w:t xml:space="preserve"> </w:t>
            </w:r>
            <w:r w:rsidRPr="00EA0F50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EA0F50">
              <w:rPr>
                <w:b/>
                <w:bCs/>
              </w:rPr>
              <w:t>h</w:t>
            </w:r>
            <w:r w:rsidRPr="00EA0F50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EA0F50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 w:rsidRPr="005159D4">
              <w:rPr>
                <w:b/>
                <w:bCs/>
                <w:lang w:val="en-US"/>
              </w:rPr>
              <w:t>height</w:t>
            </w:r>
            <w:r w:rsidRPr="00E55DE2">
              <w:t>.</w:t>
            </w:r>
          </w:p>
          <w:p w14:paraId="3A73E041" w14:textId="77777777" w:rsidR="008E5668" w:rsidRDefault="003919FF" w:rsidP="00103C63">
            <w:r>
              <w:t>Для рисовки используется чистый слой</w:t>
            </w:r>
            <w:r w:rsidR="005A7731">
              <w:t xml:space="preserve"> </w:t>
            </w:r>
            <w:r w:rsidR="005A7731" w:rsidRPr="008B40D3">
              <w:rPr>
                <w:u w:val="single"/>
              </w:rPr>
              <w:t>без заполнения</w:t>
            </w:r>
            <w:r w:rsidR="005A7731" w:rsidRPr="005A7731">
              <w:t xml:space="preserve"> (</w:t>
            </w:r>
            <w:r w:rsidR="005A7731" w:rsidRPr="00271B9B">
              <w:rPr>
                <w:b/>
                <w:bCs/>
                <w:lang w:val="en-US"/>
              </w:rPr>
              <w:t>Add</w:t>
            </w:r>
            <w:r w:rsidR="005A7731" w:rsidRPr="00271B9B">
              <w:rPr>
                <w:b/>
                <w:bCs/>
              </w:rPr>
              <w:t xml:space="preserve"> </w:t>
            </w:r>
            <w:r w:rsidR="005A7731" w:rsidRPr="00271B9B">
              <w:rPr>
                <w:b/>
                <w:bCs/>
                <w:lang w:val="en-US"/>
              </w:rPr>
              <w:t>Layer</w:t>
            </w:r>
            <w:r w:rsidR="005A7731"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EA0F50">
              <w:rPr>
                <w:b/>
                <w:bCs/>
                <w:lang w:val="en-US"/>
              </w:rPr>
              <w:t>Add</w:t>
            </w:r>
            <w:r w:rsidRPr="00EA0F50">
              <w:rPr>
                <w:b/>
                <w:bCs/>
              </w:rPr>
              <w:t xml:space="preserve"> </w:t>
            </w:r>
            <w:r w:rsidRPr="00EA0F50">
              <w:rPr>
                <w:b/>
                <w:bCs/>
                <w:lang w:val="en-US"/>
              </w:rPr>
              <w:t>Paint</w:t>
            </w:r>
            <w:r w:rsidR="00814F53" w:rsidRPr="00814F53">
              <w:rPr>
                <w:b/>
                <w:bCs/>
              </w:rPr>
              <w:t xml:space="preserve"> (01.45.25)</w:t>
            </w:r>
            <w:r w:rsidRPr="00EA0F50">
              <w:t>.</w:t>
            </w:r>
            <w:r w:rsidR="00384EFC" w:rsidRPr="00384EFC">
              <w:t xml:space="preserve"> </w:t>
            </w:r>
          </w:p>
          <w:p w14:paraId="464EB3F9" w14:textId="04AAE3D5" w:rsidR="003919FF" w:rsidRPr="008E5668" w:rsidRDefault="008E5668" w:rsidP="00103C63">
            <w:r>
              <w:t>Эффект</w:t>
            </w:r>
            <w:r w:rsidR="00384EFC">
              <w:t xml:space="preserve"> </w:t>
            </w:r>
            <w:r w:rsidR="00384EFC" w:rsidRPr="008E5668">
              <w:rPr>
                <w:b/>
                <w:bCs/>
                <w:lang w:val="en-US"/>
              </w:rPr>
              <w:t>Add</w:t>
            </w:r>
            <w:r w:rsidR="00384EFC" w:rsidRPr="008E5668">
              <w:rPr>
                <w:b/>
                <w:bCs/>
              </w:rPr>
              <w:t xml:space="preserve"> </w:t>
            </w:r>
            <w:r w:rsidR="00384EFC" w:rsidRPr="008E5668">
              <w:rPr>
                <w:b/>
                <w:bCs/>
                <w:lang w:val="en-US"/>
              </w:rPr>
              <w:t>Paint</w:t>
            </w:r>
            <w:r w:rsidR="00384EFC" w:rsidRPr="008E5668">
              <w:t xml:space="preserve"> </w:t>
            </w:r>
            <w:r>
              <w:t>также используется как маскировочный слой</w:t>
            </w:r>
            <w:r w:rsidR="00735FC8">
              <w:t>, если его добавить к остальным эффектам к основной маске.</w:t>
            </w:r>
          </w:p>
          <w:p w14:paraId="53DE9A4F" w14:textId="2E794248" w:rsidR="00C62D51" w:rsidRPr="005A7731" w:rsidRDefault="00C62D51" w:rsidP="00103C63">
            <w:pPr>
              <w:rPr>
                <w:lang w:val="en-US"/>
              </w:rPr>
            </w:pPr>
            <w:r>
              <w:t>Нужно помнить, что при добавлении нового слоя цвет является доминирующим, а высоты смешиваются</w:t>
            </w:r>
            <w:r w:rsidR="00FF5FCD" w:rsidRPr="00FF5FCD">
              <w:t xml:space="preserve"> (</w:t>
            </w:r>
            <w:r w:rsidR="00FF5FCD">
              <w:t>добавляются</w:t>
            </w:r>
            <w:r w:rsidR="00FF5FCD" w:rsidRPr="00FF5FCD">
              <w:t>)</w:t>
            </w:r>
            <w:r>
              <w:t xml:space="preserve">! Если не нужно, чтобы канал высот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>).</w:t>
            </w:r>
            <w:r w:rsidR="005A7731">
              <w:t xml:space="preserve"> Такая же ситуация и </w:t>
            </w:r>
            <w:r w:rsidR="005A7731" w:rsidRPr="00271B9B">
              <w:rPr>
                <w:b/>
                <w:bCs/>
                <w:lang w:val="en-US"/>
              </w:rPr>
              <w:t>Ambient Occlusion</w:t>
            </w:r>
            <w:r w:rsidR="005A7731">
              <w:rPr>
                <w:lang w:val="en-US"/>
              </w:rPr>
              <w:t>.</w:t>
            </w:r>
          </w:p>
          <w:p w14:paraId="213090EF" w14:textId="2A461BF0" w:rsidR="00C62D51" w:rsidRPr="00C62D51" w:rsidRDefault="00C62D51" w:rsidP="00103C63">
            <w:r>
              <w:rPr>
                <w:noProof/>
              </w:rPr>
              <w:drawing>
                <wp:inline distT="0" distB="0" distL="0" distR="0" wp14:anchorId="69FB457D" wp14:editId="74E903D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669" w:rsidRPr="003F7669" w14:paraId="013D3D9E" w14:textId="77777777" w:rsidTr="007D7B9E">
        <w:trPr>
          <w:trHeight w:val="167"/>
        </w:trPr>
        <w:tc>
          <w:tcPr>
            <w:tcW w:w="3114" w:type="dxa"/>
          </w:tcPr>
          <w:p w14:paraId="4C187406" w14:textId="315EA2B1" w:rsidR="003F7669" w:rsidRPr="00362DA8" w:rsidRDefault="003F7669" w:rsidP="003F7669">
            <w:pPr>
              <w:rPr>
                <w:b/>
                <w:bCs/>
              </w:rPr>
            </w:pPr>
            <w:r w:rsidRPr="00362DA8">
              <w:rPr>
                <w:b/>
                <w:bCs/>
                <w:color w:val="FF0000"/>
              </w:rPr>
              <w:t>Сохранить кисть</w:t>
            </w:r>
          </w:p>
        </w:tc>
        <w:tc>
          <w:tcPr>
            <w:tcW w:w="6231" w:type="dxa"/>
          </w:tcPr>
          <w:p w14:paraId="19CDA4F0" w14:textId="46A8CB26" w:rsidR="003F7669" w:rsidRPr="003F7669" w:rsidRDefault="003F7669" w:rsidP="003F7669">
            <w:pPr>
              <w:rPr>
                <w:lang w:val="en-US"/>
              </w:rPr>
            </w:pPr>
            <w:r w:rsidRPr="003F7669">
              <w:rPr>
                <w:b/>
                <w:bCs/>
              </w:rPr>
              <w:t>ПКМ</w:t>
            </w:r>
            <w:r w:rsidRPr="003F7669">
              <w:rPr>
                <w:lang w:val="en-US"/>
              </w:rPr>
              <w:t xml:space="preserve"> </w:t>
            </w:r>
            <w:r>
              <w:t>по</w:t>
            </w:r>
            <w:r w:rsidRPr="003F7669">
              <w:rPr>
                <w:lang w:val="en-US"/>
              </w:rPr>
              <w:t xml:space="preserve"> </w:t>
            </w:r>
            <w:r>
              <w:t>панели</w:t>
            </w:r>
            <w:r w:rsidRPr="003F7669">
              <w:rPr>
                <w:lang w:val="en-US"/>
              </w:rPr>
              <w:t xml:space="preserve"> </w:t>
            </w:r>
            <w:r w:rsidRPr="003F7669">
              <w:rPr>
                <w:b/>
                <w:bCs/>
                <w:lang w:val="en-US"/>
              </w:rPr>
              <w:t>PROPERTIES-PAINT -&gt; Create Brush Preset</w:t>
            </w:r>
          </w:p>
        </w:tc>
      </w:tr>
      <w:tr w:rsidR="003919FF" w:rsidRPr="00071EFF" w14:paraId="79B2C77F" w14:textId="77777777" w:rsidTr="007D7B9E">
        <w:tc>
          <w:tcPr>
            <w:tcW w:w="3114" w:type="dxa"/>
          </w:tcPr>
          <w:p w14:paraId="098D7677" w14:textId="4FE304E8" w:rsidR="003919FF" w:rsidRPr="003D0C6C" w:rsidRDefault="005A7731" w:rsidP="00103C63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размер кисти</w:t>
            </w:r>
          </w:p>
        </w:tc>
        <w:tc>
          <w:tcPr>
            <w:tcW w:w="6231" w:type="dxa"/>
          </w:tcPr>
          <w:p w14:paraId="13067492" w14:textId="798E22E9" w:rsidR="003919FF" w:rsidRPr="00C25B7E" w:rsidRDefault="005A7731" w:rsidP="00103C63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5A7731" w:rsidRPr="005A7731" w14:paraId="6628DAAB" w14:textId="77777777" w:rsidTr="007D7B9E">
        <w:tc>
          <w:tcPr>
            <w:tcW w:w="3114" w:type="dxa"/>
          </w:tcPr>
          <w:p w14:paraId="3D90B6CD" w14:textId="49C0D9D6" w:rsidR="005A7731" w:rsidRPr="003D0C6C" w:rsidRDefault="005A7731" w:rsidP="005A7731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жесткость кисти</w:t>
            </w:r>
          </w:p>
        </w:tc>
        <w:tc>
          <w:tcPr>
            <w:tcW w:w="6231" w:type="dxa"/>
          </w:tcPr>
          <w:p w14:paraId="73C1A020" w14:textId="5D62A889" w:rsidR="005A7731" w:rsidRPr="00C25B7E" w:rsidRDefault="005A7731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up/down</w:t>
            </w:r>
          </w:p>
        </w:tc>
      </w:tr>
      <w:tr w:rsidR="001E1E34" w:rsidRPr="00071EFF" w14:paraId="783946D7" w14:textId="77777777" w:rsidTr="007D7B9E">
        <w:tc>
          <w:tcPr>
            <w:tcW w:w="3114" w:type="dxa"/>
          </w:tcPr>
          <w:p w14:paraId="1F82E860" w14:textId="24CF0F9D" w:rsidR="001E1E34" w:rsidRPr="003D0C6C" w:rsidRDefault="001E1E34" w:rsidP="005A7731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текучесть (</w:t>
            </w:r>
            <w:r w:rsidRPr="003D0C6C">
              <w:rPr>
                <w:b/>
                <w:bCs/>
                <w:lang w:val="en-US"/>
              </w:rPr>
              <w:t>Flow</w:t>
            </w:r>
            <w:r w:rsidRPr="003D0C6C">
              <w:rPr>
                <w:b/>
                <w:bCs/>
              </w:rPr>
              <w:t>) краски</w:t>
            </w:r>
          </w:p>
        </w:tc>
        <w:tc>
          <w:tcPr>
            <w:tcW w:w="6231" w:type="dxa"/>
          </w:tcPr>
          <w:p w14:paraId="7C1978B9" w14:textId="115BACA3" w:rsidR="001E1E34" w:rsidRPr="00C25B7E" w:rsidRDefault="001E1E34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ЛКМ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64259D" w:rsidRPr="0064259D" w14:paraId="0F6555E7" w14:textId="77777777" w:rsidTr="007D7B9E">
        <w:tc>
          <w:tcPr>
            <w:tcW w:w="3114" w:type="dxa"/>
          </w:tcPr>
          <w:p w14:paraId="12EAA650" w14:textId="4F7C039D" w:rsidR="0064259D" w:rsidRPr="003D0C6C" w:rsidRDefault="0064259D" w:rsidP="005A7731">
            <w:pPr>
              <w:rPr>
                <w:b/>
                <w:bCs/>
              </w:rPr>
            </w:pPr>
            <w:r>
              <w:rPr>
                <w:b/>
                <w:bCs/>
              </w:rPr>
              <w:t>Прямая линия</w:t>
            </w:r>
          </w:p>
        </w:tc>
        <w:tc>
          <w:tcPr>
            <w:tcW w:w="6231" w:type="dxa"/>
          </w:tcPr>
          <w:p w14:paraId="7E1FDE8A" w14:textId="77777777" w:rsidR="0064259D" w:rsidRPr="007D7B9E" w:rsidRDefault="0064259D" w:rsidP="005A7731">
            <w:pPr>
              <w:rPr>
                <w:b/>
                <w:bCs/>
              </w:rPr>
            </w:pPr>
            <w:r>
              <w:t xml:space="preserve">Зажать </w:t>
            </w:r>
            <w:r w:rsidRPr="0064259D">
              <w:rPr>
                <w:b/>
                <w:bCs/>
                <w:lang w:val="en-US"/>
              </w:rPr>
              <w:t>Shift</w:t>
            </w:r>
          </w:p>
          <w:p w14:paraId="4EFB07C1" w14:textId="6C5364F4" w:rsidR="0064259D" w:rsidRPr="0064259D" w:rsidRDefault="0064259D" w:rsidP="005A7731">
            <w:r w:rsidRPr="0064259D">
              <w:rPr>
                <w:b/>
                <w:bCs/>
                <w:lang w:val="en-US"/>
              </w:rPr>
              <w:t>Shift</w:t>
            </w:r>
            <w:r w:rsidRPr="0064259D">
              <w:rPr>
                <w:b/>
                <w:bCs/>
              </w:rPr>
              <w:t xml:space="preserve"> + </w:t>
            </w:r>
            <w:r w:rsidRPr="0064259D">
              <w:rPr>
                <w:b/>
                <w:bCs/>
                <w:lang w:val="en-US"/>
              </w:rPr>
              <w:t>Ctrl</w:t>
            </w:r>
            <w:r w:rsidRPr="0064259D">
              <w:t xml:space="preserve"> – </w:t>
            </w:r>
            <w:r>
              <w:t>привязка с шагом 15 градусов</w:t>
            </w:r>
          </w:p>
        </w:tc>
      </w:tr>
      <w:tr w:rsidR="00897C8C" w:rsidRPr="0064259D" w14:paraId="7CB55167" w14:textId="77777777" w:rsidTr="007D7B9E">
        <w:tc>
          <w:tcPr>
            <w:tcW w:w="3114" w:type="dxa"/>
          </w:tcPr>
          <w:p w14:paraId="670FE053" w14:textId="445B8E14" w:rsidR="00897C8C" w:rsidRPr="00897C8C" w:rsidRDefault="00897C8C" w:rsidP="005A773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Быстрая смена маски </w:t>
            </w:r>
            <w:r>
              <w:rPr>
                <w:b/>
                <w:bCs/>
                <w:lang w:val="en-US"/>
              </w:rPr>
              <w:t>Black</w:t>
            </w:r>
            <w:r w:rsidRPr="00897C8C">
              <w:rPr>
                <w:b/>
                <w:bCs/>
              </w:rPr>
              <w:t>\</w:t>
            </w:r>
            <w:r>
              <w:rPr>
                <w:b/>
                <w:bCs/>
                <w:lang w:val="en-US"/>
              </w:rPr>
              <w:t>White</w:t>
            </w:r>
          </w:p>
        </w:tc>
        <w:tc>
          <w:tcPr>
            <w:tcW w:w="6231" w:type="dxa"/>
          </w:tcPr>
          <w:p w14:paraId="671DC902" w14:textId="076671F5" w:rsidR="00897C8C" w:rsidRPr="00897C8C" w:rsidRDefault="00897C8C" w:rsidP="005A7731">
            <w:pPr>
              <w:rPr>
                <w:b/>
                <w:bCs/>
                <w:lang w:val="en-US"/>
              </w:rPr>
            </w:pPr>
            <w:r w:rsidRPr="00897C8C">
              <w:rPr>
                <w:b/>
                <w:bCs/>
                <w:lang w:val="en-US"/>
              </w:rPr>
              <w:t>X</w:t>
            </w:r>
          </w:p>
        </w:tc>
      </w:tr>
      <w:tr w:rsidR="001A6922" w:rsidRPr="001E1E34" w14:paraId="42B6232A" w14:textId="77777777" w:rsidTr="007D7B9E">
        <w:tc>
          <w:tcPr>
            <w:tcW w:w="3114" w:type="dxa"/>
          </w:tcPr>
          <w:p w14:paraId="0314E02C" w14:textId="1ECDCA91" w:rsidR="001A6922" w:rsidRPr="001A6922" w:rsidRDefault="001A6922" w:rsidP="005A7731">
            <w:r>
              <w:t>Наслаивание (отключить)</w:t>
            </w:r>
          </w:p>
        </w:tc>
        <w:tc>
          <w:tcPr>
            <w:tcW w:w="6231" w:type="dxa"/>
          </w:tcPr>
          <w:p w14:paraId="52E8A95C" w14:textId="57E0F218" w:rsidR="001A6922" w:rsidRPr="00C25B7E" w:rsidRDefault="001A6922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A</w:t>
            </w:r>
          </w:p>
        </w:tc>
      </w:tr>
      <w:tr w:rsidR="005D4DA0" w:rsidRPr="001E1E34" w14:paraId="2D6A796A" w14:textId="77777777" w:rsidTr="007D7B9E">
        <w:tc>
          <w:tcPr>
            <w:tcW w:w="3114" w:type="dxa"/>
          </w:tcPr>
          <w:p w14:paraId="608CF2F1" w14:textId="02723DBA" w:rsidR="005D4DA0" w:rsidRPr="003D0C6C" w:rsidRDefault="005D4DA0" w:rsidP="005A7731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Повернуть наконечник кисти</w:t>
            </w:r>
          </w:p>
        </w:tc>
        <w:tc>
          <w:tcPr>
            <w:tcW w:w="6231" w:type="dxa"/>
          </w:tcPr>
          <w:p w14:paraId="1A50EB95" w14:textId="4CDB02ED" w:rsidR="005D4DA0" w:rsidRPr="00C25B7E" w:rsidRDefault="005D4DA0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 xml:space="preserve">ЛКМ </w:t>
            </w:r>
            <w:r w:rsidRPr="00C25B7E">
              <w:rPr>
                <w:b/>
                <w:bCs/>
                <w:lang w:val="en-US"/>
              </w:rPr>
              <w:t>&amp; up/down</w:t>
            </w:r>
          </w:p>
        </w:tc>
      </w:tr>
      <w:tr w:rsidR="000B6043" w:rsidRPr="001E1E34" w14:paraId="31DDFA3A" w14:textId="77777777" w:rsidTr="007D7B9E">
        <w:tc>
          <w:tcPr>
            <w:tcW w:w="3114" w:type="dxa"/>
          </w:tcPr>
          <w:p w14:paraId="6F763BDF" w14:textId="732C72E4" w:rsidR="000B6043" w:rsidRPr="000B6043" w:rsidRDefault="000B6043" w:rsidP="005A7731">
            <w:r>
              <w:lastRenderedPageBreak/>
              <w:t>Сохранение кисти</w:t>
            </w:r>
            <w:r w:rsidR="00EC14E8">
              <w:t xml:space="preserve"> (с материалом и без)</w:t>
            </w:r>
          </w:p>
        </w:tc>
        <w:tc>
          <w:tcPr>
            <w:tcW w:w="6231" w:type="dxa"/>
          </w:tcPr>
          <w:p w14:paraId="25E3DE90" w14:textId="4C676D24" w:rsidR="000B6043" w:rsidRPr="000B6043" w:rsidRDefault="000B6043" w:rsidP="005A7731">
            <w:r>
              <w:t>1.34.46</w:t>
            </w:r>
          </w:p>
        </w:tc>
      </w:tr>
      <w:tr w:rsidR="00EC14E8" w:rsidRPr="001E1E34" w14:paraId="04F40DBB" w14:textId="77777777" w:rsidTr="007D7B9E">
        <w:tc>
          <w:tcPr>
            <w:tcW w:w="3114" w:type="dxa"/>
          </w:tcPr>
          <w:p w14:paraId="2650BCD3" w14:textId="4CB377FF" w:rsidR="00EC14E8" w:rsidRPr="00EC14E8" w:rsidRDefault="00EC14E8" w:rsidP="005A7731">
            <w:r>
              <w:t>Положение кисти</w:t>
            </w:r>
          </w:p>
        </w:tc>
        <w:tc>
          <w:tcPr>
            <w:tcW w:w="6231" w:type="dxa"/>
          </w:tcPr>
          <w:p w14:paraId="0268AE51" w14:textId="2DD89AB1" w:rsidR="00EC14E8" w:rsidRDefault="00EC14E8" w:rsidP="005A7731">
            <w:r>
              <w:t>1.37.16</w:t>
            </w:r>
          </w:p>
        </w:tc>
      </w:tr>
      <w:tr w:rsidR="00EC14E8" w:rsidRPr="001E1E34" w14:paraId="17AF41F1" w14:textId="77777777" w:rsidTr="007D7B9E">
        <w:tc>
          <w:tcPr>
            <w:tcW w:w="3114" w:type="dxa"/>
          </w:tcPr>
          <w:p w14:paraId="524CF95A" w14:textId="34C85DDF" w:rsidR="00EC14E8" w:rsidRPr="00EC14E8" w:rsidRDefault="00EC14E8" w:rsidP="005A7731">
            <w:pPr>
              <w:rPr>
                <w:lang w:val="en-US"/>
              </w:rPr>
            </w:pPr>
            <w:r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6231" w:type="dxa"/>
          </w:tcPr>
          <w:p w14:paraId="6E06D892" w14:textId="06613F23" w:rsidR="00EC14E8" w:rsidRPr="00EC14E8" w:rsidRDefault="00EC14E8" w:rsidP="005A7731">
            <w:pPr>
              <w:rPr>
                <w:lang w:val="en-US"/>
              </w:rPr>
            </w:pPr>
            <w:r>
              <w:rPr>
                <w:lang w:val="en-US"/>
              </w:rPr>
              <w:t>1.38.46</w:t>
            </w:r>
          </w:p>
        </w:tc>
      </w:tr>
      <w:tr w:rsidR="0016295B" w:rsidRPr="001E1E34" w14:paraId="5C9EC096" w14:textId="77777777" w:rsidTr="007D7B9E">
        <w:tc>
          <w:tcPr>
            <w:tcW w:w="3114" w:type="dxa"/>
          </w:tcPr>
          <w:p w14:paraId="7A7FB959" w14:textId="24BC84E7" w:rsidR="0016295B" w:rsidRP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Lazy Mouse</w:t>
            </w:r>
          </w:p>
        </w:tc>
        <w:tc>
          <w:tcPr>
            <w:tcW w:w="6231" w:type="dxa"/>
          </w:tcPr>
          <w:p w14:paraId="10F686D1" w14:textId="5C7FBF2A" w:rsid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1.31.45</w:t>
            </w:r>
          </w:p>
        </w:tc>
      </w:tr>
      <w:tr w:rsidR="0016295B" w:rsidRPr="001E1E34" w14:paraId="7E347A99" w14:textId="77777777" w:rsidTr="007D7B9E">
        <w:tc>
          <w:tcPr>
            <w:tcW w:w="3114" w:type="dxa"/>
          </w:tcPr>
          <w:p w14:paraId="3445FBBA" w14:textId="242C1542" w:rsid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Symmetry</w:t>
            </w:r>
          </w:p>
        </w:tc>
        <w:tc>
          <w:tcPr>
            <w:tcW w:w="6231" w:type="dxa"/>
          </w:tcPr>
          <w:p w14:paraId="7BD6E5A2" w14:textId="7838E27B" w:rsid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1.32.19</w:t>
            </w:r>
          </w:p>
        </w:tc>
      </w:tr>
      <w:tr w:rsidR="00D46ED8" w:rsidRPr="00C50E5E" w14:paraId="5024933F" w14:textId="77777777" w:rsidTr="00897C91">
        <w:tc>
          <w:tcPr>
            <w:tcW w:w="9345" w:type="dxa"/>
            <w:gridSpan w:val="2"/>
          </w:tcPr>
          <w:p w14:paraId="6E1C9B2A" w14:textId="68053F0F" w:rsidR="00D46ED8" w:rsidRPr="0016295B" w:rsidRDefault="00D46ED8" w:rsidP="005A7731">
            <w:r>
              <w:t>Свойства</w:t>
            </w:r>
            <w:r w:rsidRPr="0016295B">
              <w:t>:</w:t>
            </w:r>
          </w:p>
          <w:p w14:paraId="2C510009" w14:textId="6ACEB224" w:rsidR="00C50E5E" w:rsidRDefault="00C50E5E" w:rsidP="005A7731">
            <w:r w:rsidRPr="00C50E5E">
              <w:rPr>
                <w:b/>
                <w:bCs/>
                <w:lang w:val="en-US"/>
              </w:rPr>
              <w:t>Stroke</w:t>
            </w:r>
            <w:r w:rsidRPr="00C50E5E">
              <w:rPr>
                <w:b/>
                <w:bCs/>
              </w:rPr>
              <w:t xml:space="preserve"> </w:t>
            </w:r>
            <w:r w:rsidRPr="00C50E5E">
              <w:rPr>
                <w:b/>
                <w:bCs/>
                <w:lang w:val="en-US"/>
              </w:rPr>
              <w:t>Opacity</w:t>
            </w:r>
            <w:r w:rsidRPr="00C50E5E">
              <w:t xml:space="preserve"> </w:t>
            </w:r>
            <w:r w:rsidR="00750DEC">
              <w:t>(</w:t>
            </w:r>
            <w:r w:rsidR="00750DEC">
              <w:rPr>
                <w:lang w:val="en-US"/>
              </w:rPr>
              <w:t>A</w:t>
            </w:r>
            <w:r w:rsidR="00750DEC">
              <w:t>)</w:t>
            </w:r>
            <w:r w:rsidR="00750DEC" w:rsidRPr="0016295B">
              <w:t xml:space="preserve"> </w:t>
            </w:r>
            <w:r w:rsidRPr="00C50E5E">
              <w:t xml:space="preserve">– </w:t>
            </w:r>
            <w:r>
              <w:t>эффект усиливается при последующих мазках</w:t>
            </w:r>
          </w:p>
          <w:p w14:paraId="1694F3A2" w14:textId="194C81F7" w:rsidR="00CC51B0" w:rsidRDefault="00CC51B0" w:rsidP="005A7731">
            <w:r w:rsidRPr="0089259D">
              <w:rPr>
                <w:b/>
                <w:bCs/>
                <w:lang w:val="en-US"/>
              </w:rPr>
              <w:t>Spacing</w:t>
            </w:r>
            <w:r w:rsidRPr="007D7B9E">
              <w:t xml:space="preserve"> – </w:t>
            </w:r>
            <w:r>
              <w:t>расстояние между мазками</w:t>
            </w:r>
          </w:p>
          <w:p w14:paraId="2722AEF5" w14:textId="2E5CCAEF" w:rsidR="00CC51B0" w:rsidRPr="00CC51B0" w:rsidRDefault="00CC51B0" w:rsidP="005A7731">
            <w:r w:rsidRPr="0089259D">
              <w:rPr>
                <w:b/>
                <w:bCs/>
                <w:lang w:val="en-US"/>
              </w:rPr>
              <w:t>Angle</w:t>
            </w:r>
            <w:r w:rsidRPr="0089259D">
              <w:t xml:space="preserve"> – </w:t>
            </w:r>
            <w:r>
              <w:t>угол наконечника кисти</w:t>
            </w:r>
          </w:p>
          <w:p w14:paraId="526A27EC" w14:textId="502CE5CF" w:rsidR="00CC51B0" w:rsidRPr="00CC51B0" w:rsidRDefault="00CC51B0" w:rsidP="005A7731">
            <w:r w:rsidRPr="00CC51B0">
              <w:rPr>
                <w:b/>
                <w:bCs/>
                <w:lang w:val="en-US"/>
              </w:rPr>
              <w:t>Follow</w:t>
            </w:r>
            <w:r w:rsidRPr="00CC51B0">
              <w:rPr>
                <w:b/>
                <w:bCs/>
              </w:rPr>
              <w:t xml:space="preserve"> </w:t>
            </w:r>
            <w:r w:rsidRPr="00CC51B0">
              <w:rPr>
                <w:b/>
                <w:bCs/>
                <w:lang w:val="en-US"/>
              </w:rPr>
              <w:t>Path</w:t>
            </w:r>
            <w:r w:rsidRPr="00CC51B0">
              <w:t xml:space="preserve"> </w:t>
            </w:r>
            <w:r>
              <w:t>–</w:t>
            </w:r>
            <w:r w:rsidRPr="00CC51B0">
              <w:t xml:space="preserve"> </w:t>
            </w:r>
            <w:r>
              <w:t>поворачивать кисть по направлению движения</w:t>
            </w:r>
            <w:r w:rsidR="0089259D">
              <w:t xml:space="preserve"> (возможно, придется подкорректировать </w:t>
            </w:r>
            <w:r w:rsidR="0089259D">
              <w:rPr>
                <w:lang w:val="en-US"/>
              </w:rPr>
              <w:t>Angle</w:t>
            </w:r>
            <w:r w:rsidR="0089259D">
              <w:t>)</w:t>
            </w:r>
          </w:p>
          <w:p w14:paraId="6570A80A" w14:textId="54C2188E" w:rsidR="00D46ED8" w:rsidRDefault="00D46ED8" w:rsidP="005A7731">
            <w:r w:rsidRPr="00D46ED8">
              <w:rPr>
                <w:b/>
                <w:bCs/>
                <w:lang w:val="en-US"/>
              </w:rPr>
              <w:t>Jitter</w:t>
            </w:r>
            <w:r w:rsidRPr="00CC51B0">
              <w:t xml:space="preserve"> – </w:t>
            </w:r>
            <w:r>
              <w:t>дрожание</w:t>
            </w:r>
            <w:r w:rsidRPr="00CC51B0">
              <w:t xml:space="preserve"> (</w:t>
            </w:r>
            <w:r>
              <w:t>брызги</w:t>
            </w:r>
            <w:r w:rsidRPr="00CC51B0">
              <w:t xml:space="preserve">, </w:t>
            </w:r>
            <w:r>
              <w:t>пузыри</w:t>
            </w:r>
            <w:r w:rsidRPr="00CC51B0">
              <w:t>)</w:t>
            </w:r>
          </w:p>
          <w:p w14:paraId="3534E15E" w14:textId="4F1BA383" w:rsidR="00362DA8" w:rsidRDefault="00362DA8" w:rsidP="005A7731">
            <w:r w:rsidRPr="00362DA8">
              <w:rPr>
                <w:b/>
                <w:bCs/>
                <w:lang w:val="en-US"/>
              </w:rPr>
              <w:t>Alignment</w:t>
            </w:r>
            <w:r w:rsidRPr="00362DA8">
              <w:t xml:space="preserve"> </w:t>
            </w:r>
            <w:r>
              <w:t>–</w:t>
            </w:r>
            <w:r w:rsidRPr="00362DA8">
              <w:t xml:space="preserve"> </w:t>
            </w:r>
            <w:r>
              <w:t>как подстраивается кисть под поверхность</w:t>
            </w:r>
            <w:r w:rsidR="0017011C">
              <w:t xml:space="preserve"> (</w:t>
            </w:r>
            <w:r w:rsidR="0017011C">
              <w:rPr>
                <w:lang w:val="en-US"/>
              </w:rPr>
              <w:t>Tangent</w:t>
            </w:r>
            <w:r w:rsidR="0017011C" w:rsidRPr="0017011C">
              <w:t>|</w:t>
            </w:r>
            <w:r w:rsidR="0017011C">
              <w:rPr>
                <w:lang w:val="en-US"/>
              </w:rPr>
              <w:t>Planar</w:t>
            </w:r>
            <w:r w:rsidR="0017011C" w:rsidRPr="0017011C">
              <w:t xml:space="preserve">, </w:t>
            </w:r>
            <w:r w:rsidR="0017011C">
              <w:rPr>
                <w:lang w:val="en-US"/>
              </w:rPr>
              <w:t>Tangent</w:t>
            </w:r>
            <w:r w:rsidR="0017011C" w:rsidRPr="0017011C">
              <w:t>|</w:t>
            </w:r>
            <w:r w:rsidR="0017011C">
              <w:rPr>
                <w:lang w:val="en-US"/>
              </w:rPr>
              <w:t>Wrap</w:t>
            </w:r>
            <w:r w:rsidR="0017011C" w:rsidRPr="0017011C">
              <w:t xml:space="preserve">, </w:t>
            </w:r>
            <w:r w:rsidR="0017011C">
              <w:rPr>
                <w:lang w:val="en-US"/>
              </w:rPr>
              <w:t>Camera</w:t>
            </w:r>
            <w:r w:rsidR="0017011C" w:rsidRPr="0017011C">
              <w:t xml:space="preserve">, </w:t>
            </w:r>
            <w:r w:rsidR="0017011C">
              <w:rPr>
                <w:lang w:val="en-US"/>
              </w:rPr>
              <w:t>UV</w:t>
            </w:r>
            <w:r w:rsidR="0017011C">
              <w:t>)</w:t>
            </w:r>
            <w:r w:rsidR="005F38F2" w:rsidRPr="005F38F2">
              <w:t xml:space="preserve"> </w:t>
            </w:r>
            <w:r w:rsidR="005F38F2">
              <w:t xml:space="preserve">Если выбрать </w:t>
            </w:r>
            <w:r w:rsidR="005F38F2">
              <w:rPr>
                <w:lang w:val="en-US"/>
              </w:rPr>
              <w:t>UV</w:t>
            </w:r>
            <w:r w:rsidR="005F38F2" w:rsidRPr="005F38F2">
              <w:t xml:space="preserve"> </w:t>
            </w:r>
            <w:r w:rsidR="005F38F2">
              <w:t>–</w:t>
            </w:r>
            <w:r w:rsidR="005F38F2" w:rsidRPr="005F38F2">
              <w:t xml:space="preserve"> </w:t>
            </w:r>
            <w:r w:rsidR="005F38F2">
              <w:t xml:space="preserve">рисовка производится строго по </w:t>
            </w:r>
            <w:r w:rsidR="005F38F2">
              <w:rPr>
                <w:lang w:val="en-US"/>
              </w:rPr>
              <w:t>UV</w:t>
            </w:r>
            <w:r w:rsidR="005F38F2" w:rsidRPr="005F38F2">
              <w:t>-</w:t>
            </w:r>
            <w:r w:rsidR="005F38F2">
              <w:t>куску, не перекидываясь на смежные островки на стыках.</w:t>
            </w:r>
          </w:p>
          <w:p w14:paraId="725CC7B5" w14:textId="52EFA285" w:rsidR="00BD15CF" w:rsidRDefault="00BD15CF" w:rsidP="005A7731">
            <w:r w:rsidRPr="009D5003">
              <w:rPr>
                <w:b/>
                <w:bCs/>
                <w:lang w:val="en-US"/>
              </w:rPr>
              <w:t>Size</w:t>
            </w:r>
            <w:r w:rsidRPr="009D5003">
              <w:rPr>
                <w:b/>
                <w:bCs/>
              </w:rPr>
              <w:t xml:space="preserve"> </w:t>
            </w:r>
            <w:r w:rsidRPr="009D5003">
              <w:rPr>
                <w:b/>
                <w:bCs/>
                <w:lang w:val="en-US"/>
              </w:rPr>
              <w:t>Space</w:t>
            </w:r>
            <w:r w:rsidRPr="00BD15CF">
              <w:t xml:space="preserve"> </w:t>
            </w:r>
            <w:r>
              <w:t>–</w:t>
            </w:r>
            <w:r w:rsidRPr="00BD15CF">
              <w:t xml:space="preserve"> </w:t>
            </w:r>
            <w:r>
              <w:t>как кисть сохраняет свой размер (относительно объекта, вида или текстуры) при удалении</w:t>
            </w:r>
            <w:r w:rsidRPr="00BD15CF">
              <w:t>/</w:t>
            </w:r>
            <w:r>
              <w:t>приближении</w:t>
            </w:r>
          </w:p>
          <w:p w14:paraId="4E3AB0C4" w14:textId="686DFA22" w:rsidR="009D5003" w:rsidRPr="009D5003" w:rsidRDefault="009D5003" w:rsidP="005A7731">
            <w:r w:rsidRPr="004E308F">
              <w:rPr>
                <w:b/>
                <w:bCs/>
                <w:lang w:val="en-US"/>
              </w:rPr>
              <w:t>Backspace</w:t>
            </w:r>
            <w:r w:rsidRPr="004E308F">
              <w:rPr>
                <w:b/>
                <w:bCs/>
              </w:rPr>
              <w:t xml:space="preserve"> </w:t>
            </w:r>
            <w:r w:rsidRPr="004E308F">
              <w:rPr>
                <w:b/>
                <w:bCs/>
                <w:lang w:val="en-US"/>
              </w:rPr>
              <w:t>Culling</w:t>
            </w:r>
            <w:r w:rsidRPr="009D5003">
              <w:t xml:space="preserve"> </w:t>
            </w:r>
            <w:r>
              <w:t>–</w:t>
            </w:r>
            <w:r w:rsidRPr="009D5003">
              <w:t xml:space="preserve"> </w:t>
            </w:r>
            <w:r>
              <w:t>ограничение на угол, при котором кисточка все еще загибается, подстраиваясь под поверхность.</w:t>
            </w:r>
          </w:p>
          <w:p w14:paraId="472ACDC3" w14:textId="4E8C4CC6" w:rsidR="00071EFF" w:rsidRPr="00071EFF" w:rsidRDefault="00071EFF" w:rsidP="005A7731">
            <w:r>
              <w:t xml:space="preserve">Блок </w:t>
            </w:r>
            <w:r w:rsidRPr="004E308F">
              <w:rPr>
                <w:b/>
                <w:bCs/>
                <w:lang w:val="en-US"/>
              </w:rPr>
              <w:t>ALPHA</w:t>
            </w:r>
            <w:r w:rsidRPr="00CC51B0">
              <w:t xml:space="preserve"> – </w:t>
            </w:r>
            <w:r>
              <w:t>наконечник кисти.</w:t>
            </w:r>
          </w:p>
        </w:tc>
      </w:tr>
      <w:tr w:rsidR="00E004E9" w:rsidRPr="00C50E5E" w14:paraId="7683B683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BB2D434" w14:textId="6AF59E8E" w:rsidR="00E004E9" w:rsidRPr="00E004E9" w:rsidRDefault="00E004E9" w:rsidP="00E004E9">
            <w:pPr>
              <w:jc w:val="center"/>
              <w:rPr>
                <w:b/>
                <w:bCs/>
                <w:sz w:val="28"/>
                <w:szCs w:val="28"/>
              </w:rPr>
            </w:pPr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r>
              <w:rPr>
                <w:b/>
                <w:bCs/>
                <w:sz w:val="28"/>
                <w:szCs w:val="28"/>
              </w:rPr>
              <w:t xml:space="preserve"> (01.42.50)</w:t>
            </w:r>
          </w:p>
        </w:tc>
      </w:tr>
      <w:tr w:rsidR="005A7731" w:rsidRPr="0077314D" w14:paraId="3ADF9ACC" w14:textId="77777777" w:rsidTr="00103C63">
        <w:tc>
          <w:tcPr>
            <w:tcW w:w="9345" w:type="dxa"/>
            <w:gridSpan w:val="2"/>
          </w:tcPr>
          <w:p w14:paraId="2A5A28FA" w14:textId="6A2545C9" w:rsidR="00712366" w:rsidRDefault="00013936" w:rsidP="00712366"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D3B95A9" wp14:editId="5AB8446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</wp:posOffset>
                  </wp:positionV>
                  <wp:extent cx="3291840" cy="2842260"/>
                  <wp:effectExtent l="0" t="0" r="3810" b="0"/>
                  <wp:wrapThrough wrapText="bothSides">
                    <wp:wrapPolygon edited="0">
                      <wp:start x="0" y="0"/>
                      <wp:lineTo x="0" y="21426"/>
                      <wp:lineTo x="21500" y="21426"/>
                      <wp:lineTo x="21500" y="0"/>
                      <wp:lineTo x="0" y="0"/>
                    </wp:wrapPolygon>
                  </wp:wrapThrough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13936">
              <w:t xml:space="preserve"> </w:t>
            </w:r>
            <w:r w:rsidR="00712366">
              <w:t>Это просто экранная маска, которая по-умолчанию отсутствует.</w:t>
            </w:r>
          </w:p>
          <w:p w14:paraId="1CB7022B" w14:textId="77777777" w:rsidR="007B3BCE" w:rsidRDefault="00013936" w:rsidP="00712366">
            <w:r w:rsidRPr="00E004E9">
              <w:t xml:space="preserve"> </w:t>
            </w:r>
            <w:r w:rsidR="007B3BCE">
              <w:t xml:space="preserve">Удерж. </w:t>
            </w:r>
            <w:r w:rsidR="007B3BCE" w:rsidRPr="0035440E">
              <w:rPr>
                <w:b/>
                <w:bCs/>
                <w:lang w:val="en-US"/>
              </w:rPr>
              <w:t>S</w:t>
            </w:r>
            <w:r w:rsidR="007B3BCE" w:rsidRPr="0035440E">
              <w:t xml:space="preserve"> </w:t>
            </w:r>
            <w:r w:rsidR="0035440E" w:rsidRPr="0035440E">
              <w:t>(</w:t>
            </w:r>
            <w:r w:rsidR="0035440E">
              <w:t>англ.!</w:t>
            </w:r>
            <w:r w:rsidR="0035440E" w:rsidRPr="0035440E">
              <w:t xml:space="preserve">)– </w:t>
            </w:r>
            <w:r w:rsidR="0035440E">
              <w:t>отобразить горячие</w:t>
            </w:r>
            <w:r w:rsidR="0035440E" w:rsidRPr="0035440E">
              <w:t xml:space="preserve"> </w:t>
            </w:r>
            <w:r w:rsidR="0035440E">
              <w:t>клавиши</w:t>
            </w:r>
          </w:p>
          <w:p w14:paraId="5A9C57C2" w14:textId="1BD393C3" w:rsidR="00013936" w:rsidRPr="00013936" w:rsidRDefault="00013936" w:rsidP="00712366">
            <w:r w:rsidRPr="00013936">
              <w:t xml:space="preserve"> </w:t>
            </w:r>
            <w:r>
              <w:t xml:space="preserve">При рисовании она исчезает, но это можно настроить в </w:t>
            </w:r>
            <w:r>
              <w:rPr>
                <w:lang w:val="en-US"/>
              </w:rPr>
              <w:t>DISPLAY</w:t>
            </w:r>
            <w:r w:rsidRPr="00013936">
              <w:t xml:space="preserve"> </w:t>
            </w:r>
            <w:r>
              <w:rPr>
                <w:lang w:val="en-US"/>
              </w:rPr>
              <w:t>SETTINS</w:t>
            </w:r>
            <w:r w:rsidRPr="00013936">
              <w:t>.</w:t>
            </w:r>
          </w:p>
        </w:tc>
      </w:tr>
      <w:tr w:rsidR="005A7731" w:rsidRPr="00712366" w14:paraId="4B869CE7" w14:textId="77777777" w:rsidTr="007D7B9E">
        <w:tc>
          <w:tcPr>
            <w:tcW w:w="3114" w:type="dxa"/>
          </w:tcPr>
          <w:p w14:paraId="2F425E79" w14:textId="2FAD6789" w:rsidR="005A7731" w:rsidRDefault="00712366" w:rsidP="005A7731">
            <w:r>
              <w:t>Назначить</w:t>
            </w:r>
          </w:p>
        </w:tc>
        <w:tc>
          <w:tcPr>
            <w:tcW w:w="6231" w:type="dxa"/>
          </w:tcPr>
          <w:p w14:paraId="202F240C" w14:textId="2053C354" w:rsidR="005A7731" w:rsidRPr="00712366" w:rsidRDefault="00712366" w:rsidP="005A7731">
            <w:pPr>
              <w:rPr>
                <w:b/>
                <w:bCs/>
              </w:rPr>
            </w:pPr>
            <w:r w:rsidRPr="003F7669">
              <w:rPr>
                <w:b/>
                <w:bCs/>
                <w:lang w:val="en-US"/>
              </w:rPr>
              <w:t>PROPERTIES-</w:t>
            </w:r>
            <w:r w:rsidR="007B3BCE" w:rsidRPr="003F7669">
              <w:rPr>
                <w:b/>
                <w:bCs/>
                <w:lang w:val="en-US"/>
              </w:rPr>
              <w:t>PAINT</w:t>
            </w:r>
            <w:r w:rsidR="007B3BCE">
              <w:rPr>
                <w:b/>
                <w:bCs/>
                <w:lang w:val="en-US"/>
              </w:rPr>
              <w:t>: STENCIL</w:t>
            </w:r>
          </w:p>
        </w:tc>
      </w:tr>
      <w:tr w:rsidR="005A7731" w:rsidRPr="00712366" w14:paraId="63C13750" w14:textId="77777777" w:rsidTr="007D7B9E">
        <w:tc>
          <w:tcPr>
            <w:tcW w:w="3114" w:type="dxa"/>
          </w:tcPr>
          <w:p w14:paraId="063E1AC5" w14:textId="6E64EA94" w:rsidR="005A7731" w:rsidRPr="00712366" w:rsidRDefault="007D7B9E" w:rsidP="005A7731">
            <w:pPr>
              <w:rPr>
                <w:lang w:val="en-US"/>
              </w:rPr>
            </w:pPr>
            <w:r>
              <w:rPr>
                <w:lang w:val="en-US"/>
              </w:rPr>
              <w:t>Zoom</w:t>
            </w:r>
          </w:p>
        </w:tc>
        <w:tc>
          <w:tcPr>
            <w:tcW w:w="6231" w:type="dxa"/>
          </w:tcPr>
          <w:p w14:paraId="1795AAAC" w14:textId="2AAA998E" w:rsidR="005A7731" w:rsidRPr="00712366" w:rsidRDefault="007D7B9E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Right</w:t>
            </w:r>
          </w:p>
        </w:tc>
      </w:tr>
      <w:tr w:rsidR="007D7B9E" w:rsidRPr="00712366" w14:paraId="2ABF8C4F" w14:textId="77777777" w:rsidTr="007D7B9E">
        <w:tc>
          <w:tcPr>
            <w:tcW w:w="3114" w:type="dxa"/>
          </w:tcPr>
          <w:p w14:paraId="556FC66F" w14:textId="00B02C66" w:rsidR="007D7B9E" w:rsidRPr="00712366" w:rsidRDefault="007D7B9E" w:rsidP="005A7731">
            <w:pPr>
              <w:rPr>
                <w:lang w:val="en-US"/>
              </w:rPr>
            </w:pPr>
            <w:r>
              <w:rPr>
                <w:lang w:val="en-US"/>
              </w:rPr>
              <w:t>Rotate</w:t>
            </w:r>
          </w:p>
        </w:tc>
        <w:tc>
          <w:tcPr>
            <w:tcW w:w="6231" w:type="dxa"/>
          </w:tcPr>
          <w:p w14:paraId="3C1C74F4" w14:textId="1C2EA060" w:rsidR="007D7B9E" w:rsidRPr="00712366" w:rsidRDefault="007D7B9E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Left</w:t>
            </w:r>
          </w:p>
        </w:tc>
      </w:tr>
      <w:tr w:rsidR="007D7B9E" w:rsidRPr="00712366" w14:paraId="3ABD39D3" w14:textId="77777777" w:rsidTr="007D7B9E">
        <w:tc>
          <w:tcPr>
            <w:tcW w:w="3114" w:type="dxa"/>
          </w:tcPr>
          <w:p w14:paraId="7E360AF1" w14:textId="7BD2D1DA" w:rsidR="007D7B9E" w:rsidRDefault="007D7B9E" w:rsidP="005A7731">
            <w:pPr>
              <w:rPr>
                <w:lang w:val="en-US"/>
              </w:rPr>
            </w:pPr>
            <w:r>
              <w:rPr>
                <w:lang w:val="en-US"/>
              </w:rPr>
              <w:t>Pan</w:t>
            </w:r>
          </w:p>
        </w:tc>
        <w:tc>
          <w:tcPr>
            <w:tcW w:w="6231" w:type="dxa"/>
          </w:tcPr>
          <w:p w14:paraId="7A4EC3DF" w14:textId="392A842F" w:rsidR="007D7B9E" w:rsidRPr="007D7B9E" w:rsidRDefault="007D7B9E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 + </w:t>
            </w:r>
            <w:r>
              <w:rPr>
                <w:b/>
                <w:bCs/>
              </w:rPr>
              <w:t>СКМ</w:t>
            </w:r>
          </w:p>
        </w:tc>
      </w:tr>
      <w:tr w:rsidR="007D7B9E" w:rsidRPr="00712366" w14:paraId="7391E8B7" w14:textId="77777777" w:rsidTr="007D7B9E">
        <w:tc>
          <w:tcPr>
            <w:tcW w:w="3114" w:type="dxa"/>
          </w:tcPr>
          <w:p w14:paraId="387027F1" w14:textId="08839920" w:rsidR="007D7B9E" w:rsidRPr="00384566" w:rsidRDefault="007D7B9E" w:rsidP="005A7731">
            <w:pPr>
              <w:rPr>
                <w:lang w:val="en-US"/>
              </w:rPr>
            </w:pPr>
            <w:r>
              <w:t>Вращение с шагом</w:t>
            </w:r>
          </w:p>
        </w:tc>
        <w:tc>
          <w:tcPr>
            <w:tcW w:w="6231" w:type="dxa"/>
          </w:tcPr>
          <w:p w14:paraId="41B90F6F" w14:textId="1DCB5E79" w:rsidR="007D7B9E" w:rsidRDefault="007D7B9E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Shift + S + Left</w:t>
            </w:r>
          </w:p>
        </w:tc>
      </w:tr>
      <w:tr w:rsidR="00E004E9" w:rsidRPr="00712366" w14:paraId="44403582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ABCB388" w14:textId="2208A6A5" w:rsidR="00E004E9" w:rsidRPr="00E004E9" w:rsidRDefault="00E004E9" w:rsidP="00E004E9">
            <w:pPr>
              <w:jc w:val="center"/>
              <w:rPr>
                <w:b/>
                <w:bCs/>
                <w:sz w:val="28"/>
                <w:szCs w:val="28"/>
              </w:rPr>
            </w:pPr>
            <w:r w:rsidRPr="00E004E9">
              <w:rPr>
                <w:b/>
                <w:bCs/>
                <w:sz w:val="28"/>
                <w:szCs w:val="28"/>
              </w:rPr>
              <w:t>Проекция</w:t>
            </w:r>
            <w:r w:rsidR="00D65B01">
              <w:rPr>
                <w:b/>
                <w:bCs/>
                <w:sz w:val="28"/>
                <w:szCs w:val="28"/>
              </w:rPr>
              <w:t xml:space="preserve"> (1.47.34)</w:t>
            </w:r>
          </w:p>
        </w:tc>
      </w:tr>
      <w:tr w:rsidR="007C7479" w:rsidRPr="007C7479" w14:paraId="5109C5AD" w14:textId="77777777" w:rsidTr="007C7479">
        <w:tc>
          <w:tcPr>
            <w:tcW w:w="9345" w:type="dxa"/>
            <w:gridSpan w:val="2"/>
            <w:shd w:val="clear" w:color="auto" w:fill="auto"/>
          </w:tcPr>
          <w:p w14:paraId="7620527F" w14:textId="6E132483" w:rsidR="007C7479" w:rsidRPr="007C7479" w:rsidRDefault="007C7479" w:rsidP="007C7479">
            <w:r>
              <w:t>Проекция позволяет в качестве кисти использовать материал или текстуру. При этом работа с проекцией такая же</w:t>
            </w:r>
            <w:r w:rsidRPr="00AD02F9">
              <w:t>,</w:t>
            </w:r>
            <w:r>
              <w:t xml:space="preserve"> как и с трафаретом.</w:t>
            </w:r>
            <w:r w:rsidR="00FB3445">
              <w:t xml:space="preserve"> В</w:t>
            </w:r>
            <w:r w:rsidR="00FB3445">
              <w:t xml:space="preserve"> </w:t>
            </w:r>
            <w:r w:rsidR="00FB3445">
              <w:rPr>
                <w:lang w:val="en-US"/>
              </w:rPr>
              <w:t>DISPLAY</w:t>
            </w:r>
            <w:r w:rsidR="00FB3445" w:rsidRPr="00013936">
              <w:t xml:space="preserve"> </w:t>
            </w:r>
            <w:r w:rsidR="00FB3445">
              <w:rPr>
                <w:lang w:val="en-US"/>
              </w:rPr>
              <w:t>SETTINS</w:t>
            </w:r>
            <w:r w:rsidR="00FB3445">
              <w:t xml:space="preserve"> можно настроить отображение маски на экране</w:t>
            </w:r>
            <w:r w:rsidR="00FB3445" w:rsidRPr="00013936">
              <w:t>.</w:t>
            </w:r>
          </w:p>
        </w:tc>
      </w:tr>
      <w:tr w:rsidR="00F04E9B" w:rsidRPr="007E6C66" w14:paraId="1DAF8921" w14:textId="77777777" w:rsidTr="00160360">
        <w:tc>
          <w:tcPr>
            <w:tcW w:w="9345" w:type="dxa"/>
            <w:gridSpan w:val="2"/>
          </w:tcPr>
          <w:p w14:paraId="327780D8" w14:textId="77777777" w:rsidR="007E6C66" w:rsidRPr="00AD02F9" w:rsidRDefault="00F04E9B" w:rsidP="005A7731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Add</w:t>
            </w:r>
            <w:r w:rsidRPr="00AD02F9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 w:rsidRPr="00AD02F9">
              <w:rPr>
                <w:b/>
                <w:bCs/>
              </w:rPr>
              <w:t xml:space="preserve"> -&gt; </w:t>
            </w:r>
            <w:r>
              <w:rPr>
                <w:b/>
                <w:bCs/>
                <w:lang w:val="en-US"/>
              </w:rPr>
              <w:t>Projection</w:t>
            </w:r>
            <w:r w:rsidRPr="00AD02F9">
              <w:rPr>
                <w:b/>
                <w:bCs/>
              </w:rPr>
              <w:t xml:space="preserve"> -&gt;</w:t>
            </w:r>
          </w:p>
          <w:p w14:paraId="59737BEE" w14:textId="77777777" w:rsidR="00F04E9B" w:rsidRPr="00AD02F9" w:rsidRDefault="007E6C66" w:rsidP="005A7731">
            <w:pPr>
              <w:rPr>
                <w:b/>
                <w:bCs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03BCBA1B" wp14:editId="7A3C53AE">
                  <wp:extent cx="2758440" cy="525780"/>
                  <wp:effectExtent l="0" t="0" r="381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02F9">
              <w:rPr>
                <w:b/>
                <w:bCs/>
              </w:rPr>
              <w:t xml:space="preserve">  </w:t>
            </w: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3D5D1DBC" wp14:editId="384A93A2">
                  <wp:extent cx="1760220" cy="32766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785624" w14:textId="64F87E21" w:rsidR="007E6C66" w:rsidRPr="00AD02F9" w:rsidRDefault="007E6C66" w:rsidP="00AD02F9">
            <w:r w:rsidRPr="007E6C66">
              <w:lastRenderedPageBreak/>
              <w:t>Устанавливаем текстуры</w:t>
            </w:r>
            <w:r w:rsidR="00AD02F9" w:rsidRPr="00AD02F9">
              <w:t xml:space="preserve"> </w:t>
            </w:r>
            <w:r w:rsidR="00AD02F9">
              <w:t>или материал</w:t>
            </w:r>
            <w:r w:rsidRPr="007E6C66">
              <w:t xml:space="preserve"> в качестве кисти</w:t>
            </w:r>
            <w:r w:rsidR="00AD02F9">
              <w:t xml:space="preserve"> в панели </w:t>
            </w:r>
            <w:r w:rsidR="00AD02F9" w:rsidRPr="00AD02F9">
              <w:rPr>
                <w:b/>
                <w:bCs/>
                <w:lang w:val="en-US"/>
              </w:rPr>
              <w:t>PROPERTIES</w:t>
            </w:r>
            <w:r w:rsidR="00AD02F9" w:rsidRPr="00AD02F9">
              <w:rPr>
                <w:b/>
                <w:bCs/>
              </w:rPr>
              <w:t>-</w:t>
            </w:r>
            <w:r w:rsidR="00AD02F9" w:rsidRPr="00AD02F9">
              <w:rPr>
                <w:b/>
                <w:bCs/>
                <w:lang w:val="en-US"/>
              </w:rPr>
              <w:t>PROJECTION</w:t>
            </w:r>
            <w:r w:rsidR="00AD02F9" w:rsidRPr="00AD02F9">
              <w:rPr>
                <w:b/>
                <w:bCs/>
              </w:rPr>
              <w:t xml:space="preserve">: </w:t>
            </w:r>
            <w:r w:rsidR="00AD02F9" w:rsidRPr="00AD02F9">
              <w:rPr>
                <w:b/>
                <w:bCs/>
                <w:lang w:val="en-US"/>
              </w:rPr>
              <w:t>MATERIAL</w:t>
            </w:r>
            <w:r w:rsidR="00AD02F9" w:rsidRPr="00AD02F9">
              <w:rPr>
                <w:b/>
                <w:bCs/>
              </w:rPr>
              <w:t xml:space="preserve"> </w:t>
            </w:r>
            <w:r w:rsidR="00AD02F9" w:rsidRPr="00AD02F9">
              <w:t>как это делается для обычных текстур</w:t>
            </w:r>
            <w:r w:rsidR="00AD02F9">
              <w:t>.</w:t>
            </w:r>
          </w:p>
          <w:p w14:paraId="1C059846" w14:textId="3C89DC94" w:rsidR="007E6C66" w:rsidRPr="007E6C66" w:rsidRDefault="007E6C66" w:rsidP="005A7731">
            <w:pPr>
              <w:rPr>
                <w:b/>
                <w:bCs/>
              </w:rPr>
            </w:pPr>
            <w:r w:rsidRPr="007E6C66">
              <w:t>Дальше работаем по аналогии с трафаретом</w:t>
            </w:r>
          </w:p>
        </w:tc>
      </w:tr>
      <w:tr w:rsidR="00F04E9B" w:rsidRPr="007E6C66" w14:paraId="5C086FFF" w14:textId="77777777" w:rsidTr="007D7B9E">
        <w:tc>
          <w:tcPr>
            <w:tcW w:w="3114" w:type="dxa"/>
          </w:tcPr>
          <w:p w14:paraId="5399A447" w14:textId="77777777" w:rsidR="00F04E9B" w:rsidRDefault="00F04E9B" w:rsidP="005A7731"/>
        </w:tc>
        <w:tc>
          <w:tcPr>
            <w:tcW w:w="6231" w:type="dxa"/>
          </w:tcPr>
          <w:p w14:paraId="48400B90" w14:textId="77777777" w:rsidR="00F04E9B" w:rsidRPr="007E6C66" w:rsidRDefault="00F04E9B" w:rsidP="005A7731">
            <w:pPr>
              <w:rPr>
                <w:b/>
                <w:bCs/>
              </w:rPr>
            </w:pPr>
          </w:p>
        </w:tc>
      </w:tr>
      <w:tr w:rsidR="00F04E9B" w:rsidRPr="007E6C66" w14:paraId="73B195D5" w14:textId="77777777" w:rsidTr="007D7B9E">
        <w:tc>
          <w:tcPr>
            <w:tcW w:w="3114" w:type="dxa"/>
          </w:tcPr>
          <w:p w14:paraId="409BF862" w14:textId="77777777" w:rsidR="00F04E9B" w:rsidRDefault="00F04E9B" w:rsidP="005A7731"/>
        </w:tc>
        <w:tc>
          <w:tcPr>
            <w:tcW w:w="6231" w:type="dxa"/>
          </w:tcPr>
          <w:p w14:paraId="3A94A603" w14:textId="77777777" w:rsidR="00F04E9B" w:rsidRPr="007E6C66" w:rsidRDefault="00F04E9B" w:rsidP="005A7731">
            <w:pPr>
              <w:rPr>
                <w:b/>
                <w:bCs/>
              </w:rPr>
            </w:pPr>
          </w:p>
        </w:tc>
      </w:tr>
      <w:tr w:rsidR="005A7731" w:rsidRPr="0077314D" w14:paraId="274D99CE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0673E610" w14:textId="77777777" w:rsidR="005A7731" w:rsidRPr="00D65B01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D65B01">
              <w:rPr>
                <w:b/>
                <w:bCs/>
                <w:sz w:val="28"/>
                <w:szCs w:val="28"/>
              </w:rPr>
              <w:t>Клонирование (1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52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02)</w:t>
            </w:r>
          </w:p>
        </w:tc>
      </w:tr>
      <w:tr w:rsidR="00CD2D92" w:rsidRPr="0077314D" w14:paraId="10777F3A" w14:textId="77777777" w:rsidTr="00CD2D92">
        <w:tc>
          <w:tcPr>
            <w:tcW w:w="9345" w:type="dxa"/>
            <w:gridSpan w:val="2"/>
            <w:shd w:val="clear" w:color="auto" w:fill="auto"/>
          </w:tcPr>
          <w:p w14:paraId="3DAA9529" w14:textId="77777777" w:rsidR="00CD2D92" w:rsidRDefault="00CD2D92" w:rsidP="00CD2D92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764DCD0C" wp14:editId="2B5386D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67840" cy="304800"/>
                  <wp:effectExtent l="0" t="0" r="3810" b="0"/>
                  <wp:wrapThrough wrapText="bothSides">
                    <wp:wrapPolygon edited="0">
                      <wp:start x="0" y="0"/>
                      <wp:lineTo x="0" y="20250"/>
                      <wp:lineTo x="21414" y="20250"/>
                      <wp:lineTo x="21414" y="0"/>
                      <wp:lineTo x="0" y="0"/>
                    </wp:wrapPolygon>
                  </wp:wrapThrough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клонирования создается </w:t>
            </w:r>
            <w:r w:rsidRPr="00CD2D92">
              <w:rPr>
                <w:u w:val="single"/>
              </w:rPr>
              <w:t>обычный</w:t>
            </w:r>
            <w:r>
              <w:t xml:space="preserve"> слой, который должен располагаться поверх клонируемых. </w:t>
            </w:r>
          </w:p>
          <w:p w14:paraId="74B9AEF4" w14:textId="77777777" w:rsidR="00CD2D92" w:rsidRDefault="00CD2D92" w:rsidP="00CD2D92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25A2F3C4" wp14:editId="49248296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2971800" cy="1173480"/>
                  <wp:effectExtent l="0" t="0" r="0" b="7620"/>
                  <wp:wrapThrough wrapText="bothSides">
                    <wp:wrapPolygon edited="0">
                      <wp:start x="0" y="0"/>
                      <wp:lineTo x="0" y="21390"/>
                      <wp:lineTo x="21462" y="21390"/>
                      <wp:lineTo x="21462" y="0"/>
                      <wp:lineTo x="0" y="0"/>
                    </wp:wrapPolygon>
                  </wp:wrapThrough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Для всех каналов, которые нас интересуют следует установить режим</w:t>
            </w:r>
            <w:r w:rsidR="00D86A74" w:rsidRPr="00D86A74">
              <w:t xml:space="preserve"> </w:t>
            </w:r>
            <w:r>
              <w:t xml:space="preserve">смешивания </w:t>
            </w:r>
            <w:r w:rsidRPr="000C5554">
              <w:rPr>
                <w:b/>
                <w:bCs/>
                <w:lang w:val="en-US"/>
              </w:rPr>
              <w:t>Passthrough</w:t>
            </w:r>
            <w:r w:rsidR="00D86A74" w:rsidRPr="00D86A74">
              <w:t xml:space="preserve">, </w:t>
            </w:r>
            <w:r w:rsidR="00D86A74">
              <w:t>чтобы все нижние слои проходили в новый слой через все остальные.</w:t>
            </w:r>
          </w:p>
          <w:p w14:paraId="63FC531E" w14:textId="77777777" w:rsidR="00DD6EBC" w:rsidRDefault="00DD6EBC" w:rsidP="00CD2D92"/>
          <w:p w14:paraId="0B171B1B" w14:textId="4FA15E97" w:rsidR="00DD6EBC" w:rsidRPr="00D86A74" w:rsidRDefault="00DD6EBC" w:rsidP="00CD2D92">
            <w:r>
              <w:t>Клонирование не нарушает структуру. Меняя источник – клонирование тоже подменяется (</w:t>
            </w:r>
            <w:r>
              <w:rPr>
                <w:lang w:val="en-US"/>
              </w:rPr>
              <w:t>relative</w:t>
            </w:r>
            <w:r w:rsidRPr="00DD6EBC">
              <w:t xml:space="preserve"> </w:t>
            </w:r>
            <w:r>
              <w:rPr>
                <w:lang w:val="en-US"/>
              </w:rPr>
              <w:t>source</w:t>
            </w:r>
            <w:r>
              <w:t>).</w:t>
            </w:r>
          </w:p>
        </w:tc>
      </w:tr>
      <w:tr w:rsidR="005A7731" w:rsidRPr="0077314D" w14:paraId="4DB8EB8C" w14:textId="77777777" w:rsidTr="007D7B9E">
        <w:tc>
          <w:tcPr>
            <w:tcW w:w="3114" w:type="dxa"/>
          </w:tcPr>
          <w:p w14:paraId="67122AD5" w14:textId="77777777" w:rsidR="005A7731" w:rsidRDefault="005A7731" w:rsidP="005A7731">
            <w:r>
              <w:t>Клонировать область</w:t>
            </w:r>
          </w:p>
        </w:tc>
        <w:tc>
          <w:tcPr>
            <w:tcW w:w="6231" w:type="dxa"/>
          </w:tcPr>
          <w:p w14:paraId="3F0213A8" w14:textId="43CC1043" w:rsidR="005A7731" w:rsidRPr="008E78F3" w:rsidRDefault="008E78F3" w:rsidP="005A7731">
            <w:r w:rsidRPr="008E78F3">
              <w:t xml:space="preserve">удерж. </w:t>
            </w:r>
            <w:r w:rsidR="005A7731" w:rsidRPr="008E78F3">
              <w:rPr>
                <w:b/>
                <w:bCs/>
                <w:lang w:val="en-US"/>
              </w:rPr>
              <w:t>V</w:t>
            </w:r>
            <w:r>
              <w:rPr>
                <w:b/>
                <w:bCs/>
              </w:rPr>
              <w:t xml:space="preserve"> </w:t>
            </w:r>
            <w:r w:rsidRPr="008E78F3">
              <w:t>(англ.) и кликнуть по интересующему месту</w:t>
            </w:r>
          </w:p>
        </w:tc>
      </w:tr>
      <w:tr w:rsidR="005A7731" w:rsidRPr="0077314D" w14:paraId="712F62AB" w14:textId="77777777" w:rsidTr="007D7B9E">
        <w:tc>
          <w:tcPr>
            <w:tcW w:w="3114" w:type="dxa"/>
          </w:tcPr>
          <w:p w14:paraId="4A3139B1" w14:textId="77777777" w:rsidR="005A7731" w:rsidRDefault="005A7731" w:rsidP="005A7731"/>
        </w:tc>
        <w:tc>
          <w:tcPr>
            <w:tcW w:w="6231" w:type="dxa"/>
          </w:tcPr>
          <w:p w14:paraId="5D7F215A" w14:textId="77777777" w:rsidR="005A7731" w:rsidRPr="008E78F3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286FD65B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1E92651" w14:textId="5DD54D56" w:rsidR="005A7731" w:rsidRPr="004F3FF6" w:rsidRDefault="005A7731" w:rsidP="00C35057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  <w:r w:rsidR="004F3FF6">
              <w:rPr>
                <w:b/>
                <w:bCs/>
                <w:sz w:val="28"/>
                <w:szCs w:val="28"/>
                <w:lang w:val="en-US"/>
              </w:rPr>
              <w:t xml:space="preserve"> (1.54.41</w:t>
            </w:r>
            <w:r w:rsidR="00C35057">
              <w:rPr>
                <w:b/>
                <w:bCs/>
                <w:sz w:val="28"/>
                <w:szCs w:val="28"/>
              </w:rPr>
              <w:t>/1.59.18</w:t>
            </w:r>
            <w:r w:rsidR="004F3FF6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5A7731" w:rsidRPr="0077314D" w14:paraId="1853B1F1" w14:textId="77777777" w:rsidTr="007D7B9E">
        <w:tc>
          <w:tcPr>
            <w:tcW w:w="3114" w:type="dxa"/>
          </w:tcPr>
          <w:p w14:paraId="657F2E3C" w14:textId="77777777" w:rsidR="005A7731" w:rsidRDefault="005A7731" w:rsidP="005A7731"/>
        </w:tc>
        <w:tc>
          <w:tcPr>
            <w:tcW w:w="6231" w:type="dxa"/>
          </w:tcPr>
          <w:p w14:paraId="5B1D9115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D77C11D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DDE1FD3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Примеры применения эффектов</w:t>
            </w:r>
          </w:p>
        </w:tc>
      </w:tr>
      <w:tr w:rsidR="005A7731" w:rsidRPr="0077314D" w14:paraId="723619F9" w14:textId="77777777" w:rsidTr="007D7B9E">
        <w:tc>
          <w:tcPr>
            <w:tcW w:w="3114" w:type="dxa"/>
          </w:tcPr>
          <w:p w14:paraId="663838BE" w14:textId="77777777" w:rsidR="005A7731" w:rsidRPr="0044449B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6231" w:type="dxa"/>
          </w:tcPr>
          <w:p w14:paraId="15E5CE9B" w14:textId="78A6B4F6" w:rsidR="005A7731" w:rsidRPr="006D340F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="00B43660"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="00B43660" w:rsidRPr="006D340F">
              <w:rPr>
                <w:b/>
                <w:bCs/>
                <w:color w:val="FF0000"/>
                <w:lang w:val="en-US"/>
              </w:rPr>
              <w:t>(</w:t>
            </w:r>
            <w:r w:rsidR="00B43660">
              <w:rPr>
                <w:b/>
                <w:bCs/>
                <w:color w:val="FF0000"/>
              </w:rPr>
              <w:t>грязь</w:t>
            </w:r>
            <w:r w:rsidR="00B43660"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2C33D445" w14:textId="7AED2F2C" w:rsidR="005A7731" w:rsidRPr="00CB2A6B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="00924686"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="00924686"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5B632B3D" w14:textId="5046CEEC" w:rsidR="005A7731" w:rsidRPr="00554B04" w:rsidRDefault="005A7731" w:rsidP="005A7731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 w:rsidR="00B43660"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 w:rsidR="00B43660">
              <w:rPr>
                <w:b/>
                <w:bCs/>
                <w:color w:val="FF0000"/>
                <w:lang w:val="en-US"/>
              </w:rPr>
              <w:t>Curvature</w:t>
            </w:r>
            <w:r w:rsidR="00B43660">
              <w:rPr>
                <w:b/>
                <w:bCs/>
                <w:color w:val="FF0000"/>
              </w:rPr>
              <w:t>)</w:t>
            </w:r>
          </w:p>
          <w:p w14:paraId="067EAAA4" w14:textId="2BE06324" w:rsidR="005A7731" w:rsidRPr="00612AC1" w:rsidRDefault="005A7731" w:rsidP="005A7731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 xml:space="preserve">эффект общей </w:t>
            </w:r>
            <w:r w:rsidR="007B62C0" w:rsidRPr="00554B04">
              <w:rPr>
                <w:b/>
                <w:bCs/>
                <w:color w:val="FF0000"/>
              </w:rPr>
              <w:t>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44650322" w14:textId="7906B169" w:rsidR="005A7731" w:rsidRPr="00612AC1" w:rsidRDefault="005A7731" w:rsidP="005A7731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5A7731" w:rsidRPr="004E1B4A" w14:paraId="42437743" w14:textId="77777777" w:rsidTr="007D7B9E">
        <w:tc>
          <w:tcPr>
            <w:tcW w:w="3114" w:type="dxa"/>
          </w:tcPr>
          <w:p w14:paraId="208F5182" w14:textId="77777777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6231" w:type="dxa"/>
          </w:tcPr>
          <w:p w14:paraId="35369902" w14:textId="77777777" w:rsidR="005A7731" w:rsidRPr="00554B04" w:rsidRDefault="005A7731" w:rsidP="005A7731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0A989EB9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r w:rsidRPr="00554B04">
              <w:rPr>
                <w:b/>
                <w:bCs/>
                <w:color w:val="FF0000"/>
                <w:lang w:val="en-US"/>
              </w:rPr>
              <w:t>BnW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C0DCD2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58839ED1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0.44.36, 0.48.10, 1.03.00  </w:t>
            </w:r>
            <w:r w:rsidRPr="00554B04">
              <w:rPr>
                <w:b/>
                <w:bCs/>
                <w:color w:val="FF0000"/>
                <w:lang w:val="en-US"/>
              </w:rPr>
              <w:t>Grange Concrete Old</w:t>
            </w:r>
          </w:p>
          <w:p w14:paraId="4C708F5E" w14:textId="2DC8DD85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="00AF49D2"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538E204" w14:textId="77777777" w:rsidR="005A7731" w:rsidRPr="00E92766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170E7A74" w14:textId="77777777" w:rsidTr="007D7B9E">
        <w:tc>
          <w:tcPr>
            <w:tcW w:w="3114" w:type="dxa"/>
          </w:tcPr>
          <w:p w14:paraId="31432DF1" w14:textId="77777777" w:rsidR="005A7731" w:rsidRPr="00322932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6231" w:type="dxa"/>
          </w:tcPr>
          <w:p w14:paraId="3B97A652" w14:textId="77777777" w:rsidR="005A7731" w:rsidRDefault="00A0353F" w:rsidP="005A7731">
            <w:pPr>
              <w:rPr>
                <w:b/>
                <w:bCs/>
                <w:color w:val="FF0000"/>
                <w:lang w:val="en-US"/>
              </w:rPr>
            </w:pPr>
            <w:r w:rsidRPr="00A0353F">
              <w:rPr>
                <w:b/>
                <w:bCs/>
              </w:rPr>
              <w:t xml:space="preserve">1.14.20 </w:t>
            </w:r>
            <w:r w:rsidR="005A7731" w:rsidRPr="00A0353F">
              <w:rPr>
                <w:b/>
                <w:bCs/>
                <w:color w:val="FF0000"/>
                <w:lang w:val="en-US"/>
              </w:rPr>
              <w:t xml:space="preserve">HSL </w:t>
            </w:r>
            <w:r w:rsidR="00AF49D2" w:rsidRPr="00A0353F">
              <w:rPr>
                <w:b/>
                <w:bCs/>
                <w:color w:val="FF0000"/>
                <w:lang w:val="en-US"/>
              </w:rPr>
              <w:t>Perceptive (</w:t>
            </w:r>
            <w:r w:rsidR="005A7731" w:rsidRPr="00A0353F">
              <w:rPr>
                <w:b/>
                <w:bCs/>
                <w:color w:val="FF0000"/>
              </w:rPr>
              <w:t>цветокоррекция</w:t>
            </w:r>
            <w:r w:rsidR="005A7731" w:rsidRPr="00A0353F">
              <w:rPr>
                <w:b/>
                <w:bCs/>
                <w:color w:val="FF0000"/>
                <w:lang w:val="en-US"/>
              </w:rPr>
              <w:t>)</w:t>
            </w:r>
          </w:p>
          <w:p w14:paraId="2E25E064" w14:textId="77777777" w:rsidR="00ED348F" w:rsidRDefault="00ED348F" w:rsidP="005A7731">
            <w:pPr>
              <w:rPr>
                <w:b/>
                <w:bCs/>
                <w:color w:val="FF0000"/>
                <w:lang w:val="en-US"/>
              </w:rPr>
            </w:pPr>
            <w:r w:rsidRPr="00ED348F">
              <w:rPr>
                <w:b/>
                <w:bCs/>
              </w:rPr>
              <w:t xml:space="preserve">1.56.34 </w:t>
            </w:r>
            <w:r>
              <w:rPr>
                <w:b/>
                <w:bCs/>
                <w:color w:val="FF0000"/>
                <w:lang w:val="en-US"/>
              </w:rPr>
              <w:t>Blur (</w:t>
            </w:r>
            <w:r>
              <w:rPr>
                <w:b/>
                <w:bCs/>
                <w:color w:val="FF0000"/>
              </w:rPr>
              <w:t>размытие</w:t>
            </w:r>
            <w:r>
              <w:rPr>
                <w:b/>
                <w:bCs/>
                <w:color w:val="FF0000"/>
                <w:lang w:val="en-US"/>
              </w:rPr>
              <w:t>)</w:t>
            </w:r>
          </w:p>
          <w:p w14:paraId="79463FE7" w14:textId="6B11DCF2" w:rsidR="00702B00" w:rsidRPr="00702B00" w:rsidRDefault="00702B00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1.57.15 </w:t>
            </w:r>
            <w:r w:rsidRPr="00702B00">
              <w:rPr>
                <w:b/>
                <w:bCs/>
                <w:color w:val="FF0000"/>
                <w:lang w:val="en-US"/>
              </w:rPr>
              <w:t>MathFx HBAO (</w:t>
            </w:r>
            <w:r w:rsidRPr="00702B00">
              <w:rPr>
                <w:b/>
                <w:bCs/>
                <w:color w:val="FF0000"/>
              </w:rPr>
              <w:t>эффект окклюзии</w:t>
            </w:r>
            <w:r w:rsidRPr="00702B00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5A7731" w:rsidRPr="0077314D" w14:paraId="35E7EAF1" w14:textId="77777777" w:rsidTr="007D7B9E">
        <w:tc>
          <w:tcPr>
            <w:tcW w:w="3114" w:type="dxa"/>
          </w:tcPr>
          <w:p w14:paraId="217C7F98" w14:textId="77777777" w:rsidR="005A7731" w:rsidRPr="001B0AD4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6231" w:type="dxa"/>
          </w:tcPr>
          <w:p w14:paraId="4037C0B0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1D2CF293" w14:textId="77777777" w:rsidR="003919FF" w:rsidRPr="0077314D" w:rsidRDefault="003919FF" w:rsidP="003919FF"/>
    <w:p w14:paraId="11D6E196" w14:textId="4ACF83DE" w:rsidR="0028141C" w:rsidRDefault="0028141C" w:rsidP="003919FF">
      <w:r>
        <w:t>Бесплатный контент</w:t>
      </w:r>
      <w:r w:rsidRPr="0028141C">
        <w:t xml:space="preserve">: </w:t>
      </w:r>
      <w:hyperlink r:id="rId32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BE52C9" w:rsidP="003919FF">
      <w:pPr>
        <w:rPr>
          <w:rStyle w:val="a5"/>
        </w:rPr>
      </w:pPr>
      <w:hyperlink r:id="rId33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lastRenderedPageBreak/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69F"/>
    <w:multiLevelType w:val="hybridMultilevel"/>
    <w:tmpl w:val="BD004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5148"/>
    <w:multiLevelType w:val="hybridMultilevel"/>
    <w:tmpl w:val="ABA0A842"/>
    <w:lvl w:ilvl="0" w:tplc="AB9896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9E7DAE"/>
    <w:multiLevelType w:val="hybridMultilevel"/>
    <w:tmpl w:val="913C3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BD0E9B"/>
    <w:multiLevelType w:val="hybridMultilevel"/>
    <w:tmpl w:val="1CB821A8"/>
    <w:lvl w:ilvl="0" w:tplc="27706C96">
      <w:numFmt w:val="bullet"/>
      <w:lvlText w:val=""/>
      <w:lvlJc w:val="left"/>
      <w:pPr>
        <w:ind w:left="46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4" w15:restartNumberingAfterBreak="0">
    <w:nsid w:val="2830671B"/>
    <w:multiLevelType w:val="hybridMultilevel"/>
    <w:tmpl w:val="7A22F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D1FC1"/>
    <w:multiLevelType w:val="hybridMultilevel"/>
    <w:tmpl w:val="F154A300"/>
    <w:lvl w:ilvl="0" w:tplc="27706C96">
      <w:numFmt w:val="bullet"/>
      <w:lvlText w:val=""/>
      <w:lvlJc w:val="left"/>
      <w:pPr>
        <w:ind w:left="118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CD0A2E"/>
    <w:multiLevelType w:val="hybridMultilevel"/>
    <w:tmpl w:val="7C50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B40D1"/>
    <w:multiLevelType w:val="hybridMultilevel"/>
    <w:tmpl w:val="BA6A0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E24B43"/>
    <w:multiLevelType w:val="hybridMultilevel"/>
    <w:tmpl w:val="8672650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20305"/>
    <w:multiLevelType w:val="hybridMultilevel"/>
    <w:tmpl w:val="0BF40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7519BE"/>
    <w:multiLevelType w:val="hybridMultilevel"/>
    <w:tmpl w:val="7910D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8E32C1"/>
    <w:multiLevelType w:val="hybridMultilevel"/>
    <w:tmpl w:val="9C6A3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9732C"/>
    <w:multiLevelType w:val="hybridMultilevel"/>
    <w:tmpl w:val="51F20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5D02BA"/>
    <w:multiLevelType w:val="hybridMultilevel"/>
    <w:tmpl w:val="5648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C7DF5"/>
    <w:multiLevelType w:val="hybridMultilevel"/>
    <w:tmpl w:val="9822F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A5A91"/>
    <w:multiLevelType w:val="hybridMultilevel"/>
    <w:tmpl w:val="684CB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D6564"/>
    <w:multiLevelType w:val="hybridMultilevel"/>
    <w:tmpl w:val="0CC42AF8"/>
    <w:lvl w:ilvl="0" w:tplc="3A262B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5B48EB"/>
    <w:multiLevelType w:val="hybridMultilevel"/>
    <w:tmpl w:val="3C3AF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CD164E"/>
    <w:multiLevelType w:val="hybridMultilevel"/>
    <w:tmpl w:val="F4D2A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90349A"/>
    <w:multiLevelType w:val="hybridMultilevel"/>
    <w:tmpl w:val="B0F2C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9E5223"/>
    <w:multiLevelType w:val="hybridMultilevel"/>
    <w:tmpl w:val="8B5E3E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E544D4E"/>
    <w:multiLevelType w:val="hybridMultilevel"/>
    <w:tmpl w:val="C884E6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DE0958"/>
    <w:multiLevelType w:val="hybridMultilevel"/>
    <w:tmpl w:val="EC60DAC0"/>
    <w:lvl w:ilvl="0" w:tplc="9AE6DC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512CCC"/>
    <w:multiLevelType w:val="hybridMultilevel"/>
    <w:tmpl w:val="73DC4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90B82"/>
    <w:multiLevelType w:val="hybridMultilevel"/>
    <w:tmpl w:val="34889B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B0A708A"/>
    <w:multiLevelType w:val="hybridMultilevel"/>
    <w:tmpl w:val="7FD6C4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CF507F7"/>
    <w:multiLevelType w:val="hybridMultilevel"/>
    <w:tmpl w:val="4F3280EA"/>
    <w:lvl w:ilvl="0" w:tplc="56A2F6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7"/>
  </w:num>
  <w:num w:numId="4">
    <w:abstractNumId w:val="14"/>
  </w:num>
  <w:num w:numId="5">
    <w:abstractNumId w:val="9"/>
  </w:num>
  <w:num w:numId="6">
    <w:abstractNumId w:val="20"/>
  </w:num>
  <w:num w:numId="7">
    <w:abstractNumId w:val="1"/>
  </w:num>
  <w:num w:numId="8">
    <w:abstractNumId w:val="25"/>
  </w:num>
  <w:num w:numId="9">
    <w:abstractNumId w:val="8"/>
  </w:num>
  <w:num w:numId="10">
    <w:abstractNumId w:val="24"/>
  </w:num>
  <w:num w:numId="11">
    <w:abstractNumId w:val="18"/>
  </w:num>
  <w:num w:numId="12">
    <w:abstractNumId w:val="16"/>
  </w:num>
  <w:num w:numId="13">
    <w:abstractNumId w:val="7"/>
  </w:num>
  <w:num w:numId="14">
    <w:abstractNumId w:val="11"/>
  </w:num>
  <w:num w:numId="15">
    <w:abstractNumId w:val="4"/>
  </w:num>
  <w:num w:numId="16">
    <w:abstractNumId w:val="19"/>
  </w:num>
  <w:num w:numId="17">
    <w:abstractNumId w:val="3"/>
  </w:num>
  <w:num w:numId="18">
    <w:abstractNumId w:val="5"/>
  </w:num>
  <w:num w:numId="19">
    <w:abstractNumId w:val="26"/>
  </w:num>
  <w:num w:numId="20">
    <w:abstractNumId w:val="12"/>
  </w:num>
  <w:num w:numId="21">
    <w:abstractNumId w:val="21"/>
  </w:num>
  <w:num w:numId="22">
    <w:abstractNumId w:val="2"/>
  </w:num>
  <w:num w:numId="23">
    <w:abstractNumId w:val="22"/>
  </w:num>
  <w:num w:numId="24">
    <w:abstractNumId w:val="10"/>
  </w:num>
  <w:num w:numId="25">
    <w:abstractNumId w:val="15"/>
  </w:num>
  <w:num w:numId="26">
    <w:abstractNumId w:val="6"/>
  </w:num>
  <w:num w:numId="27">
    <w:abstractNumId w:val="13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13936"/>
    <w:rsid w:val="00071EFF"/>
    <w:rsid w:val="000807D6"/>
    <w:rsid w:val="000B6043"/>
    <w:rsid w:val="000C5554"/>
    <w:rsid w:val="000D7ED4"/>
    <w:rsid w:val="0016295B"/>
    <w:rsid w:val="0017011C"/>
    <w:rsid w:val="001A6922"/>
    <w:rsid w:val="001E1E34"/>
    <w:rsid w:val="001F7803"/>
    <w:rsid w:val="002656C8"/>
    <w:rsid w:val="00271B9B"/>
    <w:rsid w:val="0028141C"/>
    <w:rsid w:val="002A69FB"/>
    <w:rsid w:val="002F2EFD"/>
    <w:rsid w:val="003112F9"/>
    <w:rsid w:val="0035440E"/>
    <w:rsid w:val="00362DA8"/>
    <w:rsid w:val="00383F36"/>
    <w:rsid w:val="00384566"/>
    <w:rsid w:val="00384EFC"/>
    <w:rsid w:val="003919FF"/>
    <w:rsid w:val="003D0C6C"/>
    <w:rsid w:val="003F15C7"/>
    <w:rsid w:val="003F7669"/>
    <w:rsid w:val="004438A0"/>
    <w:rsid w:val="004E1B4A"/>
    <w:rsid w:val="004E308F"/>
    <w:rsid w:val="004F3FF6"/>
    <w:rsid w:val="005159D4"/>
    <w:rsid w:val="00533764"/>
    <w:rsid w:val="00554B04"/>
    <w:rsid w:val="00564152"/>
    <w:rsid w:val="005A7731"/>
    <w:rsid w:val="005C429D"/>
    <w:rsid w:val="005D4DA0"/>
    <w:rsid w:val="005F38F2"/>
    <w:rsid w:val="00601811"/>
    <w:rsid w:val="00612AC1"/>
    <w:rsid w:val="0064259D"/>
    <w:rsid w:val="006D340F"/>
    <w:rsid w:val="006E2BFF"/>
    <w:rsid w:val="006F2C2E"/>
    <w:rsid w:val="00702B00"/>
    <w:rsid w:val="00710661"/>
    <w:rsid w:val="00712366"/>
    <w:rsid w:val="00735FC8"/>
    <w:rsid w:val="00741645"/>
    <w:rsid w:val="00750DEC"/>
    <w:rsid w:val="007640B9"/>
    <w:rsid w:val="007B3BCE"/>
    <w:rsid w:val="007B62C0"/>
    <w:rsid w:val="007C7479"/>
    <w:rsid w:val="007D7B9E"/>
    <w:rsid w:val="007E5539"/>
    <w:rsid w:val="007E6C66"/>
    <w:rsid w:val="007F4193"/>
    <w:rsid w:val="00814F53"/>
    <w:rsid w:val="008707D9"/>
    <w:rsid w:val="0089259D"/>
    <w:rsid w:val="00897C8C"/>
    <w:rsid w:val="008B40D3"/>
    <w:rsid w:val="008E5668"/>
    <w:rsid w:val="008E78F3"/>
    <w:rsid w:val="009014E5"/>
    <w:rsid w:val="009204DD"/>
    <w:rsid w:val="00923358"/>
    <w:rsid w:val="00924686"/>
    <w:rsid w:val="009B1C36"/>
    <w:rsid w:val="009D5003"/>
    <w:rsid w:val="009E4FB1"/>
    <w:rsid w:val="00A0353F"/>
    <w:rsid w:val="00A05E8B"/>
    <w:rsid w:val="00A66426"/>
    <w:rsid w:val="00AD02F9"/>
    <w:rsid w:val="00AF49D2"/>
    <w:rsid w:val="00AF6453"/>
    <w:rsid w:val="00B06391"/>
    <w:rsid w:val="00B35211"/>
    <w:rsid w:val="00B43660"/>
    <w:rsid w:val="00B6301C"/>
    <w:rsid w:val="00B91755"/>
    <w:rsid w:val="00BD15CF"/>
    <w:rsid w:val="00BE52C9"/>
    <w:rsid w:val="00BE681A"/>
    <w:rsid w:val="00BF3987"/>
    <w:rsid w:val="00C07C84"/>
    <w:rsid w:val="00C25B7E"/>
    <w:rsid w:val="00C35057"/>
    <w:rsid w:val="00C50E5E"/>
    <w:rsid w:val="00C62D51"/>
    <w:rsid w:val="00CC51B0"/>
    <w:rsid w:val="00CD2D92"/>
    <w:rsid w:val="00D2111A"/>
    <w:rsid w:val="00D46ED8"/>
    <w:rsid w:val="00D65B01"/>
    <w:rsid w:val="00D86A74"/>
    <w:rsid w:val="00DB1E70"/>
    <w:rsid w:val="00DD5735"/>
    <w:rsid w:val="00DD6EBC"/>
    <w:rsid w:val="00E004E9"/>
    <w:rsid w:val="00E06C85"/>
    <w:rsid w:val="00E30B4E"/>
    <w:rsid w:val="00E35550"/>
    <w:rsid w:val="00E51522"/>
    <w:rsid w:val="00E613BC"/>
    <w:rsid w:val="00E95A58"/>
    <w:rsid w:val="00E97DE3"/>
    <w:rsid w:val="00EB25E7"/>
    <w:rsid w:val="00EC14E8"/>
    <w:rsid w:val="00ED3195"/>
    <w:rsid w:val="00ED348F"/>
    <w:rsid w:val="00EF7396"/>
    <w:rsid w:val="00F04E9B"/>
    <w:rsid w:val="00F23006"/>
    <w:rsid w:val="00F569C3"/>
    <w:rsid w:val="00F865B7"/>
    <w:rsid w:val="00FB1F28"/>
    <w:rsid w:val="00FB3445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gumroad.com/plyczkowsk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Fo-YpLmEkk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substance3d.adobe.com/community-asset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www.cgbookcase.com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586D6-3F95-4779-9AC8-1C0B634D1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1647</TotalTime>
  <Pages>1</Pages>
  <Words>1370</Words>
  <Characters>7810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116</cp:revision>
  <dcterms:created xsi:type="dcterms:W3CDTF">2021-04-07T12:52:00Z</dcterms:created>
  <dcterms:modified xsi:type="dcterms:W3CDTF">2022-02-15T10:03:00Z</dcterms:modified>
</cp:coreProperties>
</file>