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A565" w14:textId="4F40BA8A" w:rsidR="008B6D14" w:rsidRDefault="00D10060">
      <w:r w:rsidRPr="00D10060">
        <w:rPr>
          <w:b/>
          <w:bCs/>
        </w:rPr>
        <w:t>Теория</w:t>
      </w:r>
      <w:r>
        <w:t>.</w:t>
      </w:r>
    </w:p>
    <w:p w14:paraId="01411A20" w14:textId="605E7CC8" w:rsidR="00D10060" w:rsidRDefault="00D10060">
      <w:r>
        <w:t xml:space="preserve">Поверхность жидкости распределяется перпендикулярно </w:t>
      </w:r>
      <w:r w:rsidRPr="00C67386">
        <w:rPr>
          <w:u w:val="single"/>
        </w:rPr>
        <w:t>эффективному</w:t>
      </w:r>
      <w:r>
        <w:t xml:space="preserve"> ускорению.</w:t>
      </w:r>
    </w:p>
    <w:p w14:paraId="23E5FF6E" w14:textId="75FD4154" w:rsidR="00D10060" w:rsidRDefault="00D10060">
      <w:r w:rsidRPr="00D10060">
        <w:drawing>
          <wp:inline distT="0" distB="0" distL="0" distR="0" wp14:anchorId="634D7447" wp14:editId="2962A5F9">
            <wp:extent cx="2042160" cy="15416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267" cy="15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496" w14:textId="45826349" w:rsidR="00C67386" w:rsidRDefault="00C67386" w:rsidP="00972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7386">
        <w:drawing>
          <wp:inline distT="0" distB="0" distL="0" distR="0" wp14:anchorId="3627BA8A" wp14:editId="6CCD48F2">
            <wp:extent cx="4206240" cy="4253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6" cy="4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0AAB" w14:textId="1A746DC4" w:rsidR="00C67386" w:rsidRDefault="00C67386" w:rsidP="00972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7386">
        <w:drawing>
          <wp:inline distT="0" distB="0" distL="0" distR="0" wp14:anchorId="34629EB9" wp14:editId="1AEC4AC6">
            <wp:extent cx="4023360" cy="6455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826" cy="6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C9CC" w14:textId="43F4139F" w:rsidR="00C67386" w:rsidRDefault="00C67386">
      <w:r w:rsidRPr="00C67386">
        <w:drawing>
          <wp:inline distT="0" distB="0" distL="0" distR="0" wp14:anchorId="640FDF0A" wp14:editId="08049BE4">
            <wp:extent cx="3436620" cy="2249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738" cy="22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A51">
        <w:t xml:space="preserve"> </w:t>
      </w:r>
      <w:r w:rsidR="00972A51" w:rsidRPr="00972A51">
        <w:drawing>
          <wp:inline distT="0" distB="0" distL="0" distR="0" wp14:anchorId="11669A11" wp14:editId="4765935C">
            <wp:extent cx="2951305" cy="12344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422" cy="12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A51">
        <w:t xml:space="preserve">  </w:t>
      </w:r>
      <w:r w:rsidR="00972A51" w:rsidRPr="00972A51">
        <w:drawing>
          <wp:inline distT="0" distB="0" distL="0" distR="0" wp14:anchorId="05A18C83" wp14:editId="2C0CB4D2">
            <wp:extent cx="1844040" cy="90304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495" cy="9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5"/>
    <w:rsid w:val="006E0DD5"/>
    <w:rsid w:val="008B6D14"/>
    <w:rsid w:val="00972A51"/>
    <w:rsid w:val="00C67386"/>
    <w:rsid w:val="00D1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2697"/>
  <w15:chartTrackingRefBased/>
  <w15:docId w15:val="{ACB2EA0F-1A64-46C8-B6AD-6AB87910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2024-11-18T18:38:00Z</dcterms:created>
  <dcterms:modified xsi:type="dcterms:W3CDTF">2024-11-18T18:55:00Z</dcterms:modified>
</cp:coreProperties>
</file>