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91B" w14:textId="34C17A1F" w:rsidR="003C359F" w:rsidRPr="00984144" w:rsidRDefault="00984144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190D0B" w14:textId="65DFDFDA" w:rsidR="00984144" w:rsidRPr="00984144" w:rsidRDefault="009841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F9081B6" w14:textId="0CCDBC62" w:rsidR="00984144" w:rsidRPr="00984144" w:rsidRDefault="00984144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2B0ACFE2" w14:textId="6C5D95EC" w:rsidR="00984144" w:rsidRPr="00B66DBE" w:rsidRDefault="009841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D4D66A9" w14:textId="7BA165EF" w:rsidR="00B66DBE" w:rsidRDefault="00B66DBE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41572305" w14:textId="6F8E8AF1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4A75211B" w14:textId="43DA8A0F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3D11F0C7" w14:textId="3E59E797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1A1657C3" w14:textId="2F03DE5C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76357B" w14:textId="0A9775CA" w:rsid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5621A89B" w14:textId="1FA812A5" w:rsidR="00B66DBE" w:rsidRPr="00452F02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0DE009EE" w14:textId="43299BDA" w:rsidR="00452F02" w:rsidRDefault="00452F02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10298400" w14:textId="4524F56B" w:rsidR="00490869" w:rsidRDefault="00452F02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t>Угловое перемещение</w:t>
      </w:r>
      <w:r>
        <w:rPr>
          <w:rFonts w:eastAsiaTheme="minorEastAsia"/>
          <w:iCs/>
        </w:rPr>
        <w:t>.</w:t>
      </w:r>
      <w:r w:rsidR="00490869">
        <w:rPr>
          <w:rFonts w:eastAsiaTheme="minorEastAsia"/>
          <w:iCs/>
        </w:rPr>
        <w:t xml:space="preserve">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35E7DD58" w14:textId="10A20D96" w:rsidR="00490869" w:rsidRPr="00490869" w:rsidRDefault="0049086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3EFE745" w14:textId="5CF9AB55" w:rsidR="00490869" w:rsidRPr="00490869" w:rsidRDefault="004908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35887D68" w14:textId="712EB963" w:rsidR="00452F02" w:rsidRDefault="00452F02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288AFF2E" w14:textId="5CBBB43E" w:rsidR="00490869" w:rsidRPr="00297F49" w:rsidRDefault="0049086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7FE91E1" w14:textId="4BEFD7B0" w:rsidR="00297F49" w:rsidRDefault="00297F4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>, то</w:t>
      </w:r>
      <w:r w:rsidR="001D409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∆φ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2πR</m:t>
        </m:r>
      </m:oMath>
      <w:r w:rsidR="001D4090">
        <w:rPr>
          <w:rFonts w:eastAsiaTheme="minorEastAsia"/>
        </w:rPr>
        <w:t>, так что</w:t>
      </w:r>
    </w:p>
    <w:p w14:paraId="4B325A05" w14:textId="7F7875D1" w:rsidR="001D4090" w:rsidRPr="001D4090" w:rsidRDefault="001D409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3CC001A7" w14:textId="036FB221" w:rsidR="00452F02" w:rsidRDefault="00452F02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6F115F7F" w14:textId="5D263A15" w:rsidR="00490869" w:rsidRPr="00297F49" w:rsidRDefault="0049086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20D352" w14:textId="77777777" w:rsidR="00297F49" w:rsidRDefault="00297F4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1E8F142B" w14:textId="5D842324" w:rsidR="00297F49" w:rsidRPr="00297F49" w:rsidRDefault="00297F49" w:rsidP="00297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r>
            <w:rPr>
              <w:rFonts w:ascii="Cambria Math" w:eastAsiaTheme="minorEastAsia" w:hAnsi="Cambria Math"/>
            </w:rPr>
            <m:t>ωR</m:t>
          </m:r>
        </m:oMath>
      </m:oMathPara>
    </w:p>
    <w:p w14:paraId="314502CE" w14:textId="2A166A07" w:rsidR="00297F49" w:rsidRDefault="00297F49">
      <w:pPr>
        <w:rPr>
          <w:rFonts w:eastAsiaTheme="minorEastAsia"/>
        </w:rPr>
      </w:pPr>
      <w:r>
        <w:rPr>
          <w:rFonts w:eastAsiaTheme="minorEastAsia"/>
        </w:rPr>
        <w:t>Действительно,</w:t>
      </w:r>
    </w:p>
    <w:p w14:paraId="38EE5640" w14:textId="29D23C53" w:rsidR="00297F49" w:rsidRPr="00297F49" w:rsidRDefault="00297F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161104D" w14:textId="7042FDCF" w:rsidR="00297F49" w:rsidRPr="00297F49" w:rsidRDefault="00297F49" w:rsidP="00297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550FF033" w14:textId="3CB35387" w:rsidR="00297F49" w:rsidRDefault="00297F49">
      <w:pPr>
        <w:rPr>
          <w:rFonts w:eastAsiaTheme="minorEastAsia"/>
          <w:iCs/>
        </w:rPr>
      </w:pPr>
      <w:r>
        <w:rPr>
          <w:rFonts w:eastAsiaTheme="minorEastAsia"/>
          <w:iCs/>
        </w:rPr>
        <w:t>Действительно,</w:t>
      </w:r>
    </w:p>
    <w:p w14:paraId="46983AE8" w14:textId="13130BE3" w:rsidR="00297F49" w:rsidRPr="00297F49" w:rsidRDefault="00297F4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βR</m:t>
          </m:r>
        </m:oMath>
      </m:oMathPara>
    </w:p>
    <w:sectPr w:rsidR="00297F49" w:rsidRPr="0029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0"/>
    <w:rsid w:val="001D4090"/>
    <w:rsid w:val="00297F49"/>
    <w:rsid w:val="003C359F"/>
    <w:rsid w:val="00452F02"/>
    <w:rsid w:val="00490869"/>
    <w:rsid w:val="008A73E6"/>
    <w:rsid w:val="00984144"/>
    <w:rsid w:val="009B4AF0"/>
    <w:rsid w:val="00B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708E"/>
  <w15:chartTrackingRefBased/>
  <w15:docId w15:val="{75837CFA-F617-423F-9EB6-6B7CC21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2022-10-31T10:38:00Z</dcterms:created>
  <dcterms:modified xsi:type="dcterms:W3CDTF">2022-10-31T13:16:00Z</dcterms:modified>
</cp:coreProperties>
</file>