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13A" w14:textId="77777777" w:rsidR="000B260D" w:rsidRPr="00073BBF" w:rsidRDefault="000B260D" w:rsidP="000B260D">
      <w:pPr>
        <w:rPr>
          <w:b/>
        </w:rPr>
      </w:pPr>
      <w:r w:rsidRPr="00073BBF">
        <w:rPr>
          <w:b/>
        </w:rPr>
        <w:t>Движение материальной точки в поле тяжести.</w:t>
      </w:r>
    </w:p>
    <w:p w14:paraId="731ABEEC" w14:textId="77777777" w:rsidR="000B260D" w:rsidRPr="000B260D" w:rsidRDefault="000B260D" w:rsidP="000B260D">
      <w:r w:rsidRPr="000B260D">
        <w:t xml:space="preserve">Согласно закону Ньютона, результирующая внешняя сила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B260D">
        <w:t>, действующая на материальную точку равна</w:t>
      </w:r>
    </w:p>
    <w:p w14:paraId="641B4E0E" w14:textId="77777777" w:rsidR="000B260D" w:rsidRPr="000B260D" w:rsidRDefault="00000000" w:rsidP="000B260D">
      <w:pPr>
        <w:rPr>
          <w:rFonts w:eastAsiaTheme="minorEastAsia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68E65B4" w14:textId="77777777" w:rsidR="000B260D" w:rsidRPr="000B260D" w:rsidRDefault="000B260D" w:rsidP="000B260D">
      <w:r w:rsidRPr="000B260D">
        <w:t xml:space="preserve">Если не учитывать трение о воздух, на тело в полете действует только сила тяжести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0B260D">
        <w:rPr>
          <w:b/>
        </w:rPr>
        <w:t>.</w:t>
      </w:r>
      <w:r w:rsidRPr="000B260D">
        <w:t xml:space="preserve"> Поэтому здесь просто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B260D">
        <w:t xml:space="preserve">. Или, сократив массу, получим </w:t>
      </w:r>
      <m:oMath>
        <m:r>
          <m:rPr>
            <m:sty m:val="bi"/>
          </m:rPr>
          <w:rPr>
            <w:rFonts w:ascii="Cambria Math" w:hAnsi="Cambria Math"/>
          </w:rPr>
          <m:t>g=a</m:t>
        </m:r>
      </m:oMath>
      <w:r w:rsidRPr="000B260D">
        <w:rPr>
          <w:b/>
        </w:rPr>
        <w:t xml:space="preserve">. </w:t>
      </w:r>
      <w:r w:rsidR="00796ACB">
        <w:t>Тогда:</w:t>
      </w:r>
    </w:p>
    <w:p w14:paraId="1FE04C1C" w14:textId="77777777" w:rsidR="000B260D" w:rsidRPr="000B260D" w:rsidRDefault="000B260D" w:rsidP="000B26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7AD49DF8" w14:textId="77777777" w:rsidR="000B260D" w:rsidRPr="00796ACB" w:rsidRDefault="000B260D" w:rsidP="000B26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49BD1E17" w14:textId="77777777" w:rsidR="00796ACB" w:rsidRPr="00796ACB" w:rsidRDefault="00000000" w:rsidP="000B260D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73840E1" w14:textId="77777777" w:rsidR="00796ACB" w:rsidRPr="00796ACB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1DE07D" w14:textId="77777777" w:rsidR="000B260D" w:rsidRPr="000B260D" w:rsidRDefault="000B260D" w:rsidP="000B260D">
      <w:pPr>
        <w:rPr>
          <w:rFonts w:eastAsiaTheme="minorEastAsia"/>
        </w:rPr>
      </w:pPr>
      <w:r w:rsidRPr="000B260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– начальная скорость,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B260D">
        <w:rPr>
          <w:rFonts w:eastAsiaTheme="minorEastAsia"/>
        </w:rPr>
        <w:t>.</w:t>
      </w:r>
    </w:p>
    <w:p w14:paraId="4939F2DA" w14:textId="77777777" w:rsidR="000B260D" w:rsidRPr="000B260D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4F266E0F" w14:textId="77777777" w:rsidR="000B260D" w:rsidRPr="00796ACB" w:rsidRDefault="000B260D" w:rsidP="000B26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</m:oMath>
      </m:oMathPara>
    </w:p>
    <w:p w14:paraId="10591FA0" w14:textId="77777777" w:rsidR="00796ACB" w:rsidRPr="000B260D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61EFF5D" w14:textId="77777777" w:rsidR="000B260D" w:rsidRPr="000B260D" w:rsidRDefault="000B260D" w:rsidP="000B260D">
      <w:pPr>
        <w:rPr>
          <w:rFonts w:eastAsiaTheme="minorEastAsia"/>
        </w:rPr>
      </w:pPr>
      <w:r w:rsidRPr="000B260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- положение тела в момент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>.</w:t>
      </w:r>
    </w:p>
    <w:p w14:paraId="2E375C24" w14:textId="51B364F5" w:rsidR="00796ACB" w:rsidRPr="00796ACB" w:rsidRDefault="00796ACB" w:rsidP="00796ACB">
      <w:pPr>
        <w:rPr>
          <w:rFonts w:eastAsiaTheme="minorEastAsia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96ACB">
        <w:rPr>
          <w:rFonts w:eastAsiaTheme="minorEastAsia"/>
        </w:rPr>
        <w:t xml:space="preserve"> </w:t>
      </w:r>
      <w:r>
        <w:rPr>
          <w:rFonts w:eastAsiaTheme="minorEastAsia"/>
        </w:rPr>
        <w:t>формулы принимают вид:</w:t>
      </w:r>
    </w:p>
    <w:p w14:paraId="1CD6A440" w14:textId="77777777" w:rsidR="00796ACB" w:rsidRPr="00796ACB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67F68D" w14:textId="77777777" w:rsidR="00796ACB" w:rsidRPr="000B260D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6A6E1E" w14:textId="77777777" w:rsidR="000F4FE5" w:rsidRPr="006D5A11" w:rsidRDefault="00954E9F" w:rsidP="000B260D">
      <w:r>
        <w:t xml:space="preserve">Очевидно, эти формулы верны для любого равноускоренного движения с ускорением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>
        <w:t>.</w:t>
      </w:r>
    </w:p>
    <w:p w14:paraId="5A0F4824" w14:textId="77777777" w:rsidR="006D1E0B" w:rsidRPr="006D1E0B" w:rsidRDefault="000F4FE5" w:rsidP="000B260D">
      <w:r>
        <w:rPr>
          <w:b/>
        </w:rPr>
        <w:t>Р</w:t>
      </w:r>
      <w:r w:rsidR="006D1E0B" w:rsidRPr="006D1E0B">
        <w:rPr>
          <w:b/>
        </w:rPr>
        <w:t>авноускоренное движение</w:t>
      </w:r>
      <w:r w:rsidR="006D1E0B">
        <w:t>.</w:t>
      </w:r>
    </w:p>
    <w:p w14:paraId="174F85B7" w14:textId="36799E52" w:rsidR="00954E9F" w:rsidRPr="00A92AE8" w:rsidRDefault="00954E9F" w:rsidP="000B260D">
      <w:r>
        <w:t xml:space="preserve">Можно найти связь </w:t>
      </w:r>
      <w:r w:rsidR="00F23E77">
        <w:t>между ускорением и перемещением</w:t>
      </w:r>
      <w:r w:rsidR="00F23E77" w:rsidRPr="00F23E77">
        <w:t xml:space="preserve"> </w:t>
      </w:r>
      <w:r w:rsidR="00F23E77">
        <w:t>для прямолинейного движения</w:t>
      </w:r>
      <w:r w:rsidR="006D1E0B" w:rsidRPr="006D1E0B">
        <w:t>.</w:t>
      </w:r>
      <w:r w:rsidR="00A92AE8" w:rsidRPr="00A92AE8">
        <w:t xml:space="preserve"> </w:t>
      </w:r>
      <w:r w:rsidR="00A92AE8">
        <w:t>В проекции на направление движения</w:t>
      </w:r>
    </w:p>
    <w:p w14:paraId="60C981E3" w14:textId="77777777" w:rsidR="00F23E77" w:rsidRPr="006D1E0B" w:rsidRDefault="00F23E77" w:rsidP="000B2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2D88DB73" w14:textId="77777777" w:rsidR="006D1E0B" w:rsidRPr="00F23E77" w:rsidRDefault="006D1E0B" w:rsidP="006D5A11">
      <w:pPr>
        <w:pStyle w:val="a7"/>
      </w:pPr>
      <w:r>
        <w:t>Отсюда получим</w:t>
      </w:r>
    </w:p>
    <w:p w14:paraId="76579986" w14:textId="77777777" w:rsidR="00F23E77" w:rsidRPr="00F23E77" w:rsidRDefault="00000000" w:rsidP="000B260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A9A637" w14:textId="77777777" w:rsidR="00F23E77" w:rsidRPr="00F23E77" w:rsidRDefault="00F23E77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5A3B43" w14:textId="77777777" w:rsidR="00F23E77" w:rsidRDefault="00F23E77" w:rsidP="000B260D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для второй формулы можем написать</w:t>
      </w:r>
    </w:p>
    <w:p w14:paraId="4CA0446B" w14:textId="77777777" w:rsidR="006D1E0B" w:rsidRPr="006D1E0B" w:rsidRDefault="00F23E77" w:rsidP="000B26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6D96DC" w14:textId="77777777" w:rsidR="006D1E0B" w:rsidRPr="00210299" w:rsidRDefault="006D1E0B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415587" w14:textId="19CD25DF" w:rsidR="00954E9F" w:rsidRDefault="00A92AE8" w:rsidP="000B260D">
      <w:r>
        <w:t>Если тело двигается в произвольном направлении (не вдоль одной из осей), то в это</w:t>
      </w:r>
      <w:r w:rsidR="000F4FE5">
        <w:t>м случае поступаем также, но в проекциях на оси. Получим два уравнения (для плоскости).</w:t>
      </w:r>
    </w:p>
    <w:p w14:paraId="437B138E" w14:textId="77777777" w:rsidR="000F4FE5" w:rsidRPr="003E5831" w:rsidRDefault="00000000" w:rsidP="000B26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63A9FDA2" w14:textId="77777777" w:rsidR="00796ACB" w:rsidRPr="00073BBF" w:rsidRDefault="004B0703" w:rsidP="000B260D">
      <w:pPr>
        <w:rPr>
          <w:b/>
        </w:rPr>
      </w:pPr>
      <w:r w:rsidRPr="00073BBF">
        <w:rPr>
          <w:b/>
        </w:rPr>
        <w:t>Производная радиус-вектора, постоянного по величине.</w:t>
      </w:r>
    </w:p>
    <w:p w14:paraId="0B7421E5" w14:textId="77777777" w:rsidR="004B0703" w:rsidRDefault="004B0703" w:rsidP="000B260D">
      <w:r>
        <w:t>В некоторых случаях, длина радиус-вектора неизменна, но сам он совершает движения по некоторой сферической поверхности. Найдем производную такого вектора по времени.</w:t>
      </w:r>
    </w:p>
    <w:p w14:paraId="01451334" w14:textId="77777777" w:rsidR="004B0703" w:rsidRPr="004B0703" w:rsidRDefault="004B0703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r=r∆α</m:t>
          </m:r>
        </m:oMath>
      </m:oMathPara>
    </w:p>
    <w:p w14:paraId="51FE7088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292FE58E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=rω</m:t>
          </m:r>
        </m:oMath>
      </m:oMathPara>
    </w:p>
    <w:p w14:paraId="2D8636DA" w14:textId="77777777" w:rsidR="004B0703" w:rsidRPr="0010438E" w:rsidRDefault="004B0703" w:rsidP="000B260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вектора.</w:t>
      </w:r>
    </w:p>
    <w:p w14:paraId="10F320DD" w14:textId="77777777" w:rsidR="00CC0FAD" w:rsidRDefault="00CC0FAD" w:rsidP="000B260D">
      <w:pPr>
        <w:rPr>
          <w:rFonts w:eastAsiaTheme="minorEastAsia"/>
        </w:rPr>
      </w:pPr>
      <w:r>
        <w:rPr>
          <w:rFonts w:eastAsiaTheme="minorEastAsia"/>
        </w:rPr>
        <w:t xml:space="preserve">Заметим сразу, что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EB78A1">
        <w:rPr>
          <w:rFonts w:eastAsiaTheme="minorEastAsia"/>
        </w:rPr>
        <w:t xml:space="preserve"> (радиус сферы или окружности)</w:t>
      </w:r>
      <w:r w:rsidRPr="00CC0FAD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5A4085B1" w14:textId="77777777" w:rsidR="00CC0FAD" w:rsidRPr="00CC0FAD" w:rsidRDefault="00CC0FAD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v=Rω</m:t>
          </m:r>
        </m:oMath>
      </m:oMathPara>
    </w:p>
    <w:p w14:paraId="7855B51C" w14:textId="77777777" w:rsidR="004B0703" w:rsidRPr="00CC0FAD" w:rsidRDefault="004B0703" w:rsidP="000B260D">
      <w:pPr>
        <w:rPr>
          <w:rFonts w:eastAsiaTheme="minorEastAsia"/>
        </w:rPr>
      </w:pPr>
      <w:r>
        <w:rPr>
          <w:rFonts w:eastAsiaTheme="minorEastAsia"/>
        </w:rPr>
        <w:t>Вспоминая определение вектора углового вращения, можем перейти к векторной форме.</w:t>
      </w:r>
    </w:p>
    <w:p w14:paraId="0B11DCE6" w14:textId="77777777" w:rsidR="00073BBF" w:rsidRDefault="00073BBF" w:rsidP="00073BB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138347D" wp14:editId="54425DAD">
            <wp:extent cx="2371725" cy="2247900"/>
            <wp:effectExtent l="0" t="0" r="0" b="0"/>
            <wp:docPr id="1" name="Рисунок 1" descr="C:\Documents and Settings\Zerro\Рабочий стол\углСкор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erro\Рабочий стол\углСкорость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26B" w14:textId="77777777" w:rsidR="007E64B3" w:rsidRPr="007E64B3" w:rsidRDefault="007E64B3" w:rsidP="007E64B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7E64B3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7E64B3">
        <w:rPr>
          <w:rFonts w:eastAsiaTheme="minorEastAsia"/>
        </w:rPr>
        <w:t xml:space="preserve"> </w:t>
      </w:r>
      <w:r>
        <w:rPr>
          <w:rFonts w:eastAsiaTheme="minorEastAsia"/>
        </w:rPr>
        <w:t>единичные векторы соответствующих векторов</w:t>
      </w:r>
      <w:r w:rsidRPr="007E64B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Заметим сразу,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×e=s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01B94BED" w14:textId="77777777" w:rsidR="007E64B3" w:rsidRPr="007E64B3" w:rsidRDefault="00000000" w:rsidP="007E64B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×e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3CA26989" w14:textId="77777777" w:rsidR="004B0703" w:rsidRPr="00073BBF" w:rsidRDefault="00000000" w:rsidP="0007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ω×r</m:t>
          </m:r>
        </m:oMath>
      </m:oMathPara>
    </w:p>
    <w:p w14:paraId="3DB78D94" w14:textId="77777777" w:rsidR="0045569E" w:rsidRDefault="0045569E" w:rsidP="0045569E">
      <w:pPr>
        <w:rPr>
          <w:rFonts w:eastAsiaTheme="minorEastAsia"/>
        </w:rPr>
      </w:pPr>
      <w:r w:rsidRPr="009A0A6C">
        <w:rPr>
          <w:rFonts w:eastAsiaTheme="minorEastAsia"/>
          <w:b/>
        </w:rPr>
        <w:t>Скорость в полярных координатах</w:t>
      </w:r>
      <w:r>
        <w:rPr>
          <w:rFonts w:eastAsiaTheme="minorEastAsia"/>
        </w:rPr>
        <w:t>.</w:t>
      </w:r>
    </w:p>
    <w:p w14:paraId="45BF4B52" w14:textId="77777777" w:rsidR="005370D7" w:rsidRDefault="00000000" w:rsidP="0045569E">
      <w:pPr>
        <w:rPr>
          <w:rFonts w:eastAsiaTheme="minorEastAsia"/>
        </w:rPr>
      </w:pPr>
      <w:r>
        <w:rPr>
          <w:noProof/>
        </w:rPr>
        <w:pict w14:anchorId="11108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183.4pt;height:177.3pt;z-index:-251658752;mso-position-horizontal:absolute;mso-position-horizontal-relative:text;mso-position-vertical:absolute;mso-position-vertical-relative:text" wrapcoords="-88 0 -88 21508 21600 21508 21600 0 -88 0">
            <v:imagedata r:id="rId5" o:title="11"/>
            <w10:wrap type="tight"/>
          </v:shape>
        </w:pict>
      </w:r>
    </w:p>
    <w:p w14:paraId="56B9597C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Рассмотрим полярные координаты и введем единичные векторы</w:t>
      </w:r>
    </w:p>
    <w:p w14:paraId="1FAADBF1" w14:textId="77777777" w:rsidR="0045569E" w:rsidRPr="0045569E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8C4639F" w14:textId="77777777" w:rsidR="0045569E" w:rsidRPr="006E6311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212EB802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1855F846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Дифференцируем по времени</w:t>
      </w:r>
    </w:p>
    <w:p w14:paraId="35225D36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025EBAE9" w14:textId="77777777" w:rsidR="0045569E" w:rsidRPr="009940A1" w:rsidRDefault="00000000" w:rsidP="00455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7352B67" w14:textId="77777777" w:rsidR="0045569E" w:rsidRPr="009940A1" w:rsidRDefault="0045569E" w:rsidP="000826F4">
      <w:pPr>
        <w:pStyle w:val="a7"/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1DCECF16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1EB4019" w14:textId="77777777" w:rsidR="0045569E" w:rsidRPr="009940A1" w:rsidRDefault="0045569E" w:rsidP="0045569E">
      <w:pPr>
        <w:rPr>
          <w:rFonts w:eastAsiaTheme="minorEastAsia"/>
        </w:rPr>
      </w:pPr>
      <w:r>
        <w:rPr>
          <w:rFonts w:eastAsiaTheme="minorEastAsia"/>
        </w:rPr>
        <w:t>Используя предыдущее соотношение можем написать</w:t>
      </w:r>
    </w:p>
    <w:p w14:paraId="5906C3C1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3909BF0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Это и есть разложение вектора скорости на радиальную и поперечную составляющие.</w:t>
      </w:r>
    </w:p>
    <w:p w14:paraId="0DBB4006" w14:textId="77777777" w:rsidR="0045569E" w:rsidRPr="009A0A6C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14:paraId="6393E724" w14:textId="77777777" w:rsidR="0045569E" w:rsidRDefault="003F71B4" w:rsidP="004B0703">
      <w:pPr>
        <w:rPr>
          <w:b/>
        </w:rPr>
      </w:pPr>
      <w:r>
        <w:rPr>
          <w:b/>
        </w:rPr>
        <w:t>Тангенциальный вектор.</w:t>
      </w:r>
    </w:p>
    <w:p w14:paraId="3C173C6D" w14:textId="77777777" w:rsidR="003F71B4" w:rsidRDefault="00077E2D" w:rsidP="004B0703">
      <w:r>
        <w:pict w14:anchorId="4311C85C">
          <v:shape id="_x0000_i1025" type="#_x0000_t75" style="width:303.6pt;height:151.8pt">
            <v:imagedata r:id="rId6" o:title="12"/>
          </v:shape>
        </w:pict>
      </w:r>
    </w:p>
    <w:p w14:paraId="6275EE19" w14:textId="77777777" w:rsidR="003F71B4" w:rsidRDefault="003F71B4" w:rsidP="004B0703">
      <w:pPr>
        <w:rPr>
          <w:rFonts w:eastAsiaTheme="minorEastAsia"/>
        </w:rPr>
      </w:pPr>
      <w:r>
        <w:t xml:space="preserve">Другой способ задания скорости состоит в следующем. Рассмотрим элемент дуги </w:t>
      </w:r>
      <m:oMath>
        <m:r>
          <w:rPr>
            <w:rFonts w:ascii="Cambria Math" w:hAnsi="Cambria Math"/>
          </w:rPr>
          <m:t>∆s</m:t>
        </m:r>
      </m:oMath>
      <w:r w:rsidRPr="003F71B4">
        <w:rPr>
          <w:rFonts w:eastAsiaTheme="minorEastAsia"/>
        </w:rPr>
        <w:t>.</w:t>
      </w:r>
    </w:p>
    <w:p w14:paraId="613C2061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∆s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5AB30746" w14:textId="0514CD99" w:rsidR="003F71B4" w:rsidRDefault="00FC2975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>Введем вектор</w:t>
      </w:r>
    </w:p>
    <w:p w14:paraId="212AE0B3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</m:oMath>
      </m:oMathPara>
    </w:p>
    <w:p w14:paraId="04FAE575" w14:textId="77777777" w:rsidR="003F71B4" w:rsidRDefault="003F71B4" w:rsidP="004B0703">
      <w:pPr>
        <w:rPr>
          <w:rFonts w:eastAsiaTheme="minorEastAsia"/>
        </w:rPr>
      </w:pPr>
      <w:r>
        <w:rPr>
          <w:rFonts w:eastAsiaTheme="minorEastAsia"/>
        </w:rPr>
        <w:t>Он единичный и направлен по касательной.</w:t>
      </w:r>
      <w:r w:rsidR="00AB3EB0">
        <w:rPr>
          <w:rFonts w:eastAsiaTheme="minorEastAsia"/>
        </w:rPr>
        <w:t xml:space="preserve"> Причем его направление всегда в сторону положительного отсчета дуги. Действительно, пусть дуга отсчитывается 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вправо на рисунках выше, а точка перемещается из положения </w:t>
      </w:r>
      <m:oMath>
        <m:r>
          <w:rPr>
            <w:rFonts w:ascii="Cambria Math" w:eastAsiaTheme="minorEastAsia" w:hAnsi="Cambria Math"/>
          </w:rPr>
          <m:t>M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3EB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∆s&gt;0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движение происходит в направлении положительного отсчета, тогда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также направлен в эту сторону. Напротив, если </w:t>
      </w:r>
      <m:oMath>
        <m:r>
          <w:rPr>
            <w:rFonts w:ascii="Cambria Math" w:eastAsiaTheme="minorEastAsia" w:hAnsi="Cambria Math"/>
          </w:rPr>
          <m:t>∆s&lt;0</m:t>
        </m:r>
      </m:oMath>
      <w:r w:rsidR="00AB3EB0" w:rsidRPr="0016521A">
        <w:rPr>
          <w:rFonts w:eastAsiaTheme="minorEastAsia"/>
        </w:rPr>
        <w:t xml:space="preserve">, </w:t>
      </w:r>
      <w:r w:rsidR="00AB3EB0">
        <w:rPr>
          <w:rFonts w:eastAsiaTheme="minorEastAsia"/>
        </w:rPr>
        <w:t xml:space="preserve">то </w:t>
      </w:r>
      <w:r w:rsidR="00AB3EB0" w:rsidRPr="0016521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  <m:r>
          <w:rPr>
            <w:rFonts w:ascii="Cambria Math" w:hAnsi="Cambria Math"/>
          </w:rPr>
          <m:t>↑↓∆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B3EB0">
        <w:rPr>
          <w:rFonts w:eastAsiaTheme="minorEastAsia"/>
        </w:rPr>
        <w:t xml:space="preserve"> и вновь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направлен в сторону положительного направления отсчета дуги.</w:t>
      </w:r>
    </w:p>
    <w:p w14:paraId="28417659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14:paraId="7265FAB0" w14:textId="77777777" w:rsidR="0016521A" w:rsidRPr="0016521A" w:rsidRDefault="00000000" w:rsidP="004B07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4D4F2148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FBC9DFF" w14:textId="77777777" w:rsidR="0016521A" w:rsidRPr="0016521A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32062D7C" w14:textId="77777777" w:rsidR="0016521A" w:rsidRDefault="00000000" w:rsidP="0016521A">
      <w:pPr>
        <w:rPr>
          <w:rFonts w:eastAsiaTheme="minorEastAsia"/>
        </w:rPr>
      </w:pPr>
      <w:r>
        <w:rPr>
          <w:noProof/>
        </w:rPr>
        <w:pict w14:anchorId="1C404F3C">
          <v:shape id="_x0000_s1028" type="#_x0000_t75" style="position:absolute;margin-left:-.4pt;margin-top:62.3pt;width:214.3pt;height:110.4pt;z-index:-251656704;mso-position-horizontal-relative:text;mso-position-vertical-relative:text" wrapcoords="-35 0 -35 21532 21600 21532 21600 0 -35 0">
            <v:imagedata r:id="rId7" o:title="13"/>
            <w10:wrap type="tight"/>
          </v:shape>
        </w:pict>
      </w:r>
      <w:r w:rsidR="0016521A">
        <w:rPr>
          <w:rFonts w:eastAsiaTheme="minorEastAsia"/>
        </w:rPr>
        <w:t xml:space="preserve">Отметим также, что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 w:rsidRPr="009A0A6C">
        <w:rPr>
          <w:rFonts w:eastAsiaTheme="minorEastAsia"/>
        </w:rPr>
        <w:t xml:space="preserve"> </w:t>
      </w:r>
      <w:r w:rsidR="0016521A">
        <w:rPr>
          <w:rFonts w:eastAsiaTheme="minorEastAsia"/>
        </w:rPr>
        <w:t xml:space="preserve">если движение происходит в положительную сторону дуги и </w:t>
      </w:r>
      <m:oMath>
        <m:r>
          <w:rPr>
            <w:rFonts w:ascii="Cambria Math" w:eastAsiaTheme="minorEastAsia" w:hAnsi="Cambria Math"/>
          </w:rPr>
          <m:t>v=-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>
        <w:rPr>
          <w:rFonts w:eastAsiaTheme="minorEastAsia"/>
        </w:rPr>
        <w:t xml:space="preserve"> если движение происходит в противоположную.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Обычно в физических задачах путь всегда увеличивается при перемещениях тела, поэтому</w:t>
      </w:r>
      <w:r w:rsidR="0016521A" w:rsidRPr="00165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ds&gt;0</m:t>
        </m:r>
      </m:oMath>
      <w:r w:rsidR="0016521A">
        <w:rPr>
          <w:rFonts w:eastAsiaTheme="minorEastAsia"/>
        </w:rPr>
        <w:t xml:space="preserve"> </w:t>
      </w:r>
      <w:r w:rsidR="0016521A">
        <w:rPr>
          <w:rFonts w:eastAsiaTheme="minorEastAsia"/>
          <w:lang w:val="en-US"/>
        </w:rPr>
        <w:t>b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пишут просто</w:t>
      </w:r>
    </w:p>
    <w:p w14:paraId="320BAC9D" w14:textId="77777777" w:rsidR="0016521A" w:rsidRPr="00F21278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04E9D037" w14:textId="77777777" w:rsidR="005A675A" w:rsidRDefault="005A675A" w:rsidP="004B0703">
      <w:pPr>
        <w:rPr>
          <w:rFonts w:eastAsiaTheme="minorEastAsia"/>
        </w:rPr>
      </w:pPr>
      <w:r>
        <w:rPr>
          <w:rFonts w:eastAsiaTheme="minorEastAsia"/>
        </w:rPr>
        <w:t>Рассмотрим две близкие точки на кривой</w:t>
      </w:r>
      <w:r w:rsidR="00713A3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M</m:t>
        </m:r>
      </m:oMath>
      <w:r w:rsidR="00713A39" w:rsidRPr="00713A39">
        <w:rPr>
          <w:rFonts w:eastAsiaTheme="minorEastAsia"/>
        </w:rPr>
        <w:t xml:space="preserve"> </w:t>
      </w:r>
      <w:r w:rsidR="00713A3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 Им соответствуют два тангенциальных вектора</w:t>
      </w:r>
      <w:r w:rsidR="00713A39" w:rsidRPr="00713A3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 </w:t>
      </w:r>
      <w:r w:rsidRPr="005A67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A675A">
        <w:rPr>
          <w:rFonts w:eastAsiaTheme="minorEastAsia"/>
        </w:rPr>
        <w:t xml:space="preserve">. </w:t>
      </w:r>
      <w:r w:rsidR="00713A39">
        <w:rPr>
          <w:rFonts w:eastAsiaTheme="minorEastAsia"/>
        </w:rPr>
        <w:t>П</w:t>
      </w:r>
      <w:r>
        <w:rPr>
          <w:rFonts w:eastAsiaTheme="minorEastAsia"/>
        </w:rPr>
        <w:t>остроим плоскость на этих векторах</w:t>
      </w:r>
      <w:r w:rsidR="00713A39">
        <w:rPr>
          <w:rFonts w:eastAsiaTheme="minorEastAsia"/>
        </w:rPr>
        <w:t xml:space="preserve">. При бесконечном сближении точек плоскость примет свое предельное положение. Такая плоскость называется </w:t>
      </w:r>
      <w:r w:rsidR="00713A39" w:rsidRPr="00713A39">
        <w:rPr>
          <w:rFonts w:eastAsiaTheme="minorEastAsia"/>
          <w:color w:val="FF0000"/>
        </w:rPr>
        <w:t>соприкасающейся плоскостью</w:t>
      </w:r>
      <w:r w:rsidR="00713A39">
        <w:rPr>
          <w:rFonts w:eastAsiaTheme="minorEastAsia"/>
        </w:rPr>
        <w:t>.</w:t>
      </w:r>
    </w:p>
    <w:p w14:paraId="18E584E8" w14:textId="77777777" w:rsidR="00713A39" w:rsidRDefault="00713A39" w:rsidP="004B0703">
      <w:pPr>
        <w:rPr>
          <w:rFonts w:eastAsiaTheme="minorEastAsia"/>
        </w:rPr>
      </w:pPr>
    </w:p>
    <w:p w14:paraId="3828713A" w14:textId="77777777" w:rsidR="00713A39" w:rsidRDefault="00713A39" w:rsidP="00713A39">
      <w:pPr>
        <w:rPr>
          <w:rFonts w:eastAsiaTheme="minorEastAsia"/>
        </w:rPr>
      </w:pPr>
      <w:r w:rsidRPr="000826F4">
        <w:rPr>
          <w:rFonts w:eastAsiaTheme="minorEastAsia"/>
          <w:b/>
        </w:rPr>
        <w:t>Ускорение в полярных координатах</w:t>
      </w:r>
      <w:r>
        <w:rPr>
          <w:rFonts w:eastAsiaTheme="minorEastAsia"/>
        </w:rPr>
        <w:t>.</w:t>
      </w:r>
    </w:p>
    <w:p w14:paraId="028C99B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6F19436" w14:textId="77777777" w:rsidR="000826F4" w:rsidRPr="000826F4" w:rsidRDefault="00000000" w:rsidP="000826F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CCFC531" w14:textId="77777777" w:rsidR="000826F4" w:rsidRPr="000826F4" w:rsidRDefault="000826F4" w:rsidP="000826F4">
      <w:pPr>
        <w:pStyle w:val="a7"/>
      </w:pPr>
      <w:r>
        <w:t>Так как</w:t>
      </w:r>
    </w:p>
    <w:p w14:paraId="29CCD706" w14:textId="77777777" w:rsidR="000826F4" w:rsidRPr="000826F4" w:rsidRDefault="00000000" w:rsidP="00082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261BC13" w14:textId="77777777" w:rsidR="000826F4" w:rsidRDefault="000826F4" w:rsidP="000826F4">
      <w:pPr>
        <w:pStyle w:val="a7"/>
      </w:pPr>
      <w:r>
        <w:t>То</w:t>
      </w:r>
    </w:p>
    <w:p w14:paraId="6A78F5E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-r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3D7E5FF5" w14:textId="77777777" w:rsidR="000826F4" w:rsidRPr="000826F4" w:rsidRDefault="00000000" w:rsidP="000826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-r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43406F5" w14:textId="77777777" w:rsidR="00713A39" w:rsidRPr="000826F4" w:rsidRDefault="00713A39" w:rsidP="004B0703">
      <w:pPr>
        <w:rPr>
          <w:rFonts w:eastAsiaTheme="minorEastAsia"/>
        </w:rPr>
      </w:pPr>
    </w:p>
    <w:p w14:paraId="4AFBAD62" w14:textId="77777777" w:rsidR="004B0703" w:rsidRDefault="0010438E" w:rsidP="004B0703">
      <w:r w:rsidRPr="0010438E">
        <w:rPr>
          <w:b/>
        </w:rPr>
        <w:lastRenderedPageBreak/>
        <w:t>Нормальное и тангенциальное ускорение</w:t>
      </w:r>
      <w:r>
        <w:t>.</w:t>
      </w:r>
    </w:p>
    <w:p w14:paraId="34377446" w14:textId="77777777" w:rsidR="0010438E" w:rsidRDefault="0010438E" w:rsidP="0010438E">
      <w:pPr>
        <w:rPr>
          <w:rFonts w:eastAsiaTheme="minorEastAsia"/>
        </w:rPr>
      </w:pPr>
      <w:r>
        <w:rPr>
          <w:rFonts w:eastAsiaTheme="minorEastAsia"/>
        </w:rPr>
        <w:t>Рассмотрим новую систему координат с ортами</w:t>
      </w:r>
      <w:r w:rsidRPr="00E604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002F52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</w:t>
      </w:r>
      <w:r w:rsidRPr="00713A39">
        <w:rPr>
          <w:rFonts w:eastAsiaTheme="minorEastAsia"/>
          <w:u w:val="single"/>
        </w:rPr>
        <w:t>соприкасающейся плоскости</w:t>
      </w:r>
      <w:r w:rsidRPr="00E604C5">
        <w:rPr>
          <w:rFonts w:eastAsiaTheme="minorEastAsia"/>
        </w:rPr>
        <w:t xml:space="preserve">. </w:t>
      </w:r>
      <w:r>
        <w:rPr>
          <w:rFonts w:eastAsiaTheme="minorEastAsia"/>
        </w:rPr>
        <w:t>Это единичные перпендикулярные векторы, направленные по касательной и нормали (точнее, главной нормали, направление которой выбрано к центру кривизны кривой) соответственно в точке траектории.</w:t>
      </w:r>
    </w:p>
    <w:p w14:paraId="4E747BF1" w14:textId="77777777" w:rsidR="0010438E" w:rsidRPr="00E604C5" w:rsidRDefault="0010438E" w:rsidP="0010438E">
      <w:pPr>
        <w:rPr>
          <w:rFonts w:eastAsiaTheme="minorEastAsia"/>
        </w:rPr>
      </w:pPr>
      <w:r>
        <w:rPr>
          <w:rFonts w:eastAsiaTheme="minorEastAsia"/>
        </w:rPr>
        <w:t xml:space="preserve">Произвольный вектор, в частности вектор ускорения, будет иметь в этой системе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604C5">
        <w:rPr>
          <w:rFonts w:eastAsiaTheme="minorEastAsia"/>
        </w:rPr>
        <w:t>.</w:t>
      </w:r>
    </w:p>
    <w:p w14:paraId="65C3B693" w14:textId="77777777" w:rsidR="0010438E" w:rsidRPr="003E3FA0" w:rsidRDefault="0010438E" w:rsidP="001043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20400011" w14:textId="77777777" w:rsidR="0010438E" w:rsidRPr="003E3FA0" w:rsidRDefault="0010438E" w:rsidP="0010438E">
      <w:pPr>
        <w:rPr>
          <w:rFonts w:eastAsiaTheme="minorEastAsia"/>
        </w:rPr>
      </w:pPr>
      <w:r>
        <w:rPr>
          <w:rFonts w:eastAsiaTheme="minorEastAsia"/>
        </w:rPr>
        <w:t>Проще, однако, рассмотреть вектор скорости, поскольку он всегда направлен по касательной и его нормальная составляющая равна нулю, т.е.:</w:t>
      </w:r>
    </w:p>
    <w:p w14:paraId="524F5DC6" w14:textId="77777777" w:rsidR="0010438E" w:rsidRPr="009A0A6C" w:rsidRDefault="0010438E" w:rsidP="0010438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49CD475A" w14:textId="77777777" w:rsidR="0010438E" w:rsidRPr="0087195A" w:rsidRDefault="00000000" w:rsidP="0010438E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14:paraId="63371A0A" w14:textId="77777777" w:rsidR="0010438E" w:rsidRPr="00466FF8" w:rsidRDefault="00466FF8" w:rsidP="0010438E">
      <w:pPr>
        <w:rPr>
          <w:rFonts w:eastAsiaTheme="minorEastAsia"/>
          <w:i/>
        </w:rPr>
      </w:pPr>
      <w:r>
        <w:rPr>
          <w:rFonts w:eastAsiaTheme="minorEastAsia"/>
        </w:rPr>
        <w:t xml:space="preserve">В каждый момент времени можно считать, что движение происходит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466F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радиусом кривизны.</w:t>
      </w:r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Поэтому считаем,</w:t>
      </w:r>
      <w:r w:rsidR="0010438E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53EEE360" w14:textId="77777777" w:rsidR="0010438E" w:rsidRPr="00466FF8" w:rsidRDefault="0010438E" w:rsidP="0010438E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0E95A961" w14:textId="77777777" w:rsidR="0010438E" w:rsidRPr="006E6311" w:rsidRDefault="00000000" w:rsidP="0010438E">
      <w:pPr>
        <w:rPr>
          <w:rFonts w:eastAsiaTheme="minorEastAsia"/>
          <w:b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E8F9700" w14:textId="77777777" w:rsidR="006E6311" w:rsidRPr="0045569E" w:rsidRDefault="006E6311" w:rsidP="0010438E">
      <w:pPr>
        <w:rPr>
          <w:rFonts w:eastAsiaTheme="minorEastAsia"/>
        </w:rPr>
      </w:pPr>
      <w:r>
        <w:rPr>
          <w:rFonts w:eastAsiaTheme="minorEastAsia"/>
        </w:rPr>
        <w:t>Это разложение показывает, что вектор ускорения лежит в соприкасающейся плоскости</w:t>
      </w:r>
      <w:r w:rsidR="00466FF8">
        <w:rPr>
          <w:rFonts w:eastAsiaTheme="minorEastAsia"/>
        </w:rPr>
        <w:t xml:space="preserve"> – плоскости, построенной на векторах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466FF8" w:rsidRPr="00466FF8">
        <w:rPr>
          <w:rFonts w:eastAsiaTheme="minorEastAsia"/>
          <w:b/>
        </w:rPr>
        <w:t xml:space="preserve"> </w:t>
      </w:r>
      <w:r w:rsidR="00466FF8" w:rsidRPr="00466FF8">
        <w:rPr>
          <w:rFonts w:eastAsiaTheme="minorEastAsia"/>
        </w:rPr>
        <w:t>и</w:t>
      </w:r>
      <w:r w:rsidR="0045569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66FF8">
        <w:rPr>
          <w:rFonts w:eastAsiaTheme="minorEastAsia"/>
        </w:rPr>
        <w:t xml:space="preserve">. </w:t>
      </w:r>
      <w:r w:rsidR="0045569E">
        <w:rPr>
          <w:rFonts w:eastAsiaTheme="minorEastAsia"/>
        </w:rPr>
        <w:t>Ускорение не имеет составляющей по бинормали к траектории</w:t>
      </w:r>
      <w:r w:rsidR="00AE1580">
        <w:rPr>
          <w:rFonts w:eastAsiaTheme="minorEastAsia"/>
        </w:rPr>
        <w:t xml:space="preserve"> (см. дальше)</w:t>
      </w:r>
      <w:r w:rsidR="0045569E">
        <w:rPr>
          <w:rFonts w:eastAsiaTheme="minorEastAsia"/>
        </w:rPr>
        <w:t>.</w:t>
      </w:r>
    </w:p>
    <w:p w14:paraId="05A0ADA6" w14:textId="77777777" w:rsidR="0010438E" w:rsidRPr="00AE1580" w:rsidRDefault="00000000" w:rsidP="004B070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327A32" w14:textId="77777777" w:rsidR="00EB78A1" w:rsidRDefault="00EB78A1" w:rsidP="00A8563F">
      <w:pPr>
        <w:jc w:val="center"/>
        <w:rPr>
          <w:rFonts w:eastAsiaTheme="minorEastAsia"/>
        </w:rPr>
      </w:pPr>
      <w:r w:rsidRPr="00E718EA">
        <w:rPr>
          <w:rFonts w:eastAsiaTheme="minorEastAsia"/>
          <w:b/>
        </w:rPr>
        <w:t>Геометрический подход</w:t>
      </w:r>
      <w:r>
        <w:rPr>
          <w:rFonts w:eastAsiaTheme="minorEastAsia"/>
        </w:rPr>
        <w:t>.</w:t>
      </w:r>
    </w:p>
    <w:p w14:paraId="2B868F2E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Когда мы говорим, что траектория тела описывается радиус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78A1">
        <w:rPr>
          <w:rFonts w:eastAsiaTheme="minorEastAsia"/>
        </w:rPr>
        <w:t xml:space="preserve">, </w:t>
      </w:r>
      <w:r>
        <w:rPr>
          <w:rFonts w:eastAsiaTheme="minorEastAsia"/>
        </w:rPr>
        <w:t>мы фактически говорим об уравнении кривой в параметрическом виде:</w:t>
      </w:r>
    </w:p>
    <w:p w14:paraId="642FA855" w14:textId="77777777" w:rsidR="00EB78A1" w:rsidRPr="00EB78A1" w:rsidRDefault="00EB78A1" w:rsidP="004B07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z=z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59BE31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где параметр </w:t>
      </w:r>
      <w:r w:rsidRPr="00EB78A1">
        <w:rPr>
          <w:rFonts w:eastAsiaTheme="minorEastAsia"/>
          <w:i/>
          <w:lang w:val="en-US"/>
        </w:rPr>
        <w:t>t</w:t>
      </w:r>
      <w:r w:rsidRPr="00E7333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время. </w:t>
      </w:r>
    </w:p>
    <w:p w14:paraId="74E21432" w14:textId="77777777" w:rsidR="00E73339" w:rsidRPr="00E718EA" w:rsidRDefault="00E73339" w:rsidP="004B0703">
      <w:pPr>
        <w:rPr>
          <w:rFonts w:eastAsiaTheme="minorEastAsia"/>
        </w:rPr>
      </w:pPr>
      <w:r>
        <w:rPr>
          <w:rFonts w:eastAsiaTheme="minorEastAsia"/>
        </w:rPr>
        <w:t>Выразим длину кривой через параметр</w:t>
      </w:r>
      <w:r w:rsidRPr="00E73339">
        <w:rPr>
          <w:rFonts w:eastAsiaTheme="minorEastAsia"/>
        </w:rPr>
        <w:t xml:space="preserve"> </w:t>
      </w:r>
      <w:r w:rsidRPr="00E73339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:</w:t>
      </w:r>
    </w:p>
    <w:p w14:paraId="202DBD6C" w14:textId="77777777" w:rsidR="00E73339" w:rsidRPr="00E73339" w:rsidRDefault="00E73339" w:rsidP="004B07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t=T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15C8AA6F" w14:textId="77777777" w:rsidR="00E73339" w:rsidRDefault="00E73339" w:rsidP="004B0703">
      <w:pPr>
        <w:rPr>
          <w:rFonts w:eastAsiaTheme="minorEastAsia"/>
        </w:rPr>
      </w:pPr>
      <w:r>
        <w:rPr>
          <w:rFonts w:eastAsiaTheme="minorEastAsia"/>
        </w:rPr>
        <w:t>Считая эту функцию непрерывной и монотонно возрастающей</w:t>
      </w:r>
      <w:r w:rsidR="00FB606E" w:rsidRPr="00FB606E">
        <w:rPr>
          <w:rFonts w:eastAsiaTheme="minorEastAsia"/>
        </w:rPr>
        <w:t xml:space="preserve"> (</w:t>
      </w:r>
      <w:r w:rsidR="00FB606E">
        <w:rPr>
          <w:rFonts w:eastAsiaTheme="minorEastAsia"/>
        </w:rPr>
        <w:t>производная не обращается в нуль</w:t>
      </w:r>
      <w:r w:rsidR="00FB606E" w:rsidRPr="00FB606E">
        <w:rPr>
          <w:rFonts w:eastAsiaTheme="minorEastAsia"/>
        </w:rPr>
        <w:t>)</w:t>
      </w:r>
      <w:r>
        <w:rPr>
          <w:rFonts w:eastAsiaTheme="minorEastAsia"/>
        </w:rPr>
        <w:t>, мы можем найти обратную зависимость</w:t>
      </w:r>
    </w:p>
    <w:p w14:paraId="4E3F21C4" w14:textId="77777777" w:rsidR="00E73339" w:rsidRPr="00E73339" w:rsidRDefault="00E73339" w:rsidP="004B07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FF33F1" w14:textId="77777777" w:rsidR="00E73339" w:rsidRPr="00D6246E" w:rsidRDefault="00E73339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случае, радиус-вектор можно считать функцией от </w:t>
      </w:r>
      <w:r w:rsidRPr="00D6246E">
        <w:rPr>
          <w:rFonts w:eastAsiaTheme="minorEastAsia"/>
          <w:i/>
          <w:lang w:val="en-US"/>
        </w:rPr>
        <w:t>s</w:t>
      </w:r>
      <w:r w:rsidRPr="00D6246E">
        <w:rPr>
          <w:rFonts w:eastAsiaTheme="minorEastAsia"/>
        </w:rPr>
        <w:t>:</w:t>
      </w:r>
    </w:p>
    <w:p w14:paraId="67789949" w14:textId="77777777" w:rsidR="00D6246E" w:rsidRPr="00A8563F" w:rsidRDefault="00D6246E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8593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Из интуитивных соображений понятно, что</w:t>
      </w:r>
    </w:p>
    <w:p w14:paraId="6E1A1C23" w14:textId="77777777" w:rsidR="00A8563F" w:rsidRPr="00A8563F" w:rsidRDefault="00000000" w:rsidP="004B070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7AB64C58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В математике подобные соотношения доказываются строго. Можно легко увидеть также, что</w:t>
      </w:r>
    </w:p>
    <w:p w14:paraId="3E9BBFE2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781D1AF0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Поэтому</w:t>
      </w:r>
    </w:p>
    <w:p w14:paraId="0F9F613A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</m:oMath>
      </m:oMathPara>
    </w:p>
    <w:p w14:paraId="7061A13E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 xml:space="preserve">Введем новый вектор </w:t>
      </w:r>
    </w:p>
    <w:p w14:paraId="6C73CA0C" w14:textId="77777777" w:rsidR="00A8563F" w:rsidRPr="00A8563F" w:rsidRDefault="00A8563F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11B1862" w14:textId="77777777" w:rsidR="00A8563F" w:rsidRPr="00DA68B7" w:rsidRDefault="00A8563F" w:rsidP="004B0703">
      <w:pPr>
        <w:rPr>
          <w:rFonts w:eastAsiaTheme="minorEastAsia"/>
        </w:rPr>
      </w:pPr>
      <w:r>
        <w:rPr>
          <w:rFonts w:eastAsiaTheme="minorEastAsia"/>
        </w:rPr>
        <w:t>Это единичный вектор, направленный по касательной к кривой. Он так и называется, вектор касательной к кривой</w:t>
      </w:r>
      <w:r w:rsidR="00DA68B7" w:rsidRPr="00DA68B7">
        <w:rPr>
          <w:rFonts w:eastAsiaTheme="minorEastAsia"/>
        </w:rPr>
        <w:t>.</w:t>
      </w:r>
    </w:p>
    <w:p w14:paraId="77834256" w14:textId="77777777" w:rsidR="00DA68B7" w:rsidRPr="00DA68B7" w:rsidRDefault="00DA68B7" w:rsidP="004B0703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новый</w:t>
      </w:r>
      <w:r w:rsidR="005F1F29">
        <w:rPr>
          <w:rFonts w:eastAsiaTheme="minorEastAsia"/>
        </w:rPr>
        <w:t xml:space="preserve"> единичный</w:t>
      </w:r>
      <w:r>
        <w:rPr>
          <w:rFonts w:eastAsiaTheme="minorEastAsia"/>
        </w:rPr>
        <w:t xml:space="preserve"> вектор</w:t>
      </w:r>
      <w:r>
        <w:rPr>
          <w:rFonts w:eastAsiaTheme="minorEastAsia"/>
          <w:lang w:val="en-US"/>
        </w:rPr>
        <w:t>:</w:t>
      </w:r>
    </w:p>
    <w:p w14:paraId="0194DC2D" w14:textId="77777777" w:rsidR="00DA68B7" w:rsidRPr="00DA68B7" w:rsidRDefault="00466FF8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den>
                  </m:f>
                </m:e>
              </m:d>
            </m:den>
          </m:f>
        </m:oMath>
      </m:oMathPara>
    </w:p>
    <w:p w14:paraId="46CF526F" w14:textId="77777777" w:rsidR="00DA68B7" w:rsidRDefault="00DA68B7" w:rsidP="004B0703">
      <w:pPr>
        <w:rPr>
          <w:rFonts w:eastAsiaTheme="minorEastAsia"/>
        </w:rPr>
      </w:pPr>
      <w:r>
        <w:rPr>
          <w:rFonts w:eastAsiaTheme="minorEastAsia"/>
        </w:rPr>
        <w:t>Заметим, что</w:t>
      </w:r>
      <w:r w:rsidR="005F1F2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ττ=</m:t>
        </m:r>
        <m:r>
          <w:rPr>
            <w:rFonts w:ascii="Cambria Math" w:eastAsiaTheme="minorEastAsia" w:hAnsi="Cambria Math"/>
          </w:rPr>
          <m:t>1.</m:t>
        </m:r>
      </m:oMath>
      <w:r w:rsidR="005F1F29">
        <w:rPr>
          <w:rFonts w:eastAsiaTheme="minorEastAsia"/>
        </w:rPr>
        <w:t xml:space="preserve"> Тогда</w:t>
      </w:r>
    </w:p>
    <w:p w14:paraId="1A9A4CFC" w14:textId="77777777" w:rsidR="005F1F29" w:rsidRPr="005F1F29" w:rsidRDefault="00000000" w:rsidP="004B07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C882AA0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 xml:space="preserve">Это говорит о том, 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ν⊥τ</m:t>
        </m:r>
      </m:oMath>
      <w:r w:rsidRPr="005F1F29">
        <w:rPr>
          <w:rFonts w:eastAsiaTheme="minorEastAsia"/>
        </w:rPr>
        <w:t>.</w:t>
      </w:r>
      <w:r>
        <w:rPr>
          <w:rFonts w:eastAsiaTheme="minorEastAsia"/>
        </w:rPr>
        <w:t xml:space="preserve"> Вектор</w:t>
      </w:r>
      <w:r w:rsidR="00466FF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определяет положение нормали в точке, которую называют главной нормалью (главной, потому что нормалей в точке бесконечное множество). Сам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466F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назовем </w:t>
      </w:r>
      <w:r w:rsidRPr="005A675A">
        <w:rPr>
          <w:rFonts w:eastAsiaTheme="minorEastAsia"/>
          <w:color w:val="FF0000"/>
        </w:rPr>
        <w:t xml:space="preserve">вектором главной нормали </w:t>
      </w:r>
      <w:r>
        <w:rPr>
          <w:rFonts w:eastAsiaTheme="minorEastAsia"/>
        </w:rPr>
        <w:t>кривой.</w:t>
      </w:r>
    </w:p>
    <w:p w14:paraId="7ED8161C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>Дополним эти два вектора третьим вектором по правилу</w:t>
      </w:r>
    </w:p>
    <w:p w14:paraId="42D53625" w14:textId="77777777" w:rsidR="005F1F29" w:rsidRPr="005F1F29" w:rsidRDefault="005F1F29" w:rsidP="004B070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ν.</m:t>
          </m:r>
        </m:oMath>
      </m:oMathPara>
    </w:p>
    <w:p w14:paraId="088AFA98" w14:textId="77777777" w:rsidR="005F1F29" w:rsidRDefault="00863282" w:rsidP="004B0703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5F1F29">
        <w:rPr>
          <w:rFonts w:eastAsiaTheme="minorEastAsia"/>
        </w:rPr>
        <w:t xml:space="preserve">единичный вектор, ортогональный векторам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5F1F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Прямую, проходящую через точку кривой параллельно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863282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называют бинормалью.</w:t>
      </w:r>
      <w:r w:rsidR="005F1F29">
        <w:rPr>
          <w:rFonts w:eastAsiaTheme="minorEastAsia"/>
        </w:rPr>
        <w:t xml:space="preserve"> Тройку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ν,β</m:t>
        </m:r>
      </m:oMath>
      <w:r w:rsidR="005F1F29" w:rsidRPr="005F1F29">
        <w:rPr>
          <w:rFonts w:eastAsiaTheme="minorEastAsia"/>
          <w:b/>
        </w:rPr>
        <w:t xml:space="preserve"> </w:t>
      </w:r>
      <w:r w:rsidR="005F1F29">
        <w:rPr>
          <w:rFonts w:eastAsiaTheme="minorEastAsia"/>
        </w:rPr>
        <w:t>называют</w:t>
      </w:r>
      <w:r>
        <w:rPr>
          <w:rFonts w:eastAsiaTheme="minorEastAsia"/>
        </w:rPr>
        <w:t xml:space="preserve"> соп</w:t>
      </w:r>
      <w:r w:rsidR="005A675A">
        <w:rPr>
          <w:rFonts w:eastAsiaTheme="minorEastAsia"/>
        </w:rPr>
        <w:t>ровождающим трехгранником Френе.</w:t>
      </w:r>
    </w:p>
    <w:p w14:paraId="56BC41D4" w14:textId="77777777" w:rsidR="00E718EA" w:rsidRPr="005F1F29" w:rsidRDefault="00E718EA" w:rsidP="004B0703">
      <w:pPr>
        <w:rPr>
          <w:rFonts w:eastAsiaTheme="minorEastAsia"/>
        </w:rPr>
      </w:pPr>
    </w:p>
    <w:p w14:paraId="0F364D17" w14:textId="77777777" w:rsidR="00DA68B7" w:rsidRPr="00DA68B7" w:rsidRDefault="00DA68B7" w:rsidP="004B0703">
      <w:pPr>
        <w:rPr>
          <w:rFonts w:eastAsiaTheme="minorEastAsia"/>
        </w:rPr>
      </w:pPr>
    </w:p>
    <w:sectPr w:rsidR="00DA68B7" w:rsidRPr="00D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955"/>
    <w:rsid w:val="00073BBF"/>
    <w:rsid w:val="00077E2D"/>
    <w:rsid w:val="000826F4"/>
    <w:rsid w:val="000B260D"/>
    <w:rsid w:val="000F4FE5"/>
    <w:rsid w:val="0010438E"/>
    <w:rsid w:val="00135955"/>
    <w:rsid w:val="0016521A"/>
    <w:rsid w:val="00210299"/>
    <w:rsid w:val="003A47FD"/>
    <w:rsid w:val="003E5831"/>
    <w:rsid w:val="003F71B4"/>
    <w:rsid w:val="0045569E"/>
    <w:rsid w:val="00466FF8"/>
    <w:rsid w:val="004B0703"/>
    <w:rsid w:val="005370D7"/>
    <w:rsid w:val="00561EC6"/>
    <w:rsid w:val="005A675A"/>
    <w:rsid w:val="005F1F29"/>
    <w:rsid w:val="0069722F"/>
    <w:rsid w:val="006D1E0B"/>
    <w:rsid w:val="006D5A11"/>
    <w:rsid w:val="006E6311"/>
    <w:rsid w:val="00713A39"/>
    <w:rsid w:val="00796ACB"/>
    <w:rsid w:val="007E64B3"/>
    <w:rsid w:val="007F4A9D"/>
    <w:rsid w:val="00863282"/>
    <w:rsid w:val="008D72B0"/>
    <w:rsid w:val="00901A7B"/>
    <w:rsid w:val="00954E9F"/>
    <w:rsid w:val="009940A1"/>
    <w:rsid w:val="009A0A6C"/>
    <w:rsid w:val="00A8563F"/>
    <w:rsid w:val="00A92AE8"/>
    <w:rsid w:val="00AB3EB0"/>
    <w:rsid w:val="00AE1580"/>
    <w:rsid w:val="00BF5E12"/>
    <w:rsid w:val="00CC0FAD"/>
    <w:rsid w:val="00CE3B09"/>
    <w:rsid w:val="00D6246E"/>
    <w:rsid w:val="00DA68B7"/>
    <w:rsid w:val="00E53D01"/>
    <w:rsid w:val="00E718EA"/>
    <w:rsid w:val="00E73339"/>
    <w:rsid w:val="00EB78A1"/>
    <w:rsid w:val="00F17FBA"/>
    <w:rsid w:val="00F21278"/>
    <w:rsid w:val="00F23E77"/>
    <w:rsid w:val="00FB606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7107AF"/>
  <w15:docId w15:val="{A14B8E23-25FD-49A9-9D7D-5EF1324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60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96ACB"/>
    <w:rPr>
      <w:color w:val="808080"/>
    </w:rPr>
  </w:style>
  <w:style w:type="paragraph" w:styleId="a7">
    <w:name w:val="No Spacing"/>
    <w:uiPriority w:val="1"/>
    <w:qFormat/>
    <w:rsid w:val="006D5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Сергей M</cp:lastModifiedBy>
  <cp:revision>32</cp:revision>
  <dcterms:created xsi:type="dcterms:W3CDTF">2011-06-18T11:13:00Z</dcterms:created>
  <dcterms:modified xsi:type="dcterms:W3CDTF">2022-10-30T09:19:00Z</dcterms:modified>
</cp:coreProperties>
</file>