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37EFB" w14:textId="1C451BEF" w:rsidR="00EB3122" w:rsidRDefault="00EB3122" w:rsidP="00EB3122">
      <w:pPr>
        <w:rPr>
          <w:rFonts w:eastAsiaTheme="minorEastAsia"/>
        </w:rPr>
      </w:pPr>
      <w:r>
        <w:rPr>
          <w:rFonts w:eastAsiaTheme="minorEastAsia"/>
        </w:rPr>
        <w:t>Теория (общий курс).</w:t>
      </w:r>
    </w:p>
    <w:p w14:paraId="224D5972" w14:textId="768C9F1A" w:rsidR="00EB3122" w:rsidRDefault="00EB3122" w:rsidP="00F6797E">
      <w:pPr>
        <w:jc w:val="center"/>
        <w:rPr>
          <w:rFonts w:eastAsiaTheme="minorEastAsia"/>
        </w:rPr>
      </w:pPr>
      <w:r w:rsidRPr="00F6797E">
        <w:rPr>
          <w:rFonts w:eastAsiaTheme="minorEastAsia"/>
          <w:b/>
          <w:bCs/>
          <w:sz w:val="28"/>
          <w:szCs w:val="28"/>
        </w:rPr>
        <w:t>Законы Кеплера</w:t>
      </w:r>
      <w:r>
        <w:rPr>
          <w:rFonts w:eastAsiaTheme="minorEastAsia"/>
        </w:rPr>
        <w:t>.</w:t>
      </w:r>
    </w:p>
    <w:p w14:paraId="7552A53E" w14:textId="77777777" w:rsidR="00F6355E" w:rsidRDefault="00F6355E" w:rsidP="00F6355E">
      <w:r w:rsidRPr="00090C42">
        <w:rPr>
          <w:b/>
          <w:bCs/>
        </w:rPr>
        <w:t>I закон Кеплера</w:t>
      </w:r>
      <w:r>
        <w:t xml:space="preserve">. Каждая планета движется по эллипсу, в одном из фокусов которого находится Солнце. </w:t>
      </w:r>
    </w:p>
    <w:p w14:paraId="7E9A3D98" w14:textId="77777777" w:rsidR="00F6355E" w:rsidRDefault="00F6355E" w:rsidP="00F6355E">
      <w:r w:rsidRPr="00090C42">
        <w:rPr>
          <w:b/>
          <w:bCs/>
        </w:rPr>
        <w:t>II закон Кеплера</w:t>
      </w:r>
      <w:r>
        <w:t xml:space="preserve">. Каждая планета движется в плоскости, проходящей через центр Солнца, причём площадь сектора орбиты, описанной радиус-вектором, проведенным от Солнца к планете, изменяется прямо пропорционально времени. </w:t>
      </w:r>
    </w:p>
    <w:p w14:paraId="7E39FD01" w14:textId="77777777" w:rsidR="00F6355E" w:rsidRPr="00090C42" w:rsidRDefault="0008691C" w:rsidP="00F6355E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lang w:val="en-US"/>
            </w:rPr>
            <m:t>=const</m:t>
          </m:r>
        </m:oMath>
      </m:oMathPara>
    </w:p>
    <w:p w14:paraId="11AC1B42" w14:textId="77777777" w:rsidR="00F6355E" w:rsidRDefault="00F6355E" w:rsidP="00F6355E">
      <w:r w:rsidRPr="00090C42">
        <w:rPr>
          <w:b/>
          <w:bCs/>
        </w:rPr>
        <w:t>III закон Кеплера</w:t>
      </w:r>
      <w:r>
        <w:t>. Квадраты периодов обращения планет вокруг Солнца относятся как кубы их средних расстояний (больших полуосей орбит) от Солнца.</w:t>
      </w:r>
    </w:p>
    <w:p w14:paraId="129E6B40" w14:textId="77777777" w:rsidR="00F6355E" w:rsidRPr="00F77F55" w:rsidRDefault="0008691C" w:rsidP="00F6355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0BC08FA0" w14:textId="77777777" w:rsidR="00F6355E" w:rsidRPr="00F6355E" w:rsidRDefault="00F6355E" w:rsidP="00F6355E"/>
    <w:p w14:paraId="32C20B60" w14:textId="18BD4CC4" w:rsidR="00F6797E" w:rsidRDefault="00F6797E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inline distT="0" distB="0" distL="0" distR="0" wp14:anchorId="03B7D0D0" wp14:editId="4AAB0BA4">
            <wp:extent cx="4311854" cy="5349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347" cy="53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79E" w14:textId="77777777" w:rsidR="001C0CDF" w:rsidRPr="00D54F19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</m:oMathPara>
    </w:p>
    <w:p w14:paraId="4187CB33" w14:textId="77777777" w:rsidR="001C0CDF" w:rsidRPr="00F77F55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3136B9D8" w14:textId="77777777" w:rsidR="001C0CDF" w:rsidRDefault="001C0CDF" w:rsidP="00EB3122">
      <w:pPr>
        <w:rPr>
          <w:rFonts w:eastAsiaTheme="minorEastAsia"/>
        </w:rPr>
      </w:pPr>
    </w:p>
    <w:p w14:paraId="6AFBCD4A" w14:textId="22A4B50D" w:rsidR="001C0CDF" w:rsidRPr="001C0CDF" w:rsidRDefault="001C0CDF" w:rsidP="00EB3122">
      <w:pPr>
        <w:rPr>
          <w:rFonts w:eastAsiaTheme="minorEastAsia"/>
        </w:rPr>
      </w:pPr>
      <w:r w:rsidRPr="00BE6DF6">
        <w:rPr>
          <w:rFonts w:eastAsiaTheme="minorEastAsia"/>
          <w:b/>
          <w:bCs/>
          <w:noProof/>
        </w:rPr>
        <w:drawing>
          <wp:anchor distT="0" distB="0" distL="114300" distR="114300" simplePos="0" relativeHeight="251654656" behindDoc="0" locked="0" layoutInCell="1" allowOverlap="1" wp14:anchorId="2065362B" wp14:editId="0E1465DB">
            <wp:simplePos x="0" y="0"/>
            <wp:positionH relativeFrom="column">
              <wp:posOffset>24765</wp:posOffset>
            </wp:positionH>
            <wp:positionV relativeFrom="paragraph">
              <wp:posOffset>253365</wp:posOffset>
            </wp:positionV>
            <wp:extent cx="1737360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316" y="21455"/>
                <wp:lineTo x="2131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DF6" w:rsidRPr="00BE6DF6">
        <w:rPr>
          <w:rFonts w:eastAsiaTheme="minorEastAsia"/>
          <w:b/>
          <w:bCs/>
        </w:rPr>
        <w:t xml:space="preserve">Доказательство </w:t>
      </w:r>
      <w:r w:rsidR="00BE6DF6" w:rsidRPr="00BE6DF6">
        <w:rPr>
          <w:rFonts w:eastAsiaTheme="minorEastAsia"/>
          <w:b/>
          <w:bCs/>
          <w:lang w:val="en-US"/>
        </w:rPr>
        <w:t>II</w:t>
      </w:r>
      <w:r w:rsidR="00BE6DF6" w:rsidRPr="00BE6DF6">
        <w:rPr>
          <w:rFonts w:eastAsiaTheme="minorEastAsia"/>
          <w:b/>
          <w:bCs/>
        </w:rPr>
        <w:t xml:space="preserve"> закона</w:t>
      </w:r>
      <w:r w:rsidR="00BE6DF6">
        <w:rPr>
          <w:rFonts w:eastAsiaTheme="minorEastAsia"/>
        </w:rPr>
        <w:t xml:space="preserve">. </w:t>
      </w:r>
      <w:r w:rsidR="00BE6DF6" w:rsidRPr="00BE6DF6">
        <w:rPr>
          <w:rFonts w:eastAsiaTheme="minorEastAsia"/>
        </w:rPr>
        <w:t xml:space="preserve"> </w:t>
      </w:r>
      <w:r>
        <w:rPr>
          <w:rFonts w:eastAsiaTheme="minorEastAsia"/>
        </w:rPr>
        <w:t>Момент импульса планеты сохраняется, т.к. сила притяжения не создает не равный нулю момент сил.</w:t>
      </w:r>
      <w:r w:rsidRPr="001C0CDF">
        <w:rPr>
          <w:noProof/>
        </w:rPr>
        <w:t xml:space="preserve"> </w:t>
      </w:r>
    </w:p>
    <w:p w14:paraId="10C935CD" w14:textId="4272D015" w:rsidR="00F6797E" w:rsidRPr="001C0CDF" w:rsidRDefault="0008691C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571B88DE" w14:textId="16C1FFC5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В частности</w:t>
      </w:r>
      <w:r w:rsidRPr="001C0CDF">
        <w:rPr>
          <w:rFonts w:eastAsiaTheme="minorEastAsia"/>
        </w:rPr>
        <w:t xml:space="preserve">, </w:t>
      </w:r>
      <w:r>
        <w:rPr>
          <w:rFonts w:eastAsiaTheme="minorEastAsia"/>
        </w:rPr>
        <w:t>это сразу доказывает, что движение тела происходит в плоскости.</w:t>
      </w:r>
    </w:p>
    <w:p w14:paraId="54C836A7" w14:textId="4D362C33" w:rsidR="001C0CDF" w:rsidRPr="001C0CDF" w:rsidRDefault="001C0CDF" w:rsidP="00EB312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L=mvr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324A8CCD" w14:textId="1FB37580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Элемент площади, заметаемый радиус-вектором</w:t>
      </w:r>
    </w:p>
    <w:p w14:paraId="2E1D0508" w14:textId="4D0908F5" w:rsidR="001C0CDF" w:rsidRPr="001C0CDF" w:rsidRDefault="001C0CDF" w:rsidP="00EB312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∆S=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rv∆t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∆t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∙L</m:t>
          </m:r>
        </m:oMath>
      </m:oMathPara>
    </w:p>
    <w:p w14:paraId="6EA96BBA" w14:textId="7F79C892" w:rsidR="001C0CDF" w:rsidRPr="00E408F1" w:rsidRDefault="0008691C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∆S</m:t>
              </m:r>
            </m:num>
            <m:den>
              <m:r>
                <w:rPr>
                  <w:rFonts w:ascii="Cambria Math" w:eastAsiaTheme="minorEastAsia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7E107AA0" w14:textId="4D9437DC" w:rsidR="00E408F1" w:rsidRDefault="00E408F1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Это доказывает постоянство секториальной скорости.</w:t>
      </w:r>
    </w:p>
    <w:p w14:paraId="4A2FDF1E" w14:textId="38174559" w:rsidR="00B56B76" w:rsidRPr="00184981" w:rsidRDefault="00B56B76" w:rsidP="00EB3122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Запишем момент импульса иначе</w:t>
      </w:r>
      <w:r w:rsidR="00184981">
        <w:rPr>
          <w:rFonts w:eastAsiaTheme="minorEastAsia"/>
          <w:iCs/>
          <w:lang w:val="en-US"/>
        </w:rPr>
        <w:t>.</w:t>
      </w:r>
    </w:p>
    <w:p w14:paraId="55EBA565" w14:textId="748E8767" w:rsidR="00B56B76" w:rsidRPr="007156D8" w:rsidRDefault="0008691C" w:rsidP="00B56B76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AED7FA5" w14:textId="2AD0444F" w:rsidR="007156D8" w:rsidRPr="007156D8" w:rsidRDefault="007156D8" w:rsidP="00B56B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⊥</m:t>
              </m:r>
            </m:sub>
          </m:sSub>
        </m:oMath>
      </m:oMathPara>
    </w:p>
    <w:p w14:paraId="12D9533C" w14:textId="37F38981" w:rsidR="007156D8" w:rsidRPr="007156D8" w:rsidRDefault="007156D8" w:rsidP="00B56B76">
      <w:pPr>
        <w:rPr>
          <w:rFonts w:eastAsiaTheme="minorEastAsia"/>
        </w:rPr>
      </w:pPr>
      <w:r w:rsidRPr="007156D8">
        <w:rPr>
          <w:rFonts w:eastAsiaTheme="minorEastAsia"/>
          <w:i/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734782E6" wp14:editId="3F943E47">
            <wp:simplePos x="0" y="0"/>
            <wp:positionH relativeFrom="column">
              <wp:posOffset>4794885</wp:posOffset>
            </wp:positionH>
            <wp:positionV relativeFrom="paragraph">
              <wp:posOffset>338455</wp:posOffset>
            </wp:positionV>
            <wp:extent cx="1434465" cy="1457960"/>
            <wp:effectExtent l="0" t="0" r="0" b="8890"/>
            <wp:wrapThrough wrapText="bothSides">
              <wp:wrapPolygon edited="0">
                <wp:start x="0" y="0"/>
                <wp:lineTo x="0" y="21449"/>
                <wp:lineTo x="21227" y="21449"/>
                <wp:lineTo x="2122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6B76">
        <w:rPr>
          <w:rFonts w:eastAsiaTheme="minorEastAsia"/>
          <w:i/>
          <w:noProof/>
        </w:rPr>
        <w:drawing>
          <wp:anchor distT="0" distB="0" distL="114300" distR="114300" simplePos="0" relativeHeight="251656704" behindDoc="0" locked="0" layoutInCell="1" allowOverlap="1" wp14:anchorId="77D5F680" wp14:editId="3525FAB7">
            <wp:simplePos x="0" y="0"/>
            <wp:positionH relativeFrom="column">
              <wp:posOffset>-36195</wp:posOffset>
            </wp:positionH>
            <wp:positionV relativeFrom="paragraph">
              <wp:posOffset>368935</wp:posOffset>
            </wp:positionV>
            <wp:extent cx="2148840" cy="1359206"/>
            <wp:effectExtent l="0" t="0" r="3810" b="0"/>
            <wp:wrapThrough wrapText="bothSides">
              <wp:wrapPolygon edited="0">
                <wp:start x="0" y="0"/>
                <wp:lineTo x="0" y="21196"/>
                <wp:lineTo x="21447" y="21196"/>
                <wp:lineTo x="2144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35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Т.е. можно считать, что в </w:t>
      </w:r>
      <w:r w:rsidRPr="007156D8">
        <w:rPr>
          <w:rFonts w:eastAsiaTheme="minorEastAsia"/>
          <w:u w:val="single"/>
        </w:rPr>
        <w:t>данный момент времени</w:t>
      </w:r>
      <w:r>
        <w:rPr>
          <w:rFonts w:eastAsiaTheme="minorEastAsia"/>
        </w:rPr>
        <w:t xml:space="preserve"> происходит вращение по окружности со скоростью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>
        <w:rPr>
          <w:rFonts w:eastAsiaTheme="minorEastAsia"/>
        </w:rPr>
        <w:t>. С другой стороны,</w:t>
      </w:r>
    </w:p>
    <w:p w14:paraId="4C34F1A7" w14:textId="6675A362" w:rsidR="00B56B76" w:rsidRPr="00160604" w:rsidRDefault="00B56B76" w:rsidP="00B56B7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rdφ=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262764F8" w14:textId="342E06EA" w:rsidR="00B56B76" w:rsidRPr="00160604" w:rsidRDefault="0008691C" w:rsidP="00B56B76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505934A4" w14:textId="0269AAF6" w:rsidR="00B56B76" w:rsidRPr="00B56B76" w:rsidRDefault="0008691C" w:rsidP="00B56B7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</w:rPr>
            <m:t>=ωr</m:t>
          </m:r>
        </m:oMath>
      </m:oMathPara>
    </w:p>
    <w:p w14:paraId="09455A6A" w14:textId="12ECD369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ω=const</m:t>
          </m:r>
        </m:oMath>
      </m:oMathPara>
    </w:p>
    <w:p w14:paraId="227722E9" w14:textId="526B7DC3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Ldt</m:t>
          </m:r>
        </m:oMath>
      </m:oMathPara>
    </w:p>
    <w:p w14:paraId="3EDA13C7" w14:textId="0857121E" w:rsidR="00B56B76" w:rsidRPr="00EE0032" w:rsidRDefault="00BE6DF6" w:rsidP="00BE6DF6">
      <w:pPr>
        <w:pStyle w:val="a6"/>
      </w:pPr>
      <w:r>
        <w:t>Интегрируя, получим</w:t>
      </w:r>
      <w:r w:rsidR="00EE0032" w:rsidRPr="00EE0032">
        <w:t xml:space="preserve"> </w:t>
      </w:r>
      <w:r w:rsidR="00EE0032">
        <w:t>зависимость площади от времени.</w:t>
      </w:r>
    </w:p>
    <w:p w14:paraId="41EB388D" w14:textId="1A72BC33" w:rsidR="00BE6DF6" w:rsidRPr="009411DA" w:rsidRDefault="00BE6DF6" w:rsidP="00B56B76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lightGray"/>
                </w:rPr>
                <m:t>t</m:t>
              </m:r>
            </m:e>
          </m:d>
          <m:r>
            <w:rPr>
              <w:rFonts w:ascii="Cambria Math" w:eastAsiaTheme="minorEastAsia" w:hAnsi="Cambria Math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lightGray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2m</m:t>
              </m:r>
            </m:den>
          </m:f>
          <m:r>
            <w:rPr>
              <w:rFonts w:ascii="Cambria Math" w:eastAsiaTheme="minorEastAsia" w:hAnsi="Cambria Math"/>
              <w:highlight w:val="lightGray"/>
            </w:rPr>
            <m:t>Lt</m:t>
          </m:r>
        </m:oMath>
      </m:oMathPara>
    </w:p>
    <w:p w14:paraId="5147958D" w14:textId="45242ACB" w:rsidR="009411DA" w:rsidRPr="009411DA" w:rsidRDefault="009411DA" w:rsidP="00B56B76">
      <w:pPr>
        <w:rPr>
          <w:rFonts w:eastAsiaTheme="minorEastAsia"/>
          <w:iCs/>
        </w:rPr>
      </w:pPr>
      <w:r w:rsidRPr="009411DA">
        <w:rPr>
          <w:rFonts w:eastAsiaTheme="minorEastAsia"/>
          <w:b/>
          <w:bCs/>
          <w:iCs/>
        </w:rPr>
        <w:t>Закон сохранения энергии</w:t>
      </w:r>
      <w:r>
        <w:rPr>
          <w:rFonts w:eastAsiaTheme="minorEastAsia"/>
          <w:iCs/>
        </w:rPr>
        <w:t>.</w:t>
      </w:r>
    </w:p>
    <w:p w14:paraId="259EBDFF" w14:textId="1862B469" w:rsidR="00B56B76" w:rsidRDefault="002C3BA2" w:rsidP="00FB0C13">
      <w:pPr>
        <w:pStyle w:val="a6"/>
      </w:pPr>
      <w:r>
        <w:t>Гравитационное поле – центральное, т</w:t>
      </w:r>
      <w:r w:rsidRPr="002C3BA2">
        <w:t>.</w:t>
      </w:r>
      <w:r>
        <w:t>е</w:t>
      </w:r>
      <w:r w:rsidRPr="002C3BA2">
        <w:t xml:space="preserve">. </w:t>
      </w:r>
      <w:r>
        <w:t>оно консервативно. Значит можно записать закон сохранения энергии.</w:t>
      </w:r>
    </w:p>
    <w:p w14:paraId="1DAFE754" w14:textId="66F023A3" w:rsidR="002C3BA2" w:rsidRPr="002C3BA2" w:rsidRDefault="002C3BA2" w:rsidP="00EB3122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+U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const</m:t>
          </m:r>
        </m:oMath>
      </m:oMathPara>
    </w:p>
    <w:p w14:paraId="4901D469" w14:textId="38057FCF" w:rsidR="002C3BA2" w:rsidRPr="002C3BA2" w:rsidRDefault="002C3BA2" w:rsidP="002C3BA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604EAE3" w14:textId="2B19C29E" w:rsidR="002C3BA2" w:rsidRPr="002C3BA2" w:rsidRDefault="002C3BA2" w:rsidP="00FB0C13">
      <w:pPr>
        <w:pStyle w:val="a6"/>
      </w:pPr>
      <w:r>
        <w:t xml:space="preserve">Учли, что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rdr</m:t>
        </m:r>
      </m:oMath>
    </w:p>
    <w:p w14:paraId="7CCD4924" w14:textId="445D7A6E" w:rsidR="002C3BA2" w:rsidRPr="001F65EF" w:rsidRDefault="0008691C" w:rsidP="002C3BA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=E=const</m:t>
          </m:r>
        </m:oMath>
      </m:oMathPara>
    </w:p>
    <w:p w14:paraId="5483913B" w14:textId="1E499C4F" w:rsidR="00EB3122" w:rsidRPr="00710B28" w:rsidRDefault="0008691C" w:rsidP="00237843">
      <w:pPr>
        <w:pStyle w:val="a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ε</m:t>
          </m:r>
        </m:oMath>
      </m:oMathPara>
    </w:p>
    <w:p w14:paraId="08FE397A" w14:textId="4DE2E327" w:rsidR="00710B28" w:rsidRDefault="00710B28" w:rsidP="00237843">
      <w:pPr>
        <w:pStyle w:val="a6"/>
      </w:pPr>
      <m:oMath>
        <m:r>
          <w:rPr>
            <w:rFonts w:ascii="Cambria Math" w:hAnsi="Cambria Math"/>
            <w:lang w:val="en-US"/>
          </w:rPr>
          <m:t>ε</m:t>
        </m:r>
      </m:oMath>
      <w:r>
        <w:rPr>
          <w:lang w:val="en-US"/>
        </w:rPr>
        <w:t xml:space="preserve"> – </w:t>
      </w:r>
      <w:r>
        <w:t>удельная энергия. Итак</w:t>
      </w:r>
    </w:p>
    <w:p w14:paraId="14312B55" w14:textId="40E7E2CF" w:rsidR="00710B28" w:rsidRPr="00FA682D" w:rsidRDefault="0008691C" w:rsidP="00EB312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highlight w:val="lightGray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55312544" w14:textId="2B867723" w:rsidR="00EB3122" w:rsidRPr="00FA682D" w:rsidRDefault="0008691C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3103F06B" w14:textId="5ACC4E5C" w:rsidR="00FA682D" w:rsidRPr="007623B1" w:rsidRDefault="00FA682D" w:rsidP="00FA682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mr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6AE6F630" w14:textId="69EAC409" w:rsidR="007623B1" w:rsidRPr="007623B1" w:rsidRDefault="0008691C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43933AF6" w14:textId="4C85CC85" w:rsidR="005B7B03" w:rsidRDefault="005B7B03" w:rsidP="00FA682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m</m:t>
            </m:r>
          </m:den>
        </m:f>
      </m:oMath>
      <w:r w:rsidRPr="005B7B03">
        <w:rPr>
          <w:rFonts w:eastAsiaTheme="minorEastAsia"/>
        </w:rPr>
        <w:t xml:space="preserve"> </w:t>
      </w:r>
      <w:r>
        <w:rPr>
          <w:rFonts w:eastAsiaTheme="minorEastAsia"/>
        </w:rPr>
        <w:t>- удельный момент импульса</w:t>
      </w:r>
    </w:p>
    <w:p w14:paraId="4403D5EB" w14:textId="3BD34C31" w:rsidR="009411DA" w:rsidRPr="005B7B03" w:rsidRDefault="009411DA" w:rsidP="00FA682D">
      <w:pPr>
        <w:rPr>
          <w:rFonts w:eastAsiaTheme="minorEastAsia"/>
        </w:rPr>
      </w:pPr>
      <w:r w:rsidRPr="009411DA">
        <w:rPr>
          <w:rFonts w:eastAsiaTheme="minorEastAsia"/>
          <w:b/>
          <w:bCs/>
        </w:rPr>
        <w:t>Первая космическая скорость</w:t>
      </w:r>
      <w:r>
        <w:rPr>
          <w:rFonts w:eastAsiaTheme="minorEastAsia"/>
        </w:rPr>
        <w:t>.</w:t>
      </w:r>
    </w:p>
    <w:p w14:paraId="37CDFDD3" w14:textId="21C1D354" w:rsidR="00FA682D" w:rsidRDefault="00FA682D" w:rsidP="00B7270E">
      <w:pPr>
        <w:pStyle w:val="a6"/>
      </w:pPr>
      <w:r>
        <w:t>Перепишем закон сохранения энергии</w:t>
      </w:r>
    </w:p>
    <w:p w14:paraId="5044E56D" w14:textId="6B0F7AF5" w:rsidR="00FA682D" w:rsidRPr="00C20EF1" w:rsidRDefault="0008691C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=ε,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637DE2BA" w14:textId="79363D12" w:rsidR="007623B1" w:rsidRPr="004361D9" w:rsidRDefault="0008691C" w:rsidP="007623B1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эф</m:t>
            </m:r>
          </m:sub>
        </m:sSub>
      </m:oMath>
      <w:r w:rsidR="00D11346" w:rsidRPr="00D11346">
        <w:rPr>
          <w:rFonts w:eastAsiaTheme="minorEastAsia"/>
          <w:i/>
        </w:rPr>
        <w:t xml:space="preserve"> – </w:t>
      </w:r>
      <w:r w:rsidR="00D11346">
        <w:rPr>
          <w:rFonts w:eastAsiaTheme="minorEastAsia"/>
          <w:iCs/>
        </w:rPr>
        <w:t>эффективная потенциальная энергия</w:t>
      </w:r>
      <w:r w:rsidR="007623B1" w:rsidRPr="007623B1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эф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</m:oMath>
      <w:r w:rsidR="007623B1" w:rsidRPr="004361D9">
        <w:rPr>
          <w:rFonts w:eastAsiaTheme="minorEastAsia"/>
        </w:rPr>
        <w:t xml:space="preserve"> </w:t>
      </w:r>
      <w:r w:rsidR="007623B1">
        <w:rPr>
          <w:rFonts w:eastAsiaTheme="minorEastAsia"/>
        </w:rPr>
        <w:t>– удельная эффективная энергия</w:t>
      </w:r>
    </w:p>
    <w:p w14:paraId="43EFE4DE" w14:textId="3BAF6C20" w:rsidR="005B7B03" w:rsidRPr="00B57F9A" w:rsidRDefault="007623B1" w:rsidP="007623B1">
      <w:pPr>
        <w:pStyle w:val="a6"/>
      </w:pPr>
      <w:r w:rsidRPr="005B7B03">
        <w:rPr>
          <w:iCs/>
          <w:noProof/>
        </w:rPr>
        <w:drawing>
          <wp:anchor distT="0" distB="0" distL="114300" distR="114300" simplePos="0" relativeHeight="251657728" behindDoc="0" locked="0" layoutInCell="1" allowOverlap="1" wp14:anchorId="504E9FC5" wp14:editId="29DF9CE1">
            <wp:simplePos x="0" y="0"/>
            <wp:positionH relativeFrom="column">
              <wp:posOffset>-120015</wp:posOffset>
            </wp:positionH>
            <wp:positionV relativeFrom="paragraph">
              <wp:posOffset>6350</wp:posOffset>
            </wp:positionV>
            <wp:extent cx="3116580" cy="1442562"/>
            <wp:effectExtent l="0" t="0" r="7620" b="5715"/>
            <wp:wrapThrough wrapText="bothSides">
              <wp:wrapPolygon edited="0">
                <wp:start x="0" y="0"/>
                <wp:lineTo x="0" y="21400"/>
                <wp:lineTo x="21521" y="21400"/>
                <wp:lineTo x="2152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F9A"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="00B57F9A" w:rsidRPr="00B57F9A">
        <w:t xml:space="preserve"> -</w:t>
      </w:r>
      <w:r w:rsidR="00B57F9A">
        <w:t xml:space="preserve"> парабола</w:t>
      </w:r>
      <w:r w:rsidR="00B57F9A" w:rsidRPr="00B57F9A">
        <w:t xml:space="preserve"> </w:t>
      </w:r>
      <w:r w:rsidR="00B57F9A">
        <w:t>(инфинитное движение)</w:t>
      </w:r>
    </w:p>
    <w:p w14:paraId="140EA003" w14:textId="48B61D45" w:rsidR="00B57F9A" w:rsidRPr="00B57F9A" w:rsidRDefault="00B57F9A" w:rsidP="00B57F9A">
      <w:pPr>
        <w:pStyle w:val="a6"/>
      </w:pPr>
      <w:r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&gt;0</m:t>
        </m:r>
      </m:oMath>
      <w:r w:rsidRPr="00B57F9A">
        <w:t xml:space="preserve"> -</w:t>
      </w:r>
      <w:r>
        <w:t xml:space="preserve"> гипербола</w:t>
      </w:r>
      <w:r w:rsidRPr="00B57F9A">
        <w:t xml:space="preserve"> </w:t>
      </w:r>
      <w:r>
        <w:t>(</w:t>
      </w:r>
      <w:r>
        <w:rPr>
          <w:rFonts w:eastAsiaTheme="minorEastAsia"/>
        </w:rPr>
        <w:t>инфинитное движение</w:t>
      </w:r>
      <w:r>
        <w:t>)</w:t>
      </w:r>
    </w:p>
    <w:p w14:paraId="4E30B62F" w14:textId="4A86FFFE" w:rsidR="00B57F9A" w:rsidRPr="00B57F9A" w:rsidRDefault="00B57F9A" w:rsidP="00B57F9A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&lt;0</m:t>
        </m:r>
      </m:oMath>
      <w:r w:rsidRPr="00B57F9A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эллипс</w:t>
      </w:r>
      <w:r w:rsidRPr="00B57F9A">
        <w:rPr>
          <w:rFonts w:eastAsiaTheme="minorEastAsia"/>
        </w:rPr>
        <w:t xml:space="preserve"> </w:t>
      </w:r>
      <w:r>
        <w:rPr>
          <w:rFonts w:eastAsiaTheme="minorEastAsia"/>
        </w:rPr>
        <w:t>(финитное движение)</w:t>
      </w:r>
    </w:p>
    <w:p w14:paraId="787BAC8D" w14:textId="683FDA7F" w:rsidR="004361D9" w:rsidRPr="004361D9" w:rsidRDefault="004361D9" w:rsidP="00FA682D">
      <w:pPr>
        <w:rPr>
          <w:rFonts w:eastAsiaTheme="minorEastAsia"/>
        </w:rPr>
      </w:pPr>
      <w:r>
        <w:rPr>
          <w:rFonts w:eastAsiaTheme="minorEastAsia"/>
        </w:rPr>
        <w:t>Закон сохранения энергии для финитного движения</w:t>
      </w:r>
      <w:r w:rsidRPr="004361D9">
        <w:rPr>
          <w:rFonts w:eastAsiaTheme="minorEastAsia"/>
        </w:rPr>
        <w:t>:</w:t>
      </w:r>
    </w:p>
    <w:p w14:paraId="2D4A2792" w14:textId="571DA143" w:rsidR="004E7239" w:rsidRPr="00C50529" w:rsidRDefault="0008691C" w:rsidP="004E723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2E6A949" w14:textId="61A6D75C" w:rsidR="00C50529" w:rsidRPr="00C50529" w:rsidRDefault="00C50529" w:rsidP="004E7239">
      <w:pPr>
        <w:rPr>
          <w:rFonts w:eastAsiaTheme="minorEastAsia"/>
          <w:iCs/>
        </w:rPr>
      </w:pPr>
      <w:r w:rsidRPr="00C50529">
        <w:rPr>
          <w:rFonts w:eastAsiaTheme="minorEastAsia"/>
          <w:i/>
          <w:noProof/>
        </w:rPr>
        <w:drawing>
          <wp:anchor distT="0" distB="0" distL="114300" distR="114300" simplePos="0" relativeHeight="251658752" behindDoc="0" locked="0" layoutInCell="1" allowOverlap="1" wp14:anchorId="0E872CA3" wp14:editId="3E7EC815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2446020" cy="1899555"/>
            <wp:effectExtent l="0" t="0" r="0" b="5715"/>
            <wp:wrapThrough wrapText="bothSides">
              <wp:wrapPolygon edited="0">
                <wp:start x="0" y="0"/>
                <wp:lineTo x="0" y="21448"/>
                <wp:lineTo x="21364" y="21448"/>
                <wp:lineTo x="2136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Первая космическая скорость – движение по окружности.</w:t>
      </w:r>
      <w:r w:rsidR="00EF4013">
        <w:rPr>
          <w:rFonts w:eastAsiaTheme="minorEastAsia"/>
          <w:iCs/>
        </w:rPr>
        <w:t xml:space="preserve"> На графике это минимум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</m:d>
      </m:oMath>
    </w:p>
    <w:p w14:paraId="3E89A6AE" w14:textId="2DDDFDBA" w:rsidR="005B7B03" w:rsidRPr="00EF4013" w:rsidRDefault="0008691C" w:rsidP="00FA682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85B9B24" w14:textId="30A65D9A" w:rsidR="00EF4013" w:rsidRPr="007623B1" w:rsidRDefault="00EF4013" w:rsidP="00FA682D">
      <w:pPr>
        <w:rPr>
          <w:rFonts w:eastAsiaTheme="minorEastAsia"/>
        </w:rPr>
      </w:pPr>
      <w:r>
        <w:rPr>
          <w:rFonts w:eastAsiaTheme="minorEastAsia"/>
        </w:rPr>
        <w:t>Проще перейти к другой переменной</w:t>
      </w:r>
      <w:r w:rsidR="007623B1" w:rsidRPr="007623B1">
        <w:rPr>
          <w:rFonts w:eastAsiaTheme="minorEastAsia"/>
        </w:rPr>
        <w:t xml:space="preserve"> (</w:t>
      </w:r>
      <w:r w:rsidR="007623B1">
        <w:rPr>
          <w:rFonts w:eastAsiaTheme="minorEastAsia"/>
        </w:rPr>
        <w:t>результат не изменится</w:t>
      </w:r>
      <w:r w:rsidR="007623B1" w:rsidRPr="007623B1">
        <w:rPr>
          <w:rFonts w:eastAsiaTheme="minorEastAsia"/>
        </w:rPr>
        <w:t>)</w:t>
      </w:r>
    </w:p>
    <w:p w14:paraId="5A691814" w14:textId="579C9A72" w:rsidR="00EF4013" w:rsidRPr="00EF4013" w:rsidRDefault="0008691C" w:rsidP="00FA682D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=x→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-GMx</m:t>
          </m:r>
        </m:oMath>
      </m:oMathPara>
    </w:p>
    <w:p w14:paraId="57E460EF" w14:textId="1E535127" w:rsidR="00EF4013" w:rsidRPr="005A3C91" w:rsidRDefault="0008691C" w:rsidP="00FA682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-GM=0→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</m:oMath>
      </m:oMathPara>
    </w:p>
    <w:p w14:paraId="4D7F3D6F" w14:textId="47241CC8" w:rsidR="005A3C91" w:rsidRPr="005A3C91" w:rsidRDefault="005A3C91" w:rsidP="00FA682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окр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⊥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окр</m:t>
                  </m:r>
                </m:sub>
              </m:sSub>
            </m:den>
          </m:f>
        </m:oMath>
      </m:oMathPara>
    </w:p>
    <w:p w14:paraId="4F70FDE5" w14:textId="40CC2F7E" w:rsidR="005A3C91" w:rsidRPr="005A3C91" w:rsidRDefault="005A3C91" w:rsidP="00B90728">
      <w:pPr>
        <w:pStyle w:val="a6"/>
      </w:pPr>
      <w:r>
        <w:t>Запишем окончательный результат в виде</w:t>
      </w:r>
      <w:r w:rsidRPr="005A3C91">
        <w:t>:</w:t>
      </w:r>
    </w:p>
    <w:p w14:paraId="6405F7BA" w14:textId="693B1574" w:rsidR="005A3C91" w:rsidRPr="00261C28" w:rsidRDefault="0008691C" w:rsidP="00FA682D">
      <w:pPr>
        <w:rPr>
          <w:rFonts w:eastAsiaTheme="minorEastAsia"/>
          <w:i/>
          <w:i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GM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den>
                  </m:f>
                </m:e>
              </m:rad>
            </m:e>
          </m:borderBox>
        </m:oMath>
      </m:oMathPara>
    </w:p>
    <w:p w14:paraId="65268264" w14:textId="541548C9" w:rsidR="005B7B03" w:rsidRDefault="00E45C04" w:rsidP="00FA682D">
      <w:pPr>
        <w:rPr>
          <w:rFonts w:eastAsiaTheme="minorEastAsia"/>
          <w:iCs/>
        </w:rPr>
      </w:pPr>
      <w:r w:rsidRPr="00E45C04">
        <w:rPr>
          <w:rFonts w:eastAsiaTheme="minorEastAsia"/>
          <w:b/>
          <w:bCs/>
          <w:iCs/>
        </w:rPr>
        <w:t>Вторая космическая скорость</w:t>
      </w:r>
      <w:r>
        <w:rPr>
          <w:rFonts w:eastAsiaTheme="minorEastAsia"/>
          <w:iCs/>
        </w:rPr>
        <w:t>.</w:t>
      </w:r>
    </w:p>
    <w:p w14:paraId="432F6012" w14:textId="688246D5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Pr="00992904">
        <w:rPr>
          <w:rFonts w:eastAsiaTheme="minorEastAsia"/>
        </w:rPr>
        <w:t xml:space="preserve"> (</w:t>
      </w:r>
      <w:r>
        <w:rPr>
          <w:rFonts w:eastAsiaTheme="minorEastAsia"/>
        </w:rPr>
        <w:t>минимум, чтобы уйти на бесконечность</w:t>
      </w:r>
      <w:r w:rsidRPr="00992904">
        <w:rPr>
          <w:rFonts w:eastAsiaTheme="minorEastAsia"/>
        </w:rPr>
        <w:t>)</w:t>
      </w:r>
    </w:p>
    <w:p w14:paraId="673D86CD" w14:textId="7A4BFC31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l=0</m:t>
        </m:r>
      </m:oMath>
      <w:r w:rsidR="00992904">
        <w:rPr>
          <w:rFonts w:eastAsiaTheme="minorEastAsia"/>
          <w:iCs/>
        </w:rPr>
        <w:t xml:space="preserve"> (движение </w:t>
      </w:r>
      <w:r w:rsidR="00B40166">
        <w:rPr>
          <w:rFonts w:eastAsiaTheme="minorEastAsia"/>
          <w:iCs/>
        </w:rPr>
        <w:t>вдоль радиус-вектора</w:t>
      </w:r>
      <w:r w:rsidR="00992904">
        <w:rPr>
          <w:rFonts w:eastAsiaTheme="minorEastAsia"/>
          <w:iCs/>
        </w:rPr>
        <w:t>)</w:t>
      </w:r>
    </w:p>
    <w:p w14:paraId="16E363D7" w14:textId="4D33CA0E" w:rsidR="00FA682D" w:rsidRPr="00E45C04" w:rsidRDefault="0008691C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EF42F79" w14:textId="00C1E573" w:rsidR="00E45C04" w:rsidRPr="00B40166" w:rsidRDefault="0008691C" w:rsidP="00EB3122">
      <w:pPr>
        <w:rPr>
          <w:rFonts w:eastAsiaTheme="minorEastAsia"/>
          <w:i/>
          <w:i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GM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borderBox>
        </m:oMath>
      </m:oMathPara>
    </w:p>
    <w:p w14:paraId="233D1F3F" w14:textId="27F8B1A6" w:rsidR="00B40166" w:rsidRDefault="00B40166" w:rsidP="00EB3122">
      <w:pPr>
        <w:rPr>
          <w:rFonts w:eastAsiaTheme="minorEastAsia"/>
        </w:rPr>
      </w:pPr>
      <w:r>
        <w:rPr>
          <w:rFonts w:eastAsiaTheme="minorEastAsia"/>
        </w:rPr>
        <w:t xml:space="preserve">Предположив, что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II</m:t>
            </m:r>
          </m:sub>
        </m:sSub>
        <m:r>
          <w:rPr>
            <w:rFonts w:ascii="Cambria Math" w:eastAsiaTheme="minorEastAsia" w:hAnsi="Cambria Math"/>
          </w:rPr>
          <m:t>=c</m:t>
        </m:r>
      </m:oMath>
      <w:r w:rsidRPr="00B40166">
        <w:rPr>
          <w:rFonts w:eastAsiaTheme="minorEastAsia"/>
        </w:rPr>
        <w:t xml:space="preserve"> </w:t>
      </w:r>
      <w:r>
        <w:rPr>
          <w:rFonts w:eastAsiaTheme="minorEastAsia"/>
        </w:rPr>
        <w:t>можно оценить радиус черной дыры</w:t>
      </w:r>
      <w:r w:rsidR="0099780E" w:rsidRPr="0099780E">
        <w:rPr>
          <w:rFonts w:eastAsiaTheme="minorEastAsia"/>
        </w:rPr>
        <w:t xml:space="preserve"> </w:t>
      </w:r>
      <w:r w:rsidR="0099780E" w:rsidRPr="00CA632D">
        <w:rPr>
          <w:rFonts w:eastAsiaTheme="minorEastAsia"/>
        </w:rPr>
        <w:t>(</w:t>
      </w:r>
      <w:r w:rsidR="0099780E">
        <w:rPr>
          <w:rFonts w:eastAsiaTheme="minorEastAsia"/>
        </w:rPr>
        <w:t>радиус Шварцшильда</w:t>
      </w:r>
      <w:r w:rsidR="0099780E" w:rsidRPr="00CA632D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2E9971B2" w14:textId="7446CACA" w:rsidR="00B40166" w:rsidRDefault="00496ACC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anchor distT="0" distB="0" distL="114300" distR="114300" simplePos="0" relativeHeight="251655680" behindDoc="0" locked="0" layoutInCell="1" allowOverlap="1" wp14:anchorId="00D5F392" wp14:editId="20CE95A3">
            <wp:simplePos x="0" y="0"/>
            <wp:positionH relativeFrom="column">
              <wp:posOffset>-95250</wp:posOffset>
            </wp:positionH>
            <wp:positionV relativeFrom="paragraph">
              <wp:posOffset>273685</wp:posOffset>
            </wp:positionV>
            <wp:extent cx="205740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400" y="21278"/>
                <wp:lineTo x="2140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166" w:rsidRPr="00BE6DF6">
        <w:rPr>
          <w:rFonts w:eastAsiaTheme="minorEastAsia"/>
          <w:b/>
          <w:bCs/>
        </w:rPr>
        <w:t xml:space="preserve">Доказательство 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</w:rPr>
        <w:t xml:space="preserve"> закона</w:t>
      </w:r>
      <w:r w:rsidR="00B40166">
        <w:rPr>
          <w:rFonts w:eastAsiaTheme="minorEastAsia"/>
        </w:rPr>
        <w:t xml:space="preserve">. </w:t>
      </w:r>
      <w:r w:rsidR="00B40166" w:rsidRPr="00BE6DF6">
        <w:rPr>
          <w:rFonts w:eastAsiaTheme="minorEastAsia"/>
        </w:rPr>
        <w:t xml:space="preserve"> </w:t>
      </w:r>
    </w:p>
    <w:p w14:paraId="3E89B3C2" w14:textId="738AD0AB" w:rsidR="007B51B4" w:rsidRPr="007B51B4" w:rsidRDefault="007B51B4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Lt=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</m:t>
          </m:r>
        </m:oMath>
      </m:oMathPara>
    </w:p>
    <w:p w14:paraId="40F99226" w14:textId="77777777" w:rsidR="003A3C09" w:rsidRDefault="007B51B4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Весь эллипс радиус вектор заметет за время </w:t>
      </w:r>
      <m:oMath>
        <m:r>
          <w:rPr>
            <w:rFonts w:ascii="Cambria Math" w:eastAsiaTheme="minorEastAsia" w:hAnsi="Cambria Math"/>
          </w:rPr>
          <m:t>T</m:t>
        </m:r>
      </m:oMath>
      <w:r w:rsidRPr="007B51B4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период обращения</w:t>
      </w:r>
      <w:r w:rsidRPr="007B51B4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. Площадь эллипса </w:t>
      </w:r>
      <m:oMath>
        <m:r>
          <w:rPr>
            <w:rFonts w:ascii="Cambria Math" w:eastAsiaTheme="minorEastAsia" w:hAnsi="Cambria Math"/>
          </w:rPr>
          <m:t>S=πab</m:t>
        </m:r>
      </m:oMath>
    </w:p>
    <w:p w14:paraId="02EE2223" w14:textId="47EDF9C8" w:rsidR="007B51B4" w:rsidRPr="00CF6303" w:rsidRDefault="003A3C09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=πab=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lT→T=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2πab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0F943644" w14:textId="449DBB78" w:rsidR="00CF6303" w:rsidRPr="00CF6303" w:rsidRDefault="00CF6303" w:rsidP="001F5DCF">
      <w:pPr>
        <w:pStyle w:val="a6"/>
        <w:rPr>
          <w:lang w:val="en-US"/>
        </w:rPr>
      </w:pPr>
      <w:r>
        <w:t xml:space="preserve">В точке </w:t>
      </w:r>
      <m:oMath>
        <m:r>
          <w:rPr>
            <w:rFonts w:ascii="Cambria Math" w:hAnsi="Cambria Math"/>
          </w:rPr>
          <m:t>B</m:t>
        </m:r>
      </m:oMath>
      <w:r>
        <w:rPr>
          <w:lang w:val="en-US"/>
        </w:rPr>
        <w:t xml:space="preserve"> (</w:t>
      </w:r>
      <w:r>
        <w:t>рис</w:t>
      </w:r>
      <w:r>
        <w:rPr>
          <w:lang w:val="en-US"/>
        </w:rPr>
        <w:t>):</w:t>
      </w:r>
    </w:p>
    <w:p w14:paraId="281296CC" w14:textId="0E56BCE7" w:rsidR="00496ACC" w:rsidRPr="001F5DCF" w:rsidRDefault="0008691C" w:rsidP="00A64F2E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3099B107" w14:textId="76127BA6" w:rsidR="001F5DCF" w:rsidRPr="001F5DCF" w:rsidRDefault="001F5DCF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свойству эллипса можно показать, что </w:t>
      </w:r>
      <m:oMath>
        <m:r>
          <w:rPr>
            <w:rFonts w:ascii="Cambria Math" w:eastAsiaTheme="minorEastAsia" w:hAnsi="Cambria Math"/>
          </w:rPr>
          <m:t>MB=a</m:t>
        </m:r>
      </m:oMath>
    </w:p>
    <w:p w14:paraId="2F613061" w14:textId="334C2B1A" w:rsidR="007B51B4" w:rsidRDefault="00A64F2E" w:rsidP="00EB3122">
      <w:pPr>
        <w:rPr>
          <w:rFonts w:eastAsiaTheme="minorEastAsia"/>
        </w:rPr>
      </w:pPr>
      <w:r>
        <w:rPr>
          <w:rFonts w:eastAsiaTheme="minorEastAsia"/>
        </w:rPr>
        <w:t xml:space="preserve">Закон сохранения энергии </w:t>
      </w:r>
    </w:p>
    <w:p w14:paraId="01D51910" w14:textId="73F2FF71" w:rsidR="00A64F2E" w:rsidRPr="00A64F2E" w:rsidRDefault="0008691C" w:rsidP="00A64F2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729A9A9" w14:textId="7009B736" w:rsidR="00A64F2E" w:rsidRPr="00A64F2E" w:rsidRDefault="0008691C" w:rsidP="00A64F2E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="00A64F2E">
        <w:rPr>
          <w:rFonts w:eastAsiaTheme="minorEastAsia"/>
          <w:i/>
        </w:rPr>
        <w:t xml:space="preserve"> </w:t>
      </w:r>
      <w:r w:rsidR="00A64F2E">
        <w:rPr>
          <w:rFonts w:eastAsiaTheme="minorEastAsia"/>
          <w:iCs/>
        </w:rPr>
        <w:t xml:space="preserve">в точках </w:t>
      </w:r>
      <m:oMath>
        <m:r>
          <w:rPr>
            <w:rFonts w:ascii="Cambria Math" w:eastAsiaTheme="minorEastAsia" w:hAnsi="Cambria Math"/>
          </w:rPr>
          <m:t>A,B</m:t>
        </m:r>
      </m:oMath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равна нулю, т.к. радиальная компонента не меняется.</w:t>
      </w:r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Поэтому</w:t>
      </w:r>
    </w:p>
    <w:p w14:paraId="474D201A" w14:textId="41F5DC4A" w:rsidR="00A64F2E" w:rsidRPr="00A64F2E" w:rsidRDefault="0008691C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A,C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737A4529" w14:textId="63F84037" w:rsidR="00A64F2E" w:rsidRPr="00A64F2E" w:rsidRDefault="0008691C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45C46F59" w14:textId="5C53F69C" w:rsidR="00A64F2E" w:rsidRPr="002B58AC" w:rsidRDefault="0008691C" w:rsidP="00A64F2E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1C28A58D" w14:textId="30D71317" w:rsidR="002B58AC" w:rsidRPr="002B58AC" w:rsidRDefault="002B58AC" w:rsidP="002B58AC">
      <w:pPr>
        <w:pStyle w:val="a6"/>
        <w:rPr>
          <w:iCs/>
        </w:rPr>
      </w:pPr>
      <w:r>
        <w:t>Решаем квадратное уравнение</w:t>
      </w:r>
    </w:p>
    <w:p w14:paraId="1010E6FE" w14:textId="06703E45" w:rsidR="00A64F2E" w:rsidRPr="002B58AC" w:rsidRDefault="0008691C" w:rsidP="00A64F2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±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GM</m:t>
                          </m: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ε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</m:d>
                </m:den>
              </m:f>
            </m:e>
          </m:rad>
        </m:oMath>
      </m:oMathPara>
    </w:p>
    <w:p w14:paraId="1B11945E" w14:textId="1ED6AE1E" w:rsidR="002B58AC" w:rsidRPr="00A64F2E" w:rsidRDefault="0008691C" w:rsidP="00A64F2E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=2a→a=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</m:oMath>
      </m:oMathPara>
    </w:p>
    <w:p w14:paraId="0C1E4F4E" w14:textId="6466F1B7" w:rsidR="00A64F2E" w:rsidRPr="00A64F2E" w:rsidRDefault="0008691C" w:rsidP="00EB3122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62AE52BF" w14:textId="13335E68" w:rsidR="007B51B4" w:rsidRPr="00F53A08" w:rsidRDefault="0008691C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4AC57370" w14:textId="4842B2D0" w:rsidR="00F53A08" w:rsidRPr="00F53A08" w:rsidRDefault="0008691C" w:rsidP="00F53A08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den>
              </m:f>
            </m:e>
          </m:rad>
        </m:oMath>
      </m:oMathPara>
    </w:p>
    <w:p w14:paraId="41D2BF49" w14:textId="31A42436" w:rsidR="00F53A08" w:rsidRPr="00F53A08" w:rsidRDefault="00F53A08" w:rsidP="00F53A08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GM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10DF6ED" w14:textId="1DAA2147" w:rsidR="00F53A08" w:rsidRPr="00F53A08" w:rsidRDefault="00F53A08" w:rsidP="00F53A08">
      <w:pPr>
        <w:pStyle w:val="a6"/>
      </w:pPr>
      <w:r w:rsidRPr="00F53A08">
        <w:t>Итак</w:t>
      </w:r>
    </w:p>
    <w:p w14:paraId="34B97B8C" w14:textId="30864F9D" w:rsidR="00F53A08" w:rsidRPr="0017697C" w:rsidRDefault="0008691C" w:rsidP="00EB3122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~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0D99D4" w14:textId="77777777" w:rsidR="0017697C" w:rsidRPr="00261C28" w:rsidRDefault="0017697C" w:rsidP="0017697C">
      <w:pPr>
        <w:rPr>
          <w:rFonts w:eastAsiaTheme="minorEastAsia"/>
        </w:rPr>
      </w:pPr>
      <w:r w:rsidRPr="0017697C">
        <w:rPr>
          <w:rFonts w:eastAsiaTheme="minorEastAsia"/>
          <w:b/>
          <w:bCs/>
        </w:rPr>
        <w:t>Теорема Гаусса</w:t>
      </w:r>
      <w:r>
        <w:rPr>
          <w:rFonts w:eastAsiaTheme="minorEastAsia"/>
        </w:rPr>
        <w:t>.</w:t>
      </w:r>
    </w:p>
    <w:p w14:paraId="2BA90ABC" w14:textId="65168713" w:rsidR="0017697C" w:rsidRPr="00AB06AC" w:rsidRDefault="00F72678" w:rsidP="00BB3DE8">
      <w:pPr>
        <w:pStyle w:val="a6"/>
      </w:pPr>
      <w:r>
        <w:t>Поток</w:t>
      </w:r>
      <w:r w:rsidR="00AB06AC">
        <w:t xml:space="preserve"> </w:t>
      </w:r>
      <m:oMath>
        <m:r>
          <w:rPr>
            <w:rFonts w:ascii="Cambria Math" w:hAnsi="Cambria Math"/>
          </w:rPr>
          <m:t>Ф</m:t>
        </m:r>
      </m:oMath>
      <w:r w:rsidR="00AB06AC" w:rsidRPr="00AB06AC">
        <w:t xml:space="preserve"> </w:t>
      </w:r>
      <w:r w:rsidR="00AB06AC">
        <w:t>векторного</w:t>
      </w:r>
      <w:r>
        <w:t xml:space="preserve"> поля</w:t>
      </w:r>
      <w:r w:rsidR="00AB06A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AB06AC" w:rsidRPr="00AB06AC">
        <w:rPr>
          <w:rFonts w:eastAsiaTheme="minorEastAsia"/>
        </w:rPr>
        <w:t>:</w:t>
      </w:r>
    </w:p>
    <w:p w14:paraId="33981A3C" w14:textId="5169201C" w:rsidR="00F72678" w:rsidRPr="00BB3DE8" w:rsidRDefault="00AB06AC" w:rsidP="00EB3122">
      <w:pPr>
        <w:rPr>
          <w:rFonts w:eastAsiaTheme="minorEastAsia"/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Ф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AS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AS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=A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4901A93D" w14:textId="6A7C2019" w:rsidR="00BB3DE8" w:rsidRDefault="00BB3DE8" w:rsidP="00BB3DE8">
      <w:pPr>
        <w:pStyle w:val="a6"/>
      </w:pPr>
      <w:r>
        <w:t>Напряжение гравитационного поля</w:t>
      </w:r>
    </w:p>
    <w:p w14:paraId="36E84C2E" w14:textId="40464C95" w:rsidR="00BB3DE8" w:rsidRPr="005D740B" w:rsidRDefault="0008691C" w:rsidP="00EB3122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63F4C937" w14:textId="35AB6ABA" w:rsidR="005D740B" w:rsidRPr="00AD00F2" w:rsidRDefault="005D740B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4EF046F" w14:textId="3589828D" w:rsidR="005D740B" w:rsidRDefault="005D740B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Вектор нормали по договоренности направлен наружу.</w:t>
      </w:r>
    </w:p>
    <w:p w14:paraId="77623775" w14:textId="07120F0C" w:rsidR="00AD00F2" w:rsidRPr="00AD00F2" w:rsidRDefault="00AD00F2" w:rsidP="00AD00F2">
      <w:pPr>
        <w:pStyle w:val="a6"/>
      </w:pPr>
      <w:r>
        <w:t>Телесный угол</w:t>
      </w:r>
      <w:r w:rsidRPr="00AD00F2">
        <w:t xml:space="preserve"> (</w:t>
      </w:r>
      <w:r>
        <w:t>измеряется в стерадианах</w:t>
      </w:r>
      <w:r w:rsidRPr="00AD00F2">
        <w:t>):</w:t>
      </w:r>
    </w:p>
    <w:p w14:paraId="0A2D8A68" w14:textId="10236D82" w:rsidR="00AD00F2" w:rsidRPr="00AD00F2" w:rsidRDefault="00AD00F2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9083382" w14:textId="19C79B97" w:rsidR="00AD00F2" w:rsidRPr="00AD00F2" w:rsidRDefault="00AD00F2" w:rsidP="00AD00F2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Ф=-G</m:t>
          </m:r>
          <m:r>
            <w:rPr>
              <w:rFonts w:ascii="Cambria Math" w:hAnsi="Cambria Math"/>
              <w:lang w:val="en-US"/>
            </w:rPr>
            <m:t>M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9A8B6BE" w14:textId="74F09922" w:rsidR="00AD00F2" w:rsidRPr="00C860CE" w:rsidRDefault="00AD00F2" w:rsidP="00AD00F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Ф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=-4π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  <w:lang w:val="en-US"/>
            </w:rPr>
            <m:t>M</m:t>
          </m:r>
        </m:oMath>
      </m:oMathPara>
    </w:p>
    <w:p w14:paraId="4D2F9294" w14:textId="6B78FC4D" w:rsidR="00C860CE" w:rsidRPr="005931C3" w:rsidRDefault="00C860CE" w:rsidP="00AD00F2">
      <w:pPr>
        <w:rPr>
          <w:rFonts w:eastAsiaTheme="minorEastAsia"/>
          <w:iCs/>
        </w:rPr>
      </w:pPr>
      <w:r w:rsidRPr="00C860C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Если несколько масс, то их потоки складываются</w:t>
      </w:r>
      <w:r w:rsidR="005931C3">
        <w:rPr>
          <w:rFonts w:eastAsiaTheme="minorEastAsia"/>
          <w:iCs/>
        </w:rPr>
        <w:t xml:space="preserve"> (следует из принципа суперпозиции гравитационных полей)</w:t>
      </w:r>
      <w:r>
        <w:rPr>
          <w:rFonts w:eastAsiaTheme="minorEastAsia"/>
          <w:iCs/>
        </w:rPr>
        <w:t xml:space="preserve"> и мы просто получим</w:t>
      </w:r>
      <w:r w:rsidR="005931C3" w:rsidRPr="005931C3">
        <w:rPr>
          <w:rFonts w:eastAsiaTheme="minorEastAsia"/>
          <w:iCs/>
        </w:rPr>
        <w:t xml:space="preserve">, </w:t>
      </w:r>
      <w:r w:rsidR="005931C3">
        <w:rPr>
          <w:rFonts w:eastAsiaTheme="minorEastAsia"/>
          <w:iCs/>
        </w:rPr>
        <w:t>что суммарный поток гравитационного поля равен</w:t>
      </w:r>
    </w:p>
    <w:p w14:paraId="4BB92689" w14:textId="2A3AB274" w:rsidR="00AD00F2" w:rsidRPr="0008691C" w:rsidRDefault="00C860CE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r>
            <w:rPr>
              <w:rFonts w:ascii="Cambria Math" w:eastAsiaTheme="minorEastAsia" w:hAnsi="Cambria Math"/>
              <w:lang w:val="en-US"/>
            </w:rPr>
            <m:t>-4π</m:t>
          </m:r>
          <m:r>
            <w:rPr>
              <w:rFonts w:ascii="Cambria Math" w:hAnsi="Cambria Math"/>
            </w:rPr>
            <m:t>G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28DCDA4B" w14:textId="42708939" w:rsidR="0008691C" w:rsidRPr="0008691C" w:rsidRDefault="0008691C" w:rsidP="00EB3122">
      <w:pPr>
        <w:rPr>
          <w:rFonts w:eastAsiaTheme="minorEastAsia"/>
          <w:i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nary>
                <m:naryPr>
                  <m:chr m:val="∮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-4π</m:t>
              </m:r>
              <m:r>
                <w:rPr>
                  <w:rFonts w:ascii="Cambria Math" w:hAnsi="Cambria Math"/>
                </w:rPr>
                <m:t>G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borderBox>
        </m:oMath>
      </m:oMathPara>
    </w:p>
    <w:p w14:paraId="0133DE7A" w14:textId="77777777" w:rsidR="0008691C" w:rsidRPr="005931C3" w:rsidRDefault="0008691C" w:rsidP="00EB3122">
      <w:pPr>
        <w:rPr>
          <w:rFonts w:eastAsiaTheme="minorEastAsia"/>
          <w:i/>
          <w:lang w:val="en-US"/>
        </w:rPr>
      </w:pPr>
    </w:p>
    <w:p w14:paraId="2CDF6196" w14:textId="566754E8" w:rsidR="00396462" w:rsidRPr="00950F5C" w:rsidRDefault="004917E2" w:rsidP="00FD51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4917E2">
        <w:rPr>
          <w:b/>
        </w:rPr>
        <w:t>Задача</w:t>
      </w:r>
      <w:r w:rsidR="004F0166" w:rsidRPr="00EB3122">
        <w:rPr>
          <w:b/>
        </w:rPr>
        <w:t>**</w:t>
      </w:r>
      <w:r w:rsidRPr="004917E2">
        <w:rPr>
          <w:b/>
        </w:rPr>
        <w:t>[11]</w:t>
      </w:r>
      <w:r>
        <w:t>.</w:t>
      </w:r>
      <w:r w:rsidRPr="004917E2">
        <w:t xml:space="preserve"> </w:t>
      </w:r>
      <w:r>
        <w:t xml:space="preserve">Найти потенциальную энергию и силу притяжения между однородной полой сферой массой </w:t>
      </w:r>
      <m:oMath>
        <m:r>
          <w:rPr>
            <w:rFonts w:ascii="Cambria Math" w:hAnsi="Cambria Math"/>
          </w:rPr>
          <m:t>M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материальной точкой массой </w:t>
      </w:r>
      <m:oMath>
        <m:r>
          <w:rPr>
            <w:rFonts w:ascii="Cambria Math" w:eastAsiaTheme="minorEastAsia" w:hAnsi="Cambria Math"/>
          </w:rPr>
          <m:t>m</m:t>
        </m:r>
      </m:oMath>
      <w:r w:rsidRPr="004917E2">
        <w:rPr>
          <w:rFonts w:eastAsiaTheme="minorEastAsia"/>
        </w:rPr>
        <w:t>.</w:t>
      </w:r>
    </w:p>
    <w:p w14:paraId="10AF796F" w14:textId="77777777" w:rsidR="006C76F1" w:rsidRDefault="0008691C">
      <w:pPr>
        <w:rPr>
          <w:rFonts w:eastAsiaTheme="minorEastAsia"/>
        </w:rPr>
      </w:pPr>
      <w:r>
        <w:rPr>
          <w:noProof/>
        </w:rPr>
        <w:pict w14:anchorId="78D1DF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.3pt;width:163pt;height:114.05pt;z-index:-251655680;mso-position-horizontal:absolute;mso-position-horizontal-relative:text;mso-position-vertical:absolute;mso-position-vertical-relative:text" wrapcoords="-100 0 -100 21458 21600 21458 21600 0 -100 0">
            <v:imagedata r:id="rId12" o:title="сканирование0001"/>
            <w10:wrap type="tight"/>
          </v:shape>
        </w:pict>
      </w:r>
      <w:r w:rsidR="004917E2" w:rsidRPr="004917E2">
        <w:rPr>
          <w:rFonts w:eastAsiaTheme="minorEastAsia"/>
          <w:b/>
        </w:rPr>
        <w:t>Решение</w:t>
      </w:r>
      <w:r w:rsidR="004917E2">
        <w:rPr>
          <w:rFonts w:eastAsiaTheme="minorEastAsia"/>
        </w:rPr>
        <w:t xml:space="preserve">. Возможны два случая – точка находится внутри сферы и вне ее. Рассмотрим тонкое кольцо на поверхности сферы (рис). </w:t>
      </w:r>
      <w:r w:rsidR="006C76F1">
        <w:rPr>
          <w:rFonts w:eastAsiaTheme="minorEastAsia"/>
        </w:rPr>
        <w:t>Вычислим потенциальную энергию взаимодействия между кольцом и материальной точкой.</w:t>
      </w:r>
    </w:p>
    <w:p w14:paraId="36D244CE" w14:textId="77777777" w:rsidR="004917E2" w:rsidRPr="006C76F1" w:rsidRDefault="004917E2">
      <w:pPr>
        <w:rPr>
          <w:rFonts w:eastAsiaTheme="minorEastAsia"/>
        </w:rPr>
      </w:pPr>
      <w:r>
        <w:rPr>
          <w:rFonts w:eastAsiaTheme="minorEastAsia"/>
        </w:rPr>
        <w:t xml:space="preserve">Его толщина </w:t>
      </w:r>
      <m:oMath>
        <m:r>
          <w:rPr>
            <w:rFonts w:ascii="Cambria Math" w:eastAsiaTheme="minorEastAsia" w:hAnsi="Cambria Math"/>
          </w:rPr>
          <m:t>Rdφ</m:t>
        </m:r>
      </m:oMath>
      <w:r w:rsidRPr="004917E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площадь </w:t>
      </w:r>
      <m:oMath>
        <m:r>
          <w:rPr>
            <w:rFonts w:ascii="Cambria Math" w:eastAsiaTheme="minorEastAsia" w:hAnsi="Cambria Math"/>
          </w:rPr>
          <m:t>dS=2π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φ</m:t>
            </m:r>
          </m:e>
        </m:func>
        <m:r>
          <w:rPr>
            <w:rFonts w:ascii="Cambria Math" w:eastAsiaTheme="minorEastAsia" w:hAnsi="Cambria Math"/>
          </w:rPr>
          <m:t>dφ</m:t>
        </m:r>
      </m:oMath>
    </w:p>
    <w:p w14:paraId="3BA6767E" w14:textId="77777777" w:rsidR="004917E2" w:rsidRDefault="004917E2">
      <w:pPr>
        <w:rPr>
          <w:rFonts w:eastAsiaTheme="minorEastAsia"/>
        </w:rPr>
      </w:pPr>
      <w:r>
        <w:rPr>
          <w:rFonts w:eastAsiaTheme="minorEastAsia"/>
        </w:rPr>
        <w:t>Из пропорции</w:t>
      </w:r>
    </w:p>
    <w:p w14:paraId="7C1C8993" w14:textId="77777777" w:rsidR="004917E2" w:rsidRPr="004917E2" w:rsidRDefault="0008691C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S=π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</m:oMath>
      </m:oMathPara>
    </w:p>
    <w:p w14:paraId="6DD6C961" w14:textId="77777777" w:rsidR="004917E2" w:rsidRDefault="004917E2" w:rsidP="00D14330">
      <w:pPr>
        <w:pStyle w:val="a6"/>
      </w:pPr>
      <w:r>
        <w:t>получаем, что масса кольца:</w:t>
      </w:r>
    </w:p>
    <w:p w14:paraId="63F88D8A" w14:textId="77777777" w:rsidR="004917E2" w:rsidRPr="004917E2" w:rsidRDefault="00A95E7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515AD859" w14:textId="6E9A20BE" w:rsidR="004917E2" w:rsidRDefault="004917E2">
      <w:p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A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равноудалена от кольца и сфера однородна, </w:t>
      </w:r>
      <w:r w:rsidR="00E45C04">
        <w:rPr>
          <w:rFonts w:eastAsiaTheme="minorEastAsia"/>
        </w:rPr>
        <w:t>поэтому потенциальная</w:t>
      </w:r>
      <w:r>
        <w:rPr>
          <w:rFonts w:eastAsiaTheme="minorEastAsia"/>
        </w:rPr>
        <w:t xml:space="preserve"> энергия</w:t>
      </w:r>
      <w:r w:rsidR="00A95E74">
        <w:rPr>
          <w:rFonts w:eastAsiaTheme="minorEastAsia"/>
        </w:rPr>
        <w:t xml:space="preserve"> в точке </w:t>
      </w:r>
      <m:oMath>
        <m:r>
          <w:rPr>
            <w:rFonts w:ascii="Cambria Math" w:eastAsiaTheme="minorEastAsia" w:hAnsi="Cambria Math"/>
          </w:rPr>
          <m:t>A</m:t>
        </m:r>
      </m:oMath>
      <w:r w:rsidR="00A95E74">
        <w:rPr>
          <w:rFonts w:eastAsiaTheme="minorEastAsia"/>
        </w:rPr>
        <w:t>:</w:t>
      </w:r>
    </w:p>
    <w:p w14:paraId="252AB9C8" w14:textId="77777777" w:rsidR="00A95E74" w:rsidRPr="006C76F1" w:rsidRDefault="00A95E7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7325F343" w14:textId="77777777" w:rsidR="006C76F1" w:rsidRDefault="006C76F1">
      <w:pPr>
        <w:rPr>
          <w:rFonts w:eastAsiaTheme="minorEastAsia"/>
        </w:rPr>
      </w:pPr>
      <w:r>
        <w:rPr>
          <w:rFonts w:eastAsiaTheme="minorEastAsia"/>
        </w:rPr>
        <w:t xml:space="preserve">Действительно, можно само кольцо мысленно разбить по его длине на малые элементы с массой </w:t>
      </w:r>
      <m:oMath>
        <m:r>
          <w:rPr>
            <w:rFonts w:ascii="Cambria Math" w:eastAsiaTheme="minorEastAsia" w:hAnsi="Cambria Math"/>
          </w:rPr>
          <m:t>dM'</m:t>
        </m:r>
      </m:oMath>
      <w:r w:rsidRPr="006C76F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Потенциальная энергия найдется простым суммированием по всем таким элементам. И, так как расстояние одинаково, то суммироваться будут только массы </w:t>
      </w:r>
      <m:oMath>
        <m:r>
          <w:rPr>
            <w:rFonts w:ascii="Cambria Math" w:eastAsiaTheme="minorEastAsia" w:hAnsi="Cambria Math"/>
          </w:rPr>
          <m:t>dM'</m:t>
        </m:r>
      </m:oMath>
      <w:r>
        <w:rPr>
          <w:rFonts w:eastAsiaTheme="minorEastAsia"/>
        </w:rPr>
        <w:t>.</w:t>
      </w:r>
      <w:r w:rsidRPr="006C76F1">
        <w:rPr>
          <w:rFonts w:eastAsiaTheme="minorEastAsia"/>
        </w:rPr>
        <w:t xml:space="preserve"> </w:t>
      </w:r>
      <w:r>
        <w:rPr>
          <w:rFonts w:eastAsiaTheme="minorEastAsia"/>
        </w:rPr>
        <w:t>Получиться, в итоге, масса всего кольца.</w:t>
      </w:r>
    </w:p>
    <w:p w14:paraId="11F247BB" w14:textId="77777777" w:rsidR="009B087B" w:rsidRDefault="009B087B" w:rsidP="00D14330">
      <w:pPr>
        <w:pStyle w:val="a6"/>
      </w:pPr>
      <w:r>
        <w:t>Заметим, что</w:t>
      </w:r>
    </w:p>
    <w:p w14:paraId="16B6841D" w14:textId="77777777" w:rsidR="009B087B" w:rsidRPr="009B087B" w:rsidRDefault="0008691C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-2Rr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</m:oMath>
      </m:oMathPara>
    </w:p>
    <w:p w14:paraId="72F70255" w14:textId="77777777" w:rsidR="009B087B" w:rsidRPr="009B087B" w:rsidRDefault="009B087B" w:rsidP="00D14330">
      <w:pPr>
        <w:pStyle w:val="a6"/>
      </w:pPr>
      <w:r>
        <w:t xml:space="preserve">Поскольку </w:t>
      </w:r>
      <m:oMath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Pr="009B087B">
        <w:t xml:space="preserve"> </w:t>
      </w:r>
    </w:p>
    <w:p w14:paraId="092160C2" w14:textId="77777777" w:rsidR="009B087B" w:rsidRPr="009B087B" w:rsidRDefault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ρ=Rr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dφ</m:t>
          </m:r>
        </m:oMath>
      </m:oMathPara>
    </w:p>
    <w:p w14:paraId="608998EA" w14:textId="77777777" w:rsidR="009B087B" w:rsidRPr="00D14330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r>
            <w:rPr>
              <w:rFonts w:ascii="Cambria Math" w:hAnsi="Cambria Math"/>
            </w:rPr>
            <m:t>dρ</m:t>
          </m:r>
        </m:oMath>
      </m:oMathPara>
    </w:p>
    <w:p w14:paraId="19BC29D1" w14:textId="77777777" w:rsidR="00D14330" w:rsidRPr="00D14330" w:rsidRDefault="00D14330" w:rsidP="009B087B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</m:oMath>
      </m:oMathPara>
    </w:p>
    <w:p w14:paraId="629D047A" w14:textId="77777777" w:rsidR="009B087B" w:rsidRPr="009B087B" w:rsidRDefault="009B087B" w:rsidP="00D14330">
      <w:pPr>
        <w:pStyle w:val="a6"/>
      </w:pPr>
      <w:r w:rsidRPr="009B087B">
        <w:t>Вне сферы:</w:t>
      </w:r>
    </w:p>
    <w:p w14:paraId="3CC19616" w14:textId="77777777" w:rsidR="009B087B" w:rsidRPr="00D14330" w:rsidRDefault="009B087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A794B2" w14:textId="77777777" w:rsidR="00D14330" w:rsidRPr="00D14330" w:rsidRDefault="0008691C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D004E2C" w14:textId="77777777" w:rsidR="00D14330" w:rsidRPr="00D14330" w:rsidRDefault="00D14330">
      <w:pPr>
        <w:rPr>
          <w:rFonts w:eastAsiaTheme="minorEastAsia"/>
        </w:rPr>
      </w:pPr>
      <w:r>
        <w:rPr>
          <w:rFonts w:eastAsiaTheme="minorEastAsia"/>
        </w:rPr>
        <w:lastRenderedPageBreak/>
        <w:t>Это значит, что вне сферы ее можно считать материальной точкой, расположенной в центре сферы и с массой, равной массе сферы.</w:t>
      </w:r>
    </w:p>
    <w:p w14:paraId="6FC3E232" w14:textId="77777777" w:rsidR="009B087B" w:rsidRDefault="009B087B" w:rsidP="00D14330">
      <w:pPr>
        <w:pStyle w:val="a6"/>
      </w:pPr>
      <w:r>
        <w:t>Внутри сферы:</w:t>
      </w:r>
    </w:p>
    <w:p w14:paraId="48C98DCD" w14:textId="77777777" w:rsidR="009B087B" w:rsidRPr="009B087B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7751D234" w14:textId="77777777" w:rsidR="00D14330" w:rsidRPr="00D14330" w:rsidRDefault="0008691C" w:rsidP="00D1433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14:paraId="18FA01D7" w14:textId="77777777" w:rsidR="00D14330" w:rsidRDefault="00D14330" w:rsidP="00D14330">
      <w:pPr>
        <w:rPr>
          <w:rFonts w:eastAsiaTheme="minorEastAsia"/>
        </w:rPr>
      </w:pPr>
      <w:r>
        <w:rPr>
          <w:rFonts w:eastAsiaTheme="minorEastAsia"/>
        </w:rPr>
        <w:t>Внутри сферы материальная точка не испытывает влияния со стороны сферы.</w:t>
      </w:r>
    </w:p>
    <w:p w14:paraId="4A254CC7" w14:textId="77777777" w:rsidR="00FD5160" w:rsidRPr="00950F5C" w:rsidRDefault="00FD5160" w:rsidP="00EA0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D5160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Pr="00950F5C">
        <w:rPr>
          <w:rFonts w:eastAsiaTheme="minorEastAsia"/>
          <w:b/>
        </w:rPr>
        <w:t>[11]</w:t>
      </w:r>
      <w:r>
        <w:rPr>
          <w:rFonts w:eastAsiaTheme="minorEastAsia"/>
        </w:rPr>
        <w:t xml:space="preserve">. Рассчитать напряженность гравитационного поля, т.е. силу, действующую на единицу массы, внутри и вне шара радиусом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, заполненного веществом с постоянной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Pr="00FD5160">
        <w:rPr>
          <w:rFonts w:eastAsiaTheme="minorEastAsia"/>
        </w:rPr>
        <w:t>.</w:t>
      </w:r>
    </w:p>
    <w:p w14:paraId="13FF4690" w14:textId="77777777" w:rsidR="00FD5160" w:rsidRDefault="00FD5160" w:rsidP="00D14330">
      <w:pPr>
        <w:rPr>
          <w:rFonts w:eastAsiaTheme="minorEastAsia"/>
        </w:rPr>
      </w:pPr>
      <w:r w:rsidRPr="00FD5160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="00EA0635">
        <w:rPr>
          <w:rFonts w:eastAsiaTheme="minorEastAsia"/>
        </w:rPr>
        <w:t xml:space="preserve"> Вне шара его можно рассматривать как материальную точку, поэтому</w:t>
      </w:r>
    </w:p>
    <w:p w14:paraId="4342B4BD" w14:textId="77777777" w:rsidR="00EA0635" w:rsidRPr="00F9336E" w:rsidRDefault="0008691C" w:rsidP="00D14330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r≥R</m:t>
          </m:r>
        </m:oMath>
      </m:oMathPara>
    </w:p>
    <w:p w14:paraId="711C99DD" w14:textId="77777777" w:rsidR="00F9336E" w:rsidRPr="00F9336E" w:rsidRDefault="0008691C" w:rsidP="00D14330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r≥R</m:t>
          </m:r>
        </m:oMath>
      </m:oMathPara>
    </w:p>
    <w:p w14:paraId="7147A001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>Внутри шара на точку не оказывают влияния слои, расположенные над точкой</w:t>
      </w:r>
      <w:r w:rsidRPr="00F9336E">
        <w:rPr>
          <w:rFonts w:eastAsiaTheme="minorEastAsia"/>
        </w:rPr>
        <w:t xml:space="preserve">. </w:t>
      </w:r>
      <w:r>
        <w:rPr>
          <w:rFonts w:eastAsiaTheme="minorEastAsia"/>
        </w:rPr>
        <w:t>Это ясно, если мысленно разбить внешний слой на тонкие концентрические сферы и воспользоваться результатом предыдущей задачи. Поэтому</w:t>
      </w:r>
    </w:p>
    <w:p w14:paraId="63D235C8" w14:textId="77777777" w:rsidR="00F9336E" w:rsidRPr="00F9336E" w:rsidRDefault="0008691C" w:rsidP="00D14330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r≤R</m:t>
          </m:r>
        </m:oMath>
      </m:oMathPara>
    </w:p>
    <w:p w14:paraId="12661765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M'</m:t>
        </m:r>
      </m:oMath>
      <w:r w:rsidRPr="00F933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масса шара под точкой. </w:t>
      </w:r>
    </w:p>
    <w:p w14:paraId="719C3A15" w14:textId="77777777" w:rsidR="00F9336E" w:rsidRPr="00F9336E" w:rsidRDefault="0008691C" w:rsidP="00D1433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ρ</m:t>
          </m:r>
        </m:oMath>
      </m:oMathPara>
    </w:p>
    <w:p w14:paraId="116D20E8" w14:textId="77777777" w:rsidR="00F9336E" w:rsidRPr="00F9336E" w:rsidRDefault="0008691C" w:rsidP="00F9336E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den>
          </m:f>
          <m:r>
            <w:rPr>
              <w:rFonts w:ascii="Cambria Math" w:eastAsiaTheme="minorEastAsia" w:hAnsi="Cambria Math"/>
              <w:color w:val="C0504D" w:themeColor="accent2"/>
            </w:rPr>
            <m:t>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r≤R</m:t>
          </m:r>
        </m:oMath>
      </m:oMathPara>
    </w:p>
    <w:p w14:paraId="22941FB4" w14:textId="77777777" w:rsidR="00F9336E" w:rsidRPr="00296FCC" w:rsidRDefault="0008691C" w:rsidP="00F9336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mGρ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2790F171" w14:textId="77777777" w:rsidR="00296FCC" w:rsidRPr="003529D8" w:rsidRDefault="00296FCC" w:rsidP="0035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529D8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="00D31D1D" w:rsidRPr="00950F5C">
        <w:rPr>
          <w:rFonts w:eastAsiaTheme="minorEastAsia"/>
          <w:b/>
        </w:rPr>
        <w:t>[11]</w:t>
      </w:r>
      <w:r w:rsidRPr="003529D8">
        <w:rPr>
          <w:rFonts w:eastAsiaTheme="minorEastAsia"/>
        </w:rPr>
        <w:t>. Подсчитать гравитационную энергию</w:t>
      </w:r>
      <w:r w:rsidR="003529D8" w:rsidRPr="003529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="003529D8" w:rsidRPr="003529D8">
        <w:rPr>
          <w:rFonts w:eastAsiaTheme="minorEastAsia"/>
        </w:rPr>
        <w:t xml:space="preserve"> шара, радиусом </w:t>
      </w:r>
      <m:oMath>
        <m:r>
          <w:rPr>
            <w:rFonts w:ascii="Cambria Math" w:eastAsiaTheme="minorEastAsia" w:hAnsi="Cambria Math"/>
          </w:rPr>
          <m:t>R</m:t>
        </m:r>
      </m:oMath>
      <w:r w:rsidR="003529D8" w:rsidRPr="003529D8">
        <w:rPr>
          <w:rFonts w:eastAsiaTheme="minorEastAsia"/>
        </w:rPr>
        <w:t xml:space="preserve">, равномерно заполненного веществом с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="003529D8" w:rsidRPr="003529D8">
        <w:rPr>
          <w:rFonts w:eastAsiaTheme="minorEastAsia"/>
        </w:rPr>
        <w:t>.</w:t>
      </w:r>
    </w:p>
    <w:p w14:paraId="7E8B469A" w14:textId="30335FC0" w:rsidR="003529D8" w:rsidRPr="00CA5A02" w:rsidRDefault="003529D8" w:rsidP="00F9336E">
      <w:pPr>
        <w:rPr>
          <w:rFonts w:eastAsiaTheme="minorEastAsia"/>
        </w:rPr>
      </w:pPr>
      <w:r w:rsidRPr="003529D8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</w:t>
      </w:r>
      <w:r w:rsidR="00CA632D">
        <w:rPr>
          <w:rFonts w:eastAsiaTheme="minorEastAsia"/>
        </w:rPr>
        <w:t>Гравитационная энергия шара — это</w:t>
      </w:r>
      <w:r>
        <w:rPr>
          <w:rFonts w:eastAsiaTheme="minorEastAsia"/>
        </w:rPr>
        <w:t xml:space="preserve"> работа, необходимая для его создания или полного разрушения (с обратным знаком).</w:t>
      </w:r>
      <w:r w:rsidR="006423ED">
        <w:rPr>
          <w:rFonts w:eastAsiaTheme="minorEastAsia"/>
        </w:rPr>
        <w:t xml:space="preserve"> Рассмотрим внешний слой</w:t>
      </w:r>
      <w:r>
        <w:rPr>
          <w:rFonts w:eastAsiaTheme="minorEastAsia"/>
        </w:rPr>
        <w:t xml:space="preserve"> шара массой </w:t>
      </w:r>
      <m:oMath>
        <m:r>
          <w:rPr>
            <w:rFonts w:ascii="Cambria Math" w:eastAsiaTheme="minorEastAsia" w:hAnsi="Cambria Math"/>
          </w:rPr>
          <m:t>dm</m:t>
        </m:r>
      </m:oMath>
      <w:r>
        <w:rPr>
          <w:rFonts w:eastAsiaTheme="minorEastAsia"/>
        </w:rPr>
        <w:t>. Работа, необход</w:t>
      </w:r>
      <w:r w:rsidR="006423ED">
        <w:rPr>
          <w:rFonts w:eastAsiaTheme="minorEastAsia"/>
        </w:rPr>
        <w:t>имая для удаления этого слоя</w:t>
      </w:r>
      <w:r>
        <w:rPr>
          <w:rFonts w:eastAsiaTheme="minorEastAsia"/>
        </w:rPr>
        <w:t xml:space="preserve"> на бесконечность</w:t>
      </w:r>
      <w:r w:rsidR="00CA5A02">
        <w:rPr>
          <w:rFonts w:eastAsiaTheme="minorEastAsia"/>
        </w:rPr>
        <w:t xml:space="preserve"> </w:t>
      </w:r>
      <w:r w:rsidR="00CA5A02" w:rsidRPr="00CA5A0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m</m:t>
        </m:r>
      </m:oMath>
      <w:r w:rsidR="00CA5A02" w:rsidRPr="00CA5A02">
        <w:rPr>
          <w:rFonts w:eastAsiaTheme="minorEastAsia"/>
        </w:rPr>
        <w:t xml:space="preserve"> –</w:t>
      </w:r>
      <w:r w:rsidR="00CA5A02">
        <w:rPr>
          <w:rFonts w:eastAsiaTheme="minorEastAsia"/>
        </w:rPr>
        <w:t xml:space="preserve"> масса оставшегося сферического слоя).</w:t>
      </w:r>
    </w:p>
    <w:p w14:paraId="402077E2" w14:textId="77777777" w:rsidR="003529D8" w:rsidRPr="003529D8" w:rsidRDefault="003529D8" w:rsidP="00F9336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dA=-dU=-G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38A3EF58" w14:textId="77777777" w:rsidR="003529D8" w:rsidRDefault="003529D8" w:rsidP="00F9336E">
      <w:pPr>
        <w:rPr>
          <w:rFonts w:eastAsiaTheme="minorEastAsia"/>
        </w:rPr>
      </w:pPr>
      <w:r>
        <w:rPr>
          <w:rFonts w:eastAsiaTheme="minorEastAsia"/>
        </w:rPr>
        <w:t>Поскольку</w:t>
      </w:r>
    </w:p>
    <w:p w14:paraId="0421DF6F" w14:textId="77777777" w:rsidR="003529D8" w:rsidRPr="00CA5A02" w:rsidRDefault="0008691C" w:rsidP="00F933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dV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2855E59" w14:textId="77777777" w:rsidR="00CA5A02" w:rsidRPr="00CA5A02" w:rsidRDefault="00CA5A02" w:rsidP="00F9336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</w:rPr>
            <m:t>dm</m:t>
          </m:r>
          <m:r>
            <w:rPr>
              <w:rFonts w:ascii="Cambria Math" w:eastAsiaTheme="minorEastAsia" w:hAnsi="Cambria Math"/>
              <w:lang w:val="en-US"/>
            </w:rPr>
            <m:t>=3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dr</m:t>
          </m:r>
        </m:oMath>
      </m:oMathPara>
    </w:p>
    <w:p w14:paraId="71813892" w14:textId="77777777" w:rsidR="00CA5A02" w:rsidRPr="00CA5A02" w:rsidRDefault="00CA5A02" w:rsidP="00CA5A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dA=3G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Mdr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dr</m:t>
          </m:r>
        </m:oMath>
      </m:oMathPara>
    </w:p>
    <w:p w14:paraId="05643ABE" w14:textId="77777777" w:rsidR="00CA5A02" w:rsidRPr="00CA5A02" w:rsidRDefault="00CA5A02" w:rsidP="00CA5A0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12E4EAE" w14:textId="77777777" w:rsidR="00CA5A02" w:rsidRPr="003529D8" w:rsidRDefault="00CA5A02" w:rsidP="00F9336E">
      <w:pPr>
        <w:rPr>
          <w:rFonts w:eastAsiaTheme="minorEastAsia"/>
        </w:rPr>
      </w:pPr>
    </w:p>
    <w:p w14:paraId="188D6A3D" w14:textId="77777777" w:rsidR="00F9336E" w:rsidRPr="003529D8" w:rsidRDefault="00F9336E" w:rsidP="00D14330">
      <w:pPr>
        <w:rPr>
          <w:rFonts w:eastAsiaTheme="minorEastAsia"/>
        </w:rPr>
      </w:pPr>
    </w:p>
    <w:p w14:paraId="043177E9" w14:textId="77777777" w:rsidR="009B087B" w:rsidRPr="009B087B" w:rsidRDefault="009B087B"/>
    <w:sectPr w:rsidR="009B087B" w:rsidRPr="009B0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A6329"/>
    <w:multiLevelType w:val="hybridMultilevel"/>
    <w:tmpl w:val="DBB2C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0E68"/>
    <w:rsid w:val="0008691C"/>
    <w:rsid w:val="00127521"/>
    <w:rsid w:val="00160604"/>
    <w:rsid w:val="00167458"/>
    <w:rsid w:val="0017697C"/>
    <w:rsid w:val="00184981"/>
    <w:rsid w:val="001902CF"/>
    <w:rsid w:val="00197D39"/>
    <w:rsid w:val="001A5AF6"/>
    <w:rsid w:val="001C0CDF"/>
    <w:rsid w:val="001F5DCF"/>
    <w:rsid w:val="001F65EF"/>
    <w:rsid w:val="00237843"/>
    <w:rsid w:val="00261C28"/>
    <w:rsid w:val="00293DC0"/>
    <w:rsid w:val="00296FCC"/>
    <w:rsid w:val="002B58AC"/>
    <w:rsid w:val="002C3BA2"/>
    <w:rsid w:val="003529D8"/>
    <w:rsid w:val="00396462"/>
    <w:rsid w:val="003A3C09"/>
    <w:rsid w:val="004201EA"/>
    <w:rsid w:val="004266ED"/>
    <w:rsid w:val="004361D9"/>
    <w:rsid w:val="004917E2"/>
    <w:rsid w:val="00496ACC"/>
    <w:rsid w:val="004E7239"/>
    <w:rsid w:val="004F0166"/>
    <w:rsid w:val="005931C3"/>
    <w:rsid w:val="005A3C91"/>
    <w:rsid w:val="005B7B03"/>
    <w:rsid w:val="005D740B"/>
    <w:rsid w:val="006423ED"/>
    <w:rsid w:val="006C76F1"/>
    <w:rsid w:val="00710B28"/>
    <w:rsid w:val="007156D8"/>
    <w:rsid w:val="007623B1"/>
    <w:rsid w:val="00785313"/>
    <w:rsid w:val="007A5BE0"/>
    <w:rsid w:val="007B51B4"/>
    <w:rsid w:val="007C2014"/>
    <w:rsid w:val="007F5D48"/>
    <w:rsid w:val="009411DA"/>
    <w:rsid w:val="00950F5C"/>
    <w:rsid w:val="00992904"/>
    <w:rsid w:val="0099780E"/>
    <w:rsid w:val="009B087B"/>
    <w:rsid w:val="00A64F2E"/>
    <w:rsid w:val="00A95E74"/>
    <w:rsid w:val="00AB06AC"/>
    <w:rsid w:val="00AD00F2"/>
    <w:rsid w:val="00B40166"/>
    <w:rsid w:val="00B56B76"/>
    <w:rsid w:val="00B57F9A"/>
    <w:rsid w:val="00B7270E"/>
    <w:rsid w:val="00B90728"/>
    <w:rsid w:val="00B935ED"/>
    <w:rsid w:val="00BB3DE8"/>
    <w:rsid w:val="00BC51C7"/>
    <w:rsid w:val="00BE6DF6"/>
    <w:rsid w:val="00C20EF1"/>
    <w:rsid w:val="00C50529"/>
    <w:rsid w:val="00C860CE"/>
    <w:rsid w:val="00CA5A02"/>
    <w:rsid w:val="00CA632D"/>
    <w:rsid w:val="00CF6303"/>
    <w:rsid w:val="00D11346"/>
    <w:rsid w:val="00D14330"/>
    <w:rsid w:val="00D31D1D"/>
    <w:rsid w:val="00E22876"/>
    <w:rsid w:val="00E408F1"/>
    <w:rsid w:val="00E45C04"/>
    <w:rsid w:val="00E81274"/>
    <w:rsid w:val="00EA0635"/>
    <w:rsid w:val="00EB3122"/>
    <w:rsid w:val="00EE0032"/>
    <w:rsid w:val="00EF4013"/>
    <w:rsid w:val="00F53A08"/>
    <w:rsid w:val="00F6355E"/>
    <w:rsid w:val="00F6797E"/>
    <w:rsid w:val="00F72678"/>
    <w:rsid w:val="00F9336E"/>
    <w:rsid w:val="00FA682D"/>
    <w:rsid w:val="00FB0C13"/>
    <w:rsid w:val="00FC0E68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2E5C7"/>
  <w15:docId w15:val="{16F2956F-2B50-4E4F-845D-64C5F04B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17E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91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7E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1433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E45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8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64</cp:revision>
  <dcterms:created xsi:type="dcterms:W3CDTF">2014-01-16T09:10:00Z</dcterms:created>
  <dcterms:modified xsi:type="dcterms:W3CDTF">2024-11-09T21:32:00Z</dcterms:modified>
</cp:coreProperties>
</file>