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25B56" w14:textId="77777777" w:rsidR="002D2671" w:rsidRDefault="002D2671">
      <w:bookmarkStart w:id="0" w:name="_Hlk183284198"/>
      <w:bookmarkEnd w:id="0"/>
      <w:r w:rsidRPr="002D2671">
        <w:rPr>
          <w:b/>
        </w:rPr>
        <w:t>Потенциал</w:t>
      </w:r>
      <w:r>
        <w:t>.</w:t>
      </w:r>
    </w:p>
    <w:p w14:paraId="20D6D500" w14:textId="12F9DD7F" w:rsidR="002D2671" w:rsidRDefault="002D2671">
      <w:r w:rsidRPr="002A7626">
        <w:rPr>
          <w:u w:val="single"/>
        </w:rPr>
        <w:t>Потенциальной энергией</w:t>
      </w:r>
      <w:r>
        <w:t xml:space="preserve"> тела называется физическая величина, убыль которой равна работе всех консервативных сил, действующих на тело. В механике, например, такие силы – сила тяжести и сила упругости, при условии, что последняя подчиняется закону Гука. Главная особенность подобных сил заключается в том, что их работа не зависит от траектории, а зависит только от начального и конечного положения тела. В теории электричества такой силой </w:t>
      </w:r>
      <w:r w:rsidR="00166F5B">
        <w:t>является сила</w:t>
      </w:r>
      <w:r>
        <w:t xml:space="preserve"> взаимодействия между заряженными телами, описываемая законом Кулона.</w:t>
      </w:r>
    </w:p>
    <w:p w14:paraId="6CB623E9" w14:textId="77777777" w:rsidR="002D2671" w:rsidRPr="005460D1" w:rsidRDefault="002D2671" w:rsidP="00973C75">
      <w:pPr>
        <w:pStyle w:val="a7"/>
      </w:pPr>
      <w:r>
        <w:t xml:space="preserve">Заряд </w:t>
      </w:r>
      <m:oMath>
        <m:r>
          <w:rPr>
            <w:rFonts w:ascii="Cambria Math" w:hAnsi="Cambria Math"/>
          </w:rPr>
          <m:t>q</m:t>
        </m:r>
      </m:oMath>
      <w:r w:rsidRPr="002D2671">
        <w:t xml:space="preserve"> </w:t>
      </w:r>
      <w:r>
        <w:t xml:space="preserve">создает вокруг себя поле </w:t>
      </w:r>
    </w:p>
    <w:p w14:paraId="228C835A" w14:textId="77777777" w:rsidR="002D2671" w:rsidRPr="002D2671" w:rsidRDefault="00550BEF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0397E825" w14:textId="77777777" w:rsidR="002D2671" w:rsidRDefault="00EE2A6F">
      <w:pPr>
        <w:rPr>
          <w:rFonts w:eastAsiaTheme="minorEastAsia"/>
        </w:rPr>
      </w:pPr>
      <w:r>
        <w:rPr>
          <w:rFonts w:eastAsiaTheme="minorEastAsia"/>
        </w:rPr>
        <w:t xml:space="preserve">Сила, с которой он действует на точечный заряд </w:t>
      </w:r>
      <m:oMath>
        <m:r>
          <w:rPr>
            <w:rFonts w:ascii="Cambria Math" w:eastAsiaTheme="minorEastAsia" w:hAnsi="Cambria Math"/>
          </w:rPr>
          <m:t>q'</m:t>
        </m:r>
      </m:oMath>
      <w:r w:rsidRPr="00EE2A6F">
        <w:rPr>
          <w:rFonts w:eastAsiaTheme="minorEastAsia"/>
        </w:rPr>
        <w:t xml:space="preserve">, </w:t>
      </w:r>
      <w:r>
        <w:rPr>
          <w:rFonts w:eastAsiaTheme="minorEastAsia"/>
        </w:rPr>
        <w:t>помещенный в его поле</w:t>
      </w:r>
    </w:p>
    <w:p w14:paraId="75B17BC0" w14:textId="77777777" w:rsidR="00EE2A6F" w:rsidRPr="00EE2A6F" w:rsidRDefault="00550BEF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=q'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</m:oMath>
      </m:oMathPara>
    </w:p>
    <w:p w14:paraId="34E56A50" w14:textId="77777777" w:rsidR="00EE2A6F" w:rsidRPr="00B02D12" w:rsidRDefault="00EE2A6F">
      <w:pPr>
        <w:rPr>
          <w:rFonts w:eastAsiaTheme="minorEastAsia"/>
        </w:rPr>
      </w:pPr>
      <w:r>
        <w:rPr>
          <w:rFonts w:eastAsiaTheme="minorEastAsia"/>
        </w:rPr>
        <w:t>Разумеет</w:t>
      </w:r>
      <w:r w:rsidR="00B02D12">
        <w:rPr>
          <w:rFonts w:eastAsiaTheme="minorEastAsia"/>
        </w:rPr>
        <w:t xml:space="preserve">ся, можно рассуждать и наоборот, но сейчас мы рассмотрим заряд </w:t>
      </w:r>
      <m:oMath>
        <m:r>
          <w:rPr>
            <w:rFonts w:ascii="Cambria Math" w:eastAsiaTheme="minorEastAsia" w:hAnsi="Cambria Math"/>
          </w:rPr>
          <m:t>q'</m:t>
        </m:r>
      </m:oMath>
      <w:r w:rsidR="00B02D12" w:rsidRPr="00B02D12">
        <w:rPr>
          <w:rFonts w:eastAsiaTheme="minorEastAsia"/>
        </w:rPr>
        <w:t xml:space="preserve"> </w:t>
      </w:r>
      <w:r w:rsidR="00B02D12">
        <w:rPr>
          <w:rFonts w:eastAsiaTheme="minorEastAsia"/>
        </w:rPr>
        <w:t xml:space="preserve">в поле заряда </w:t>
      </w:r>
      <m:oMath>
        <m:r>
          <w:rPr>
            <w:rFonts w:ascii="Cambria Math" w:eastAsiaTheme="minorEastAsia" w:hAnsi="Cambria Math"/>
          </w:rPr>
          <m:t>q</m:t>
        </m:r>
      </m:oMath>
      <w:r w:rsidR="00B02D12">
        <w:rPr>
          <w:rFonts w:eastAsiaTheme="minorEastAsia"/>
        </w:rPr>
        <w:t>.</w:t>
      </w:r>
    </w:p>
    <w:p w14:paraId="602C58C0" w14:textId="77777777" w:rsidR="00EE2A6F" w:rsidRDefault="00EE2A6F">
      <w:pPr>
        <w:rPr>
          <w:rFonts w:eastAsiaTheme="minorEastAsia"/>
        </w:rPr>
      </w:pPr>
      <w:r>
        <w:rPr>
          <w:rFonts w:eastAsiaTheme="minorEastAsia"/>
        </w:rPr>
        <w:t>Вычислим работу поля при перемещении заряда</w:t>
      </w:r>
      <w:r w:rsidR="00B02D12" w:rsidRPr="00B02D12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B02D12" w:rsidRPr="00B02D12">
        <w:rPr>
          <w:rFonts w:eastAsiaTheme="minorEastAsia"/>
        </w:rPr>
        <w:t xml:space="preserve"> </w:t>
      </w:r>
      <w:r w:rsidR="00B02D12">
        <w:rPr>
          <w:rFonts w:eastAsiaTheme="minorEastAsia"/>
        </w:rPr>
        <w:t xml:space="preserve">в поле заряда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>.</w:t>
      </w:r>
    </w:p>
    <w:p w14:paraId="2055A7DA" w14:textId="77777777" w:rsidR="00EE2A6F" w:rsidRPr="00EE2A6F" w:rsidRDefault="00EE2A6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A=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</m:nary>
        </m:oMath>
      </m:oMathPara>
    </w:p>
    <w:p w14:paraId="11151177" w14:textId="77777777" w:rsidR="00EE2A6F" w:rsidRDefault="00830E76">
      <w:pPr>
        <w:rPr>
          <w:rFonts w:eastAsiaTheme="minorEastAsia"/>
        </w:rPr>
      </w:pPr>
      <w:r>
        <w:rPr>
          <w:rFonts w:eastAsiaTheme="minorEastAsia"/>
        </w:rPr>
        <w:t xml:space="preserve">Это криволинейный интеграл. Поскольку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830E76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можем написать </w:t>
      </w:r>
      <m:oMath>
        <m:r>
          <w:rPr>
            <w:rFonts w:ascii="Cambria Math" w:eastAsiaTheme="minorEastAsia" w:hAnsi="Cambria Math"/>
          </w:rPr>
          <m:t>rdr=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d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</m:oMath>
      <w:r>
        <w:rPr>
          <w:rFonts w:eastAsiaTheme="minorEastAsia"/>
        </w:rPr>
        <w:t>.</w:t>
      </w:r>
    </w:p>
    <w:p w14:paraId="704BCFB4" w14:textId="77777777" w:rsidR="00830E76" w:rsidRPr="00830E76" w:rsidRDefault="00830E76" w:rsidP="00830E7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A=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q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q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rdr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276C258D" w14:textId="77777777" w:rsidR="00F03806" w:rsidRPr="00F03806" w:rsidRDefault="00830E76" w:rsidP="00830E76">
      <w:pPr>
        <w:rPr>
          <w:rFonts w:eastAsiaTheme="minorEastAsia"/>
          <w:i/>
        </w:rPr>
      </w:pPr>
      <w:r w:rsidRPr="002C4A92">
        <w:rPr>
          <w:rFonts w:eastAsiaTheme="minorEastAsia"/>
          <w:i/>
          <w:color w:val="FF0000"/>
        </w:rPr>
        <w:t>Разность потенциалов</w:t>
      </w:r>
      <w:r w:rsidR="001514DB" w:rsidRPr="002C4A92">
        <w:rPr>
          <w:rFonts w:eastAsiaTheme="minorEastAsia"/>
          <w:i/>
          <w:color w:val="FF000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514DB" w:rsidRPr="00F03806">
        <w:rPr>
          <w:rFonts w:eastAsiaTheme="minorEastAsia"/>
          <w:i/>
        </w:rPr>
        <w:t xml:space="preserve"> между точками 1 и 2 есть работа, совершаемая силами поля при перемещении единичного положительного заряда по произвольному пути от точки 1 до точки 2.</w:t>
      </w:r>
    </w:p>
    <w:p w14:paraId="7AE9611E" w14:textId="77777777" w:rsidR="00830E76" w:rsidRPr="00830E76" w:rsidRDefault="00F03806" w:rsidP="00166F5B">
      <w:pPr>
        <w:pStyle w:val="a7"/>
      </w:pPr>
      <w:r>
        <w:t xml:space="preserve">Иными словами, положив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=1</m:t>
        </m:r>
      </m:oMath>
      <w:r w:rsidRPr="00F03806">
        <w:t xml:space="preserve"> </w:t>
      </w:r>
      <w:r>
        <w:t xml:space="preserve">должны получить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3806">
        <w:t xml:space="preserve">. </w:t>
      </w:r>
      <w:r>
        <w:t>Или</w:t>
      </w:r>
      <w:r w:rsidR="001514DB">
        <w:t xml:space="preserve">  </w:t>
      </w:r>
    </w:p>
    <w:p w14:paraId="663FC65D" w14:textId="77777777" w:rsidR="00830E76" w:rsidRPr="00B02D12" w:rsidRDefault="00550BEF" w:rsidP="00166F5B">
      <w:pPr>
        <w:pStyle w:val="a7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37A9D166" w14:textId="77777777" w:rsidR="00B02D12" w:rsidRPr="00B02D12" w:rsidRDefault="00B02D12" w:rsidP="00830E76">
      <w:pPr>
        <w:rPr>
          <w:rFonts w:eastAsiaTheme="minorEastAsia"/>
        </w:rPr>
      </w:pPr>
      <w:r>
        <w:rPr>
          <w:rFonts w:eastAsiaTheme="minorEastAsia"/>
        </w:rPr>
        <w:t xml:space="preserve">Это потенциал поля заряда </w:t>
      </w:r>
      <m:oMath>
        <m:r>
          <w:rPr>
            <w:rFonts w:ascii="Cambria Math" w:eastAsiaTheme="minorEastAsia" w:hAnsi="Cambria Math"/>
          </w:rPr>
          <m:t>q</m:t>
        </m:r>
      </m:oMath>
      <w:r w:rsidRPr="00B02D1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расстоянии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от заряда. Величину </w:t>
      </w:r>
      <m:oMath>
        <m:r>
          <w:rPr>
            <w:rFonts w:ascii="Cambria Math" w:eastAsiaTheme="minorEastAsia" w:hAnsi="Cambria Math"/>
          </w:rPr>
          <m:t>φ=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q</m:t>
            </m:r>
          </m:num>
          <m:den>
            <m:r>
              <w:rPr>
                <w:rFonts w:ascii="Cambria Math" w:eastAsiaTheme="minorEastAsia" w:hAnsi="Cambria Math"/>
              </w:rPr>
              <m:t>r</m:t>
            </m:r>
          </m:den>
        </m:f>
      </m:oMath>
      <w:r w:rsidRPr="00B02D12">
        <w:rPr>
          <w:rFonts w:eastAsiaTheme="minorEastAsia"/>
        </w:rPr>
        <w:t xml:space="preserve"> </w:t>
      </w:r>
      <w:r>
        <w:rPr>
          <w:rFonts w:eastAsiaTheme="minorEastAsia"/>
        </w:rPr>
        <w:t>можно трактовать также как работу</w:t>
      </w:r>
      <w:r w:rsidRPr="00B02D1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поля, необходимую для переноса заряда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 w:rsidRPr="00B02D12">
        <w:rPr>
          <w:rFonts w:eastAsiaTheme="minorEastAsia"/>
        </w:rPr>
        <w:t xml:space="preserve"> </w:t>
      </w:r>
      <w:r>
        <w:rPr>
          <w:rFonts w:eastAsiaTheme="minorEastAsia"/>
        </w:rPr>
        <w:t>из данного места на бесконечность, при условии, что на бесконечности потенциал равен нулю.</w:t>
      </w:r>
    </w:p>
    <w:p w14:paraId="08D31A50" w14:textId="77777777" w:rsidR="004164E4" w:rsidRDefault="004164E4" w:rsidP="00973C75">
      <w:pPr>
        <w:pStyle w:val="a7"/>
      </w:pPr>
      <w:r>
        <w:t>Вообще же</w:t>
      </w:r>
    </w:p>
    <w:p w14:paraId="25A523E4" w14:textId="77777777" w:rsidR="004164E4" w:rsidRPr="00FE138D" w:rsidRDefault="004164E4" w:rsidP="00830E7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14:paraId="4B5E977A" w14:textId="77777777" w:rsidR="00FE138D" w:rsidRPr="00FE138D" w:rsidRDefault="00FE138D" w:rsidP="00166F5B">
      <w:pPr>
        <w:pStyle w:val="a7"/>
      </w:pPr>
      <w:r>
        <w:t xml:space="preserve">Итак, пусть заряд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находится в некотором поле. При перемещении этого заряда из положения 1 где потенциал поля</w:t>
      </w:r>
      <w:r w:rsidR="002A7626">
        <w:t xml:space="preserve"> равен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в положение 2, где потенциал поля</w:t>
      </w:r>
      <w:r w:rsidR="002A7626">
        <w:t xml:space="preserve"> равен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  <w:r w:rsidRPr="00FE138D">
        <w:rPr>
          <w:u w:val="single"/>
        </w:rPr>
        <w:t>поле</w:t>
      </w:r>
      <w:r>
        <w:t xml:space="preserve"> совершает работу над зарядом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E138D">
        <w:t>:</w:t>
      </w:r>
    </w:p>
    <w:p w14:paraId="06E5FF43" w14:textId="77777777" w:rsidR="00FE138D" w:rsidRPr="00FE138D" w:rsidRDefault="00550BEF" w:rsidP="00166F5B">
      <w:pPr>
        <w:pStyle w:val="a7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407E5BF2" w14:textId="77777777" w:rsidR="00FE138D" w:rsidRDefault="00FE138D" w:rsidP="00166F5B">
      <w:pPr>
        <w:pStyle w:val="a7"/>
      </w:pPr>
      <w:r>
        <w:t>Внешние силы совершают работу</w:t>
      </w:r>
    </w:p>
    <w:p w14:paraId="1796FB15" w14:textId="18310449" w:rsidR="00FE138D" w:rsidRPr="00166F5B" w:rsidRDefault="00550BEF" w:rsidP="00166F5B">
      <w:pPr>
        <w:pStyle w:val="a7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внешн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162B0A81" w14:textId="73210C39" w:rsidR="000933DB" w:rsidRDefault="000933DB" w:rsidP="00973C75">
      <w:pPr>
        <w:pStyle w:val="a7"/>
      </w:pPr>
      <w:r>
        <w:t xml:space="preserve">Для малых перемещений </w:t>
      </w:r>
    </w:p>
    <w:p w14:paraId="0C3EC158" w14:textId="77777777" w:rsidR="000933DB" w:rsidRPr="00B02D12" w:rsidRDefault="000933DB" w:rsidP="00830E7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dA=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=q'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5E8C1593" w14:textId="644C2C87" w:rsidR="000933DB" w:rsidRDefault="000933DB" w:rsidP="00973C75">
      <w:pPr>
        <w:pStyle w:val="a7"/>
      </w:pPr>
      <w:r>
        <w:t xml:space="preserve">С другой стороны </w:t>
      </w:r>
    </w:p>
    <w:p w14:paraId="3F24829E" w14:textId="77777777" w:rsidR="000933DB" w:rsidRPr="00B02D12" w:rsidRDefault="000933DB" w:rsidP="00830E7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dA=-q'dφ</m:t>
          </m:r>
        </m:oMath>
      </m:oMathPara>
    </w:p>
    <w:p w14:paraId="76B3B58C" w14:textId="77777777" w:rsidR="000933DB" w:rsidRDefault="000933DB" w:rsidP="00973C75">
      <w:pPr>
        <w:pStyle w:val="a7"/>
      </w:pPr>
      <w:r>
        <w:lastRenderedPageBreak/>
        <w:t>Так что</w:t>
      </w:r>
    </w:p>
    <w:p w14:paraId="6748A701" w14:textId="296A116D" w:rsidR="000933DB" w:rsidRPr="00550BEF" w:rsidRDefault="00550BEF" w:rsidP="00550BEF">
      <m:oMathPara>
        <m:oMath>
          <m:borderBox>
            <m:borderBoxPr>
              <m:ctrlPr>
                <w:rPr>
                  <w:rFonts w:ascii="Cambria Math" w:hAnsi="Cambria Math"/>
                  <w:i/>
                  <w:iCs/>
                </w:rPr>
              </m:ctrlPr>
            </m:borderBoxPr>
            <m:e>
              <m:r>
                <w:rPr>
                  <w:rFonts w:ascii="Cambria Math" w:hAnsi="Cambria Math"/>
                </w:rPr>
                <m:t>dφ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</m:borderBox>
        </m:oMath>
      </m:oMathPara>
    </w:p>
    <w:p w14:paraId="693BC7F9" w14:textId="664393FA" w:rsidR="000933DB" w:rsidRDefault="000933DB">
      <w:r>
        <w:t>Расписав формулы по осям координат, можем получить</w:t>
      </w:r>
    </w:p>
    <w:p w14:paraId="357389E7" w14:textId="041D0782" w:rsidR="000933DB" w:rsidRDefault="00550BEF"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=-grad φ</m:t>
              </m:r>
            </m:e>
          </m:borderBox>
        </m:oMath>
      </m:oMathPara>
    </w:p>
    <w:p w14:paraId="2C7E32B8" w14:textId="77777777" w:rsidR="00830E76" w:rsidRDefault="00F03806">
      <w:r>
        <w:t>Поскольк</w:t>
      </w:r>
      <w:r w:rsidR="004164E4">
        <w:t xml:space="preserve">у определена </w:t>
      </w:r>
      <w:r w:rsidR="004164E4" w:rsidRPr="00DB716B">
        <w:rPr>
          <w:i/>
        </w:rPr>
        <w:t>разность</w:t>
      </w:r>
      <w:r w:rsidR="004164E4">
        <w:t xml:space="preserve"> потенциалов</w:t>
      </w:r>
      <w:r>
        <w:t>, то сам потенциал определен с точность до постоянной величины. Ее можно вычислить при определенных условиях. Например, предположив, что на бесконечности потенциал должен обратиться в нуль.</w:t>
      </w:r>
    </w:p>
    <w:p w14:paraId="006C817B" w14:textId="1E50510A" w:rsidR="00F03806" w:rsidRDefault="00F03806">
      <w:r>
        <w:t>Вернувшись к определению потенциальной энергии, можем написать</w:t>
      </w:r>
    </w:p>
    <w:p w14:paraId="5DB00DD8" w14:textId="77777777" w:rsidR="00F03806" w:rsidRPr="00F03806" w:rsidRDefault="00F03806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A=-∆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пот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46100038" w14:textId="77777777" w:rsidR="00F03806" w:rsidRPr="00F03806" w:rsidRDefault="00F03806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bookmarkStart w:id="1" w:name="пот_энергия_зарядов"/>
      <w:r>
        <w:rPr>
          <w:rFonts w:eastAsiaTheme="minorEastAsia"/>
        </w:rPr>
        <w:t xml:space="preserve">потенциальная энергия </w:t>
      </w:r>
      <w:bookmarkEnd w:id="1"/>
      <w:r>
        <w:rPr>
          <w:rFonts w:eastAsiaTheme="minorEastAsia"/>
        </w:rPr>
        <w:t>взаимодействия точечных зарядов</w:t>
      </w:r>
      <w:r w:rsidRPr="00F03806">
        <w:rPr>
          <w:rFonts w:eastAsiaTheme="minorEastAsia"/>
        </w:rPr>
        <w:t xml:space="preserve"> </w:t>
      </w:r>
      <w:r>
        <w:rPr>
          <w:rFonts w:eastAsiaTheme="minorEastAsia"/>
        </w:rPr>
        <w:t>равна</w:t>
      </w:r>
    </w:p>
    <w:p w14:paraId="6EE54719" w14:textId="77777777" w:rsidR="00F03806" w:rsidRPr="00CB62A6" w:rsidRDefault="002016D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q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=q'φ</m:t>
          </m:r>
        </m:oMath>
      </m:oMathPara>
    </w:p>
    <w:p w14:paraId="6CE5735B" w14:textId="77777777" w:rsidR="00F03806" w:rsidRDefault="00F03806">
      <w:pPr>
        <w:rPr>
          <w:rFonts w:eastAsiaTheme="minorEastAsia"/>
        </w:rPr>
      </w:pPr>
      <w:r>
        <w:rPr>
          <w:rFonts w:eastAsiaTheme="minorEastAsia"/>
        </w:rPr>
        <w:t>Она также определена с точностью до аддитивной постоянной.</w:t>
      </w:r>
    </w:p>
    <w:p w14:paraId="39874BD7" w14:textId="77777777" w:rsidR="00F34805" w:rsidRDefault="00F34805">
      <w:pPr>
        <w:rPr>
          <w:rFonts w:eastAsiaTheme="minorEastAsia"/>
        </w:rPr>
      </w:pPr>
      <w:r>
        <w:rPr>
          <w:rFonts w:eastAsiaTheme="minorEastAsia"/>
        </w:rPr>
        <w:t xml:space="preserve">Чтобы не путаться в знаках, рассмотрим примеры. Пусть </w:t>
      </w:r>
      <m:oMath>
        <m:r>
          <w:rPr>
            <w:rFonts w:ascii="Cambria Math" w:eastAsiaTheme="minorEastAsia" w:hAnsi="Cambria Math"/>
          </w:rPr>
          <m:t xml:space="preserve">q&gt;0,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&gt;0</m:t>
        </m:r>
      </m:oMath>
      <w:r w:rsidRPr="00F34805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Здесь силы отталкивания. Пусть заряд </w:t>
      </w:r>
      <m:oMath>
        <m:r>
          <w:rPr>
            <w:rFonts w:ascii="Cambria Math" w:eastAsiaTheme="minorEastAsia" w:hAnsi="Cambria Math"/>
          </w:rPr>
          <m:t>q'</m:t>
        </m:r>
      </m:oMath>
      <w:r w:rsidRPr="00F34805">
        <w:rPr>
          <w:rFonts w:eastAsiaTheme="minorEastAsia"/>
        </w:rPr>
        <w:t xml:space="preserve"> </w:t>
      </w:r>
      <w:r>
        <w:rPr>
          <w:rFonts w:eastAsiaTheme="minorEastAsia"/>
        </w:rPr>
        <w:t>удаляется от заряда</w:t>
      </w:r>
      <w:r w:rsidRPr="00F348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</m:oMath>
      <w:r w:rsidRPr="00F34805">
        <w:rPr>
          <w:rFonts w:eastAsiaTheme="minorEastAsia"/>
        </w:rPr>
        <w:t>.</w:t>
      </w:r>
      <w:r w:rsidR="00973C75">
        <w:rPr>
          <w:rFonts w:eastAsiaTheme="minorEastAsia"/>
        </w:rPr>
        <w:t xml:space="preserve"> Тогда</w:t>
      </w:r>
      <w:r w:rsidRPr="00F3480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3C75">
        <w:rPr>
          <w:rFonts w:eastAsiaTheme="minorEastAsia"/>
        </w:rPr>
        <w:t xml:space="preserve"> и</w:t>
      </w:r>
      <w:r w:rsidRPr="00F348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&gt;0</m:t>
        </m:r>
      </m:oMath>
      <w:r w:rsidRPr="00F34805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работа поля заряда </w:t>
      </w:r>
      <m:oMath>
        <m:r>
          <w:rPr>
            <w:rFonts w:ascii="Cambria Math" w:eastAsiaTheme="minorEastAsia" w:hAnsi="Cambria Math"/>
          </w:rPr>
          <m:t>q</m:t>
        </m:r>
      </m:oMath>
      <w:r w:rsidRPr="00F348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положительна. Если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&lt;0</m:t>
        </m:r>
      </m:oMath>
      <w:r w:rsidRPr="00F34805">
        <w:rPr>
          <w:rFonts w:eastAsiaTheme="minorEastAsia"/>
        </w:rPr>
        <w:t xml:space="preserve"> </w:t>
      </w:r>
      <w:r>
        <w:rPr>
          <w:rFonts w:eastAsiaTheme="minorEastAsia"/>
        </w:rPr>
        <w:t>работа поля будет отрицательной.  Действительно такое движение возможно только против поля. В свободном движении заряды должны притягиваться, а они удаляются друг от друга. Собственно, на этом и основан выбор знаков.</w:t>
      </w:r>
    </w:p>
    <w:p w14:paraId="41C08B8E" w14:textId="77777777" w:rsidR="000F2A2A" w:rsidRDefault="000F2A2A" w:rsidP="000F2A2A">
      <w:pPr>
        <w:rPr>
          <w:rFonts w:eastAsiaTheme="minorEastAsia"/>
        </w:rPr>
      </w:pPr>
      <w:r w:rsidRPr="000F2A2A">
        <w:rPr>
          <w:rFonts w:eastAsiaTheme="minorEastAsia"/>
        </w:rPr>
        <w:t>Результирующий потенциал в некоторой точке равен алгебраической сумме потенциалов, созданных полями отдельных зарядов</w:t>
      </w:r>
      <w:r w:rsidRPr="000F2A2A">
        <w:rPr>
          <w:rFonts w:eastAsiaTheme="minorEastAsia"/>
        </w:rPr>
        <w:t>:</w:t>
      </w:r>
    </w:p>
    <w:p w14:paraId="12C6216C" w14:textId="4FF6950A" w:rsidR="00DD766F" w:rsidRPr="000F2A2A" w:rsidRDefault="00DD766F" w:rsidP="000F2A2A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…+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</m:oMath>
      </m:oMathPara>
    </w:p>
    <w:p w14:paraId="70F763DE" w14:textId="5E9C217D" w:rsidR="00DD766F" w:rsidRDefault="00DD766F" w:rsidP="00DD766F">
      <w:pPr>
        <w:pStyle w:val="a7"/>
      </w:pPr>
      <w:r>
        <w:t>Единицы измерения.</w:t>
      </w:r>
    </w:p>
    <w:p w14:paraId="26BD99E5" w14:textId="0F436901" w:rsidR="00DD766F" w:rsidRPr="00DD766F" w:rsidRDefault="00DD766F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В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30000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СГСЭ</m:t>
          </m:r>
        </m:oMath>
      </m:oMathPara>
    </w:p>
    <w:p w14:paraId="281FF7F3" w14:textId="5169F47F" w:rsidR="00DD766F" w:rsidRPr="00DD766F" w:rsidRDefault="00DD766F">
      <w:pPr>
        <w:rPr>
          <w:rFonts w:eastAsiaTheme="minorEastAsia"/>
        </w:rPr>
      </w:pPr>
      <w:r>
        <w:rPr>
          <w:rFonts w:eastAsiaTheme="minorEastAsia"/>
        </w:rPr>
        <w:t xml:space="preserve">Потенциалы </w:t>
      </w:r>
    </w:p>
    <w:p w14:paraId="67BAC4B2" w14:textId="73BB8267" w:rsidR="00184C42" w:rsidRDefault="00184C42" w:rsidP="00184C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184C42">
        <w:rPr>
          <w:rFonts w:eastAsiaTheme="minorEastAsia"/>
          <w:b/>
          <w:bCs/>
        </w:rPr>
        <w:t>Задача</w:t>
      </w:r>
      <w:r>
        <w:rPr>
          <w:rFonts w:eastAsiaTheme="minorEastAsia"/>
        </w:rPr>
        <w:t>. Вычислить потенциал шара</w:t>
      </w:r>
      <w:r w:rsidR="00D32DA0" w:rsidRPr="00D32DA0">
        <w:rPr>
          <w:rFonts w:eastAsiaTheme="minorEastAsia"/>
        </w:rPr>
        <w:t xml:space="preserve"> </w:t>
      </w:r>
      <w:r w:rsidR="00D32DA0">
        <w:rPr>
          <w:rFonts w:eastAsiaTheme="minorEastAsia"/>
        </w:rPr>
        <w:t xml:space="preserve">с радиусом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равномерно заряженного по объему</w:t>
      </w:r>
      <w:r w:rsidR="00D32DA0" w:rsidRPr="00D32DA0">
        <w:rPr>
          <w:rFonts w:eastAsiaTheme="minorEastAsia"/>
        </w:rPr>
        <w:t xml:space="preserve"> </w:t>
      </w:r>
      <w:r w:rsidR="00D32DA0">
        <w:rPr>
          <w:rFonts w:eastAsiaTheme="minorEastAsia"/>
        </w:rPr>
        <w:t xml:space="preserve">с объемной плотностью </w:t>
      </w:r>
      <m:oMath>
        <m: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>.</w:t>
      </w:r>
    </w:p>
    <w:p w14:paraId="334BD48C" w14:textId="0E02D990" w:rsidR="00184C42" w:rsidRPr="00D6556C" w:rsidRDefault="00184C42" w:rsidP="00D6556C">
      <w:pPr>
        <w:pStyle w:val="a7"/>
      </w:pPr>
      <w:r w:rsidRPr="00184C42">
        <w:rPr>
          <w:b/>
          <w:bCs/>
        </w:rPr>
        <w:t>Решение</w:t>
      </w:r>
      <w:r>
        <w:t>.</w:t>
      </w:r>
      <w:r w:rsidR="00D6556C">
        <w:rPr>
          <w:lang w:val="en-US"/>
        </w:rPr>
        <w:t xml:space="preserve"> </w:t>
      </w:r>
      <w:r w:rsidR="00D6556C" w:rsidRPr="00D32DA0">
        <w:rPr>
          <w:u w:val="single"/>
        </w:rPr>
        <w:t>Вне шара</w:t>
      </w:r>
    </w:p>
    <w:p w14:paraId="643E4413" w14:textId="03D0A45C" w:rsidR="00D6556C" w:rsidRPr="00D32DA0" w:rsidRDefault="00D32DA0" w:rsidP="00D32DA0">
      <w:pPr>
        <w:pStyle w:val="a7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dφ</m:t>
              </m:r>
            </m:num>
            <m:den>
              <m:r>
                <w:rPr>
                  <w:rFonts w:ascii="Cambria Math" w:hAnsi="Cambria Math"/>
                </w:rPr>
                <m:t>dr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763E04AE" w14:textId="6F8904EB" w:rsidR="00D32DA0" w:rsidRDefault="00D32DA0" w:rsidP="00D32DA0">
      <w:pPr>
        <w:pStyle w:val="a7"/>
      </w:pPr>
      <w:r w:rsidRPr="00D32DA0">
        <w:rPr>
          <w:u w:val="single"/>
        </w:rPr>
        <w:t>Внутри шара</w:t>
      </w:r>
      <w:r>
        <w:t>.</w:t>
      </w:r>
    </w:p>
    <w:p w14:paraId="768EA2E1" w14:textId="7B869550" w:rsidR="00D32DA0" w:rsidRPr="00D32DA0" w:rsidRDefault="00D32DA0" w:rsidP="00D32DA0">
      <w:pPr>
        <w:pStyle w:val="a7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ρr, r≤a</m:t>
          </m:r>
        </m:oMath>
      </m:oMathPara>
    </w:p>
    <w:p w14:paraId="751B0D7A" w14:textId="6ECB2C3E" w:rsidR="00D32DA0" w:rsidRPr="00D32DA0" w:rsidRDefault="00550BEF" w:rsidP="00D32DA0">
      <w:pPr>
        <w:rPr>
          <w:rFonts w:eastAsiaTheme="minorEastAsia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r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  <m:r>
                <w:rPr>
                  <w:rFonts w:ascii="Cambria Math" w:hAnsi="Cambria Math"/>
                </w:rPr>
                <m:t>dr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r</m:t>
              </m:r>
            </m:sup>
            <m:e>
              <m:r>
                <w:rPr>
                  <w:rFonts w:ascii="Cambria Math" w:hAnsi="Cambria Math"/>
                </w:rPr>
                <m:t>dφ</m:t>
              </m:r>
            </m:e>
          </m:nary>
        </m:oMath>
      </m:oMathPara>
    </w:p>
    <w:p w14:paraId="101A17F2" w14:textId="07E54F74" w:rsidR="00D32DA0" w:rsidRPr="00D32DA0" w:rsidRDefault="00550BEF" w:rsidP="00D32DA0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ρ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r</m:t>
              </m:r>
            </m:sup>
            <m:e>
              <m:r>
                <w:rPr>
                  <w:rFonts w:ascii="Cambria Math" w:hAnsi="Cambria Math"/>
                </w:rPr>
                <m:t>rdr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r</m:t>
              </m:r>
            </m:sup>
            <m:e>
              <m:r>
                <w:rPr>
                  <w:rFonts w:ascii="Cambria Math" w:hAnsi="Cambria Math"/>
                </w:rPr>
                <m:t>dφ</m:t>
              </m:r>
            </m:e>
          </m:nary>
          <m:r>
            <w:rPr>
              <w:rFonts w:ascii="Cambria Math" w:hAnsi="Cambria Math"/>
            </w:rPr>
            <m:t>=φ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-φ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</m:oMath>
      </m:oMathPara>
    </w:p>
    <w:p w14:paraId="036D386B" w14:textId="5E1DC6B6" w:rsidR="00D32DA0" w:rsidRPr="00D32DA0" w:rsidRDefault="00620484" w:rsidP="00D32DA0">
      <w:pPr>
        <w:rPr>
          <w:rFonts w:eastAsiaTheme="minorEastAsia"/>
          <w:lang w:val="en-US"/>
        </w:rPr>
      </w:pPr>
      <w:r w:rsidRPr="00184C42">
        <w:rPr>
          <w:rFonts w:eastAsiaTheme="minorEastAsia"/>
          <w:noProof/>
        </w:rPr>
        <w:drawing>
          <wp:anchor distT="0" distB="0" distL="114300" distR="114300" simplePos="0" relativeHeight="251653120" behindDoc="0" locked="0" layoutInCell="1" allowOverlap="1" wp14:anchorId="491820DB" wp14:editId="6331D5D6">
            <wp:simplePos x="0" y="0"/>
            <wp:positionH relativeFrom="column">
              <wp:posOffset>-51435</wp:posOffset>
            </wp:positionH>
            <wp:positionV relativeFrom="paragraph">
              <wp:posOffset>-440690</wp:posOffset>
            </wp:positionV>
            <wp:extent cx="1765294" cy="1783080"/>
            <wp:effectExtent l="0" t="0" r="6985" b="7620"/>
            <wp:wrapThrough wrapText="bothSides">
              <wp:wrapPolygon edited="0">
                <wp:start x="0" y="0"/>
                <wp:lineTo x="0" y="21462"/>
                <wp:lineTo x="21452" y="21462"/>
                <wp:lineTo x="2145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294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DA0">
        <w:rPr>
          <w:rFonts w:eastAsiaTheme="minorEastAsia"/>
        </w:rPr>
        <w:t>Условие непрерывности потенциала</w:t>
      </w:r>
      <w:r w:rsidR="00D32DA0">
        <w:rPr>
          <w:rFonts w:eastAsiaTheme="minorEastAsia"/>
          <w:lang w:val="en-US"/>
        </w:rPr>
        <w:t xml:space="preserve"> </w:t>
      </w:r>
    </w:p>
    <w:p w14:paraId="70EA4574" w14:textId="32E1831C" w:rsidR="00D32DA0" w:rsidRPr="00D32DA0" w:rsidRDefault="00D32DA0" w:rsidP="00D32DA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ρ</m:t>
          </m:r>
        </m:oMath>
      </m:oMathPara>
    </w:p>
    <w:p w14:paraId="106F97C6" w14:textId="1BEA891E" w:rsidR="00D32DA0" w:rsidRPr="00D32DA0" w:rsidRDefault="00D32DA0" w:rsidP="00D32DA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ρ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=2π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ρa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ρr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ED2A57A" w14:textId="77777777" w:rsidR="00D32DA0" w:rsidRPr="00D32DA0" w:rsidRDefault="00D32DA0" w:rsidP="00D32DA0"/>
    <w:p w14:paraId="38071C59" w14:textId="14AFDCA3" w:rsidR="00184C42" w:rsidRDefault="00B57FF5" w:rsidP="00B57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57FF5">
        <w:rPr>
          <w:rFonts w:eastAsiaTheme="minorEastAsia"/>
          <w:noProof/>
        </w:rPr>
        <w:drawing>
          <wp:inline distT="0" distB="0" distL="0" distR="0" wp14:anchorId="61861282" wp14:editId="09E55FD7">
            <wp:extent cx="4324985" cy="110725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314" cy="11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24AB" w14:textId="66E1384A" w:rsidR="00B57FF5" w:rsidRDefault="00B57FF5">
      <w:pPr>
        <w:rPr>
          <w:rFonts w:eastAsiaTheme="minorEastAsia"/>
        </w:rPr>
      </w:pPr>
      <w:r w:rsidRPr="00B57FF5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 xml:space="preserve">. </w:t>
      </w:r>
      <w:r w:rsidR="00BC79B9">
        <w:rPr>
          <w:rFonts w:eastAsiaTheme="minorEastAsia"/>
        </w:rPr>
        <w:t xml:space="preserve">Энергию капли найдем как работу внешних сил, необходимых для заряда капли. Эта работа </w:t>
      </w:r>
      <w:r w:rsidR="00470EFE">
        <w:rPr>
          <w:rFonts w:eastAsiaTheme="minorEastAsia"/>
        </w:rPr>
        <w:t>идет</w:t>
      </w:r>
      <w:r w:rsidR="00BC79B9">
        <w:rPr>
          <w:rFonts w:eastAsiaTheme="minorEastAsia"/>
        </w:rPr>
        <w:t xml:space="preserve"> на приобретение каплей потенциальной энергии</w:t>
      </w:r>
    </w:p>
    <w:p w14:paraId="06B129A0" w14:textId="481A58D5" w:rsidR="00BC79B9" w:rsidRPr="00BC79B9" w:rsidRDefault="00BC79B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внешн</m:t>
              </m:r>
            </m:sub>
          </m:sSub>
          <m:r>
            <w:rPr>
              <w:rFonts w:ascii="Cambria Math" w:eastAsiaTheme="minorEastAsia" w:hAnsi="Cambria Math"/>
            </w:rPr>
            <m:t>=φ</m:t>
          </m:r>
          <m:r>
            <w:rPr>
              <w:rFonts w:ascii="Cambria Math" w:eastAsiaTheme="minorEastAsia" w:hAnsi="Cambria Math"/>
              <w:lang w:val="en-US"/>
            </w:rPr>
            <m:t>dq=dW</m:t>
          </m:r>
        </m:oMath>
      </m:oMathPara>
    </w:p>
    <w:p w14:paraId="35CEB49A" w14:textId="1C9DE053" w:rsidR="00BC79B9" w:rsidRPr="006D07CB" w:rsidRDefault="00BC79B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φ</m:t>
              </m:r>
              <m:r>
                <w:rPr>
                  <w:rFonts w:ascii="Cambria Math" w:eastAsiaTheme="minorEastAsia" w:hAnsi="Cambria Math"/>
                  <w:lang w:val="en-US"/>
                </w:rPr>
                <m:t>dq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dq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2r</m:t>
              </m:r>
            </m:den>
          </m:f>
        </m:oMath>
      </m:oMathPara>
    </w:p>
    <w:p w14:paraId="6FB3929C" w14:textId="3C284580" w:rsidR="006D07CB" w:rsidRPr="006D07CB" w:rsidRDefault="006D07CB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 объединении двух шариков радиусом </w:t>
      </w:r>
      <m:oMath>
        <m:r>
          <w:rPr>
            <w:rFonts w:ascii="Cambria Math" w:eastAsiaTheme="minorEastAsia" w:hAnsi="Cambria Math"/>
          </w:rPr>
          <m:t>r</m:t>
        </m:r>
      </m:oMath>
      <w:r w:rsidRPr="006D07C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появится шар с радиусом </w:t>
      </w:r>
      <m:oMath>
        <m:r>
          <w:rPr>
            <w:rFonts w:ascii="Cambria Math" w:eastAsiaTheme="minorEastAsia" w:hAnsi="Cambria Math"/>
          </w:rPr>
          <m:t>R=</m:t>
        </m:r>
        <m:rad>
          <m:radPr>
            <m:ctrlPr>
              <w:rPr>
                <w:rFonts w:ascii="Cambria Math" w:eastAsiaTheme="minorEastAsia" w:hAnsi="Cambria Math"/>
                <w:i/>
                <w:iCs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iCs/>
        </w:rPr>
        <w:t xml:space="preserve">, поэтому энергия полученной капли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R</m:t>
            </m:r>
          </m:den>
        </m:f>
      </m:oMath>
      <w:r>
        <w:rPr>
          <w:rFonts w:eastAsiaTheme="minorEastAsia"/>
        </w:rPr>
        <w:t>. Запишем закон сохранения энергии</w:t>
      </w:r>
    </w:p>
    <w:p w14:paraId="765D291D" w14:textId="4E3670D3" w:rsidR="006D07CB" w:rsidRPr="006D07CB" w:rsidRDefault="006D07C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+2∙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2q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19933741" w14:textId="189E6CB0" w:rsidR="006D07CB" w:rsidRPr="003F45D3" w:rsidRDefault="00A9648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v=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mr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</m:rad>
        </m:oMath>
      </m:oMathPara>
    </w:p>
    <w:p w14:paraId="10BC5C27" w14:textId="1282F412" w:rsidR="003F45D3" w:rsidRDefault="003F45D3" w:rsidP="003F4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  <w:lang w:val="en-US"/>
        </w:rPr>
      </w:pPr>
      <w:r w:rsidRPr="003F45D3">
        <w:rPr>
          <w:rFonts w:eastAsiaTheme="minorEastAsia"/>
          <w:i/>
          <w:noProof/>
          <w:lang w:val="en-US"/>
        </w:rPr>
        <w:drawing>
          <wp:inline distT="0" distB="0" distL="0" distR="0" wp14:anchorId="0C3BD442" wp14:editId="3F9A8090">
            <wp:extent cx="4366260" cy="6865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3960" cy="6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1F4B" w14:textId="03B23D75" w:rsidR="003F45D3" w:rsidRDefault="00840AD5">
      <w:pPr>
        <w:rPr>
          <w:rFonts w:eastAsiaTheme="minorEastAsia"/>
          <w:iCs/>
        </w:rPr>
      </w:pPr>
      <w:r w:rsidRPr="003F45D3">
        <w:rPr>
          <w:rFonts w:eastAsiaTheme="minorEastAsia"/>
          <w:i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0966019" wp14:editId="2542FCC4">
            <wp:simplePos x="0" y="0"/>
            <wp:positionH relativeFrom="column">
              <wp:posOffset>1905</wp:posOffset>
            </wp:positionH>
            <wp:positionV relativeFrom="paragraph">
              <wp:posOffset>13970</wp:posOffset>
            </wp:positionV>
            <wp:extent cx="1089660" cy="1576005"/>
            <wp:effectExtent l="0" t="0" r="0" b="5715"/>
            <wp:wrapThrough wrapText="bothSides">
              <wp:wrapPolygon edited="0">
                <wp:start x="0" y="0"/>
                <wp:lineTo x="0" y="21417"/>
                <wp:lineTo x="21147" y="21417"/>
                <wp:lineTo x="21147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57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5D3" w:rsidRPr="003F45D3">
        <w:rPr>
          <w:rFonts w:eastAsiaTheme="minorEastAsia"/>
          <w:b/>
          <w:bCs/>
          <w:iCs/>
        </w:rPr>
        <w:t>Решение</w:t>
      </w:r>
      <w:r w:rsidR="003F45D3">
        <w:rPr>
          <w:rFonts w:eastAsiaTheme="minorEastAsia"/>
          <w:iCs/>
        </w:rPr>
        <w:t>. Внутри заряженной оболочки поле равно нулю и всякое изменение зарядов внутри или снаружи проводника сопровождается изменением индуцированного заряда на проводнике таким образом, чтобы поле оставалось равным нулю.</w:t>
      </w:r>
    </w:p>
    <w:p w14:paraId="283E81F9" w14:textId="67895CE2" w:rsidR="00840AD5" w:rsidRDefault="00AA29F5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Если </w:t>
      </w:r>
      <m:oMath>
        <m:r>
          <w:rPr>
            <w:rFonts w:ascii="Cambria Math" w:eastAsiaTheme="minorEastAsia" w:hAnsi="Cambria Math"/>
          </w:rPr>
          <m:t>q</m:t>
        </m:r>
      </m:oMath>
      <w:r w:rsidRPr="00AA29F5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заряд проводника, то на внутренней</w:t>
      </w:r>
      <w:r w:rsidRPr="00AA29F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поверхности металлической оболочки будет заряд </w:t>
      </w:r>
      <m:oMath>
        <m:r>
          <w:rPr>
            <w:rFonts w:ascii="Cambria Math" w:eastAsiaTheme="minorEastAsia" w:hAnsi="Cambria Math"/>
          </w:rPr>
          <m:t>-q</m:t>
        </m:r>
      </m:oMath>
      <w:r w:rsidRPr="00AA29F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на внешней </w:t>
      </w:r>
      <m:oMath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q</m:t>
        </m:r>
      </m:oMath>
      <w:r>
        <w:rPr>
          <w:rFonts w:eastAsiaTheme="minorEastAsia"/>
          <w:iCs/>
        </w:rPr>
        <w:t xml:space="preserve"> по закону сохранения заряда. </w:t>
      </w:r>
    </w:p>
    <w:p w14:paraId="1BBD273D" w14:textId="5BA610A9" w:rsidR="00AF47EF" w:rsidRDefault="00AF47EF">
      <w:pPr>
        <w:rPr>
          <w:rFonts w:eastAsiaTheme="minorEastAsia"/>
          <w:iCs/>
        </w:rPr>
      </w:pPr>
      <w:r>
        <w:rPr>
          <w:rFonts w:eastAsiaTheme="minorEastAsia"/>
          <w:iCs/>
        </w:rPr>
        <w:t>1) При приближении снаружи заряженного тела, на поверхности оболочки заряды перераспределяться так, чтобы внешнее поле внутрь не попало. По теореме Гаусса, внешние заряды по отношению к замкнутому контуру, не влияют на поле, пронизывающее контур.</w:t>
      </w:r>
    </w:p>
    <w:p w14:paraId="6D147271" w14:textId="7205E75A" w:rsidR="00AA29F5" w:rsidRPr="00AA29F5" w:rsidRDefault="00840AD5">
      <w:pPr>
        <w:rPr>
          <w:rFonts w:eastAsiaTheme="minorEastAsia"/>
          <w:i/>
          <w:iCs/>
        </w:rPr>
      </w:pPr>
      <w:r>
        <w:rPr>
          <w:rFonts w:eastAsiaTheme="minorEastAsia"/>
          <w:iCs/>
        </w:rPr>
        <w:t xml:space="preserve">2) </w:t>
      </w:r>
      <w:r w:rsidR="00AA29F5">
        <w:rPr>
          <w:rFonts w:eastAsiaTheme="minorEastAsia"/>
          <w:iCs/>
        </w:rPr>
        <w:t xml:space="preserve">Любое изменение положения проводника никак не скажется на поле снаружи. Это легко понять из </w:t>
      </w:r>
      <w:r>
        <w:rPr>
          <w:rFonts w:eastAsiaTheme="minorEastAsia"/>
          <w:iCs/>
        </w:rPr>
        <w:t>т. Гаусса</w:t>
      </w:r>
      <w:r w:rsidR="00AA29F5">
        <w:rPr>
          <w:rFonts w:eastAsiaTheme="minorEastAsia"/>
          <w:iCs/>
        </w:rPr>
        <w:t xml:space="preserve">. </w:t>
      </w:r>
      <w:r w:rsidR="00616D01">
        <w:rPr>
          <w:rFonts w:eastAsiaTheme="minorEastAsia"/>
          <w:iCs/>
        </w:rPr>
        <w:t xml:space="preserve">Внутри, конечно, поле будет </w:t>
      </w:r>
      <w:r w:rsidR="00AF47EF">
        <w:rPr>
          <w:rFonts w:eastAsiaTheme="minorEastAsia"/>
          <w:iCs/>
        </w:rPr>
        <w:t>меняться</w:t>
      </w:r>
      <w:r w:rsidR="00616D01">
        <w:rPr>
          <w:rFonts w:eastAsiaTheme="minorEastAsia"/>
          <w:iCs/>
        </w:rPr>
        <w:t>.</w:t>
      </w:r>
    </w:p>
    <w:p w14:paraId="4EEDBFB9" w14:textId="441633B9" w:rsidR="003F45D3" w:rsidRDefault="000F2A2A" w:rsidP="000F2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Cs/>
        </w:rPr>
      </w:pPr>
      <w:r w:rsidRPr="000F2A2A">
        <w:rPr>
          <w:rFonts w:eastAsiaTheme="minorEastAsia"/>
          <w:b/>
          <w:bCs/>
          <w:iCs/>
        </w:rPr>
        <w:t>2.3.1</w:t>
      </w:r>
      <w:r>
        <w:rPr>
          <w:rFonts w:eastAsiaTheme="minorEastAsia"/>
          <w:iCs/>
        </w:rPr>
        <w:t xml:space="preserve">.  </w:t>
      </w:r>
      <w:r w:rsidRPr="000F2A2A">
        <w:rPr>
          <w:rFonts w:eastAsiaTheme="minorEastAsia"/>
          <w:iCs/>
        </w:rPr>
        <w:t xml:space="preserve">Точечный заряд </w:t>
      </w:r>
      <m:oMath>
        <m:r>
          <w:rPr>
            <w:rFonts w:ascii="Cambria Math" w:eastAsiaTheme="minorEastAsia" w:hAnsi="Cambria Math"/>
          </w:rPr>
          <m:t xml:space="preserve">q&gt;0 </m:t>
        </m:r>
      </m:oMath>
      <w:r w:rsidRPr="000F2A2A">
        <w:rPr>
          <w:rFonts w:eastAsiaTheme="minorEastAsia"/>
          <w:iCs/>
        </w:rPr>
        <w:t xml:space="preserve">находится на расстоянии </w:t>
      </w:r>
      <m:oMath>
        <m:r>
          <w:rPr>
            <w:rFonts w:ascii="Cambria Math" w:eastAsiaTheme="minorEastAsia" w:hAnsi="Cambria Math"/>
          </w:rPr>
          <m:t>r</m:t>
        </m:r>
      </m:oMath>
      <w:r w:rsidRPr="000F2A2A">
        <w:rPr>
          <w:rFonts w:eastAsiaTheme="minorEastAsia"/>
          <w:iCs/>
        </w:rPr>
        <w:t xml:space="preserve"> от проводящего шара радиуса </w:t>
      </w:r>
      <m:oMath>
        <m:r>
          <w:rPr>
            <w:rFonts w:ascii="Cambria Math" w:eastAsiaTheme="minorEastAsia" w:hAnsi="Cambria Math"/>
          </w:rPr>
          <m:t>R&lt;r</m:t>
        </m:r>
      </m:oMath>
      <w:r w:rsidRPr="000F2A2A">
        <w:rPr>
          <w:rFonts w:eastAsiaTheme="minorEastAsia"/>
          <w:iCs/>
        </w:rPr>
        <w:t xml:space="preserve"> в вакууме. Чему равен потенциал шара, если а) он не</w:t>
      </w:r>
      <w:r w:rsidRPr="000F2A2A">
        <w:rPr>
          <w:rFonts w:eastAsiaTheme="minorEastAsia"/>
          <w:iCs/>
        </w:rPr>
        <w:t xml:space="preserve"> </w:t>
      </w:r>
      <w:r w:rsidRPr="000F2A2A">
        <w:rPr>
          <w:rFonts w:eastAsiaTheme="minorEastAsia"/>
          <w:iCs/>
        </w:rPr>
        <w:t xml:space="preserve">заряжен, б) его заряд равен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0F2A2A">
        <w:rPr>
          <w:rFonts w:eastAsiaTheme="minorEastAsia"/>
          <w:iCs/>
        </w:rPr>
        <w:t>?</w:t>
      </w:r>
    </w:p>
    <w:p w14:paraId="22CB0E0F" w14:textId="56EDC1BD" w:rsidR="000F2A2A" w:rsidRDefault="00794A33" w:rsidP="000F2A2A">
      <w:pPr>
        <w:rPr>
          <w:rFonts w:eastAsiaTheme="minorEastAsia"/>
          <w:iCs/>
        </w:rPr>
      </w:pPr>
      <w:r w:rsidRPr="00794A33">
        <w:rPr>
          <w:rFonts w:eastAsiaTheme="minorEastAsia"/>
          <w:iCs/>
        </w:rPr>
        <w:drawing>
          <wp:anchor distT="0" distB="0" distL="114300" distR="114300" simplePos="0" relativeHeight="251668480" behindDoc="0" locked="0" layoutInCell="1" allowOverlap="1" wp14:anchorId="13041254" wp14:editId="7A2E55C9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2857500" cy="906843"/>
            <wp:effectExtent l="0" t="0" r="0" b="7620"/>
            <wp:wrapThrough wrapText="bothSides">
              <wp:wrapPolygon edited="0">
                <wp:start x="0" y="0"/>
                <wp:lineTo x="0" y="21328"/>
                <wp:lineTo x="21456" y="21328"/>
                <wp:lineTo x="21456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0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2A2A" w:rsidRPr="000F2A2A">
        <w:rPr>
          <w:rFonts w:eastAsiaTheme="minorEastAsia"/>
          <w:b/>
          <w:bCs/>
          <w:iCs/>
        </w:rPr>
        <w:t>Решение</w:t>
      </w:r>
      <w:r w:rsidR="000F2A2A">
        <w:rPr>
          <w:rFonts w:eastAsiaTheme="minorEastAsia"/>
          <w:iCs/>
        </w:rPr>
        <w:t>.</w:t>
      </w:r>
    </w:p>
    <w:p w14:paraId="034A4A4A" w14:textId="219568FB" w:rsidR="00794A33" w:rsidRDefault="00794A33" w:rsidP="000F2A2A">
      <w:pPr>
        <w:rPr>
          <w:rFonts w:eastAsiaTheme="minorEastAsia"/>
          <w:iCs/>
        </w:rPr>
      </w:pPr>
      <w:r>
        <w:rPr>
          <w:rFonts w:eastAsiaTheme="minorEastAsia"/>
          <w:iCs/>
        </w:rPr>
        <w:t>а</w:t>
      </w:r>
      <w:r w:rsidRPr="00794A33">
        <w:rPr>
          <w:rFonts w:eastAsiaTheme="minorEastAsia"/>
          <w:iCs/>
        </w:rPr>
        <w:t>)</w:t>
      </w:r>
      <w:r>
        <w:rPr>
          <w:rFonts w:eastAsiaTheme="minorEastAsia"/>
          <w:iCs/>
        </w:rPr>
        <w:t xml:space="preserve"> На поверхности шара заряды индуцируются так, чтобы поле внутри шара было равно нулю. Потенциал проводящего шара одинаков внутри шара и на его поверхности, поэтому его лучше вычислять там, где проще – а проще внутри шара.</w:t>
      </w:r>
    </w:p>
    <w:p w14:paraId="7BE9185B" w14:textId="022D4E68" w:rsidR="00794A33" w:rsidRPr="00346FFA" w:rsidRDefault="00346FFA" w:rsidP="000F2A2A">
      <w:pPr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bSup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3B752C11" w14:textId="44FD7FA0" w:rsidR="00346FFA" w:rsidRDefault="00346FFA" w:rsidP="000F2A2A">
      <w:pPr>
        <w:rPr>
          <w:rFonts w:eastAsiaTheme="minorEastAsia"/>
        </w:rPr>
      </w:pPr>
      <w:r>
        <w:rPr>
          <w:rFonts w:eastAsiaTheme="minorEastAsia"/>
        </w:rPr>
        <w:t>б) Если шар заряжен, то следует добавить потенциал заряженного шара</w:t>
      </w:r>
    </w:p>
    <w:p w14:paraId="4C15E8CD" w14:textId="63861930" w:rsidR="00346FFA" w:rsidRPr="00346FFA" w:rsidRDefault="00346FFA" w:rsidP="000F2A2A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φ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AFE237F" w14:textId="07CDC36F" w:rsidR="00D4165E" w:rsidRDefault="00D4165E" w:rsidP="00232483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4165E">
        <w:rPr>
          <w:noProof/>
        </w:rPr>
        <w:drawing>
          <wp:inline distT="0" distB="0" distL="0" distR="0" wp14:anchorId="0FEBD5F9" wp14:editId="15E7A6A0">
            <wp:extent cx="4251960" cy="26589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349" cy="2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DA51" w14:textId="3E6D08B2" w:rsidR="00D4165E" w:rsidRDefault="00D4165E" w:rsidP="00232483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4165E">
        <w:rPr>
          <w:noProof/>
        </w:rPr>
        <w:drawing>
          <wp:inline distT="0" distB="0" distL="0" distR="0" wp14:anchorId="5ACDF5F0" wp14:editId="72EFFD2C">
            <wp:extent cx="4210685" cy="4248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072" cy="4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CB4" w14:textId="22C38CEF" w:rsidR="006237E5" w:rsidRPr="006237E5" w:rsidRDefault="006237E5" w:rsidP="002324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Дополнительно – внутреннюю сферу </w:t>
      </w:r>
      <w:r w:rsidR="00232483">
        <w:t>заземляют</w:t>
      </w:r>
      <w:r>
        <w:t>.</w:t>
      </w:r>
    </w:p>
    <w:p w14:paraId="2CC6FC81" w14:textId="4BE10F4B" w:rsidR="00D4165E" w:rsidRPr="001B6CF8" w:rsidRDefault="008D7632">
      <w:r w:rsidRPr="00D026C5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5ACDEB3B" wp14:editId="7BD071E6">
            <wp:simplePos x="0" y="0"/>
            <wp:positionH relativeFrom="column">
              <wp:posOffset>1908810</wp:posOffset>
            </wp:positionH>
            <wp:positionV relativeFrom="paragraph">
              <wp:posOffset>280670</wp:posOffset>
            </wp:positionV>
            <wp:extent cx="1577340" cy="2171700"/>
            <wp:effectExtent l="0" t="0" r="3810" b="0"/>
            <wp:wrapThrough wrapText="bothSides">
              <wp:wrapPolygon edited="0">
                <wp:start x="0" y="0"/>
                <wp:lineTo x="0" y="21411"/>
                <wp:lineTo x="21391" y="21411"/>
                <wp:lineTo x="21391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556C">
        <w:rPr>
          <w:noProof/>
        </w:rPr>
        <w:drawing>
          <wp:anchor distT="0" distB="0" distL="114300" distR="114300" simplePos="0" relativeHeight="251658240" behindDoc="0" locked="0" layoutInCell="1" allowOverlap="1" wp14:anchorId="427870A2" wp14:editId="06AE7A92">
            <wp:simplePos x="0" y="0"/>
            <wp:positionH relativeFrom="column">
              <wp:posOffset>-81915</wp:posOffset>
            </wp:positionH>
            <wp:positionV relativeFrom="paragraph">
              <wp:posOffset>234950</wp:posOffset>
            </wp:positionV>
            <wp:extent cx="1842343" cy="2171700"/>
            <wp:effectExtent l="0" t="0" r="5715" b="0"/>
            <wp:wrapThrough wrapText="bothSides">
              <wp:wrapPolygon edited="0">
                <wp:start x="0" y="0"/>
                <wp:lineTo x="0" y="21411"/>
                <wp:lineTo x="21444" y="21411"/>
                <wp:lineTo x="2144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34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65E" w:rsidRPr="00F73AB2">
        <w:rPr>
          <w:b/>
          <w:bCs/>
        </w:rPr>
        <w:t>Решение</w:t>
      </w:r>
      <w:r w:rsidR="00D4165E">
        <w:t>.</w:t>
      </w:r>
      <w:r w:rsidR="001B6CF8" w:rsidRPr="001B6CF8">
        <w:t xml:space="preserve"> </w:t>
      </w:r>
      <w:r w:rsidR="001B6CF8">
        <w:t>Заземлить – соединить с большим телом, потенциал которого равен нулю.</w:t>
      </w:r>
    </w:p>
    <w:p w14:paraId="31E3EB59" w14:textId="3CFF83A9" w:rsidR="00D6556C" w:rsidRDefault="00D026C5">
      <w:pPr>
        <w:rPr>
          <w:noProof/>
        </w:rPr>
      </w:pPr>
      <w:r w:rsidRPr="00D026C5">
        <w:rPr>
          <w:noProof/>
        </w:rPr>
        <w:t xml:space="preserve"> </w:t>
      </w:r>
      <w:r w:rsidR="008D7632" w:rsidRPr="006237E5">
        <w:rPr>
          <w:b/>
          <w:bCs/>
          <w:noProof/>
        </w:rPr>
        <w:t>Случай 1</w:t>
      </w:r>
      <w:r w:rsidR="008D7632">
        <w:rPr>
          <w:noProof/>
        </w:rPr>
        <w:t>. Пока нет никаких замыканий, потенциал найдется простым суммированием</w:t>
      </w:r>
    </w:p>
    <w:p w14:paraId="316ABE2A" w14:textId="104C2599" w:rsidR="008D7632" w:rsidRPr="008D7632" w:rsidRDefault="008D7632">
      <w:pPr>
        <w:rPr>
          <w:noProof/>
        </w:rPr>
      </w:pPr>
      <w:r w:rsidRPr="008D7632">
        <w:rPr>
          <w:noProof/>
        </w:rPr>
        <w:drawing>
          <wp:inline distT="0" distB="0" distL="0" distR="0" wp14:anchorId="544B138E" wp14:editId="6EA0E9CF">
            <wp:extent cx="2122170" cy="62267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4962" cy="6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084E" w14:textId="248E0BD0" w:rsidR="00275AFA" w:rsidRDefault="008D7632">
      <w:r w:rsidRPr="006237E5">
        <w:rPr>
          <w:b/>
          <w:bCs/>
        </w:rPr>
        <w:t>Случай 2</w:t>
      </w:r>
      <w:r>
        <w:t>. При замыкании внешних сфер</w:t>
      </w:r>
      <w:r w:rsidR="00DD766F">
        <w:t xml:space="preserve"> их потенциал станет</w:t>
      </w:r>
      <w:r w:rsidR="0082498F">
        <w:t xml:space="preserve"> одинаковым (</w:t>
      </w:r>
      <w:r w:rsidR="0082498F" w:rsidRPr="000F2A2A">
        <w:t>?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2</m:t>
                </m:r>
              </m:sub>
            </m:sSub>
          </m:e>
        </m:d>
        <m:r>
          <w:rPr>
            <w:rFonts w:ascii="Cambria Math" w:hAnsi="Cambria Math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3</m:t>
                </m:r>
              </m:sub>
            </m:sSub>
          </m:e>
        </m:d>
      </m:oMath>
      <w:r w:rsidR="000F2A2A" w:rsidRPr="000F2A2A">
        <w:t xml:space="preserve"> </w:t>
      </w:r>
      <w:r w:rsidR="0082498F">
        <w:t>).</w:t>
      </w:r>
    </w:p>
    <w:p w14:paraId="3DE6944E" w14:textId="1B119EFE" w:rsidR="00275AFA" w:rsidRDefault="00576698">
      <w:pPr>
        <w:rPr>
          <w:rFonts w:eastAsiaTheme="minorEastAsia"/>
          <w:lang w:val="en-US"/>
        </w:rPr>
      </w:pPr>
      <w:r w:rsidRPr="00275AFA">
        <w:rPr>
          <w:noProof/>
        </w:rPr>
        <w:drawing>
          <wp:anchor distT="0" distB="0" distL="114300" distR="114300" simplePos="0" relativeHeight="251661312" behindDoc="0" locked="0" layoutInCell="1" allowOverlap="1" wp14:anchorId="292ECCFE" wp14:editId="3B49622D">
            <wp:simplePos x="0" y="0"/>
            <wp:positionH relativeFrom="column">
              <wp:posOffset>-127635</wp:posOffset>
            </wp:positionH>
            <wp:positionV relativeFrom="paragraph">
              <wp:posOffset>36830</wp:posOffset>
            </wp:positionV>
            <wp:extent cx="1371600" cy="1347952"/>
            <wp:effectExtent l="0" t="0" r="0" b="5080"/>
            <wp:wrapThrough wrapText="bothSides">
              <wp:wrapPolygon edited="0">
                <wp:start x="0" y="0"/>
                <wp:lineTo x="0" y="21376"/>
                <wp:lineTo x="21300" y="21376"/>
                <wp:lineTo x="2130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4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AFA">
        <w:t xml:space="preserve"> </w:t>
      </w:r>
      <w:r w:rsidR="00275AFA" w:rsidRPr="00111B0F">
        <w:rPr>
          <w:color w:val="FF0000"/>
        </w:rPr>
        <w:t>Это позволяет их рассматривать</w:t>
      </w:r>
      <w:r w:rsidR="0082498F">
        <w:rPr>
          <w:color w:val="FF0000"/>
        </w:rPr>
        <w:t xml:space="preserve"> внешние сферы</w:t>
      </w:r>
      <w:r w:rsidR="00275AFA" w:rsidRPr="00111B0F">
        <w:rPr>
          <w:color w:val="FF0000"/>
        </w:rPr>
        <w:t xml:space="preserve"> как слой металла</w:t>
      </w:r>
      <w:r w:rsidR="00275AFA">
        <w:t>. На поверхности металла заряд распределяется так, чтобы внутри него поле отсутствовало. Итак, пошагово</w:t>
      </w:r>
      <w:r w:rsidR="00275AFA" w:rsidRPr="00275AFA">
        <w:t xml:space="preserve"> – </w:t>
      </w:r>
      <w:r w:rsidR="00275AFA">
        <w:t>если внутреннего шара нет – весь заряд уйдет на поверхность</w:t>
      </w:r>
      <w:r w:rsidR="00275AFA" w:rsidRPr="00275AF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75AFA">
        <w:t xml:space="preserve"> и станет 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57669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на поверхности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669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заряда не будет. Теперь разместим шар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669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внутри сфер </w:t>
      </w:r>
      <w:r w:rsidRPr="00576698">
        <w:rPr>
          <w:rFonts w:eastAsiaTheme="minorEastAsia"/>
        </w:rPr>
        <w:t xml:space="preserve">– </w:t>
      </w:r>
      <w:r>
        <w:rPr>
          <w:rFonts w:eastAsiaTheme="minorEastAsia"/>
        </w:rPr>
        <w:t xml:space="preserve">его заряд с обратным знаком появиться на поверхности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669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и, как компенсация – на поверхности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576698">
        <w:rPr>
          <w:rFonts w:eastAsiaTheme="minorEastAsia"/>
        </w:rPr>
        <w:t xml:space="preserve"> </w:t>
      </w:r>
      <w:r>
        <w:rPr>
          <w:rFonts w:eastAsiaTheme="minorEastAsia"/>
        </w:rPr>
        <w:t>по закону сохранения заряда. Поэтому потенциал теперь найдется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так</w:t>
      </w:r>
      <w:r>
        <w:rPr>
          <w:rFonts w:eastAsiaTheme="minorEastAsia"/>
          <w:lang w:val="en-US"/>
        </w:rPr>
        <w:t>:</w:t>
      </w:r>
    </w:p>
    <w:p w14:paraId="5476DB78" w14:textId="09482501" w:rsidR="006237E5" w:rsidRPr="0082498F" w:rsidRDefault="00550BEF">
      <w:pPr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vertAlign w:val="subscript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7C368786" w14:textId="51725431" w:rsidR="00275AFA" w:rsidRPr="002E7C56" w:rsidRDefault="006237E5">
      <w:r w:rsidRPr="006237E5">
        <w:rPr>
          <w:b/>
          <w:bCs/>
        </w:rPr>
        <w:t>Случай 3</w:t>
      </w:r>
      <w:r>
        <w:t>.</w:t>
      </w:r>
      <w:r w:rsidR="002E7C56" w:rsidRPr="002E7C56">
        <w:t xml:space="preserve"> </w:t>
      </w:r>
      <w:r w:rsidR="002E7C56">
        <w:t xml:space="preserve">Заземление приводит к тому, что на поверхности сферы обнуляется потенциал и появляется другой заряд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2E7C56" w:rsidRPr="002E7C56">
        <w:rPr>
          <w:rFonts w:eastAsiaTheme="minorEastAsia"/>
        </w:rPr>
        <w:t xml:space="preserve">. </w:t>
      </w:r>
      <w:r w:rsidR="002E7C56">
        <w:rPr>
          <w:rFonts w:eastAsiaTheme="minorEastAsia"/>
        </w:rPr>
        <w:t>Найдем его</w:t>
      </w:r>
    </w:p>
    <w:p w14:paraId="370E317A" w14:textId="4D98DD61" w:rsidR="002E7C56" w:rsidRPr="002E7C56" w:rsidRDefault="00550BEF" w:rsidP="002E7C56">
      <w:pPr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vertAlign w:val="subscript"/>
              <w:lang w:val="en-US"/>
            </w:rPr>
            <m:t>=0=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vertAlign w:val="subscript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vertAlign w:val="subscript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7C71A4BB" w14:textId="4BED2B28" w:rsidR="002E7C56" w:rsidRPr="002E7C56" w:rsidRDefault="00550BEF" w:rsidP="002E7C56">
      <w:pPr>
        <w:rPr>
          <w:i/>
          <w:vertAlign w:val="subscript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b>
                      </m:sSub>
                    </m:den>
                  </m:f>
                </m:e>
              </m:d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e>
            <m:sup>
              <m:r>
                <w:rPr>
                  <w:rFonts w:ascii="Cambria Math" w:hAnsi="Cambria Math"/>
                  <w:vertAlign w:val="subscript"/>
                  <w:lang w:val="en-US"/>
                </w:rPr>
                <m:t>-1</m:t>
              </m:r>
            </m:sup>
          </m:sSup>
        </m:oMath>
      </m:oMathPara>
    </w:p>
    <w:p w14:paraId="1BA65C46" w14:textId="648F7FCE" w:rsidR="002E7C56" w:rsidRPr="002E7C56" w:rsidRDefault="00550BEF"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vertAlign w:val="subscript"/>
              <w:lang w:val="en-US"/>
            </w:rPr>
            <m:t>(r)=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vertAlign w:val="subscript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35EE6C4C" w14:textId="68A2C8B7" w:rsidR="00D4165E" w:rsidRDefault="00232483" w:rsidP="00232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32483">
        <w:rPr>
          <w:noProof/>
        </w:rPr>
        <w:drawing>
          <wp:inline distT="0" distB="0" distL="0" distR="0" wp14:anchorId="448554E2" wp14:editId="00EF31DC">
            <wp:extent cx="4173338" cy="563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056" cy="57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50F" w14:textId="55E7D80E" w:rsidR="00232483" w:rsidRDefault="00232483">
      <w:r w:rsidRPr="00232483">
        <w:rPr>
          <w:b/>
          <w:bCs/>
        </w:rPr>
        <w:t>Решение</w:t>
      </w:r>
      <w:r>
        <w:t>.</w:t>
      </w:r>
    </w:p>
    <w:p w14:paraId="3A58747B" w14:textId="0DD73863" w:rsidR="00424183" w:rsidRDefault="00424183">
      <w:r>
        <w:t>Поле в конденсаторе, заполненном объемным зарядом.</w:t>
      </w:r>
    </w:p>
    <w:p w14:paraId="58FB83F5" w14:textId="7A272537" w:rsidR="00424183" w:rsidRDefault="00424183">
      <w:r w:rsidRPr="00424183">
        <w:rPr>
          <w:noProof/>
        </w:rPr>
        <w:drawing>
          <wp:inline distT="0" distB="0" distL="0" distR="0" wp14:anchorId="4819A762" wp14:editId="735864D7">
            <wp:extent cx="4050665" cy="1176879"/>
            <wp:effectExtent l="0" t="0" r="698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4897" cy="11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E036B4" w14:textId="7456DFAC" w:rsidR="00D81068" w:rsidRDefault="00D81068">
      <w:r>
        <w:lastRenderedPageBreak/>
        <w:t>Если начало координат разместить на обкладке конденсатора, формула перепишется</w:t>
      </w:r>
    </w:p>
    <w:p w14:paraId="43CFBF32" w14:textId="61FE76F9" w:rsidR="00D81068" w:rsidRPr="00D81068" w:rsidRDefault="00D81068">
      <w:pPr>
        <w:rPr>
          <w:i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=4πρ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14:paraId="3D63C64C" w14:textId="2E067349" w:rsidR="00424183" w:rsidRDefault="00424183">
      <w:r w:rsidRPr="00424183">
        <w:rPr>
          <w:noProof/>
        </w:rPr>
        <w:drawing>
          <wp:inline distT="0" distB="0" distL="0" distR="0" wp14:anchorId="3548DCF4" wp14:editId="1B7E791D">
            <wp:extent cx="4183380" cy="2264078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6268" cy="227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71F7" w14:textId="7AA8F2A4" w:rsidR="006A7E3C" w:rsidRDefault="006A7E3C" w:rsidP="006A7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7E3C">
        <w:rPr>
          <w:noProof/>
        </w:rPr>
        <w:drawing>
          <wp:inline distT="0" distB="0" distL="0" distR="0" wp14:anchorId="12E54367" wp14:editId="1608370E">
            <wp:extent cx="4489775" cy="434340"/>
            <wp:effectExtent l="0" t="0" r="635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8782" cy="4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807A" w14:textId="69B24967" w:rsidR="006A7E3C" w:rsidRDefault="006A7E3C">
      <w:r w:rsidRPr="006A7E3C">
        <w:rPr>
          <w:b/>
          <w:bCs/>
        </w:rPr>
        <w:t>Решение</w:t>
      </w:r>
      <w:r>
        <w:t>.</w:t>
      </w:r>
    </w:p>
    <w:p w14:paraId="4E462D58" w14:textId="3BC28C88" w:rsidR="006A7E3C" w:rsidRDefault="006A7E3C" w:rsidP="006A7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6A7E3C">
        <w:rPr>
          <w:b/>
          <w:bCs/>
        </w:rPr>
        <w:t>2.11</w:t>
      </w:r>
      <w:r>
        <w:rPr>
          <w:b/>
          <w:bCs/>
        </w:rPr>
        <w:t>.1</w:t>
      </w:r>
      <w:r>
        <w:t xml:space="preserve"> Найти поверхностную плотность зарядов, индуцированных заряженной нитью на поверхности бесконечной металлической плоскости. Нить находится на расстоянии </w:t>
      </w:r>
      <m:oMath>
        <m:r>
          <w:rPr>
            <w:rFonts w:ascii="Cambria Math" w:hAnsi="Cambria Math"/>
          </w:rPr>
          <m:t>h</m:t>
        </m:r>
      </m:oMath>
      <w:r w:rsidRPr="006A7E3C">
        <w:rPr>
          <w:rFonts w:eastAsiaTheme="minorEastAsia"/>
        </w:rPr>
        <w:t xml:space="preserve"> </w:t>
      </w:r>
      <w:r>
        <w:rPr>
          <w:rFonts w:eastAsiaTheme="minorEastAsia"/>
        </w:rPr>
        <w:t>от плоскости.</w:t>
      </w:r>
    </w:p>
    <w:p w14:paraId="31961BE4" w14:textId="60BF82B6" w:rsidR="006A7E3C" w:rsidRPr="006A7E3C" w:rsidRDefault="006A7E3C" w:rsidP="006A7E3C">
      <w:r w:rsidRPr="006A7E3C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44DC30BA" w14:textId="6BDBA82D" w:rsidR="006A7E3C" w:rsidRDefault="006A7E3C">
      <w:pPr>
        <w:rPr>
          <w:noProof/>
        </w:rPr>
      </w:pPr>
      <w:r w:rsidRPr="006A7E3C">
        <w:rPr>
          <w:noProof/>
        </w:rPr>
        <w:drawing>
          <wp:inline distT="0" distB="0" distL="0" distR="0" wp14:anchorId="6525BF06" wp14:editId="27A50819">
            <wp:extent cx="1508760" cy="1327936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7331" cy="13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E3C">
        <w:rPr>
          <w:noProof/>
        </w:rPr>
        <w:t xml:space="preserve"> </w:t>
      </w:r>
      <w:r w:rsidRPr="006A7E3C">
        <w:rPr>
          <w:noProof/>
        </w:rPr>
        <w:drawing>
          <wp:inline distT="0" distB="0" distL="0" distR="0" wp14:anchorId="1CA76103" wp14:editId="4004918B">
            <wp:extent cx="1651103" cy="18288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8644" cy="18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72F">
        <w:rPr>
          <w:noProof/>
        </w:rPr>
        <w:t xml:space="preserve"> </w:t>
      </w:r>
      <w:r w:rsidR="0058272F" w:rsidRPr="0058272F">
        <w:rPr>
          <w:noProof/>
        </w:rPr>
        <w:drawing>
          <wp:inline distT="0" distB="0" distL="0" distR="0" wp14:anchorId="7BC5F72F" wp14:editId="317E66E8">
            <wp:extent cx="2506980" cy="1478104"/>
            <wp:effectExtent l="0" t="0" r="762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1448" cy="14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C640" w14:textId="6C15321C" w:rsidR="006827F8" w:rsidRPr="006827F8" w:rsidRDefault="001D71E9" w:rsidP="006827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noProof/>
        </w:rPr>
      </w:pPr>
      <w:r w:rsidRPr="006A7E3C">
        <w:rPr>
          <w:b/>
          <w:bCs/>
        </w:rPr>
        <w:t>2.11</w:t>
      </w:r>
      <w:r>
        <w:rPr>
          <w:b/>
          <w:bCs/>
        </w:rPr>
        <w:t>.2</w:t>
      </w:r>
      <w:r w:rsidR="006827F8">
        <w:rPr>
          <w:noProof/>
        </w:rPr>
        <w:t xml:space="preserve">.  Над поверхностью земли висит провод на высоте </w:t>
      </w:r>
      <m:oMath>
        <m:r>
          <w:rPr>
            <w:rFonts w:ascii="Cambria Math" w:hAnsi="Cambria Math"/>
            <w:noProof/>
          </w:rPr>
          <m:t>h=4м</m:t>
        </m:r>
      </m:oMath>
      <w:r w:rsidR="006827F8">
        <w:rPr>
          <w:rFonts w:eastAsiaTheme="minorEastAsia"/>
          <w:noProof/>
        </w:rPr>
        <w:t xml:space="preserve">. Напряженность поля на уровне земли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E</m:t>
            </m:r>
          </m:e>
          <m:sub>
            <m:r>
              <w:rPr>
                <w:rFonts w:ascii="Cambria Math" w:eastAsiaTheme="minorEastAsia" w:hAnsi="Cambria Math"/>
                <w:noProof/>
              </w:rPr>
              <m:t>0</m:t>
            </m:r>
          </m:sub>
        </m:sSub>
        <m:r>
          <w:rPr>
            <w:rFonts w:ascii="Cambria Math" w:eastAsiaTheme="minorEastAsia" w:hAnsi="Cambria Math"/>
            <w:noProof/>
          </w:rPr>
          <m:t>=750В/м</m:t>
        </m:r>
      </m:oMath>
      <w:r w:rsidR="006827F8" w:rsidRPr="006827F8">
        <w:rPr>
          <w:rFonts w:eastAsiaTheme="minorEastAsia"/>
          <w:noProof/>
        </w:rPr>
        <w:t xml:space="preserve">. </w:t>
      </w:r>
      <w:r w:rsidR="006827F8">
        <w:rPr>
          <w:rFonts w:eastAsiaTheme="minorEastAsia"/>
          <w:noProof/>
        </w:rPr>
        <w:t xml:space="preserve">Радиус провода </w:t>
      </w:r>
      <m:oMath>
        <m:r>
          <w:rPr>
            <w:rFonts w:ascii="Cambria Math" w:eastAsiaTheme="minorEastAsia" w:hAnsi="Cambria Math"/>
            <w:noProof/>
          </w:rPr>
          <m:t>R=1см.</m:t>
        </m:r>
      </m:oMath>
      <w:r w:rsidR="006827F8">
        <w:rPr>
          <w:rFonts w:eastAsiaTheme="minorEastAsia"/>
          <w:noProof/>
        </w:rPr>
        <w:t xml:space="preserve"> Найти потенциал провода, если потенциал земли равен нулю.</w:t>
      </w:r>
    </w:p>
    <w:p w14:paraId="71157311" w14:textId="4249963F" w:rsidR="00516486" w:rsidRPr="0028466B" w:rsidRDefault="006827F8">
      <w:pPr>
        <w:rPr>
          <w:i/>
          <w:noProof/>
        </w:rPr>
      </w:pPr>
      <w:r w:rsidRPr="006827F8">
        <w:rPr>
          <w:noProof/>
        </w:rPr>
        <w:t xml:space="preserve"> </w:t>
      </w:r>
      <w:r w:rsidR="00516486">
        <w:rPr>
          <w:noProof/>
        </w:rPr>
        <w:t xml:space="preserve">Поле заряженного провода </w:t>
      </w:r>
      <m:oMath>
        <m:r>
          <w:rPr>
            <w:rFonts w:ascii="Cambria Math" w:hAnsi="Cambria Math"/>
            <w:noProof/>
          </w:rPr>
          <m:t>E=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2χ</m:t>
            </m:r>
          </m:num>
          <m:den>
            <m:r>
              <w:rPr>
                <w:rFonts w:ascii="Cambria Math" w:hAnsi="Cambria Math"/>
                <w:noProof/>
              </w:rPr>
              <m:t>h</m:t>
            </m:r>
          </m:den>
        </m:f>
      </m:oMath>
      <w:r w:rsidR="00516486" w:rsidRPr="00516486">
        <w:rPr>
          <w:rFonts w:eastAsiaTheme="minorEastAsia"/>
          <w:noProof/>
        </w:rPr>
        <w:t xml:space="preserve">. </w:t>
      </w:r>
      <w:r w:rsidR="00516486">
        <w:rPr>
          <w:rFonts w:eastAsiaTheme="minorEastAsia"/>
          <w:noProof/>
        </w:rPr>
        <w:t>Используя метод электростатического изображения, найдем, что поле на поверхности земли</w:t>
      </w:r>
      <w:r w:rsidR="00516486" w:rsidRPr="00516486">
        <w:rPr>
          <w:rFonts w:eastAsiaTheme="minorEastAsia"/>
          <w:noProof/>
        </w:rPr>
        <w:t xml:space="preserve"> </w:t>
      </w:r>
      <w:r w:rsidR="00516486">
        <w:rPr>
          <w:rFonts w:eastAsiaTheme="minorEastAsia"/>
          <w:noProof/>
        </w:rPr>
        <w:t xml:space="preserve">удваивается и равно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E</m:t>
            </m:r>
          </m:e>
          <m:sub>
            <m:r>
              <w:rPr>
                <w:rFonts w:ascii="Cambria Math" w:eastAsiaTheme="minorEastAsia" w:hAnsi="Cambria Math"/>
                <w:noProof/>
              </w:rPr>
              <m:t>0</m:t>
            </m:r>
          </m:sub>
        </m:sSub>
        <m:r>
          <w:rPr>
            <w:rFonts w:ascii="Cambria Math" w:eastAsiaTheme="minorEastAsia" w:hAnsi="Cambria Math"/>
            <w:noProof/>
          </w:rPr>
          <m:t>=2∙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2χ</m:t>
            </m:r>
          </m:num>
          <m:den>
            <m:r>
              <w:rPr>
                <w:rFonts w:ascii="Cambria Math" w:hAnsi="Cambria Math"/>
                <w:noProof/>
              </w:rPr>
              <m:t>h</m:t>
            </m:r>
          </m:den>
        </m:f>
      </m:oMath>
      <w:r w:rsidR="004D3574">
        <w:rPr>
          <w:rFonts w:eastAsiaTheme="minorEastAsia"/>
          <w:noProof/>
        </w:rPr>
        <w:t>.</w:t>
      </w:r>
      <w:r w:rsidR="0028466B">
        <w:rPr>
          <w:rFonts w:eastAsiaTheme="minorEastAsia"/>
          <w:noProof/>
        </w:rPr>
        <w:t xml:space="preserve"> Разместим начало координат в центре провода с осью</w:t>
      </w:r>
      <w:r w:rsidR="0028466B" w:rsidRPr="0028466B">
        <w:rPr>
          <w:rFonts w:eastAsiaTheme="minorEastAsia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X</m:t>
        </m:r>
      </m:oMath>
      <w:r w:rsidR="0028466B" w:rsidRPr="0028466B">
        <w:rPr>
          <w:rFonts w:eastAsiaTheme="minorEastAsia"/>
          <w:noProof/>
        </w:rPr>
        <w:t xml:space="preserve">, </w:t>
      </w:r>
      <w:r w:rsidR="0028466B">
        <w:rPr>
          <w:rFonts w:eastAsiaTheme="minorEastAsia"/>
          <w:noProof/>
        </w:rPr>
        <w:t>направленной в низ.</w:t>
      </w:r>
    </w:p>
    <w:p w14:paraId="2BB29A87" w14:textId="7E03C124" w:rsidR="006827F8" w:rsidRDefault="006827F8">
      <w:r w:rsidRPr="006827F8">
        <w:rPr>
          <w:noProof/>
        </w:rPr>
        <w:lastRenderedPageBreak/>
        <w:drawing>
          <wp:inline distT="0" distB="0" distL="0" distR="0" wp14:anchorId="4902CF88" wp14:editId="649BF5A5">
            <wp:extent cx="3611880" cy="1510277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101" cy="15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486">
        <w:rPr>
          <w:noProof/>
        </w:rPr>
        <w:t xml:space="preserve"> </w:t>
      </w:r>
      <w:r w:rsidR="00516486" w:rsidRPr="00516486">
        <w:rPr>
          <w:noProof/>
        </w:rPr>
        <w:drawing>
          <wp:inline distT="0" distB="0" distL="0" distR="0" wp14:anchorId="2C7D128C" wp14:editId="08213BE7">
            <wp:extent cx="3634740" cy="1957168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0585" cy="19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9D21" w14:textId="3D96006A" w:rsidR="00424183" w:rsidRDefault="00424183" w:rsidP="0042418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24183">
        <w:rPr>
          <w:noProof/>
        </w:rPr>
        <w:drawing>
          <wp:inline distT="0" distB="0" distL="0" distR="0" wp14:anchorId="75EDC51F" wp14:editId="5DF90CA0">
            <wp:extent cx="4216210" cy="4114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561" cy="4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C87C" w14:textId="77DC978F" w:rsidR="00424183" w:rsidRDefault="00424183" w:rsidP="00424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24183">
        <w:rPr>
          <w:noProof/>
        </w:rPr>
        <w:drawing>
          <wp:inline distT="0" distB="0" distL="0" distR="0" wp14:anchorId="4DAF6C70" wp14:editId="36662DB8">
            <wp:extent cx="4236720" cy="555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57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4AB9" w14:textId="5B4FECE2" w:rsidR="00424183" w:rsidRDefault="00424183">
      <w:r w:rsidRPr="00424183">
        <w:rPr>
          <w:b/>
          <w:bCs/>
        </w:rPr>
        <w:t>Решение</w:t>
      </w:r>
      <w:r>
        <w:t>.</w:t>
      </w:r>
    </w:p>
    <w:p w14:paraId="243F7823" w14:textId="7A0AECD8" w:rsidR="000B0716" w:rsidRDefault="000B0716">
      <w:r w:rsidRPr="000B0716">
        <w:rPr>
          <w:noProof/>
        </w:rPr>
        <w:drawing>
          <wp:inline distT="0" distB="0" distL="0" distR="0" wp14:anchorId="15E14BAC" wp14:editId="08F4AC49">
            <wp:extent cx="1341120" cy="22310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6995" cy="224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B0716">
        <w:rPr>
          <w:noProof/>
        </w:rPr>
        <w:drawing>
          <wp:inline distT="0" distB="0" distL="0" distR="0" wp14:anchorId="71A5F0B2" wp14:editId="2D822817">
            <wp:extent cx="1821812" cy="11430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961" cy="114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716">
        <w:rPr>
          <w:noProof/>
        </w:rPr>
        <w:drawing>
          <wp:inline distT="0" distB="0" distL="0" distR="0" wp14:anchorId="07682EA8" wp14:editId="7548BD57">
            <wp:extent cx="2689860" cy="6110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8024" cy="6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0B64" w14:textId="25CF7CAF" w:rsidR="000B0716" w:rsidRDefault="000B0716">
      <w:r w:rsidRPr="000B0716">
        <w:rPr>
          <w:noProof/>
        </w:rPr>
        <w:drawing>
          <wp:inline distT="0" distB="0" distL="0" distR="0" wp14:anchorId="3C75AD06" wp14:editId="02949B49">
            <wp:extent cx="3482340" cy="1385119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4060" cy="13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B0716">
        <w:rPr>
          <w:noProof/>
        </w:rPr>
        <w:drawing>
          <wp:inline distT="0" distB="0" distL="0" distR="0" wp14:anchorId="24A002C4" wp14:editId="1A15E98F">
            <wp:extent cx="1996440" cy="777138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5062" cy="78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D3CD" w14:textId="54CE9298" w:rsidR="00E26D25" w:rsidRDefault="00596788" w:rsidP="006A7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96788">
        <w:rPr>
          <w:b/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B231C80" wp14:editId="32E186C7">
            <wp:simplePos x="0" y="0"/>
            <wp:positionH relativeFrom="column">
              <wp:posOffset>1905</wp:posOffset>
            </wp:positionH>
            <wp:positionV relativeFrom="paragraph">
              <wp:posOffset>998220</wp:posOffset>
            </wp:positionV>
            <wp:extent cx="2377440" cy="1334770"/>
            <wp:effectExtent l="0" t="0" r="3810" b="0"/>
            <wp:wrapThrough wrapText="bothSides">
              <wp:wrapPolygon edited="0">
                <wp:start x="0" y="0"/>
                <wp:lineTo x="0" y="21271"/>
                <wp:lineTo x="21462" y="21271"/>
                <wp:lineTo x="21462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D25" w:rsidRPr="00E26D25">
        <w:rPr>
          <w:noProof/>
        </w:rPr>
        <w:drawing>
          <wp:inline distT="0" distB="0" distL="0" distR="0" wp14:anchorId="0169F341" wp14:editId="55ADC29B">
            <wp:extent cx="4207251" cy="8077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6341" cy="8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C7F1" w14:textId="0E079AE9" w:rsidR="00E26D25" w:rsidRPr="003D45E7" w:rsidRDefault="00E26D25">
      <w:r w:rsidRPr="003D45E7">
        <w:rPr>
          <w:b/>
          <w:bCs/>
        </w:rPr>
        <w:t>Решение</w:t>
      </w:r>
      <w:r>
        <w:t>.</w:t>
      </w:r>
      <w:r w:rsidR="003D45E7" w:rsidRPr="003D45E7">
        <w:t xml:space="preserve"> </w:t>
      </w:r>
      <w:r w:rsidR="003D45E7">
        <w:t xml:space="preserve">Разместим начало координат в месте размещения заряда </w:t>
      </w:r>
      <m:oMath>
        <m:r>
          <w:rPr>
            <w:rFonts w:ascii="Cambria Math" w:hAnsi="Cambria Math"/>
          </w:rPr>
          <m:t>-q</m:t>
        </m:r>
      </m:oMath>
      <w:r w:rsidR="003D45E7" w:rsidRPr="003D45E7">
        <w:rPr>
          <w:rFonts w:eastAsiaTheme="minorEastAsia"/>
        </w:rPr>
        <w:t xml:space="preserve"> </w:t>
      </w:r>
      <w:r w:rsidR="003D45E7">
        <w:rPr>
          <w:rFonts w:eastAsiaTheme="minorEastAsia"/>
        </w:rPr>
        <w:t xml:space="preserve">и направим ось </w:t>
      </w:r>
      <m:oMath>
        <m:r>
          <w:rPr>
            <w:rFonts w:ascii="Cambria Math" w:eastAsiaTheme="minorEastAsia" w:hAnsi="Cambria Math"/>
          </w:rPr>
          <m:t>X</m:t>
        </m:r>
      </m:oMath>
      <w:r w:rsidR="003D45E7" w:rsidRPr="003D45E7">
        <w:rPr>
          <w:rFonts w:eastAsiaTheme="minorEastAsia"/>
        </w:rPr>
        <w:t xml:space="preserve"> </w:t>
      </w:r>
      <w:r w:rsidR="003D45E7">
        <w:rPr>
          <w:rFonts w:eastAsiaTheme="minorEastAsia"/>
        </w:rPr>
        <w:t xml:space="preserve">в сторону заряда </w:t>
      </w:r>
      <m:oMath>
        <m:r>
          <w:rPr>
            <w:rFonts w:ascii="Cambria Math" w:eastAsiaTheme="minorEastAsia" w:hAnsi="Cambria Math"/>
          </w:rPr>
          <m:t>nq</m:t>
        </m:r>
      </m:oMath>
      <w:r w:rsidR="003D45E7" w:rsidRPr="003D45E7">
        <w:rPr>
          <w:rFonts w:eastAsiaTheme="minorEastAsia"/>
        </w:rPr>
        <w:t>.</w:t>
      </w:r>
    </w:p>
    <w:p w14:paraId="0B546EEF" w14:textId="13DAA2AB" w:rsidR="003D45E7" w:rsidRPr="00596788" w:rsidRDefault="003D45E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>,  H=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</m:oMath>
      </m:oMathPara>
    </w:p>
    <w:p w14:paraId="459F3E9B" w14:textId="77777777" w:rsidR="00596788" w:rsidRDefault="00596788"/>
    <w:p w14:paraId="7FC4A1F7" w14:textId="381D869C" w:rsidR="00684CA9" w:rsidRDefault="00684CA9" w:rsidP="00684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b/>
        </w:rPr>
        <w:t>2.20</w:t>
      </w:r>
      <w:r>
        <w:t>.</w:t>
      </w:r>
      <w:r w:rsidRPr="00F168D1">
        <w:t xml:space="preserve"> </w:t>
      </w:r>
      <w:r>
        <w:t xml:space="preserve">Определить силу притяжения между точечным зарядом </w:t>
      </w:r>
      <m:oMath>
        <m:r>
          <w:rPr>
            <w:rFonts w:ascii="Cambria Math" w:hAnsi="Cambria Math"/>
          </w:rPr>
          <m:t>q</m:t>
        </m:r>
      </m:oMath>
      <w:r w:rsidRPr="00F168D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металлическим шаром. Заряд находится на расстоянии </w:t>
      </w:r>
      <m:oMath>
        <m:r>
          <w:rPr>
            <w:rFonts w:ascii="Cambria Math" w:eastAsiaTheme="minorEastAsia" w:hAnsi="Cambria Math"/>
          </w:rPr>
          <m:t>l</m:t>
        </m:r>
      </m:oMath>
      <w:r w:rsidRPr="00F168D1">
        <w:rPr>
          <w:rFonts w:eastAsiaTheme="minorEastAsia"/>
        </w:rPr>
        <w:t xml:space="preserve"> </w:t>
      </w:r>
      <w:r>
        <w:rPr>
          <w:rFonts w:eastAsiaTheme="minorEastAsia"/>
        </w:rPr>
        <w:t>от центра шара. Рассмотреть два случая: 1) шар заземлен, 2) шар изолирован, а полный его заряд равен нулю.</w:t>
      </w:r>
    </w:p>
    <w:p w14:paraId="358677CB" w14:textId="4C2AFD6C" w:rsidR="00684CA9" w:rsidRDefault="00684CA9" w:rsidP="00684CA9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5A86C872" wp14:editId="060F92DF">
            <wp:simplePos x="0" y="0"/>
            <wp:positionH relativeFrom="column">
              <wp:posOffset>3810</wp:posOffset>
            </wp:positionH>
            <wp:positionV relativeFrom="paragraph">
              <wp:posOffset>6985</wp:posOffset>
            </wp:positionV>
            <wp:extent cx="3372485" cy="1338580"/>
            <wp:effectExtent l="0" t="0" r="0" b="0"/>
            <wp:wrapTight wrapText="bothSides">
              <wp:wrapPolygon edited="0">
                <wp:start x="0" y="0"/>
                <wp:lineTo x="0" y="21211"/>
                <wp:lineTo x="21474" y="21211"/>
                <wp:lineTo x="21474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33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1E24">
        <w:rPr>
          <w:rFonts w:eastAsiaTheme="minorEastAsia"/>
          <w:b/>
        </w:rPr>
        <w:t>Решение</w:t>
      </w:r>
      <w:r>
        <w:rPr>
          <w:rFonts w:eastAsiaTheme="minorEastAsia"/>
        </w:rPr>
        <w:t>. Решаем задачу методом изображений. Выясним, какой фиктивный заряд нужно разместить внутри сферы, чтобы на ее поверхности получить равный потенциал.</w:t>
      </w:r>
    </w:p>
    <w:p w14:paraId="02AE725A" w14:textId="77777777" w:rsidR="00684CA9" w:rsidRPr="00D91E24" w:rsidRDefault="00684CA9" w:rsidP="00684CA9">
      <w:pPr>
        <w:pStyle w:val="a7"/>
      </w:pPr>
      <w:r w:rsidRPr="00D91E24">
        <w:t>1.</w:t>
      </w:r>
      <w:r>
        <w:t xml:space="preserve">  </w:t>
      </w:r>
      <w:r w:rsidRPr="004848D5">
        <w:rPr>
          <w:u w:val="single"/>
        </w:rPr>
        <w:t>Шар заземлен</w:t>
      </w:r>
      <w:r>
        <w:t xml:space="preserve">. На его поверхности </w:t>
      </w:r>
      <m:oMath>
        <m:r>
          <w:rPr>
            <w:rFonts w:ascii="Cambria Math" w:hAnsi="Cambria Math"/>
          </w:rPr>
          <m:t>φ=0</m:t>
        </m:r>
      </m:oMath>
      <w:r w:rsidRPr="00D91E24">
        <w:t xml:space="preserve">. </w:t>
      </w:r>
      <w:r>
        <w:t xml:space="preserve">На расстоянии </w:t>
      </w:r>
      <m:oMath>
        <m:r>
          <w:rPr>
            <w:rFonts w:ascii="Cambria Math" w:hAnsi="Cambria Math"/>
          </w:rPr>
          <m:t>l'</m:t>
        </m:r>
      </m:oMath>
      <w:r w:rsidRPr="00D91E24">
        <w:t xml:space="preserve"> </w:t>
      </w:r>
      <w:r>
        <w:t xml:space="preserve">от центра сферы поместим фиктивный заряд </w:t>
      </w:r>
      <m:oMath>
        <m:r>
          <w:rPr>
            <w:rFonts w:ascii="Cambria Math" w:hAnsi="Cambria Math"/>
          </w:rPr>
          <m:t>q'</m:t>
        </m:r>
      </m:oMath>
      <w:r w:rsidRPr="00D91E24">
        <w:t xml:space="preserve">. </w:t>
      </w:r>
      <w:r>
        <w:t>Тогда</w:t>
      </w:r>
    </w:p>
    <w:p w14:paraId="7965A4BC" w14:textId="77777777" w:rsidR="00684CA9" w:rsidRPr="00D91E24" w:rsidRDefault="00550BEF" w:rsidP="00684CA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r>
                <w:rPr>
                  <w:rFonts w:ascii="Cambria Math" w:eastAsiaTheme="minorEastAsia" w:hAnsi="Cambria Math"/>
                </w:rPr>
                <m:t>'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4B6DA96C" w14:textId="77777777" w:rsidR="00684CA9" w:rsidRDefault="00684CA9" w:rsidP="00684CA9">
      <w:pPr>
        <w:pStyle w:val="a7"/>
      </w:pPr>
      <w:r>
        <w:t xml:space="preserve">Предположив, что </w:t>
      </w:r>
      <m:oMath>
        <m:r>
          <w:rPr>
            <w:rFonts w:ascii="Cambria Math" w:hAnsi="Cambria Math"/>
          </w:rPr>
          <m:t>q&gt;0</m:t>
        </m:r>
      </m:oMath>
      <w:r w:rsidRPr="00D91E24">
        <w:t xml:space="preserve">, </w:t>
      </w:r>
      <w:r>
        <w:t xml:space="preserve">получим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=-q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Pr="00D91E24">
        <w:t>.</w:t>
      </w:r>
      <w:r w:rsidRPr="00912FBF">
        <w:t xml:space="preserve"> </w:t>
      </w:r>
      <w:r>
        <w:t xml:space="preserve">Это отношение позволяет варьировать выбор расстояния </w:t>
      </w:r>
      <m:oMath>
        <m:r>
          <w:rPr>
            <w:rFonts w:ascii="Cambria Math" w:hAnsi="Cambria Math"/>
          </w:rPr>
          <m:t>l'</m:t>
        </m:r>
      </m:oMath>
      <w:r w:rsidRPr="00912FBF">
        <w:t>.</w:t>
      </w:r>
      <w:r>
        <w:t xml:space="preserve"> В частности, предположим, что треугольники </w:t>
      </w:r>
      <w:r>
        <w:rPr>
          <w:lang w:val="en-US"/>
        </w:rPr>
        <w:t>OBC</w:t>
      </w:r>
      <w:r w:rsidRPr="00912FBF">
        <w:t xml:space="preserve"> </w:t>
      </w:r>
      <w:r>
        <w:t xml:space="preserve">и </w:t>
      </w:r>
      <w:r>
        <w:rPr>
          <w:lang w:val="en-US"/>
        </w:rPr>
        <w:t>OAB</w:t>
      </w:r>
      <w:r w:rsidRPr="00912FBF">
        <w:t xml:space="preserve"> </w:t>
      </w:r>
      <w:r>
        <w:t>подобны (рис). Тогда</w:t>
      </w:r>
      <w:r w:rsidRPr="004848D5">
        <w:t xml:space="preserve"> 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4848D5">
        <w:t xml:space="preserve"> </w:t>
      </w:r>
      <w:r>
        <w:t xml:space="preserve">или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4848D5">
        <w:t xml:space="preserve">. </w:t>
      </w:r>
      <w:r>
        <w:t>В этом случае</w:t>
      </w:r>
    </w:p>
    <w:p w14:paraId="49097F02" w14:textId="77777777" w:rsidR="00684CA9" w:rsidRPr="004848D5" w:rsidRDefault="00550BEF" w:rsidP="00684CA9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=-q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0C5A435A" w14:textId="77777777" w:rsidR="00684CA9" w:rsidRDefault="00684CA9" w:rsidP="00684CA9">
      <w:pPr>
        <w:pStyle w:val="a7"/>
      </w:pPr>
      <w:r>
        <w:t xml:space="preserve">Отметим также, что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Pr="004848D5">
        <w:t xml:space="preserve"> </w:t>
      </w:r>
      <w:r>
        <w:t>так что</w:t>
      </w:r>
    </w:p>
    <w:p w14:paraId="7DD67C14" w14:textId="77777777" w:rsidR="00684CA9" w:rsidRPr="004848D5" w:rsidRDefault="00550BEF" w:rsidP="00684CA9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286307CC" w14:textId="77777777" w:rsidR="00684CA9" w:rsidRPr="004848D5" w:rsidRDefault="00684CA9" w:rsidP="00684CA9">
      <w:pPr>
        <w:rPr>
          <w:rFonts w:eastAsiaTheme="minorEastAsia"/>
        </w:rPr>
      </w:pPr>
      <w:r>
        <w:rPr>
          <w:rFonts w:eastAsiaTheme="minorEastAsia"/>
        </w:rPr>
        <w:t xml:space="preserve">Итак, поместив заряд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=-q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  <w:r>
        <w:rPr>
          <w:rFonts w:eastAsiaTheme="minorEastAsia"/>
        </w:rPr>
        <w:t xml:space="preserve"> на расстоянии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  <w:r>
        <w:rPr>
          <w:rFonts w:eastAsiaTheme="minorEastAsia"/>
        </w:rPr>
        <w:t xml:space="preserve"> от центра сферы, мы получим эквипотенциальную поверхность, совпадающую с поверхностью шара.</w:t>
      </w:r>
    </w:p>
    <w:p w14:paraId="7A2EF2C0" w14:textId="77777777" w:rsidR="00684CA9" w:rsidRDefault="00684CA9" w:rsidP="00092F2C">
      <w:pPr>
        <w:pStyle w:val="a7"/>
      </w:pPr>
      <w:r>
        <w:t>Сила притяжения найдется</w:t>
      </w:r>
      <w:r w:rsidRPr="004848D5">
        <w:t xml:space="preserve"> </w:t>
      </w:r>
      <w:r>
        <w:t>теперь элементарно</w:t>
      </w:r>
    </w:p>
    <w:p w14:paraId="7623A130" w14:textId="77777777" w:rsidR="00684CA9" w:rsidRPr="004848D5" w:rsidRDefault="00684CA9" w:rsidP="00684CA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Rl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FEBAEF0" w14:textId="77777777" w:rsidR="00684CA9" w:rsidRDefault="00684CA9" w:rsidP="00684CA9">
      <w:pPr>
        <w:rPr>
          <w:rFonts w:eastAsiaTheme="minorEastAsia"/>
        </w:rPr>
      </w:pPr>
      <w:r>
        <w:rPr>
          <w:rFonts w:eastAsiaTheme="minorEastAsia"/>
        </w:rPr>
        <w:t xml:space="preserve">2. </w:t>
      </w:r>
      <w:r w:rsidRPr="004848D5">
        <w:rPr>
          <w:rFonts w:eastAsiaTheme="minorEastAsia"/>
          <w:u w:val="single"/>
        </w:rPr>
        <w:t>Шар изолирован</w:t>
      </w:r>
      <w:r>
        <w:rPr>
          <w:rFonts w:eastAsiaTheme="minorEastAsia"/>
        </w:rPr>
        <w:t xml:space="preserve">.  Изоляция шара означает, что он не получает и не отдает заряды. Под действием заряда </w:t>
      </w:r>
      <m:oMath>
        <m:r>
          <w:rPr>
            <w:rFonts w:ascii="Cambria Math" w:eastAsiaTheme="minorEastAsia" w:hAnsi="Cambria Math"/>
          </w:rPr>
          <m:t>q</m:t>
        </m:r>
      </m:oMath>
      <w:r w:rsidRPr="004848D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заряды на поверхности шара перераспределяются, но полный заряд остается равным нулю. В таком случае, заряд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=-q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  <w:r w:rsidRPr="007B1DC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полученный в предыдущей задаче, с обратным </w:t>
      </w:r>
      <w:r>
        <w:rPr>
          <w:rFonts w:eastAsiaTheme="minorEastAsia"/>
        </w:rPr>
        <w:lastRenderedPageBreak/>
        <w:t xml:space="preserve">знаком достаточно расположить в центре шара. Назовем его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=-</m:t>
        </m:r>
        <m:r>
          <w:rPr>
            <w:rFonts w:ascii="Cambria Math" w:eastAsiaTheme="minorEastAsia" w:hAnsi="Cambria Math"/>
            <w:lang w:val="en-US"/>
          </w:rPr>
          <m:t>q</m:t>
        </m:r>
        <m:r>
          <w:rPr>
            <w:rFonts w:ascii="Cambria Math" w:eastAsiaTheme="minorEastAsia" w:hAnsi="Cambria Math"/>
          </w:rPr>
          <m:t>'</m:t>
        </m:r>
      </m:oMath>
      <w:r w:rsidRPr="0000426F">
        <w:rPr>
          <w:rFonts w:eastAsiaTheme="minorEastAsia"/>
        </w:rPr>
        <w:t xml:space="preserve">. </w:t>
      </w:r>
      <w:r>
        <w:rPr>
          <w:rFonts w:eastAsiaTheme="minorEastAsia"/>
        </w:rPr>
        <w:t>Действительно</w:t>
      </w:r>
      <w:r w:rsidRPr="0000426F">
        <w:rPr>
          <w:rFonts w:eastAsiaTheme="minorEastAsia"/>
        </w:rPr>
        <w:t xml:space="preserve">, </w:t>
      </w:r>
      <w:r>
        <w:rPr>
          <w:rFonts w:eastAsiaTheme="minorEastAsia"/>
        </w:rPr>
        <w:t>полный заряд шара</w:t>
      </w:r>
      <w:r w:rsidRPr="0000426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тогда равен нулю, а потенциал на поверхности шара создается только этим зарядом (от других зарядов он равен нулю по построению) и равен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R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const</m:t>
        </m:r>
      </m:oMath>
      <w:r w:rsidRPr="0000426F">
        <w:rPr>
          <w:rFonts w:eastAsiaTheme="minorEastAsia"/>
        </w:rPr>
        <w:t>.</w:t>
      </w:r>
    </w:p>
    <w:p w14:paraId="1FA31ACF" w14:textId="77777777" w:rsidR="00684CA9" w:rsidRDefault="00684CA9" w:rsidP="00684CA9">
      <w:pPr>
        <w:rPr>
          <w:rFonts w:eastAsiaTheme="minorEastAsia"/>
        </w:rPr>
      </w:pPr>
      <w:r>
        <w:rPr>
          <w:rFonts w:eastAsiaTheme="minorEastAsia"/>
        </w:rPr>
        <w:t>Сила взаимодействия</w:t>
      </w:r>
    </w:p>
    <w:p w14:paraId="4F484712" w14:textId="77777777" w:rsidR="00684CA9" w:rsidRPr="0061005D" w:rsidRDefault="00684CA9" w:rsidP="00684CA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Rl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17315496" w14:textId="5D417633" w:rsidR="00684CA9" w:rsidRDefault="00684CA9">
      <w:pPr>
        <w:rPr>
          <w:rFonts w:eastAsiaTheme="minorEastAsia"/>
        </w:rPr>
      </w:pPr>
      <w:r w:rsidRPr="0061005D">
        <w:rPr>
          <w:rFonts w:eastAsiaTheme="minorEastAsia"/>
          <w:u w:val="single"/>
        </w:rPr>
        <w:t>Замечание</w:t>
      </w:r>
      <w:r>
        <w:rPr>
          <w:rFonts w:eastAsiaTheme="minorEastAsia"/>
        </w:rPr>
        <w:t xml:space="preserve">. А </w:t>
      </w:r>
      <w:r w:rsidR="00092F2C">
        <w:rPr>
          <w:rFonts w:eastAsiaTheme="minorEastAsia"/>
        </w:rPr>
        <w:t>что,</w:t>
      </w:r>
      <w:r>
        <w:rPr>
          <w:rFonts w:eastAsiaTheme="minorEastAsia"/>
        </w:rPr>
        <w:t xml:space="preserve"> если заряд сферы не равен нулю, а имеет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? Как нетрудно догадаться, в этом случае в центре</w:t>
      </w:r>
      <w:r w:rsidRPr="00610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сферы нужно поместить заряд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-q'</m:t>
        </m:r>
      </m:oMath>
      <w:r>
        <w:rPr>
          <w:rFonts w:eastAsiaTheme="minorEastAsia"/>
        </w:rPr>
        <w:t>.</w:t>
      </w:r>
    </w:p>
    <w:p w14:paraId="336072D9" w14:textId="7406302B" w:rsidR="00303523" w:rsidRDefault="00303523" w:rsidP="003035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303523">
        <w:rPr>
          <w:rFonts w:eastAsiaTheme="minorEastAsia"/>
          <w:noProof/>
        </w:rPr>
        <w:drawing>
          <wp:inline distT="0" distB="0" distL="0" distR="0" wp14:anchorId="60D2C0BC" wp14:editId="6EA3D765">
            <wp:extent cx="4061460" cy="6568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8310" cy="66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D337" w14:textId="1E8B3E58" w:rsidR="00303523" w:rsidRDefault="00303523" w:rsidP="00C732C7">
      <w:pPr>
        <w:pStyle w:val="a7"/>
      </w:pPr>
      <w:r w:rsidRPr="00C732C7">
        <w:rPr>
          <w:b/>
          <w:bCs/>
        </w:rPr>
        <w:t>Решение</w:t>
      </w:r>
      <w:r>
        <w:t>.</w:t>
      </w:r>
    </w:p>
    <w:p w14:paraId="5EE38B29" w14:textId="2C505E4C" w:rsidR="00C732C7" w:rsidRDefault="00C732C7">
      <w:pPr>
        <w:rPr>
          <w:rFonts w:eastAsiaTheme="minorEastAsia"/>
        </w:rPr>
      </w:pPr>
      <w:r>
        <w:rPr>
          <w:rFonts w:eastAsiaTheme="minorEastAsia"/>
        </w:rPr>
        <w:t xml:space="preserve">Предположим, что </w:t>
      </w:r>
      <m:oMath>
        <m:r>
          <w:rPr>
            <w:rFonts w:ascii="Cambria Math" w:eastAsiaTheme="minorEastAsia" w:hAnsi="Cambria Math"/>
          </w:rPr>
          <m:t>q</m:t>
        </m:r>
      </m:oMath>
      <w:r w:rsidRPr="00C732C7">
        <w:rPr>
          <w:rFonts w:eastAsiaTheme="minorEastAsia"/>
        </w:rPr>
        <w:t xml:space="preserve"> </w:t>
      </w:r>
      <w:r>
        <w:rPr>
          <w:rFonts w:eastAsiaTheme="minorEastAsia"/>
        </w:rPr>
        <w:t>это изображение некоторого внешнего заряда</w:t>
      </w:r>
      <w:r w:rsidR="006C35B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(см. 2.20).</w:t>
      </w:r>
    </w:p>
    <w:p w14:paraId="2C110129" w14:textId="760DB24F" w:rsidR="007918CE" w:rsidRDefault="007918CE">
      <w:pPr>
        <w:rPr>
          <w:rFonts w:eastAsiaTheme="minorEastAsia"/>
        </w:rPr>
      </w:pPr>
      <w:r w:rsidRPr="007918CE">
        <w:rPr>
          <w:rFonts w:eastAsiaTheme="minorEastAsia"/>
          <w:noProof/>
        </w:rPr>
        <w:drawing>
          <wp:inline distT="0" distB="0" distL="0" distR="0" wp14:anchorId="671B5E60" wp14:editId="58674F18">
            <wp:extent cx="3246120" cy="1596942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4715" cy="16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B8">
        <w:rPr>
          <w:rFonts w:eastAsiaTheme="minorEastAsia"/>
        </w:rPr>
        <w:t xml:space="preserve"> </w:t>
      </w:r>
      <w:r w:rsidR="006C35B8" w:rsidRPr="006C35B8">
        <w:rPr>
          <w:rFonts w:eastAsiaTheme="minorEastAsia"/>
          <w:noProof/>
        </w:rPr>
        <w:drawing>
          <wp:inline distT="0" distB="0" distL="0" distR="0" wp14:anchorId="7BE6EBD7" wp14:editId="273676CF">
            <wp:extent cx="1754505" cy="1134439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1357" cy="11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83C1" w14:textId="6D38455E" w:rsidR="000C3640" w:rsidRPr="000C3640" w:rsidRDefault="000C3640">
      <w:pPr>
        <w:rPr>
          <w:rFonts w:eastAsiaTheme="minorEastAsia"/>
        </w:rPr>
      </w:pPr>
      <w:r>
        <w:rPr>
          <w:rFonts w:eastAsiaTheme="minorEastAsia"/>
        </w:rPr>
        <w:t xml:space="preserve">Внешний заряд </w:t>
      </w:r>
      <m:oMath>
        <m:r>
          <w:rPr>
            <w:rFonts w:ascii="Cambria Math" w:eastAsiaTheme="minorEastAsia" w:hAnsi="Cambria Math"/>
          </w:rPr>
          <m:t>Q</m:t>
        </m:r>
      </m:oMath>
      <w:r w:rsidRPr="000C3640">
        <w:rPr>
          <w:rFonts w:eastAsiaTheme="minorEastAsia"/>
        </w:rPr>
        <w:t xml:space="preserve"> </w:t>
      </w:r>
      <w:r>
        <w:rPr>
          <w:rFonts w:eastAsiaTheme="minorEastAsia"/>
        </w:rPr>
        <w:t>не оказывает влияние на взаимодействие.</w:t>
      </w:r>
    </w:p>
    <w:p w14:paraId="4553D8EA" w14:textId="457728BE" w:rsidR="000C3640" w:rsidRPr="000C3640" w:rsidRDefault="000C3640">
      <w:pPr>
        <w:rPr>
          <w:rFonts w:eastAsiaTheme="minorEastAsia"/>
        </w:rPr>
      </w:pPr>
      <w:r w:rsidRPr="000C3640">
        <w:rPr>
          <w:rFonts w:eastAsiaTheme="minorEastAsia"/>
          <w:noProof/>
        </w:rPr>
        <w:drawing>
          <wp:inline distT="0" distB="0" distL="0" distR="0" wp14:anchorId="65765F94" wp14:editId="09E76593">
            <wp:extent cx="2567940" cy="1267367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9577" cy="12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640">
        <w:rPr>
          <w:rFonts w:eastAsiaTheme="minorEastAsia"/>
        </w:rPr>
        <w:t xml:space="preserve"> </w:t>
      </w:r>
      <w:r>
        <w:rPr>
          <w:rFonts w:eastAsiaTheme="minorEastAsia"/>
        </w:rPr>
        <w:t>Тут нечего вычислять</w:t>
      </w:r>
      <w:r w:rsidRPr="00470EFE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Pr="000C3640">
        <w:rPr>
          <w:rFonts w:eastAsiaTheme="minorEastAsia"/>
          <w:noProof/>
          <w:lang w:val="en-US"/>
        </w:rPr>
        <w:drawing>
          <wp:inline distT="0" distB="0" distL="0" distR="0" wp14:anchorId="349F40B1" wp14:editId="011DFA08">
            <wp:extent cx="801257" cy="5410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4481" cy="5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25C3" w14:textId="77777777" w:rsidR="006C35B8" w:rsidRPr="00C732C7" w:rsidRDefault="006C35B8">
      <w:pPr>
        <w:rPr>
          <w:rFonts w:eastAsiaTheme="minorEastAsia"/>
        </w:rPr>
      </w:pPr>
    </w:p>
    <w:p w14:paraId="2DEE62BE" w14:textId="051B5031" w:rsidR="00CA5BE2" w:rsidRDefault="002D2671" w:rsidP="000C6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164E4">
        <w:rPr>
          <w:b/>
        </w:rPr>
        <w:t>Задача</w:t>
      </w:r>
      <w:r>
        <w:t>. Вычислить потенциал поля точечного диполя.</w:t>
      </w:r>
    </w:p>
    <w:p w14:paraId="2D4EDE7A" w14:textId="03E01A15" w:rsidR="002D2671" w:rsidRDefault="00D026C5">
      <w:pPr>
        <w:rPr>
          <w:rFonts w:eastAsiaTheme="minorEastAsia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736480AB" wp14:editId="1E823155">
            <wp:simplePos x="0" y="0"/>
            <wp:positionH relativeFrom="column">
              <wp:posOffset>93345</wp:posOffset>
            </wp:positionH>
            <wp:positionV relativeFrom="paragraph">
              <wp:posOffset>35560</wp:posOffset>
            </wp:positionV>
            <wp:extent cx="2491740" cy="1825625"/>
            <wp:effectExtent l="0" t="0" r="3810" b="3175"/>
            <wp:wrapThrough wrapText="bothSides">
              <wp:wrapPolygon edited="0">
                <wp:start x="0" y="0"/>
                <wp:lineTo x="0" y="21412"/>
                <wp:lineTo x="21468" y="21412"/>
                <wp:lineTo x="2146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671" w:rsidRPr="005460D1">
        <w:rPr>
          <w:b/>
        </w:rPr>
        <w:t>Решение</w:t>
      </w:r>
      <w:r w:rsidR="002D2671">
        <w:t>.</w:t>
      </w:r>
      <w:r w:rsidR="004164E4">
        <w:t xml:space="preserve"> </w:t>
      </w:r>
      <w:r w:rsidR="008065D8">
        <w:t xml:space="preserve"> 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65D8" w:rsidRPr="008065D8">
        <w:rPr>
          <w:rFonts w:eastAsiaTheme="minorEastAsia"/>
        </w:rPr>
        <w:t xml:space="preserve"> – </w:t>
      </w:r>
      <w:r w:rsidR="008065D8">
        <w:rPr>
          <w:rFonts w:eastAsiaTheme="minorEastAsia"/>
        </w:rPr>
        <w:t xml:space="preserve">потенциал поля заряда </w:t>
      </w:r>
      <m:oMath>
        <m:r>
          <w:rPr>
            <w:rFonts w:ascii="Cambria Math" w:eastAsiaTheme="minorEastAsia" w:hAnsi="Cambria Math"/>
          </w:rPr>
          <m:t>+q</m:t>
        </m:r>
      </m:oMath>
      <w:r w:rsidR="008065D8" w:rsidRPr="008065D8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8065D8">
        <w:rPr>
          <w:rFonts w:eastAsiaTheme="minorEastAsia"/>
        </w:rPr>
        <w:t xml:space="preserve"> – потенциал поля заряда </w:t>
      </w:r>
      <m:oMath>
        <m:r>
          <w:rPr>
            <w:rFonts w:ascii="Cambria Math" w:eastAsiaTheme="minorEastAsia" w:hAnsi="Cambria Math"/>
          </w:rPr>
          <m:t>–q</m:t>
        </m:r>
      </m:oMath>
      <w:r w:rsidR="008065D8" w:rsidRPr="008065D8">
        <w:rPr>
          <w:rFonts w:eastAsiaTheme="minorEastAsia"/>
        </w:rPr>
        <w:t xml:space="preserve">. </w:t>
      </w:r>
      <w:r w:rsidR="00534446" w:rsidRPr="00534446">
        <w:rPr>
          <w:rFonts w:eastAsiaTheme="minorEastAsia"/>
        </w:rPr>
        <w:t xml:space="preserve"> </w:t>
      </w:r>
      <w:r w:rsidR="00534446">
        <w:rPr>
          <w:rFonts w:eastAsiaTheme="minorEastAsia"/>
        </w:rPr>
        <w:t xml:space="preserve">Считаем, что </w:t>
      </w:r>
      <m:oMath>
        <m:r>
          <w:rPr>
            <w:rFonts w:ascii="Cambria Math" w:eastAsiaTheme="minorEastAsia" w:hAnsi="Cambria Math"/>
          </w:rPr>
          <m:t>q≡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</m:t>
            </m:r>
          </m:e>
        </m:d>
      </m:oMath>
      <w:r w:rsidR="00534446">
        <w:rPr>
          <w:rFonts w:eastAsiaTheme="minorEastAsia"/>
          <w:lang w:val="en-US"/>
        </w:rPr>
        <w:t xml:space="preserve">. </w:t>
      </w:r>
      <w:r w:rsidR="008065D8">
        <w:rPr>
          <w:rFonts w:eastAsiaTheme="minorEastAsia"/>
        </w:rPr>
        <w:t>Полный потенциал</w:t>
      </w:r>
    </w:p>
    <w:p w14:paraId="45B9C4CA" w14:textId="77777777" w:rsidR="008065D8" w:rsidRPr="00534446" w:rsidRDefault="008065D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02BF4464" w14:textId="27A28D83" w:rsidR="008065D8" w:rsidRDefault="008065D8">
      <w:pPr>
        <w:rPr>
          <w:rFonts w:eastAsiaTheme="minorEastAsia"/>
        </w:rPr>
      </w:pPr>
      <w:r>
        <w:rPr>
          <w:rFonts w:eastAsiaTheme="minorEastAsia"/>
        </w:rPr>
        <w:t>Из рисунка видим, что</w:t>
      </w:r>
    </w:p>
    <w:p w14:paraId="7EAF5CFB" w14:textId="77777777" w:rsidR="008065D8" w:rsidRPr="00534446" w:rsidRDefault="00550BE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-zl+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288F1348" w14:textId="77777777" w:rsidR="008065D8" w:rsidRPr="008065D8" w:rsidRDefault="00550BEF" w:rsidP="008065D8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+zl+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3E37292" w14:textId="77777777" w:rsidR="00534446" w:rsidRDefault="008065D8" w:rsidP="008065D8">
      <w:pPr>
        <w:rPr>
          <w:rFonts w:eastAsiaTheme="minorEastAsia"/>
        </w:rPr>
      </w:pPr>
      <w:r>
        <w:rPr>
          <w:rFonts w:eastAsiaTheme="minorEastAsia"/>
        </w:rPr>
        <w:t xml:space="preserve">Диполь точечный, что означает </w:t>
      </w:r>
      <m:oMath>
        <m:r>
          <w:rPr>
            <w:rFonts w:ascii="Cambria Math" w:eastAsiaTheme="minorEastAsia" w:hAnsi="Cambria Math"/>
          </w:rPr>
          <m:t>r≫l</m:t>
        </m:r>
      </m:oMath>
      <w:r w:rsidRPr="008065D8">
        <w:rPr>
          <w:rFonts w:eastAsiaTheme="minorEastAsia"/>
        </w:rPr>
        <w:t xml:space="preserve">. </w:t>
      </w:r>
      <w:r>
        <w:rPr>
          <w:rFonts w:eastAsiaTheme="minorEastAsia"/>
        </w:rPr>
        <w:t>В этом случае можно пренебрегать членами</w:t>
      </w:r>
      <w:r w:rsidR="00534446">
        <w:rPr>
          <w:rFonts w:eastAsiaTheme="minorEastAsia"/>
        </w:rPr>
        <w:t xml:space="preserve"> высокого порядка малости. Кроме того, известно приближение</w:t>
      </w:r>
    </w:p>
    <w:p w14:paraId="17AF1479" w14:textId="77777777" w:rsidR="008065D8" w:rsidRPr="00534446" w:rsidRDefault="00550BEF" w:rsidP="008065D8">
      <w:pPr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1±α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≈1±nα,  α≪1</m:t>
          </m:r>
        </m:oMath>
      </m:oMathPara>
    </w:p>
    <w:p w14:paraId="32B119BC" w14:textId="77777777" w:rsidR="008065D8" w:rsidRPr="00534446" w:rsidRDefault="00534446" w:rsidP="006A14D8">
      <w:pPr>
        <w:pStyle w:val="a7"/>
        <w:rPr>
          <w:lang w:val="en-US"/>
        </w:rPr>
      </w:pPr>
      <w:r>
        <w:t>Итак</w:t>
      </w:r>
      <w:r>
        <w:rPr>
          <w:lang w:val="en-US"/>
        </w:rPr>
        <w:t>,</w:t>
      </w:r>
    </w:p>
    <w:p w14:paraId="4F35087A" w14:textId="77777777" w:rsidR="00534446" w:rsidRPr="00534446" w:rsidRDefault="00550BEF" w:rsidP="00534446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-zl,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</w:rPr>
            <m:t>+zl</m:t>
          </m:r>
        </m:oMath>
      </m:oMathPara>
    </w:p>
    <w:p w14:paraId="40931F97" w14:textId="77777777" w:rsidR="00534446" w:rsidRDefault="00534446" w:rsidP="006A14D8">
      <w:pPr>
        <w:pStyle w:val="a7"/>
      </w:pPr>
      <w:r>
        <w:t>или</w:t>
      </w:r>
    </w:p>
    <w:p w14:paraId="672FB394" w14:textId="77777777" w:rsidR="00534446" w:rsidRPr="00534446" w:rsidRDefault="00550BEF" w:rsidP="0053444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=r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zl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=r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zl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2C0918CC" w14:textId="77777777" w:rsidR="00534446" w:rsidRPr="00534446" w:rsidRDefault="00550BE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zl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zl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</m:oMath>
      </m:oMathPara>
    </w:p>
    <w:p w14:paraId="74091064" w14:textId="77777777" w:rsidR="00534446" w:rsidRPr="006A14D8" w:rsidRDefault="00550B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zl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≈-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zl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AC6B4B5" w14:textId="77777777" w:rsidR="00534446" w:rsidRPr="000C65B8" w:rsidRDefault="00534446" w:rsidP="0053444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zl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qzl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540F3847" w14:textId="77777777" w:rsidR="000C65B8" w:rsidRDefault="000C65B8" w:rsidP="006A14D8">
      <w:pPr>
        <w:pStyle w:val="a7"/>
      </w:pPr>
      <w:r>
        <w:t xml:space="preserve">Замечаем, что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Pr="000C65B8">
        <w:t xml:space="preserve">, </w:t>
      </w:r>
      <w:r>
        <w:t>тогда</w:t>
      </w:r>
    </w:p>
    <w:p w14:paraId="66EEE24B" w14:textId="77777777" w:rsidR="000C65B8" w:rsidRPr="000C65B8" w:rsidRDefault="000C65B8" w:rsidP="0053444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ql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756C43AA" w14:textId="77777777" w:rsidR="000C65B8" w:rsidRPr="00C23B76" w:rsidRDefault="000C65B8" w:rsidP="006A14D8">
      <w:pPr>
        <w:pStyle w:val="a7"/>
      </w:pPr>
      <w:r>
        <w:t>Удобно записать результат в векторной форме.</w:t>
      </w:r>
      <w:r w:rsidR="00C23B76" w:rsidRPr="00C23B76">
        <w:t xml:space="preserve"> </w:t>
      </w:r>
      <w:bookmarkStart w:id="2" w:name="пот_диполя"/>
      <w:r w:rsidR="00C23B76">
        <w:t>Потенциал поля диполя</w:t>
      </w:r>
      <w:bookmarkEnd w:id="2"/>
      <w:r w:rsidR="00C23B76">
        <w:t>:</w:t>
      </w:r>
    </w:p>
    <w:p w14:paraId="556CCA97" w14:textId="1F566729" w:rsidR="00534446" w:rsidRPr="00CB466E" w:rsidRDefault="00550BEF" w:rsidP="00CB466E">
      <m:oMathPara>
        <m:oMath>
          <m:borderBox>
            <m:borderBoxPr>
              <m:ctrlPr>
                <w:rPr>
                  <w:rFonts w:ascii="Cambria Math" w:hAnsi="Cambria Math"/>
                  <w:i/>
                  <w:iCs/>
                </w:rPr>
              </m:ctrlPr>
            </m:borderBox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acc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acc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borderBox>
        </m:oMath>
      </m:oMathPara>
    </w:p>
    <w:p w14:paraId="49A4EA2E" w14:textId="77777777" w:rsidR="002D2671" w:rsidRDefault="002D2671" w:rsidP="00506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C7BDA">
        <w:rPr>
          <w:b/>
        </w:rPr>
        <w:t>Задача</w:t>
      </w:r>
      <w:r>
        <w:t>. Зная потенциал поля точечного диполя, вычислить напряженность</w:t>
      </w:r>
      <w:r w:rsidR="00BA38A4" w:rsidRPr="00BA38A4">
        <w:t xml:space="preserve"> </w:t>
      </w:r>
      <w:r w:rsidR="00BA38A4">
        <w:t>его</w:t>
      </w:r>
      <w:r>
        <w:t xml:space="preserve"> поля.</w:t>
      </w:r>
    </w:p>
    <w:p w14:paraId="56B8D30E" w14:textId="77777777" w:rsidR="002D2671" w:rsidRDefault="002D2671">
      <w:r w:rsidRPr="00CC7BDA">
        <w:rPr>
          <w:b/>
        </w:rPr>
        <w:t>Решение</w:t>
      </w:r>
      <w:r>
        <w:t>.</w:t>
      </w:r>
    </w:p>
    <w:p w14:paraId="0B85B2F4" w14:textId="77777777" w:rsidR="000C65B8" w:rsidRPr="000C65B8" w:rsidRDefault="00550BEF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=-grad φ</m:t>
          </m:r>
        </m:oMath>
      </m:oMathPara>
    </w:p>
    <w:p w14:paraId="232EFF94" w14:textId="77777777" w:rsidR="000C65B8" w:rsidRPr="00CC7BDA" w:rsidRDefault="000C65B8" w:rsidP="000C65B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y+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z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5D0F8870" w14:textId="77777777" w:rsidR="00CC7BDA" w:rsidRPr="00CC7BDA" w:rsidRDefault="00550BEF" w:rsidP="000C65B8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∂φ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=-3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x+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37F208F4" w14:textId="77777777" w:rsidR="00CC7BDA" w:rsidRPr="00CC7BDA" w:rsidRDefault="00550BEF" w:rsidP="00CC7BDA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∂φ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  <m:r>
            <w:rPr>
              <w:rFonts w:ascii="Cambria Math" w:hAnsi="Cambria Math"/>
              <w:lang w:val="en-US"/>
            </w:rPr>
            <m:t>=-3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y+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5B4E516E" w14:textId="77777777" w:rsidR="00CC7BDA" w:rsidRPr="00CC7BDA" w:rsidRDefault="00550BEF" w:rsidP="00CC7BDA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∂φ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∂z</m:t>
              </m:r>
            </m:den>
          </m:f>
          <m:r>
            <w:rPr>
              <w:rFonts w:ascii="Cambria Math" w:hAnsi="Cambria Math"/>
              <w:lang w:val="en-US"/>
            </w:rPr>
            <m:t>=-3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z+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6696CC2A" w14:textId="77777777" w:rsidR="00CC7BDA" w:rsidRPr="00CC7BDA" w:rsidRDefault="00550BEF" w:rsidP="00CC7BDA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∂φ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;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∂φ</m:t>
                  </m:r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;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∂φ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</m:oMath>
      </m:oMathPara>
    </w:p>
    <w:p w14:paraId="422353FB" w14:textId="77777777" w:rsidR="00CC7BDA" w:rsidRPr="00973C75" w:rsidRDefault="00550BEF" w:rsidP="00CC7BDA">
      <w:pPr>
        <w:rPr>
          <w:rFonts w:eastAsiaTheme="minorEastAsia"/>
          <w:i/>
          <w:color w:val="FF0000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E</m:t>
              </m:r>
            </m:e>
          </m:acc>
          <m:r>
            <w:rPr>
              <w:rFonts w:ascii="Cambria Math" w:eastAsiaTheme="minorEastAsia" w:hAnsi="Cambria Math"/>
              <w:color w:val="FF0000"/>
              <w:lang w:val="en-US"/>
            </w:rPr>
            <m:t>=</m:t>
          </m:r>
          <m:r>
            <w:rPr>
              <w:rFonts w:ascii="Cambria Math" w:hAnsi="Cambria Math"/>
              <w:color w:val="FF0000"/>
              <w:lang w:val="en-US"/>
            </w:rPr>
            <m:t>-3</m:t>
          </m:r>
          <m:f>
            <m:fPr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r</m:t>
                      </m:r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5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lang w:val="en-US"/>
                </w:rPr>
                <m:t>r</m:t>
              </m:r>
            </m:e>
          </m:acc>
          <m:r>
            <w:rPr>
              <w:rFonts w:ascii="Cambria Math" w:hAnsi="Cambria Math"/>
              <w:color w:val="FF0000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FF000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p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60598D29" w14:textId="77777777" w:rsidR="00973C75" w:rsidRDefault="00973C75" w:rsidP="00CC7BDA">
      <w:pPr>
        <w:rPr>
          <w:rFonts w:eastAsiaTheme="minorEastAsia"/>
          <w:i/>
          <w:color w:val="FF0000"/>
        </w:rPr>
      </w:pPr>
    </w:p>
    <w:p w14:paraId="66895AF3" w14:textId="21C11088" w:rsidR="005067C6" w:rsidRDefault="00766895" w:rsidP="005067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bookmarkStart w:id="3" w:name="пот_двумерного_диполя"/>
      <w:r>
        <w:rPr>
          <w:noProof/>
        </w:rPr>
        <w:drawing>
          <wp:anchor distT="0" distB="0" distL="114300" distR="114300" simplePos="0" relativeHeight="251663872" behindDoc="1" locked="0" layoutInCell="1" allowOverlap="1" wp14:anchorId="7DD3B667" wp14:editId="49C19013">
            <wp:simplePos x="0" y="0"/>
            <wp:positionH relativeFrom="column">
              <wp:posOffset>0</wp:posOffset>
            </wp:positionH>
            <wp:positionV relativeFrom="paragraph">
              <wp:posOffset>577215</wp:posOffset>
            </wp:positionV>
            <wp:extent cx="2510155" cy="1954530"/>
            <wp:effectExtent l="0" t="0" r="4445" b="7620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195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7C6" w:rsidRPr="005067C6">
        <w:rPr>
          <w:rFonts w:eastAsiaTheme="minorEastAsia"/>
          <w:b/>
        </w:rPr>
        <w:t>Задача</w:t>
      </w:r>
      <w:bookmarkEnd w:id="3"/>
      <w:r w:rsidR="005067C6">
        <w:rPr>
          <w:rFonts w:eastAsiaTheme="minorEastAsia"/>
        </w:rPr>
        <w:t>. Найти</w:t>
      </w:r>
      <w:r w:rsidR="005067C6" w:rsidRPr="005067C6">
        <w:rPr>
          <w:rFonts w:eastAsiaTheme="minorEastAsia"/>
        </w:rPr>
        <w:t xml:space="preserve"> </w:t>
      </w:r>
      <w:r w:rsidR="005067C6">
        <w:rPr>
          <w:rFonts w:eastAsiaTheme="minorEastAsia"/>
        </w:rPr>
        <w:t xml:space="preserve">потенциал поля </w:t>
      </w:r>
      <m:oMath>
        <m:r>
          <w:rPr>
            <w:rFonts w:ascii="Cambria Math" w:eastAsiaTheme="minorEastAsia" w:hAnsi="Cambria Math"/>
          </w:rPr>
          <m:t>φ</m:t>
        </m:r>
      </m:oMath>
      <w:r w:rsidR="005067C6">
        <w:rPr>
          <w:rFonts w:eastAsiaTheme="minorEastAsia"/>
        </w:rPr>
        <w:t xml:space="preserve"> на большом расстоянии от двух близких параллельных зарядов </w:t>
      </w:r>
      <m:oMath>
        <m:r>
          <w:rPr>
            <w:rFonts w:ascii="Cambria Math" w:eastAsiaTheme="minorEastAsia" w:hAnsi="Cambria Math"/>
          </w:rPr>
          <m:t>χ</m:t>
        </m:r>
      </m:oMath>
      <w:r w:rsidR="005067C6" w:rsidRPr="005067C6">
        <w:rPr>
          <w:rFonts w:eastAsiaTheme="minorEastAsia"/>
        </w:rPr>
        <w:t xml:space="preserve"> </w:t>
      </w:r>
      <w:r w:rsidR="005067C6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–χ</m:t>
        </m:r>
      </m:oMath>
      <w:r w:rsidR="005067C6" w:rsidRPr="005067C6">
        <w:rPr>
          <w:rFonts w:eastAsiaTheme="minorEastAsia"/>
        </w:rPr>
        <w:t xml:space="preserve">, </w:t>
      </w:r>
      <w:r w:rsidR="005067C6">
        <w:rPr>
          <w:rFonts w:eastAsiaTheme="minorEastAsia"/>
        </w:rPr>
        <w:t xml:space="preserve">расположенных на расстоянии </w:t>
      </w:r>
      <m:oMath>
        <m:r>
          <w:rPr>
            <w:rFonts w:ascii="Cambria Math" w:eastAsiaTheme="minorEastAsia" w:hAnsi="Cambria Math"/>
          </w:rPr>
          <m:t>a</m:t>
        </m:r>
      </m:oMath>
      <w:r w:rsidR="005067C6" w:rsidRPr="005067C6">
        <w:rPr>
          <w:rFonts w:eastAsiaTheme="minorEastAsia"/>
        </w:rPr>
        <w:t xml:space="preserve"> </w:t>
      </w:r>
      <w:r w:rsidR="005067C6">
        <w:rPr>
          <w:rFonts w:eastAsiaTheme="minorEastAsia"/>
        </w:rPr>
        <w:t>друг от друга (двумерный диполь).</w:t>
      </w:r>
    </w:p>
    <w:p w14:paraId="3E72FC30" w14:textId="77777777" w:rsidR="005067C6" w:rsidRDefault="005067C6" w:rsidP="00CC7BDA">
      <w:pPr>
        <w:rPr>
          <w:rFonts w:eastAsiaTheme="minorEastAsia"/>
        </w:rPr>
      </w:pPr>
      <w:r w:rsidRPr="005067C6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Потенциал заряженной нити</w:t>
      </w:r>
    </w:p>
    <w:p w14:paraId="5C418418" w14:textId="77777777" w:rsidR="005067C6" w:rsidRPr="005067C6" w:rsidRDefault="005067C6" w:rsidP="00CC7B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φ=-2χ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func>
        </m:oMath>
      </m:oMathPara>
    </w:p>
    <w:p w14:paraId="58757192" w14:textId="77777777" w:rsidR="005067C6" w:rsidRDefault="00F4188D" w:rsidP="00CC7BDA">
      <w:pPr>
        <w:rPr>
          <w:rFonts w:eastAsiaTheme="minorEastAsia"/>
        </w:rPr>
      </w:pPr>
      <w:r>
        <w:rPr>
          <w:rFonts w:eastAsiaTheme="minorEastAsia"/>
        </w:rPr>
        <w:t>Потенциал в</w:t>
      </w:r>
      <w:r w:rsidR="005067C6">
        <w:rPr>
          <w:rFonts w:eastAsiaTheme="minorEastAsia"/>
        </w:rPr>
        <w:t xml:space="preserve"> точке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5067C6">
        <w:rPr>
          <w:rFonts w:eastAsiaTheme="minorEastAsia"/>
        </w:rPr>
        <w:t>:</w:t>
      </w:r>
    </w:p>
    <w:p w14:paraId="2C92DA9D" w14:textId="77777777" w:rsidR="005067C6" w:rsidRPr="005067C6" w:rsidRDefault="005067C6" w:rsidP="005067C6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func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func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hAnsi="Cambria Math"/>
            </w:rPr>
            <m:t>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18D97415" w14:textId="77777777" w:rsidR="005067C6" w:rsidRPr="005067C6" w:rsidRDefault="005067C6" w:rsidP="005067C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hAnsi="Cambria Math"/>
            </w:rPr>
            <m:t>≈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grad</m:t>
          </m:r>
          <m:r>
            <w:rPr>
              <w:rFonts w:ascii="Cambria Math" w:eastAsiaTheme="minorEastAsia" w:hAnsi="Cambria Math"/>
              <w:lang w:val="en-US"/>
            </w:rPr>
            <m:t>f</m:t>
          </m:r>
        </m:oMath>
      </m:oMathPara>
    </w:p>
    <w:p w14:paraId="69470233" w14:textId="77777777" w:rsidR="005067C6" w:rsidRPr="007E33D1" w:rsidRDefault="005067C6" w:rsidP="005067C6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grad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func>
            </m:e>
          </m:d>
          <m:r>
            <w:rPr>
              <w:rFonts w:ascii="Cambria Math" w:eastAsiaTheme="minorEastAsia" w:hAnsi="Cambria Math"/>
            </w:rPr>
            <m:t>≡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42C3DAF" w14:textId="77777777" w:rsidR="008F5C34" w:rsidRPr="003D324B" w:rsidRDefault="008F5C34" w:rsidP="008F5C3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104756A4" w14:textId="77777777" w:rsidR="008F5C34" w:rsidRPr="003D324B" w:rsidRDefault="008F5C34" w:rsidP="008F5C3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=-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BD392EB" w14:textId="77777777" w:rsidR="008F5C34" w:rsidRPr="007E33D1" w:rsidRDefault="00550BEF" w:rsidP="008F5C34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-2</m:t>
          </m:r>
          <m:r>
            <w:rPr>
              <w:rFonts w:ascii="Cambria Math" w:hAnsi="Cambria Math"/>
            </w:rPr>
            <m:t>χ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func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1EB803D6" w14:textId="77777777" w:rsidR="005067C6" w:rsidRPr="008F5C34" w:rsidRDefault="008F5C34" w:rsidP="00CC7BD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hAnsi="Cambria Math"/>
            </w:rPr>
            <m:t>χ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1477E0A4" w14:textId="1C7345BC" w:rsidR="008F5C34" w:rsidRDefault="00766895" w:rsidP="008F5C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3E0987A0" wp14:editId="63E67DC1">
            <wp:simplePos x="0" y="0"/>
            <wp:positionH relativeFrom="column">
              <wp:posOffset>0</wp:posOffset>
            </wp:positionH>
            <wp:positionV relativeFrom="paragraph">
              <wp:posOffset>753110</wp:posOffset>
            </wp:positionV>
            <wp:extent cx="30524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434" y="21405"/>
                <wp:lineTo x="21434" y="0"/>
                <wp:lineTo x="0" y="0"/>
              </wp:wrapPolygon>
            </wp:wrapTight>
            <wp:docPr id="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169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34" w:rsidRPr="008F5C34">
        <w:rPr>
          <w:rFonts w:eastAsiaTheme="minorEastAsia"/>
          <w:b/>
        </w:rPr>
        <w:t>Задача</w:t>
      </w:r>
      <w:r w:rsidR="008F5C34">
        <w:rPr>
          <w:rFonts w:eastAsiaTheme="minorEastAsia"/>
        </w:rPr>
        <w:t>. Показать, что эквипотенциальными поверхностями двух параллельных длинных, равномерно заряженными противоположными знаками нитей являются круговые цилиндры, оси которых параллельны рассматриваемым линиям и лежат в одной плоскости.</w:t>
      </w:r>
    </w:p>
    <w:p w14:paraId="55F1BA62" w14:textId="77777777" w:rsidR="008F5C34" w:rsidRDefault="008F5C34" w:rsidP="00CC7BDA">
      <w:pPr>
        <w:rPr>
          <w:rFonts w:eastAsiaTheme="minorEastAsia"/>
        </w:rPr>
      </w:pPr>
      <w:r>
        <w:rPr>
          <w:rFonts w:eastAsiaTheme="minorEastAsia"/>
        </w:rPr>
        <w:t>Решение.</w:t>
      </w:r>
      <w:r w:rsidR="00F4188D">
        <w:rPr>
          <w:rFonts w:eastAsiaTheme="minorEastAsia"/>
        </w:rPr>
        <w:t xml:space="preserve"> Поле нити:</w:t>
      </w:r>
    </w:p>
    <w:p w14:paraId="35883465" w14:textId="77777777" w:rsidR="00F4188D" w:rsidRPr="008A64C2" w:rsidRDefault="00F4188D" w:rsidP="00F4188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φ=-2χ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func>
        </m:oMath>
      </m:oMathPara>
    </w:p>
    <w:p w14:paraId="454EC4A8" w14:textId="77777777" w:rsidR="008A64C2" w:rsidRDefault="008A64C2" w:rsidP="00F4188D">
      <w:pPr>
        <w:rPr>
          <w:rFonts w:eastAsiaTheme="minorEastAsia"/>
        </w:rPr>
      </w:pPr>
      <w:r>
        <w:rPr>
          <w:rFonts w:eastAsiaTheme="minorEastAsia"/>
        </w:rPr>
        <w:lastRenderedPageBreak/>
        <w:t>Потенциал линейного диполя</w:t>
      </w:r>
      <w:r w:rsidR="00983571" w:rsidRPr="00983571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χ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χ</m:t>
                </m:r>
              </m:e>
            </m:d>
            <m:r>
              <w:rPr>
                <w:rFonts w:ascii="Cambria Math" w:eastAsiaTheme="minorEastAsia" w:hAnsi="Cambria Math"/>
              </w:rPr>
              <m:t>&lt;0</m:t>
            </m:r>
          </m:e>
        </m:d>
      </m:oMath>
      <w:r>
        <w:rPr>
          <w:rFonts w:eastAsiaTheme="minorEastAsia"/>
        </w:rPr>
        <w:t>:</w:t>
      </w:r>
    </w:p>
    <w:p w14:paraId="79DB432F" w14:textId="77777777" w:rsidR="008A64C2" w:rsidRPr="00983571" w:rsidRDefault="008A64C2" w:rsidP="008A64C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hAnsi="Cambria Math"/>
            </w:rPr>
            <m:t>χ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func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hAnsi="Cambria Math"/>
            </w:rPr>
            <m:t>χ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func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hAnsi="Cambria Math"/>
            </w:rPr>
            <m:t>χ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</m:oMath>
      </m:oMathPara>
    </w:p>
    <w:p w14:paraId="6BAD6053" w14:textId="77777777" w:rsidR="00983571" w:rsidRDefault="00983571" w:rsidP="008A64C2">
      <w:pPr>
        <w:rPr>
          <w:rFonts w:eastAsiaTheme="minorEastAsia"/>
        </w:rPr>
      </w:pPr>
      <w:r>
        <w:rPr>
          <w:rFonts w:eastAsiaTheme="minorEastAsia"/>
        </w:rPr>
        <w:t>От констант избавились, положив, что</w:t>
      </w:r>
    </w:p>
    <w:p w14:paraId="755552E6" w14:textId="77777777" w:rsidR="00983571" w:rsidRPr="00983571" w:rsidRDefault="00550BEF" w:rsidP="008A64C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→1 при </m:t>
          </m:r>
          <m:r>
            <w:rPr>
              <w:rFonts w:ascii="Cambria Math" w:eastAsiaTheme="minorEastAsia" w:hAnsi="Cambria Math"/>
              <w:lang w:val="en-US"/>
            </w:rPr>
            <m:t>r→ ∞</m:t>
          </m:r>
        </m:oMath>
      </m:oMathPara>
    </w:p>
    <w:p w14:paraId="655A4068" w14:textId="77777777" w:rsidR="008A64C2" w:rsidRDefault="00983571" w:rsidP="00983571">
      <w:pPr>
        <w:pStyle w:val="a7"/>
      </w:pPr>
      <w:r>
        <w:t>Эквипотенциальные поверхности:</w:t>
      </w:r>
    </w:p>
    <w:p w14:paraId="5265C38D" w14:textId="77777777" w:rsidR="00983571" w:rsidRPr="00983571" w:rsidRDefault="00983571" w:rsidP="00F4188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hAnsi="Cambria Math"/>
            </w:rPr>
            <m:t>χ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const</m:t>
          </m:r>
        </m:oMath>
      </m:oMathPara>
    </w:p>
    <w:p w14:paraId="250BD609" w14:textId="77777777" w:rsidR="00983571" w:rsidRDefault="00983571" w:rsidP="00983571">
      <w:pPr>
        <w:pStyle w:val="a7"/>
      </w:pPr>
      <w:r>
        <w:t>Или, просто:</w:t>
      </w:r>
    </w:p>
    <w:p w14:paraId="521EDAA1" w14:textId="77777777" w:rsidR="00983571" w:rsidRPr="00983571" w:rsidRDefault="00550BEF" w:rsidP="00F4188D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=k,  k=const</m:t>
          </m:r>
        </m:oMath>
      </m:oMathPara>
    </w:p>
    <w:p w14:paraId="04B637A5" w14:textId="77777777" w:rsidR="00983571" w:rsidRDefault="00983571" w:rsidP="00F4188D">
      <w:pPr>
        <w:rPr>
          <w:rFonts w:eastAsiaTheme="minorEastAsia"/>
        </w:rPr>
      </w:pPr>
      <w:r>
        <w:rPr>
          <w:rFonts w:eastAsiaTheme="minorEastAsia"/>
        </w:rPr>
        <w:t>Оси координат расположим как на рисунке, тогда</w:t>
      </w:r>
    </w:p>
    <w:p w14:paraId="5D8170A8" w14:textId="77777777" w:rsidR="00983571" w:rsidRPr="00983571" w:rsidRDefault="00550BEF" w:rsidP="00F4188D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d-x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=k,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d-x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9CBD451" w14:textId="77777777" w:rsidR="00983571" w:rsidRDefault="00983571" w:rsidP="00F4188D">
      <w:pPr>
        <w:rPr>
          <w:rFonts w:eastAsiaTheme="minorEastAsia"/>
        </w:rPr>
      </w:pPr>
      <w:r>
        <w:rPr>
          <w:rFonts w:eastAsiaTheme="minorEastAsia"/>
        </w:rPr>
        <w:t>Из последнего уравнения легко получаем:</w:t>
      </w:r>
    </w:p>
    <w:p w14:paraId="2B9D07DC" w14:textId="77777777" w:rsidR="000F17A9" w:rsidRPr="000F17A9" w:rsidRDefault="00550BEF" w:rsidP="00F4188D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24353FF" w14:textId="77777777" w:rsidR="000F17A9" w:rsidRDefault="000F17A9" w:rsidP="00E75968">
      <w:pPr>
        <w:pStyle w:val="a7"/>
      </w:pPr>
      <w:r>
        <w:t xml:space="preserve">В плоскости </w:t>
      </w:r>
      <m:oMath>
        <m:r>
          <w:rPr>
            <w:rFonts w:ascii="Cambria Math" w:hAnsi="Cambria Math"/>
          </w:rPr>
          <m:t>z=0</m:t>
        </m:r>
      </m:oMath>
      <w:r w:rsidRPr="000F17A9">
        <w:t xml:space="preserve"> </w:t>
      </w:r>
      <w:r>
        <w:t>это обычные окружности</w:t>
      </w:r>
      <w:r w:rsidR="00E75968">
        <w:t xml:space="preserve"> с центром на оси </w:t>
      </w:r>
      <m:oMath>
        <m:r>
          <w:rPr>
            <w:rFonts w:ascii="Cambria Math" w:hAnsi="Cambria Math"/>
          </w:rPr>
          <m:t>y=0</m:t>
        </m:r>
      </m:oMath>
      <w:r>
        <w:t>.</w:t>
      </w:r>
      <w:r w:rsidR="00E75968" w:rsidRPr="00E75968">
        <w:t xml:space="preserve"> </w:t>
      </w:r>
      <w:r w:rsidR="00E75968">
        <w:t>Удобно выбрать другой коэффициент</w:t>
      </w:r>
    </w:p>
    <w:p w14:paraId="2BFA25A5" w14:textId="77777777" w:rsidR="00E75968" w:rsidRPr="00E75968" w:rsidRDefault="00E75968" w:rsidP="00F4188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λ=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3682F3C6" w14:textId="77777777" w:rsidR="00E75968" w:rsidRDefault="00E75968" w:rsidP="00F4188D">
      <w:pPr>
        <w:rPr>
          <w:rFonts w:eastAsiaTheme="minorEastAsia"/>
        </w:rPr>
      </w:pPr>
      <w:r>
        <w:rPr>
          <w:rFonts w:eastAsiaTheme="minorEastAsia"/>
        </w:rPr>
        <w:t>Тогда уравнение перепишется в такое:</w:t>
      </w:r>
    </w:p>
    <w:p w14:paraId="58CEBBAF" w14:textId="77777777" w:rsidR="00E75968" w:rsidRPr="00E75968" w:rsidRDefault="00550BEF" w:rsidP="00F4188D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den>
          </m:f>
        </m:oMath>
      </m:oMathPara>
    </w:p>
    <w:p w14:paraId="0E0310BA" w14:textId="77777777" w:rsidR="00E75968" w:rsidRDefault="00E75968" w:rsidP="00F4188D">
      <w:pPr>
        <w:rPr>
          <w:rFonts w:eastAsiaTheme="minorEastAsia"/>
        </w:rPr>
      </w:pPr>
      <w:r>
        <w:rPr>
          <w:rFonts w:eastAsiaTheme="minorEastAsia"/>
        </w:rPr>
        <w:t xml:space="preserve">Цент окружностей в точке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-1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E75968">
        <w:rPr>
          <w:rFonts w:eastAsiaTheme="minorEastAsia"/>
        </w:rPr>
        <w:t xml:space="preserve">, </w:t>
      </w:r>
      <w:r>
        <w:rPr>
          <w:rFonts w:eastAsiaTheme="minorEastAsia"/>
        </w:rPr>
        <w:t>а радиус окружностей:</w:t>
      </w:r>
    </w:p>
    <w:p w14:paraId="26A5757B" w14:textId="77777777" w:rsidR="00F4188D" w:rsidRPr="00E75968" w:rsidRDefault="00E75968" w:rsidP="00CC7B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λd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den>
          </m:f>
        </m:oMath>
      </m:oMathPara>
    </w:p>
    <w:p w14:paraId="3498B538" w14:textId="77777777" w:rsidR="00D7650C" w:rsidRDefault="00D7650C" w:rsidP="00A40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D7650C">
        <w:rPr>
          <w:rFonts w:eastAsiaTheme="minorEastAsia"/>
          <w:b/>
        </w:rPr>
        <w:t>Задача</w:t>
      </w:r>
      <w:r>
        <w:rPr>
          <w:rFonts w:eastAsiaTheme="minorEastAsia"/>
        </w:rPr>
        <w:t xml:space="preserve">. Найти потенциал </w:t>
      </w:r>
      <m:oMath>
        <m:r>
          <w:rPr>
            <w:rFonts w:ascii="Cambria Math" w:eastAsiaTheme="minorEastAsia" w:hAnsi="Cambria Math"/>
          </w:rPr>
          <m:t>φ</m:t>
        </m:r>
      </m:oMath>
      <w:r w:rsidRPr="00D765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напряженность поля в центре сферы радиуса </w:t>
      </w:r>
      <m:oMath>
        <m:r>
          <w:rPr>
            <w:rFonts w:ascii="Cambria Math" w:eastAsiaTheme="minorEastAsia" w:hAnsi="Cambria Math"/>
          </w:rPr>
          <m:t>R</m:t>
        </m:r>
      </m:oMath>
      <w:r w:rsidRPr="00D7650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заряженной однородно с поверхностной плотностью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</w:rPr>
        <w:t>.</w:t>
      </w:r>
    </w:p>
    <w:p w14:paraId="616CEE66" w14:textId="337F1768" w:rsidR="00D7650C" w:rsidRDefault="00766895" w:rsidP="00CC7BDA">
      <w:pPr>
        <w:rPr>
          <w:rFonts w:eastAsiaTheme="minorEastAsia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0EA4E8DC" wp14:editId="31EEDC1D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2085975" cy="1957705"/>
            <wp:effectExtent l="0" t="0" r="9525" b="4445"/>
            <wp:wrapTight wrapText="bothSides">
              <wp:wrapPolygon edited="0">
                <wp:start x="0" y="0"/>
                <wp:lineTo x="0" y="21439"/>
                <wp:lineTo x="21501" y="21439"/>
                <wp:lineTo x="21501" y="0"/>
                <wp:lineTo x="0" y="0"/>
              </wp:wrapPolygon>
            </wp:wrapTight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95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50C" w:rsidRPr="00D7650C">
        <w:rPr>
          <w:rFonts w:eastAsiaTheme="minorEastAsia"/>
          <w:b/>
        </w:rPr>
        <w:t>Решение</w:t>
      </w:r>
      <w:r w:rsidR="00D7650C">
        <w:rPr>
          <w:rFonts w:eastAsiaTheme="minorEastAsia"/>
        </w:rPr>
        <w:t>. Найдем потенциал прямым способом, исходя из его определения.</w:t>
      </w:r>
    </w:p>
    <w:p w14:paraId="2B029CB7" w14:textId="77777777" w:rsidR="00D7650C" w:rsidRDefault="00D7650C" w:rsidP="00CC7BDA">
      <w:pPr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A</m:t>
        </m:r>
      </m:oMath>
      <w:r w:rsidRPr="00D7650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точка внутри сферы, отстоящая от центра на расстоянии </w:t>
      </w:r>
      <m:oMath>
        <m:r>
          <w:rPr>
            <w:rFonts w:ascii="Cambria Math" w:eastAsiaTheme="minorEastAsia" w:hAnsi="Cambria Math"/>
          </w:rPr>
          <m:t>a</m:t>
        </m:r>
      </m:oMath>
      <w:r w:rsidRPr="00D7650C">
        <w:rPr>
          <w:rFonts w:eastAsiaTheme="minorEastAsia"/>
        </w:rPr>
        <w:t xml:space="preserve"> </w:t>
      </w:r>
      <w:r>
        <w:rPr>
          <w:rFonts w:eastAsiaTheme="minorEastAsia"/>
        </w:rPr>
        <w:t>(рис). Выделим элементарную площадку и будем ее рассматривать как точечный заряд.</w:t>
      </w:r>
      <w:r w:rsidR="00B22038">
        <w:rPr>
          <w:rFonts w:eastAsiaTheme="minorEastAsia"/>
        </w:rPr>
        <w:t xml:space="preserve"> </w:t>
      </w:r>
    </w:p>
    <w:p w14:paraId="1E42F445" w14:textId="77777777" w:rsidR="00B22038" w:rsidRDefault="00B22038" w:rsidP="00CC7BDA">
      <w:pPr>
        <w:rPr>
          <w:rFonts w:eastAsiaTheme="minorEastAsia"/>
        </w:rPr>
      </w:pPr>
      <w:r>
        <w:rPr>
          <w:rFonts w:eastAsiaTheme="minorEastAsia"/>
        </w:rPr>
        <w:t>В сферических координатах</w:t>
      </w:r>
    </w:p>
    <w:p w14:paraId="09A1C21A" w14:textId="77777777" w:rsidR="00B22038" w:rsidRPr="00B22038" w:rsidRDefault="00B22038" w:rsidP="00CC7B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ds=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rdθ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dφ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dθdφ</m:t>
          </m:r>
        </m:oMath>
      </m:oMathPara>
    </w:p>
    <w:p w14:paraId="1DA01A6B" w14:textId="77777777" w:rsidR="00B22038" w:rsidRPr="00B22038" w:rsidRDefault="00B22038" w:rsidP="00CC7B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dq=σds=σ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dθdφ</m:t>
          </m:r>
        </m:oMath>
      </m:oMathPara>
    </w:p>
    <w:p w14:paraId="22222C7A" w14:textId="55C033E0" w:rsidR="00B22038" w:rsidRDefault="00766895" w:rsidP="00CC7BDA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6785EA54" wp14:editId="26C7B039">
            <wp:simplePos x="0" y="0"/>
            <wp:positionH relativeFrom="column">
              <wp:posOffset>-249555</wp:posOffset>
            </wp:positionH>
            <wp:positionV relativeFrom="paragraph">
              <wp:posOffset>491490</wp:posOffset>
            </wp:positionV>
            <wp:extent cx="2484120" cy="1992630"/>
            <wp:effectExtent l="0" t="0" r="0" b="7620"/>
            <wp:wrapTight wrapText="bothSides">
              <wp:wrapPolygon edited="0">
                <wp:start x="0" y="0"/>
                <wp:lineTo x="0" y="21476"/>
                <wp:lineTo x="21368" y="21476"/>
                <wp:lineTo x="21368" y="0"/>
                <wp:lineTo x="0" y="0"/>
              </wp:wrapPolygon>
            </wp:wrapTight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992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038">
        <w:rPr>
          <w:rFonts w:eastAsiaTheme="minorEastAsia"/>
        </w:rPr>
        <w:t xml:space="preserve"> Значение потенциала в т. А:</w:t>
      </w:r>
    </w:p>
    <w:p w14:paraId="1411013D" w14:textId="77777777" w:rsidR="00B22038" w:rsidRPr="00B22038" w:rsidRDefault="00B22038" w:rsidP="00CC7B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dθdφ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</m:d>
            </m:den>
          </m:f>
        </m:oMath>
      </m:oMathPara>
    </w:p>
    <w:p w14:paraId="6B694E7C" w14:textId="629D52A6" w:rsidR="00B22038" w:rsidRPr="00B22038" w:rsidRDefault="00550BEF" w:rsidP="00CC7BDA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</m:e>
              </m:d>
            </m:e>
          </m:rad>
        </m:oMath>
      </m:oMathPara>
    </w:p>
    <w:p w14:paraId="41F4D645" w14:textId="77777777" w:rsidR="00B22038" w:rsidRDefault="00B22038" w:rsidP="00CC7BDA">
      <w:pPr>
        <w:rPr>
          <w:rFonts w:eastAsiaTheme="minorEastAsia"/>
        </w:rPr>
      </w:pPr>
      <w:r>
        <w:rPr>
          <w:rFonts w:eastAsiaTheme="minorEastAsia"/>
        </w:rPr>
        <w:t>Из рисунка видно, что</w:t>
      </w:r>
    </w:p>
    <w:p w14:paraId="68CCEC35" w14:textId="77777777" w:rsidR="00B22038" w:rsidRPr="00B22038" w:rsidRDefault="00550BEF" w:rsidP="00CC7BDA">
      <w:pPr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ra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</m:oMath>
      </m:oMathPara>
    </w:p>
    <w:p w14:paraId="188E909D" w14:textId="77777777" w:rsidR="00B22038" w:rsidRPr="00B22038" w:rsidRDefault="00B22038" w:rsidP="00B220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dθdφ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ra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</m:func>
                </m:e>
              </m:rad>
            </m:den>
          </m:f>
        </m:oMath>
      </m:oMathPara>
    </w:p>
    <w:p w14:paraId="304E84F8" w14:textId="77777777" w:rsidR="00B22038" w:rsidRDefault="00B22038" w:rsidP="00B22038">
      <w:pPr>
        <w:rPr>
          <w:rFonts w:eastAsiaTheme="minorEastAsia"/>
        </w:rPr>
      </w:pPr>
      <w:r>
        <w:rPr>
          <w:rFonts w:eastAsiaTheme="minorEastAsia"/>
        </w:rPr>
        <w:t xml:space="preserve">Для вычисления </w:t>
      </w:r>
      <w:r w:rsidR="008F5F28">
        <w:rPr>
          <w:rFonts w:eastAsiaTheme="minorEastAsia"/>
        </w:rPr>
        <w:t>полного потенциала следует просуммировать по всем элементарным площадкам. Иными словами, вычислим интеграл.</w:t>
      </w:r>
    </w:p>
    <w:p w14:paraId="4F4FDED5" w14:textId="77777777" w:rsidR="008F5F28" w:rsidRPr="008F5F28" w:rsidRDefault="00550BEF" w:rsidP="00B2203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r>
                <w:rPr>
                  <w:rFonts w:ascii="Cambria Math" w:eastAsiaTheme="minorEastAsia" w:hAnsi="Cambria Math"/>
                </w:rPr>
                <m:t>dφ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dθ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ra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θ</m:t>
                          </m:r>
                        </m:e>
                      </m:func>
                    </m:e>
                  </m:rad>
                </m:den>
              </m:f>
            </m:e>
          </m:nary>
          <m:r>
            <w:rPr>
              <w:rFonts w:ascii="Cambria Math" w:eastAsiaTheme="minorEastAsia" w:hAnsi="Cambria Math"/>
            </w:rPr>
            <m:t>,  r=R</m:t>
          </m:r>
        </m:oMath>
      </m:oMathPara>
    </w:p>
    <w:p w14:paraId="462468D2" w14:textId="77777777" w:rsidR="008F5F28" w:rsidRPr="008F5F28" w:rsidRDefault="00550BEF" w:rsidP="008F5F2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=2π</m:t>
          </m:r>
          <m:r>
            <w:rPr>
              <w:rFonts w:ascii="Cambria Math" w:eastAsiaTheme="minorEastAsia" w:hAnsi="Cambria Math"/>
              <w:lang w:val="en-US"/>
            </w:rPr>
            <m:t>σ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</w:rPr>
                    <m:t>dθ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Ra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θ</m:t>
                          </m:r>
                        </m:e>
                      </m:func>
                    </m:e>
                  </m:rad>
                </m:den>
              </m:f>
            </m:e>
          </m:nary>
        </m:oMath>
      </m:oMathPara>
    </w:p>
    <w:p w14:paraId="7DD61927" w14:textId="77777777" w:rsidR="008F5F28" w:rsidRPr="008F5F28" w:rsidRDefault="00550BEF" w:rsidP="008F5F2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2Ra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Ra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θ</m:t>
                          </m:r>
                        </m:e>
                      </m:func>
                    </m:e>
                  </m: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Ra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θ</m:t>
                          </m:r>
                        </m:e>
                      </m:func>
                    </m:e>
                  </m:rad>
                </m:den>
              </m:f>
            </m:e>
          </m:nary>
        </m:oMath>
      </m:oMathPara>
    </w:p>
    <w:p w14:paraId="198FD758" w14:textId="77777777" w:rsidR="008F5F28" w:rsidRPr="008F5F28" w:rsidRDefault="00550BEF" w:rsidP="008F5F2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  <w:lang w:val="en-US"/>
                </w:rPr>
                <m:t>σR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∙2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</m:t>
              </m:r>
              <m:r>
                <w:rPr>
                  <w:rFonts w:ascii="Cambria Math" w:eastAsiaTheme="minorEastAsia" w:hAnsi="Cambria Math"/>
                  <w:lang w:val="en-US"/>
                </w:rPr>
                <m:t>Ra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func>
            </m:e>
          </m:rad>
          <m:f>
            <m:fPr>
              <m:type m:val="noBar"/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r>
                <w:rPr>
                  <w:rFonts w:ascii="Cambria Math" w:eastAsiaTheme="minorEastAsia" w:hAnsi="Cambria Math"/>
                  <w:lang w:val="en-US"/>
                </w:rPr>
                <m:t>σR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R-a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R+a</m:t>
                  </m:r>
                </m:e>
              </m:d>
            </m:e>
          </m:d>
        </m:oMath>
      </m:oMathPara>
    </w:p>
    <w:p w14:paraId="3E450D48" w14:textId="77777777" w:rsidR="008F5F28" w:rsidRDefault="00A40980" w:rsidP="00973C75">
      <w:pPr>
        <w:pStyle w:val="a7"/>
        <w:rPr>
          <w:lang w:val="en-US"/>
        </w:rPr>
      </w:pPr>
      <w:r>
        <w:t xml:space="preserve">И, поскольку </w:t>
      </w:r>
      <m:oMath>
        <m:r>
          <w:rPr>
            <w:rFonts w:ascii="Cambria Math" w:hAnsi="Cambria Math"/>
          </w:rPr>
          <m:t>R&gt;a</m:t>
        </m:r>
      </m:oMath>
    </w:p>
    <w:p w14:paraId="7A1B537A" w14:textId="77777777" w:rsidR="00A40980" w:rsidRPr="00A40980" w:rsidRDefault="00550BEF" w:rsidP="00A4098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r>
                <w:rPr>
                  <w:rFonts w:ascii="Cambria Math" w:eastAsiaTheme="minorEastAsia" w:hAnsi="Cambria Math"/>
                  <w:lang w:val="en-US"/>
                </w:rPr>
                <m:t>σR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-2a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=4πσR</m:t>
          </m:r>
        </m:oMath>
      </m:oMathPara>
    </w:p>
    <w:p w14:paraId="055E64BD" w14:textId="77777777" w:rsidR="00AA5EE3" w:rsidRDefault="00A40980" w:rsidP="00A40980">
      <w:pPr>
        <w:rPr>
          <w:rFonts w:eastAsiaTheme="minorEastAsia"/>
        </w:rPr>
      </w:pPr>
      <w:r>
        <w:rPr>
          <w:rFonts w:eastAsiaTheme="minorEastAsia"/>
        </w:rPr>
        <w:t>Таким образом, видно, что потенциал внутри сферы постоянен.</w:t>
      </w:r>
    </w:p>
    <w:p w14:paraId="114B4C0D" w14:textId="77777777" w:rsidR="00AA5EE3" w:rsidRDefault="00AA5EE3" w:rsidP="00A40980">
      <w:pPr>
        <w:rPr>
          <w:rFonts w:eastAsiaTheme="minorEastAsia"/>
        </w:rPr>
      </w:pPr>
      <w:r>
        <w:rPr>
          <w:rFonts w:eastAsiaTheme="minorEastAsia"/>
        </w:rPr>
        <w:t>По смыслу потенциала ясно, что напряженность поля внутри сферы имеет постоянное значение (работа по переносу заряда не зависит от того, где внутри сферы располагается заряд). Ввиду симметрии сферы, ясно также, что в центре сферы поле равно нулю. Это означает, что оно равно нулю всюду внутри сферы.</w:t>
      </w:r>
    </w:p>
    <w:p w14:paraId="10B15AB4" w14:textId="77777777" w:rsidR="00A40980" w:rsidRPr="00A40980" w:rsidRDefault="00AA5EE3" w:rsidP="00A40980">
      <w:pPr>
        <w:rPr>
          <w:rFonts w:eastAsiaTheme="minorEastAsia"/>
        </w:rPr>
      </w:pPr>
      <w:r>
        <w:rPr>
          <w:rFonts w:eastAsiaTheme="minorEastAsia"/>
        </w:rPr>
        <w:t>Можно это получить и так:</w:t>
      </w:r>
    </w:p>
    <w:p w14:paraId="7EF165E8" w14:textId="77777777" w:rsidR="00A40980" w:rsidRPr="00A40980" w:rsidRDefault="00550BEF" w:rsidP="00A40980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 xml:space="preserve">=-grad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acc>
        </m:oMath>
      </m:oMathPara>
    </w:p>
    <w:p w14:paraId="0DDF702B" w14:textId="77777777" w:rsidR="008F5F28" w:rsidRPr="00214EB5" w:rsidRDefault="00214EB5" w:rsidP="00617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14EB5">
        <w:rPr>
          <w:rFonts w:eastAsiaTheme="minorEastAsia"/>
          <w:b/>
        </w:rPr>
        <w:t>Задача</w:t>
      </w:r>
      <w:r>
        <w:rPr>
          <w:rFonts w:eastAsiaTheme="minorEastAsia"/>
        </w:rPr>
        <w:t xml:space="preserve">. Найти потенциал равномерно заряженной нити длиной </w:t>
      </w:r>
      <m:oMath>
        <m:r>
          <w:rPr>
            <w:rFonts w:ascii="Cambria Math" w:eastAsiaTheme="minorEastAsia" w:hAnsi="Cambria Math"/>
          </w:rPr>
          <m:t>L=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214EB5">
        <w:rPr>
          <w:rFonts w:eastAsiaTheme="minorEastAsia"/>
        </w:rPr>
        <w:t xml:space="preserve"> </w:t>
      </w:r>
      <w:r>
        <w:rPr>
          <w:rFonts w:eastAsiaTheme="minorEastAsia"/>
        </w:rPr>
        <w:t xml:space="preserve"> в точке </w:t>
      </w:r>
      <m:oMath>
        <m:r>
          <w:rPr>
            <w:rFonts w:ascii="Cambria Math" w:eastAsiaTheme="minorEastAsia" w:hAnsi="Cambria Math"/>
          </w:rPr>
          <m:t>P</m:t>
        </m:r>
      </m:oMath>
      <w:r w:rsidRPr="00214EB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удаленной от нити на расстояние </w:t>
      </w:r>
      <m:oMath>
        <m:r>
          <w:rPr>
            <w:rFonts w:ascii="Cambria Math" w:eastAsiaTheme="minorEastAsia" w:hAnsi="Cambria Math"/>
          </w:rPr>
          <m:t>r</m:t>
        </m:r>
      </m:oMath>
      <w:r w:rsidRPr="00214EB5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Рассмотреть случаи </w:t>
      </w:r>
      <m:oMath>
        <m:r>
          <w:rPr>
            <w:rFonts w:ascii="Cambria Math" w:eastAsiaTheme="minorEastAsia" w:hAnsi="Cambria Math"/>
          </w:rPr>
          <m:t>r≫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214EB5">
        <w:rPr>
          <w:rFonts w:eastAsiaTheme="minorEastAsia"/>
        </w:rPr>
        <w:t xml:space="preserve"> </w:t>
      </w:r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r≪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214EB5">
        <w:rPr>
          <w:rFonts w:eastAsiaTheme="minorEastAsia"/>
        </w:rPr>
        <w:t xml:space="preserve"> .</w:t>
      </w:r>
    </w:p>
    <w:p w14:paraId="4FDED0E6" w14:textId="0683F059" w:rsidR="00214EB5" w:rsidRPr="00761AC9" w:rsidRDefault="00766895" w:rsidP="00B22038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177B9161" wp14:editId="68EA7B2A">
            <wp:simplePos x="0" y="0"/>
            <wp:positionH relativeFrom="column">
              <wp:posOffset>-8890</wp:posOffset>
            </wp:positionH>
            <wp:positionV relativeFrom="paragraph">
              <wp:posOffset>323215</wp:posOffset>
            </wp:positionV>
            <wp:extent cx="2225675" cy="1595755"/>
            <wp:effectExtent l="0" t="0" r="3175" b="4445"/>
            <wp:wrapTight wrapText="bothSides">
              <wp:wrapPolygon edited="0">
                <wp:start x="0" y="0"/>
                <wp:lineTo x="0" y="21402"/>
                <wp:lineTo x="21446" y="21402"/>
                <wp:lineTo x="21446" y="0"/>
                <wp:lineTo x="0" y="0"/>
              </wp:wrapPolygon>
            </wp:wrapTight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EB5" w:rsidRPr="00214EB5">
        <w:rPr>
          <w:rFonts w:eastAsiaTheme="minorEastAsia"/>
          <w:b/>
        </w:rPr>
        <w:t>Решение</w:t>
      </w:r>
      <w:r w:rsidR="00214EB5">
        <w:rPr>
          <w:rFonts w:eastAsiaTheme="minorEastAsia"/>
        </w:rPr>
        <w:t xml:space="preserve">. Рассмотрим элемент дины </w:t>
      </w:r>
      <m:oMath>
        <m:r>
          <w:rPr>
            <w:rFonts w:ascii="Cambria Math" w:eastAsiaTheme="minorEastAsia" w:hAnsi="Cambria Math"/>
          </w:rPr>
          <m:t>dl=dy</m:t>
        </m:r>
      </m:oMath>
      <w:r w:rsidR="00214EB5" w:rsidRPr="00214EB5">
        <w:rPr>
          <w:rFonts w:eastAsiaTheme="minorEastAsia"/>
        </w:rPr>
        <w:t>.</w:t>
      </w:r>
      <w:r w:rsidR="00761AC9" w:rsidRPr="00761AC9">
        <w:rPr>
          <w:rFonts w:eastAsiaTheme="minorEastAsia"/>
        </w:rPr>
        <w:t xml:space="preserve"> </w:t>
      </w:r>
      <w:r w:rsidR="00761AC9">
        <w:rPr>
          <w:rFonts w:eastAsiaTheme="minorEastAsia"/>
        </w:rPr>
        <w:t>Потенциал поля, создаваемый этим элементом</w:t>
      </w:r>
    </w:p>
    <w:p w14:paraId="3200F8FF" w14:textId="77777777" w:rsidR="00214EB5" w:rsidRPr="00761AC9" w:rsidRDefault="00214EB5" w:rsidP="00B220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dφ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dq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A5D28A0" w14:textId="77777777" w:rsidR="00761AC9" w:rsidRDefault="00761AC9" w:rsidP="00B22038">
      <w:pPr>
        <w:rPr>
          <w:rFonts w:eastAsiaTheme="minorEastAsia"/>
        </w:rPr>
      </w:pPr>
      <w:r>
        <w:rPr>
          <w:rFonts w:eastAsiaTheme="minorEastAsia"/>
        </w:rPr>
        <w:t>Очевидно</w:t>
      </w:r>
    </w:p>
    <w:p w14:paraId="12EC61BD" w14:textId="77777777" w:rsidR="00761AC9" w:rsidRPr="00761AC9" w:rsidRDefault="00761AC9" w:rsidP="00B2203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χdy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Theme="minorEastAsia" w:hAnsi="Cambria Math"/>
            </w:rPr>
            <m:t>=χ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116E3A73" w14:textId="77777777" w:rsidR="00AA5EE3" w:rsidRDefault="00761AC9" w:rsidP="00B22038">
      <w:pPr>
        <w:rPr>
          <w:rFonts w:eastAsiaTheme="minorEastAsia"/>
        </w:rPr>
      </w:pPr>
      <w:r>
        <w:rPr>
          <w:rFonts w:eastAsiaTheme="minorEastAsia"/>
        </w:rPr>
        <w:t>Рассмотрим частные случаи.</w:t>
      </w:r>
    </w:p>
    <w:p w14:paraId="4CC4F663" w14:textId="77777777" w:rsidR="00AA5EE3" w:rsidRDefault="00AA5EE3" w:rsidP="00B22038">
      <w:pPr>
        <w:rPr>
          <w:rFonts w:eastAsiaTheme="minorEastAsia"/>
        </w:rPr>
      </w:pP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r≫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3B2D1F0A" w14:textId="77777777" w:rsidR="00AA5EE3" w:rsidRPr="00855ADA" w:rsidRDefault="00AA5EE3" w:rsidP="00AA5EE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φ=χ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≈χ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4D0C8BC3" w14:textId="77777777" w:rsidR="00AA5EE3" w:rsidRDefault="00AA5EE3" w:rsidP="00AA5EE3">
      <w:pPr>
        <w:rPr>
          <w:rFonts w:eastAsiaTheme="minorEastAsia"/>
        </w:rPr>
      </w:pPr>
      <w:r>
        <w:rPr>
          <w:rFonts w:eastAsiaTheme="minorEastAsia"/>
        </w:rPr>
        <w:t>Мы учли известное приближение</w:t>
      </w:r>
    </w:p>
    <w:p w14:paraId="755A9C77" w14:textId="77777777" w:rsidR="00AA5EE3" w:rsidRPr="00AA5EE3" w:rsidRDefault="00550BEF" w:rsidP="00AA5EE3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1±α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≈1±nα,  α≪1</m:t>
          </m:r>
        </m:oMath>
      </m:oMathPara>
    </w:p>
    <w:p w14:paraId="30317F43" w14:textId="77777777" w:rsidR="00AA5EE3" w:rsidRDefault="00AA5EE3" w:rsidP="00AA5EE3">
      <w:pPr>
        <w:rPr>
          <w:rFonts w:eastAsiaTheme="minorEastAsia"/>
        </w:rPr>
      </w:pPr>
      <w:r>
        <w:rPr>
          <w:rFonts w:eastAsiaTheme="minorEastAsia"/>
        </w:rPr>
        <w:t>Пренебрегаем членами более высокого порядка малости, а также учтем еще одну формулу</w:t>
      </w:r>
    </w:p>
    <w:p w14:paraId="75EBF4E5" w14:textId="77777777" w:rsidR="00AA5EE3" w:rsidRPr="00AA5EE3" w:rsidRDefault="00550BEF" w:rsidP="00AA5EE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1±α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≈±α,  α≪1</m:t>
          </m:r>
        </m:oMath>
      </m:oMathPara>
    </w:p>
    <w:p w14:paraId="781EE0EF" w14:textId="77777777" w:rsidR="00AA5EE3" w:rsidRPr="00C7443B" w:rsidRDefault="00C7443B" w:rsidP="00B2203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r-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=χ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den>
                  </m:f>
                </m:den>
              </m:f>
            </m:e>
          </m:func>
          <m:r>
            <w:rPr>
              <w:rFonts w:ascii="Cambria Math" w:eastAsiaTheme="minorEastAsia" w:hAnsi="Cambria Math"/>
            </w:rPr>
            <m:t>=χ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=χ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53A838D1" w14:textId="77777777" w:rsidR="00ED7D58" w:rsidRPr="00A21A9E" w:rsidRDefault="00ED7D58" w:rsidP="00B22038">
      <w:pPr>
        <w:rPr>
          <w:rFonts w:eastAsiaTheme="minorEastAsia"/>
        </w:rPr>
      </w:pPr>
      <w:r>
        <w:rPr>
          <w:rFonts w:eastAsiaTheme="minorEastAsia"/>
        </w:rPr>
        <w:t xml:space="preserve">При </w:t>
      </w:r>
      <w:r w:rsidR="00C7443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r≪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предполагаем, что </w:t>
      </w:r>
      <m:oMath>
        <m:r>
          <w:rPr>
            <w:rFonts w:ascii="Cambria Math" w:eastAsiaTheme="minorEastAsia" w:hAnsi="Cambria Math"/>
          </w:rPr>
          <m:t>r≪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ED7D5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r≪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ED7D58">
        <w:rPr>
          <w:rFonts w:eastAsiaTheme="minorEastAsia"/>
        </w:rPr>
        <w:t>.</w:t>
      </w:r>
    </w:p>
    <w:p w14:paraId="77989DD6" w14:textId="77777777" w:rsidR="00ED7D58" w:rsidRPr="00761AC9" w:rsidRDefault="00ED7D58" w:rsidP="00ED7D5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≈χ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=χ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den>
              </m:f>
            </m:e>
          </m:func>
          <m:r>
            <w:rPr>
              <w:rFonts w:ascii="Cambria Math" w:eastAsiaTheme="minorEastAsia" w:hAnsi="Cambria Math"/>
            </w:rPr>
            <m:t>≈χ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34EC1ADF" w14:textId="77777777" w:rsidR="00ED7D58" w:rsidRDefault="00855ADA" w:rsidP="00B22038">
      <w:pPr>
        <w:rPr>
          <w:rFonts w:eastAsiaTheme="minorEastAsia"/>
        </w:rPr>
      </w:pPr>
      <w:r>
        <w:rPr>
          <w:rFonts w:eastAsiaTheme="minorEastAsia"/>
        </w:rPr>
        <w:t xml:space="preserve">Впрочем, можно допустить и такое приближение, избавившись от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2l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>
        <w:rPr>
          <w:rFonts w:eastAsiaTheme="minorEastAsia"/>
        </w:rPr>
        <w:t xml:space="preserve"> в числителе.</w:t>
      </w:r>
    </w:p>
    <w:p w14:paraId="60CFA7DD" w14:textId="77777777" w:rsidR="00855ADA" w:rsidRPr="00761AC9" w:rsidRDefault="00855ADA" w:rsidP="00855A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φ=χ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1967B4BC" w14:textId="77777777" w:rsidR="00617252" w:rsidRPr="00A21A9E" w:rsidRDefault="00214EB5" w:rsidP="00617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14EB5">
        <w:rPr>
          <w:rFonts w:eastAsiaTheme="minorEastAsia"/>
          <w:b/>
        </w:rPr>
        <w:t>Задача</w:t>
      </w:r>
      <w:r>
        <w:rPr>
          <w:rFonts w:eastAsiaTheme="minorEastAsia"/>
        </w:rPr>
        <w:t>.</w:t>
      </w:r>
      <w:r w:rsidRPr="00214EB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Вычислить потенциал поля равномерно заряженного диска радиуса </w:t>
      </w:r>
      <m:oMath>
        <m:r>
          <w:rPr>
            <w:rFonts w:ascii="Cambria Math" w:eastAsiaTheme="minorEastAsia" w:hAnsi="Cambria Math"/>
          </w:rPr>
          <m:t>R</m:t>
        </m:r>
      </m:oMath>
      <w:r w:rsidRPr="00214EB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оси в точке </w:t>
      </w:r>
      <m:oMath>
        <m:r>
          <w:rPr>
            <w:rFonts w:ascii="Cambria Math" w:eastAsiaTheme="minorEastAsia" w:hAnsi="Cambria Math"/>
          </w:rPr>
          <m:t>P</m:t>
        </m:r>
      </m:oMath>
      <w:r w:rsidRPr="00214EB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удаленной от него на расстояние </w:t>
      </w:r>
      <m:oMath>
        <m:r>
          <w:rPr>
            <w:rFonts w:ascii="Cambria Math" w:eastAsiaTheme="minorEastAsia" w:hAnsi="Cambria Math"/>
          </w:rPr>
          <m:t>b</m:t>
        </m:r>
      </m:oMath>
      <w:r w:rsidRPr="00214EB5">
        <w:rPr>
          <w:rFonts w:eastAsiaTheme="minorEastAsia"/>
        </w:rPr>
        <w:t>.</w:t>
      </w:r>
      <w:r w:rsidR="00A46F3F">
        <w:rPr>
          <w:rFonts w:eastAsiaTheme="minorEastAsia"/>
        </w:rPr>
        <w:t xml:space="preserve"> Определить поле в этой точке</w:t>
      </w:r>
      <w:r w:rsidR="00617252" w:rsidRPr="00A21A9E">
        <w:rPr>
          <w:rFonts w:eastAsiaTheme="minorEastAsia"/>
        </w:rPr>
        <w:t>.</w:t>
      </w:r>
    </w:p>
    <w:p w14:paraId="3A8D55E8" w14:textId="1751CDE6" w:rsidR="00214EB5" w:rsidRDefault="00766895" w:rsidP="00B22038">
      <w:p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1" locked="0" layoutInCell="1" allowOverlap="1" wp14:anchorId="7A84E930" wp14:editId="36D7FEAC">
            <wp:simplePos x="0" y="0"/>
            <wp:positionH relativeFrom="column">
              <wp:posOffset>0</wp:posOffset>
            </wp:positionH>
            <wp:positionV relativeFrom="paragraph">
              <wp:posOffset>267970</wp:posOffset>
            </wp:positionV>
            <wp:extent cx="2532380" cy="1610995"/>
            <wp:effectExtent l="0" t="0" r="1270" b="8255"/>
            <wp:wrapTight wrapText="bothSides">
              <wp:wrapPolygon edited="0">
                <wp:start x="0" y="0"/>
                <wp:lineTo x="0" y="21455"/>
                <wp:lineTo x="21448" y="21455"/>
                <wp:lineTo x="21448" y="0"/>
                <wp:lineTo x="0" y="0"/>
              </wp:wrapPolygon>
            </wp:wrapTight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161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EB5" w:rsidRPr="00214EB5">
        <w:rPr>
          <w:rFonts w:eastAsiaTheme="minorEastAsia"/>
          <w:b/>
        </w:rPr>
        <w:t>Решение</w:t>
      </w:r>
      <w:r w:rsidR="00214EB5">
        <w:rPr>
          <w:rFonts w:eastAsiaTheme="minorEastAsia"/>
        </w:rPr>
        <w:t>.</w:t>
      </w:r>
      <w:r w:rsidR="00A46F3F">
        <w:rPr>
          <w:rFonts w:eastAsiaTheme="minorEastAsia"/>
        </w:rPr>
        <w:t xml:space="preserve"> Выделим кольцо радиусом </w:t>
      </w:r>
      <m:oMath>
        <m:r>
          <w:rPr>
            <w:rFonts w:ascii="Cambria Math" w:eastAsiaTheme="minorEastAsia" w:hAnsi="Cambria Math"/>
          </w:rPr>
          <m:t>l</m:t>
        </m:r>
      </m:oMath>
      <w:r w:rsidR="00A46F3F" w:rsidRPr="00A46F3F">
        <w:rPr>
          <w:rFonts w:eastAsiaTheme="minorEastAsia"/>
        </w:rPr>
        <w:t xml:space="preserve"> </w:t>
      </w:r>
      <w:r w:rsidR="00A46F3F">
        <w:rPr>
          <w:rFonts w:eastAsiaTheme="minorEastAsia"/>
        </w:rPr>
        <w:t xml:space="preserve">и толщиной </w:t>
      </w:r>
      <m:oMath>
        <m:r>
          <w:rPr>
            <w:rFonts w:ascii="Cambria Math" w:eastAsiaTheme="minorEastAsia" w:hAnsi="Cambria Math"/>
          </w:rPr>
          <m:t>dl</m:t>
        </m:r>
      </m:oMath>
      <w:r w:rsidR="00A46F3F" w:rsidRPr="00A46F3F">
        <w:rPr>
          <w:rFonts w:eastAsiaTheme="minorEastAsia"/>
        </w:rPr>
        <w:t xml:space="preserve">. </w:t>
      </w:r>
      <w:r w:rsidR="00A46F3F">
        <w:rPr>
          <w:rFonts w:eastAsiaTheme="minorEastAsia"/>
        </w:rPr>
        <w:t xml:space="preserve">Элемент кольца </w:t>
      </w:r>
      <m:oMath>
        <m:r>
          <w:rPr>
            <w:rFonts w:ascii="Cambria Math" w:eastAsiaTheme="minorEastAsia" w:hAnsi="Cambria Math"/>
          </w:rPr>
          <m:t>ds</m:t>
        </m:r>
      </m:oMath>
      <w:r w:rsidR="00A46F3F">
        <w:rPr>
          <w:rFonts w:eastAsiaTheme="minorEastAsia"/>
          <w:lang w:val="en-US"/>
        </w:rPr>
        <w:t xml:space="preserve"> </w:t>
      </w:r>
      <w:r w:rsidR="00A46F3F">
        <w:rPr>
          <w:rFonts w:eastAsiaTheme="minorEastAsia"/>
        </w:rPr>
        <w:t>имеет потенциал</w:t>
      </w:r>
    </w:p>
    <w:p w14:paraId="5B25754E" w14:textId="77777777" w:rsidR="00A46F3F" w:rsidRPr="00A46F3F" w:rsidRDefault="00AE3DA5" w:rsidP="00B220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dq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σds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σldφdl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47120AE0" w14:textId="77777777" w:rsidR="00B22038" w:rsidRDefault="00A46F3F" w:rsidP="00CC7BDA">
      <w:pPr>
        <w:rPr>
          <w:rFonts w:eastAsiaTheme="minorEastAsia"/>
        </w:rPr>
      </w:pPr>
      <w:r>
        <w:rPr>
          <w:rFonts w:eastAsiaTheme="minorEastAsia"/>
        </w:rPr>
        <w:t>Для кольца</w:t>
      </w:r>
    </w:p>
    <w:p w14:paraId="1A380F8A" w14:textId="77777777" w:rsidR="00A46F3F" w:rsidRPr="00A46F3F" w:rsidRDefault="00A46F3F" w:rsidP="00CC7B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кольца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σldφdl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2πσldl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3B8E4A4" w14:textId="77777777" w:rsidR="00B22038" w:rsidRDefault="00D70E87" w:rsidP="00CC7BDA">
      <w:pPr>
        <w:rPr>
          <w:rFonts w:eastAsiaTheme="minorEastAsia"/>
        </w:rPr>
      </w:pPr>
      <w:r>
        <w:rPr>
          <w:rFonts w:eastAsiaTheme="minorEastAsia"/>
        </w:rPr>
        <w:t>Теперь суммируем по всем кольцам</w:t>
      </w:r>
    </w:p>
    <w:p w14:paraId="17285AAC" w14:textId="77777777" w:rsidR="00D70E87" w:rsidRPr="00D70E87" w:rsidRDefault="00550BEF" w:rsidP="00CC7B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2πσldl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Theme="minorEastAsia" w:hAnsi="Cambria Math"/>
            </w:rPr>
            <m:t>=2πσ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-b</m:t>
              </m:r>
            </m:e>
          </m:d>
        </m:oMath>
      </m:oMathPara>
    </w:p>
    <w:p w14:paraId="022B2BF7" w14:textId="77777777" w:rsidR="00CC7BDA" w:rsidRDefault="00D70E87" w:rsidP="00CC7BDA">
      <w:pPr>
        <w:rPr>
          <w:rFonts w:eastAsiaTheme="minorEastAsia"/>
        </w:rPr>
      </w:pPr>
      <w:r>
        <w:rPr>
          <w:rFonts w:eastAsiaTheme="minorEastAsia"/>
        </w:rPr>
        <w:t xml:space="preserve">Чтобы найти поле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>, заметим следующее. Так как нас интересует только ось диска, можно рассматривать потенциал как функцию от</w:t>
      </w:r>
      <w:r w:rsidRPr="00D70E8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параметра </w:t>
      </w:r>
      <m:oMath>
        <m:r>
          <w:rPr>
            <w:rFonts w:ascii="Cambria Math" w:eastAsiaTheme="minorEastAsia" w:hAnsi="Cambria Math"/>
          </w:rPr>
          <m:t>x</m:t>
        </m:r>
      </m:oMath>
      <w:r w:rsidRPr="00D70E87">
        <w:rPr>
          <w:rFonts w:eastAsiaTheme="minorEastAsia"/>
        </w:rPr>
        <w:t>.</w:t>
      </w:r>
    </w:p>
    <w:p w14:paraId="4D424E0A" w14:textId="77777777" w:rsidR="00D70E87" w:rsidRPr="00D70E87" w:rsidRDefault="00D70E87" w:rsidP="00CC7B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=2πσ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-x</m:t>
              </m:r>
            </m:e>
          </m:d>
        </m:oMath>
      </m:oMathPara>
    </w:p>
    <w:p w14:paraId="03B8AF07" w14:textId="77777777" w:rsidR="00D70E87" w:rsidRPr="00D70E87" w:rsidRDefault="00550BEF" w:rsidP="00CC7BDA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=-grad φ</m:t>
          </m:r>
        </m:oMath>
      </m:oMathPara>
    </w:p>
    <w:p w14:paraId="5F1F5E68" w14:textId="77777777" w:rsidR="00D70E87" w:rsidRPr="00617252" w:rsidRDefault="00550BEF" w:rsidP="00CC7BD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∂φ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=-2πσ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=2πσ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5175A4D4" w14:textId="77777777" w:rsidR="00617252" w:rsidRPr="00617252" w:rsidRDefault="00550BEF" w:rsidP="00CC7BD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x=b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2πσ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29414C2F" w14:textId="77777777" w:rsidR="00CC7BDA" w:rsidRDefault="00A21A9E" w:rsidP="00DA2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0D40D9">
        <w:rPr>
          <w:b/>
        </w:rPr>
        <w:t>Задача</w:t>
      </w:r>
      <w:r w:rsidR="00AE3DA5">
        <w:rPr>
          <w:b/>
        </w:rPr>
        <w:t xml:space="preserve"> </w:t>
      </w:r>
      <w:r w:rsidR="00AE3DA5" w:rsidRPr="002C4A92">
        <w:rPr>
          <w:b/>
        </w:rPr>
        <w:t>[5]</w:t>
      </w:r>
      <w:r>
        <w:t xml:space="preserve">. Заряды системы, изображенной на рисунке, лежат в плоскости </w:t>
      </w:r>
      <w:r>
        <w:rPr>
          <w:lang w:val="en-US"/>
        </w:rPr>
        <w:t>XOY</w:t>
      </w:r>
      <w:r w:rsidRPr="00A21A9E">
        <w:t xml:space="preserve"> </w:t>
      </w:r>
      <w:r>
        <w:t xml:space="preserve">и размещаются в вершинах шестиугольника со стороной </w:t>
      </w:r>
      <m:oMath>
        <m:r>
          <w:rPr>
            <w:rFonts w:ascii="Cambria Math" w:hAnsi="Cambria Math"/>
          </w:rPr>
          <m:t>a</m:t>
        </m:r>
      </m:oMath>
      <w:r w:rsidRPr="00A21A9E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Найти дипольный момент системы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</m:oMath>
      <w:r w:rsidRPr="00A21A9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его модуль. Определить в дипольном приближении потенциал системы в точке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Pr="00A21A9E">
        <w:rPr>
          <w:rFonts w:eastAsiaTheme="minorEastAsia"/>
        </w:rPr>
        <w:t xml:space="preserve">. </w:t>
      </w:r>
      <w:r>
        <w:rPr>
          <w:rFonts w:eastAsiaTheme="minorEastAsia"/>
        </w:rPr>
        <w:t>Найти наименьшее</w:t>
      </w:r>
      <w:r w:rsidR="000D40D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</m:oMath>
      <w:r>
        <w:rPr>
          <w:rFonts w:eastAsiaTheme="minorEastAsia"/>
        </w:rPr>
        <w:t xml:space="preserve"> и наибольшее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0D40D9" w:rsidRPr="000D40D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значение потенциала на расстоянии </w:t>
      </w:r>
      <m:oMath>
        <m:r>
          <w:rPr>
            <w:rFonts w:ascii="Cambria Math" w:eastAsiaTheme="minorEastAsia" w:hAnsi="Cambria Math"/>
          </w:rPr>
          <m:t>r</m:t>
        </m:r>
      </m:oMath>
      <w:r w:rsidRPr="00A21A9E">
        <w:rPr>
          <w:rFonts w:eastAsiaTheme="minorEastAsia"/>
        </w:rPr>
        <w:t xml:space="preserve"> </w:t>
      </w:r>
      <w:r>
        <w:rPr>
          <w:rFonts w:eastAsiaTheme="minorEastAsia"/>
        </w:rPr>
        <w:t>от системы.</w:t>
      </w:r>
    </w:p>
    <w:p w14:paraId="49146185" w14:textId="28399D8E" w:rsidR="00A21A9E" w:rsidRPr="000933DB" w:rsidRDefault="00766895" w:rsidP="000C65B8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57F2C40E" wp14:editId="03211BF1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1964690" cy="1957070"/>
            <wp:effectExtent l="0" t="0" r="0" b="5080"/>
            <wp:wrapTight wrapText="bothSides">
              <wp:wrapPolygon edited="0">
                <wp:start x="0" y="0"/>
                <wp:lineTo x="0" y="21446"/>
                <wp:lineTo x="21363" y="21446"/>
                <wp:lineTo x="21363" y="0"/>
                <wp:lineTo x="0" y="0"/>
              </wp:wrapPolygon>
            </wp:wrapTight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90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A9E" w:rsidRPr="000D40D9">
        <w:rPr>
          <w:rFonts w:eastAsiaTheme="minorEastAsia"/>
          <w:b/>
        </w:rPr>
        <w:t>Решение</w:t>
      </w:r>
      <w:r w:rsidR="00A21A9E">
        <w:rPr>
          <w:rFonts w:eastAsiaTheme="minorEastAsia"/>
        </w:rPr>
        <w:t>. Систему зарядов можно представить как совокупность трех диполей (рис).</w:t>
      </w:r>
    </w:p>
    <w:p w14:paraId="2DEDF8DE" w14:textId="77777777" w:rsidR="000D40D9" w:rsidRDefault="000D40D9" w:rsidP="00DA272A">
      <w:pPr>
        <w:pStyle w:val="a6"/>
        <w:numPr>
          <w:ilvl w:val="0"/>
          <w:numId w:val="1"/>
        </w:numPr>
      </w:pPr>
      <w:r>
        <w:t>Дипольный момент системы, по определению, равен</w:t>
      </w:r>
    </w:p>
    <w:p w14:paraId="1D71366A" w14:textId="77777777" w:rsidR="000D40D9" w:rsidRPr="000D40D9" w:rsidRDefault="00550BEF" w:rsidP="000C65B8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1B414B37" w14:textId="77777777" w:rsidR="000D40D9" w:rsidRDefault="000D40D9" w:rsidP="000C65B8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радиус-векторы каждого из зарядов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>. Замечаем, что</w:t>
      </w:r>
    </w:p>
    <w:p w14:paraId="32EF3421" w14:textId="77777777" w:rsidR="000D40D9" w:rsidRPr="000D40D9" w:rsidRDefault="00550BEF" w:rsidP="000D40D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,a</m:t>
              </m:r>
            </m:e>
          </m:d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1DAFA3D7" w14:textId="77777777" w:rsidR="00DA272A" w:rsidRPr="00DA272A" w:rsidRDefault="00550BEF" w:rsidP="00DA272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,-a</m:t>
              </m:r>
            </m:e>
          </m:d>
        </m:oMath>
      </m:oMathPara>
    </w:p>
    <w:p w14:paraId="762D3E60" w14:textId="77777777" w:rsidR="00DA272A" w:rsidRPr="00DA272A" w:rsidRDefault="00550BEF" w:rsidP="00DA272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40BEEFD2" w14:textId="77777777" w:rsidR="00DA272A" w:rsidRPr="000933DB" w:rsidRDefault="00DA272A" w:rsidP="00DA272A">
      <w:pPr>
        <w:rPr>
          <w:rFonts w:eastAsiaTheme="minorEastAsia"/>
        </w:rPr>
      </w:pPr>
      <w:r>
        <w:rPr>
          <w:rFonts w:eastAsiaTheme="minorEastAsia"/>
        </w:rPr>
        <w:t xml:space="preserve">Кроме того,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=q</m:t>
        </m:r>
      </m:oMath>
    </w:p>
    <w:p w14:paraId="78032A5F" w14:textId="77777777" w:rsidR="00DA272A" w:rsidRDefault="00DA272A" w:rsidP="00973C75">
      <w:pPr>
        <w:pStyle w:val="a7"/>
      </w:pPr>
      <w:r>
        <w:lastRenderedPageBreak/>
        <w:t>Получаем,</w:t>
      </w:r>
    </w:p>
    <w:p w14:paraId="2C7D6B9C" w14:textId="77777777" w:rsidR="00DA272A" w:rsidRPr="00DA272A" w:rsidRDefault="00550BEF" w:rsidP="00DA272A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2aq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 xml:space="preserve">,1 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14:paraId="62960521" w14:textId="77777777" w:rsidR="00DA272A" w:rsidRPr="00DA272A" w:rsidRDefault="00DA272A" w:rsidP="00DA272A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p=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</w:rPr>
            <m:t>=4aq</m:t>
          </m:r>
        </m:oMath>
      </m:oMathPara>
    </w:p>
    <w:p w14:paraId="304FAB71" w14:textId="133C5C36" w:rsidR="00DA272A" w:rsidRPr="00DA272A" w:rsidRDefault="00766895" w:rsidP="00DA272A">
      <w:pPr>
        <w:pStyle w:val="a6"/>
        <w:numPr>
          <w:ilvl w:val="0"/>
          <w:numId w:val="1"/>
        </w:num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17584367" wp14:editId="54030750">
            <wp:simplePos x="0" y="0"/>
            <wp:positionH relativeFrom="column">
              <wp:posOffset>-112395</wp:posOffset>
            </wp:positionH>
            <wp:positionV relativeFrom="paragraph">
              <wp:posOffset>245110</wp:posOffset>
            </wp:positionV>
            <wp:extent cx="2148205" cy="1233805"/>
            <wp:effectExtent l="0" t="0" r="4445" b="4445"/>
            <wp:wrapTight wrapText="bothSides">
              <wp:wrapPolygon edited="0">
                <wp:start x="0" y="0"/>
                <wp:lineTo x="0" y="21344"/>
                <wp:lineTo x="21453" y="21344"/>
                <wp:lineTo x="2145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123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72A" w:rsidRPr="00DA272A">
        <w:rPr>
          <w:rFonts w:eastAsiaTheme="minorEastAsia"/>
        </w:rPr>
        <w:t>Найдем потенциал системы.</w:t>
      </w:r>
    </w:p>
    <w:p w14:paraId="7B70C977" w14:textId="77777777" w:rsidR="00DA272A" w:rsidRDefault="00DA272A" w:rsidP="00DA272A">
      <w:pPr>
        <w:rPr>
          <w:rFonts w:eastAsiaTheme="minorEastAsia"/>
        </w:rPr>
      </w:pPr>
      <w:r>
        <w:rPr>
          <w:rFonts w:eastAsiaTheme="minorEastAsia"/>
        </w:rPr>
        <w:t xml:space="preserve">Потенциал </w:t>
      </w:r>
      <w:r w:rsidRPr="00DA272A">
        <w:rPr>
          <w:rFonts w:eastAsiaTheme="minorEastAsia"/>
        </w:rPr>
        <w:t>-</w:t>
      </w:r>
      <w:r>
        <w:rPr>
          <w:rFonts w:eastAsiaTheme="minorEastAsia"/>
        </w:rPr>
        <w:t xml:space="preserve">го заряда в точке </w:t>
      </w:r>
      <m:oMath>
        <m:r>
          <w:rPr>
            <w:rFonts w:ascii="Cambria Math" w:eastAsiaTheme="minorEastAsia" w:hAnsi="Cambria Math"/>
          </w:rPr>
          <m:t>A</m:t>
        </m:r>
      </m:oMath>
      <w:r w:rsidRPr="00DA272A">
        <w:rPr>
          <w:rFonts w:eastAsiaTheme="minorEastAsia"/>
        </w:rPr>
        <w:t xml:space="preserve"> </w:t>
      </w:r>
    </w:p>
    <w:p w14:paraId="30EDDC02" w14:textId="77777777" w:rsidR="00DA272A" w:rsidRPr="00376C99" w:rsidRDefault="00550BEF" w:rsidP="00DA272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acc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14:paraId="301E0348" w14:textId="77777777" w:rsidR="00376C99" w:rsidRPr="00376C99" w:rsidRDefault="00376C99" w:rsidP="00DA272A">
      <w:pPr>
        <w:rPr>
          <w:rFonts w:eastAsiaTheme="minorEastAsia"/>
        </w:rPr>
      </w:pPr>
      <w:r>
        <w:rPr>
          <w:rFonts w:eastAsiaTheme="minorEastAsia"/>
        </w:rPr>
        <w:t xml:space="preserve">В дипольном приближении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376C99">
        <w:rPr>
          <w:rFonts w:eastAsiaTheme="minorEastAsia"/>
        </w:rPr>
        <w:t xml:space="preserve"> </w:t>
      </w:r>
      <w:r>
        <w:rPr>
          <w:rFonts w:eastAsiaTheme="minorEastAsia"/>
        </w:rPr>
        <w:t>и тогда</w:t>
      </w:r>
    </w:p>
    <w:p w14:paraId="0A70B0BC" w14:textId="77777777" w:rsidR="00DA272A" w:rsidRPr="00376C99" w:rsidRDefault="00550BEF" w:rsidP="00DA272A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acc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rad>
          <m:r>
            <w:rPr>
              <w:rFonts w:ascii="Cambria Math" w:eastAsiaTheme="minorEastAsia" w:hAnsi="Cambria Math"/>
            </w:rPr>
            <m:t>≈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rad>
        </m:oMath>
      </m:oMathPara>
    </w:p>
    <w:p w14:paraId="2038CC07" w14:textId="77777777" w:rsidR="00376C99" w:rsidRPr="00AA5EE3" w:rsidRDefault="00550BEF" w:rsidP="00376C99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1±α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≈1±nα,  α≪1</m:t>
          </m:r>
        </m:oMath>
      </m:oMathPara>
    </w:p>
    <w:p w14:paraId="3DF7F711" w14:textId="77777777" w:rsidR="00376C99" w:rsidRPr="00376C99" w:rsidRDefault="00550BEF" w:rsidP="00376C99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=r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 xml:space="preserve"> </m:t>
              </m:r>
            </m:deg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=r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6CCE2ECD" w14:textId="77777777" w:rsidR="00376C99" w:rsidRDefault="00376C99" w:rsidP="00376C99">
      <w:pPr>
        <w:rPr>
          <w:rFonts w:eastAsiaTheme="minorEastAsia"/>
        </w:rPr>
      </w:pPr>
      <w:r>
        <w:rPr>
          <w:rFonts w:eastAsiaTheme="minorEastAsia"/>
        </w:rPr>
        <w:t>Полный потенциал</w:t>
      </w:r>
    </w:p>
    <w:p w14:paraId="3CE65054" w14:textId="77777777" w:rsidR="00376C99" w:rsidRPr="00376C99" w:rsidRDefault="00376C99" w:rsidP="00DA272A">
      <w:pPr>
        <w:rPr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acc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≈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den>
              </m:f>
            </m:e>
          </m:nary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</m:oMath>
      </m:oMathPara>
    </w:p>
    <w:p w14:paraId="6AA4890B" w14:textId="77777777" w:rsidR="00DA272A" w:rsidRPr="00DA272A" w:rsidRDefault="00DA272A" w:rsidP="00DA272A"/>
    <w:p w14:paraId="452A65BB" w14:textId="77777777" w:rsidR="00DA272A" w:rsidRPr="00B8557E" w:rsidRDefault="00550BEF" w:rsidP="00DA272A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14:paraId="068D7EA5" w14:textId="77777777" w:rsidR="00B8557E" w:rsidRPr="00376C99" w:rsidRDefault="00B8557E" w:rsidP="00B8557E">
      <w:pPr>
        <w:rPr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7D402CE5" w14:textId="77777777" w:rsidR="00B8557E" w:rsidRDefault="00B8557E" w:rsidP="00DA272A">
      <w:r>
        <w:t>Дипольный момент мы нашли выше.</w:t>
      </w:r>
    </w:p>
    <w:p w14:paraId="22074CCC" w14:textId="77777777" w:rsidR="008D2B04" w:rsidRPr="00376C99" w:rsidRDefault="008D2B04" w:rsidP="008D2B04">
      <w:pPr>
        <w:rPr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aq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r>
                <w:rPr>
                  <w:rFonts w:ascii="Cambria Math" w:eastAsiaTheme="minorEastAsia" w:hAnsi="Cambria Math"/>
                </w:rPr>
                <m:t>x+y</m:t>
              </m:r>
            </m:e>
          </m:d>
        </m:oMath>
      </m:oMathPara>
    </w:p>
    <w:p w14:paraId="0D19EE7A" w14:textId="7B93D896" w:rsidR="00B8557E" w:rsidRDefault="00B8557E" w:rsidP="00B8557E">
      <w:pPr>
        <w:pStyle w:val="a6"/>
        <w:numPr>
          <w:ilvl w:val="0"/>
          <w:numId w:val="1"/>
        </w:numPr>
      </w:pPr>
      <w:r>
        <w:t xml:space="preserve">Максимальные и минимальные </w:t>
      </w:r>
      <w:r w:rsidR="0089215C">
        <w:t>значения</w:t>
      </w:r>
      <w:r w:rsidR="0089215C" w:rsidRPr="00C525CA">
        <w:t xml:space="preserve"> </w:t>
      </w:r>
      <w:r w:rsidR="0089215C">
        <w:t>потенциала</w:t>
      </w:r>
      <w:r>
        <w:t xml:space="preserve"> найдутся из свойств скалярного произведения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>
        <w:t>.</w:t>
      </w:r>
      <w:r w:rsidR="008D2B04" w:rsidRPr="008D2B04">
        <w:t xml:space="preserve"> </w:t>
      </w:r>
      <w:r w:rsidR="008D2B04">
        <w:t xml:space="preserve">Максимально в случае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↑↑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</m:oMath>
      <w:r w:rsidR="00C525CA">
        <w:rPr>
          <w:rFonts w:eastAsiaTheme="minorEastAsia"/>
        </w:rPr>
        <w:t xml:space="preserve">, минимально при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↑↓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</m:oMath>
      <w:r w:rsidR="00C525CA">
        <w:rPr>
          <w:rFonts w:eastAsiaTheme="minorEastAsia"/>
        </w:rPr>
        <w:t xml:space="preserve">. При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⊥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</m:oMath>
      <w:r w:rsidR="00C525CA">
        <w:rPr>
          <w:rFonts w:eastAsiaTheme="minorEastAsia"/>
        </w:rPr>
        <w:t xml:space="preserve"> потенциал равен нулю.</w:t>
      </w:r>
    </w:p>
    <w:p w14:paraId="36DE72EC" w14:textId="77777777" w:rsidR="000C65B8" w:rsidRPr="00885878" w:rsidRDefault="00550BEF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sectPr w:rsidR="000C65B8" w:rsidRPr="008858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A22B70"/>
    <w:multiLevelType w:val="hybridMultilevel"/>
    <w:tmpl w:val="BB7E5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BFE"/>
    <w:rsid w:val="00023956"/>
    <w:rsid w:val="00092F2C"/>
    <w:rsid w:val="000933DB"/>
    <w:rsid w:val="000B0716"/>
    <w:rsid w:val="000C3640"/>
    <w:rsid w:val="000C65B8"/>
    <w:rsid w:val="000D40D9"/>
    <w:rsid w:val="000F17A9"/>
    <w:rsid w:val="000F2A2A"/>
    <w:rsid w:val="00111B0F"/>
    <w:rsid w:val="001211D9"/>
    <w:rsid w:val="001514DB"/>
    <w:rsid w:val="00166F5B"/>
    <w:rsid w:val="00184C42"/>
    <w:rsid w:val="001B6CF8"/>
    <w:rsid w:val="001D71E9"/>
    <w:rsid w:val="002016D5"/>
    <w:rsid w:val="00214EB5"/>
    <w:rsid w:val="00232483"/>
    <w:rsid w:val="00234897"/>
    <w:rsid w:val="00242E04"/>
    <w:rsid w:val="00275AFA"/>
    <w:rsid w:val="0028466B"/>
    <w:rsid w:val="002A7626"/>
    <w:rsid w:val="002C4A92"/>
    <w:rsid w:val="002D2671"/>
    <w:rsid w:val="002E7C56"/>
    <w:rsid w:val="00303523"/>
    <w:rsid w:val="00346FFA"/>
    <w:rsid w:val="00366B56"/>
    <w:rsid w:val="00376C99"/>
    <w:rsid w:val="00387781"/>
    <w:rsid w:val="00394BFE"/>
    <w:rsid w:val="003A09CE"/>
    <w:rsid w:val="003D45E7"/>
    <w:rsid w:val="003F45D3"/>
    <w:rsid w:val="00406723"/>
    <w:rsid w:val="0041413B"/>
    <w:rsid w:val="004164E4"/>
    <w:rsid w:val="00424183"/>
    <w:rsid w:val="00470EFE"/>
    <w:rsid w:val="004D3574"/>
    <w:rsid w:val="005067C6"/>
    <w:rsid w:val="00516486"/>
    <w:rsid w:val="00534446"/>
    <w:rsid w:val="005460D1"/>
    <w:rsid w:val="00550BEF"/>
    <w:rsid w:val="00576698"/>
    <w:rsid w:val="0058272F"/>
    <w:rsid w:val="00596788"/>
    <w:rsid w:val="005B5175"/>
    <w:rsid w:val="00616D01"/>
    <w:rsid w:val="00617252"/>
    <w:rsid w:val="00620484"/>
    <w:rsid w:val="006237E5"/>
    <w:rsid w:val="0066583D"/>
    <w:rsid w:val="006827F8"/>
    <w:rsid w:val="00684CA9"/>
    <w:rsid w:val="006A14D8"/>
    <w:rsid w:val="006A7E3C"/>
    <w:rsid w:val="006C35B8"/>
    <w:rsid w:val="006D07CB"/>
    <w:rsid w:val="00761AC9"/>
    <w:rsid w:val="00766895"/>
    <w:rsid w:val="007918CE"/>
    <w:rsid w:val="00794A33"/>
    <w:rsid w:val="007F2C25"/>
    <w:rsid w:val="008065D8"/>
    <w:rsid w:val="008207BE"/>
    <w:rsid w:val="0082498F"/>
    <w:rsid w:val="00830E76"/>
    <w:rsid w:val="00840AD5"/>
    <w:rsid w:val="00855ADA"/>
    <w:rsid w:val="00885878"/>
    <w:rsid w:val="0089215C"/>
    <w:rsid w:val="00894494"/>
    <w:rsid w:val="008A64C2"/>
    <w:rsid w:val="008D2B04"/>
    <w:rsid w:val="008D7632"/>
    <w:rsid w:val="008F5C34"/>
    <w:rsid w:val="008F5F28"/>
    <w:rsid w:val="00930F45"/>
    <w:rsid w:val="0097140E"/>
    <w:rsid w:val="00973C75"/>
    <w:rsid w:val="0098196D"/>
    <w:rsid w:val="00983571"/>
    <w:rsid w:val="00A21A9E"/>
    <w:rsid w:val="00A27E24"/>
    <w:rsid w:val="00A40980"/>
    <w:rsid w:val="00A46F3F"/>
    <w:rsid w:val="00A96485"/>
    <w:rsid w:val="00AA29F5"/>
    <w:rsid w:val="00AA5EE3"/>
    <w:rsid w:val="00AB0673"/>
    <w:rsid w:val="00AE3DA5"/>
    <w:rsid w:val="00AF47EF"/>
    <w:rsid w:val="00B02D12"/>
    <w:rsid w:val="00B21807"/>
    <w:rsid w:val="00B21BEF"/>
    <w:rsid w:val="00B22038"/>
    <w:rsid w:val="00B33AB2"/>
    <w:rsid w:val="00B555DD"/>
    <w:rsid w:val="00B57FF5"/>
    <w:rsid w:val="00B8557E"/>
    <w:rsid w:val="00B86519"/>
    <w:rsid w:val="00BA38A4"/>
    <w:rsid w:val="00BC79B9"/>
    <w:rsid w:val="00C20F9E"/>
    <w:rsid w:val="00C23B76"/>
    <w:rsid w:val="00C525CA"/>
    <w:rsid w:val="00C732C7"/>
    <w:rsid w:val="00C7443B"/>
    <w:rsid w:val="00CA5BE2"/>
    <w:rsid w:val="00CB466E"/>
    <w:rsid w:val="00CB62A6"/>
    <w:rsid w:val="00CC7BDA"/>
    <w:rsid w:val="00D026C5"/>
    <w:rsid w:val="00D32DA0"/>
    <w:rsid w:val="00D4165E"/>
    <w:rsid w:val="00D455FE"/>
    <w:rsid w:val="00D6556C"/>
    <w:rsid w:val="00D70E87"/>
    <w:rsid w:val="00D7650C"/>
    <w:rsid w:val="00D81068"/>
    <w:rsid w:val="00DA272A"/>
    <w:rsid w:val="00DB716B"/>
    <w:rsid w:val="00DD766F"/>
    <w:rsid w:val="00E26D25"/>
    <w:rsid w:val="00E75968"/>
    <w:rsid w:val="00E8716D"/>
    <w:rsid w:val="00EA17BC"/>
    <w:rsid w:val="00EB79CA"/>
    <w:rsid w:val="00ED7D58"/>
    <w:rsid w:val="00EE2A6F"/>
    <w:rsid w:val="00F03806"/>
    <w:rsid w:val="00F34805"/>
    <w:rsid w:val="00F4188D"/>
    <w:rsid w:val="00F73AB2"/>
    <w:rsid w:val="00FE1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04469"/>
  <w15:docId w15:val="{9B49BD69-3293-4DB2-9902-B1E3082C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2671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D2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D2671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DA272A"/>
    <w:pPr>
      <w:ind w:left="720"/>
      <w:contextualSpacing/>
    </w:pPr>
  </w:style>
  <w:style w:type="paragraph" w:styleId="a7">
    <w:name w:val="No Spacing"/>
    <w:uiPriority w:val="1"/>
    <w:qFormat/>
    <w:rsid w:val="006A14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16</Pages>
  <Words>2811</Words>
  <Characters>16025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Сергей M</cp:lastModifiedBy>
  <cp:revision>9</cp:revision>
  <dcterms:created xsi:type="dcterms:W3CDTF">2024-11-25T20:03:00Z</dcterms:created>
  <dcterms:modified xsi:type="dcterms:W3CDTF">2024-11-27T16:45:00Z</dcterms:modified>
</cp:coreProperties>
</file>