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A84" w14:textId="5D59669E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  <w:sz w:val="28"/>
          <w:szCs w:val="28"/>
        </w:rPr>
        <w:t>Закон сохранения импульса</w:t>
      </w:r>
      <w:r>
        <w:rPr>
          <w:rFonts w:eastAsiaTheme="minorEastAsia"/>
        </w:rPr>
        <w:t>.</w:t>
      </w:r>
    </w:p>
    <w:p w14:paraId="0FCCCF72" w14:textId="6BADFA9C" w:rsidR="00FD217C" w:rsidRDefault="00FD217C">
      <w:pPr>
        <w:rPr>
          <w:rFonts w:eastAsiaTheme="minorEastAsia"/>
        </w:rPr>
      </w:pPr>
      <w:r>
        <w:rPr>
          <w:rFonts w:eastAsiaTheme="minorEastAsia"/>
        </w:rPr>
        <w:t xml:space="preserve">Мир, в котором мы живем обладает особыми свойствами. Это однородность времени, т.е. результаты наших физических опытов не зависят от времени их проведения, однородность пространства – результат не зависит от местоположения лаборатории и изотропность пространства – результат не зависит от поворота лаборатории.  Лаборатория подразумевается замкнутой системой, на которую не действуют внешние силы. Эти три свойства приводят к фундаментальным законам сохранения.  Один из них, связанный с однородностью пространства - закон сохранения импульса.  </w:t>
      </w:r>
    </w:p>
    <w:p w14:paraId="3D5D897C" w14:textId="12FBA964" w:rsidR="00B96A53" w:rsidRDefault="00B96A53">
      <w:pPr>
        <w:rPr>
          <w:rFonts w:eastAsiaTheme="minorEastAsia"/>
        </w:rPr>
      </w:pPr>
      <w:r>
        <w:rPr>
          <w:rFonts w:eastAsiaTheme="minorEastAsia"/>
        </w:rPr>
        <w:t>Рассмотрим, как это принято в школе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равноускоренное движение. В этом случае среднее ускорение равно обычному. Выводы, однако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останутся верными и для общего случая.</w:t>
      </w:r>
    </w:p>
    <w:p w14:paraId="5B9E29C8" w14:textId="6C057591" w:rsidR="00A17081" w:rsidRPr="00B96A53" w:rsidRDefault="00A17081">
      <w:pPr>
        <w:rPr>
          <w:rFonts w:eastAsiaTheme="minorEastAsia"/>
        </w:rPr>
      </w:pPr>
      <w:r>
        <w:rPr>
          <w:rFonts w:eastAsiaTheme="minorEastAsia"/>
        </w:rPr>
        <w:t>Для одного тела.</w:t>
      </w:r>
    </w:p>
    <w:p w14:paraId="08E9BB0C" w14:textId="06D1E57C" w:rsidR="00AB1924" w:rsidRPr="003C0BC7" w:rsidRDefault="003C0BC7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5D0F48D8" w14:textId="28DB8748" w:rsidR="003C0BC7" w:rsidRDefault="003C0BC7">
      <w:pPr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  <w:b/>
          <w:bCs/>
          <w:i/>
          <w:lang w:val="en-US"/>
        </w:rPr>
        <w:t xml:space="preserve"> </w:t>
      </w:r>
      <w:r w:rsidRPr="003C0BC7">
        <w:rPr>
          <w:rFonts w:eastAsiaTheme="minorEastAsia"/>
          <w:i/>
          <w:lang w:val="en-US"/>
        </w:rPr>
        <w:t xml:space="preserve">– </w:t>
      </w:r>
      <w:r w:rsidRPr="00CD4920">
        <w:rPr>
          <w:rFonts w:eastAsiaTheme="minorEastAsia"/>
          <w:iCs/>
          <w:color w:val="FF0000"/>
        </w:rPr>
        <w:t>импульс тела</w:t>
      </w:r>
      <w:r w:rsidRPr="003C0BC7">
        <w:rPr>
          <w:rFonts w:eastAsiaTheme="minorEastAsia"/>
          <w:i/>
        </w:rPr>
        <w:t>.</w:t>
      </w:r>
    </w:p>
    <w:p w14:paraId="08E18C4F" w14:textId="30AED4F6" w:rsidR="003C0BC7" w:rsidRPr="003C0BC7" w:rsidRDefault="003C0BC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=F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E2CB42A" w14:textId="0D755903" w:rsidR="003C0BC7" w:rsidRDefault="003C0BC7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3C0BC7">
        <w:rPr>
          <w:rFonts w:eastAsiaTheme="minorEastAsia"/>
          <w:i/>
        </w:rPr>
        <w:t xml:space="preserve"> – </w:t>
      </w:r>
      <w:r w:rsidRPr="00CD4920">
        <w:rPr>
          <w:rFonts w:eastAsiaTheme="minorEastAsia"/>
          <w:iCs/>
          <w:color w:val="FF0000"/>
        </w:rPr>
        <w:t>импульс силы</w:t>
      </w:r>
      <w:r>
        <w:rPr>
          <w:rFonts w:eastAsiaTheme="minorEastAsia"/>
          <w:iCs/>
        </w:rPr>
        <w:t>. Это произведение силы на время ее действия.</w:t>
      </w:r>
    </w:p>
    <w:p w14:paraId="69E47AF7" w14:textId="6D5AB016" w:rsidR="00CD4920" w:rsidRDefault="00CD4920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систему тел</w:t>
      </w:r>
    </w:p>
    <w:p w14:paraId="44269045" w14:textId="37D76A81" w:rsidR="00CD4920" w:rsidRPr="00E22CAE" w:rsidRDefault="00CD4920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16799284" w14:textId="77777777" w:rsidR="00CD4920" w:rsidRPr="00E22CAE" w:rsidRDefault="00CD4920" w:rsidP="00CD49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50F69790" w14:textId="00E4D187" w:rsidR="00CD4920" w:rsidRPr="00CD4920" w:rsidRDefault="00CD4920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6546E3FC" w14:textId="77777777" w:rsidR="00CD4920" w:rsidRPr="007F5657" w:rsidRDefault="00CD4920" w:rsidP="00CD4920">
      <w:pPr>
        <w:rPr>
          <w:rFonts w:eastAsiaTheme="minorEastAsia"/>
          <w:i/>
        </w:rPr>
      </w:pPr>
    </w:p>
    <w:p w14:paraId="4B222E55" w14:textId="3074C200" w:rsidR="00CD4920" w:rsidRDefault="00CD492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4920">
        <w:rPr>
          <w:rFonts w:eastAsiaTheme="minorEastAsia"/>
        </w:rPr>
        <w:t>-</w:t>
      </w:r>
      <w:r>
        <w:rPr>
          <w:rFonts w:eastAsiaTheme="minorEastAsia"/>
        </w:rPr>
        <w:t xml:space="preserve">сила, с которой </w:t>
      </w:r>
      <w:r>
        <w:rPr>
          <w:rFonts w:eastAsiaTheme="minorEastAsia"/>
          <w:lang w:val="en-US"/>
        </w:rPr>
        <w:t>k</w:t>
      </w:r>
      <w:r w:rsidRPr="00CD4920">
        <w:rPr>
          <w:rFonts w:eastAsiaTheme="minorEastAsia"/>
        </w:rPr>
        <w:t>-</w:t>
      </w:r>
      <w:r>
        <w:rPr>
          <w:rFonts w:eastAsiaTheme="minorEastAsia"/>
        </w:rPr>
        <w:t xml:space="preserve">е тело действует на </w:t>
      </w:r>
      <w:r>
        <w:rPr>
          <w:rFonts w:eastAsiaTheme="minorEastAsia"/>
          <w:lang w:val="en-US"/>
        </w:rPr>
        <w:t>n</w:t>
      </w:r>
      <w:r w:rsidRPr="00CD4920">
        <w:rPr>
          <w:rFonts w:eastAsiaTheme="minorEastAsia"/>
        </w:rPr>
        <w:t>-</w:t>
      </w:r>
      <w:r>
        <w:rPr>
          <w:rFonts w:eastAsiaTheme="minorEastAsia"/>
          <w:lang w:val="en-US"/>
        </w:rPr>
        <w:t>e</w:t>
      </w:r>
      <w:r w:rsidRPr="00CD4920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p>
        </m:sSubSup>
      </m:oMath>
      <w:r w:rsidRPr="00CD49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>сумма всех внешних сил, действующих на тело.</w:t>
      </w:r>
    </w:p>
    <w:p w14:paraId="0A4343E2" w14:textId="0F3417A1" w:rsidR="00CD4920" w:rsidRDefault="00CD4920">
      <w:pPr>
        <w:rPr>
          <w:rFonts w:eastAsiaTheme="minorEastAsia"/>
        </w:rPr>
      </w:pPr>
      <w:r>
        <w:rPr>
          <w:rFonts w:eastAsiaTheme="minorEastAsia"/>
        </w:rPr>
        <w:t>Складываем все эти уравнения</w:t>
      </w:r>
    </w:p>
    <w:p w14:paraId="5C7B2F6A" w14:textId="2232B639" w:rsidR="00CD4920" w:rsidRPr="00CD4920" w:rsidRDefault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0E857031" w14:textId="3DD1AB71" w:rsidR="00CD4920" w:rsidRDefault="00CD4920">
      <w:pPr>
        <w:rPr>
          <w:rFonts w:eastAsiaTheme="minorEastAsia"/>
        </w:rPr>
      </w:pPr>
      <w:r>
        <w:rPr>
          <w:rFonts w:eastAsiaTheme="minorEastAsia"/>
          <w:iCs/>
        </w:rPr>
        <w:t xml:space="preserve">Все внутренние силы сократились, поскольку по третьему закону ньютона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</w:p>
    <w:p w14:paraId="2FAAE92A" w14:textId="17B75FF9" w:rsidR="00CD4920" w:rsidRDefault="00CD4920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21962287" w14:textId="394215D7" w:rsidR="00CD4920" w:rsidRPr="00CD4920" w:rsidRDefault="00CD492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n0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EF466E0" w14:textId="595F949E" w:rsidR="00CD4920" w:rsidRDefault="00CD4920">
      <w:pPr>
        <w:rPr>
          <w:rFonts w:eastAsiaTheme="minorEastAsia"/>
          <w:iCs/>
        </w:rPr>
      </w:pPr>
      <w:r>
        <w:rPr>
          <w:rFonts w:eastAsiaTheme="minorEastAsia"/>
          <w:iCs/>
        </w:rPr>
        <w:t>Величину</w:t>
      </w:r>
    </w:p>
    <w:p w14:paraId="42D5470B" w14:textId="2317A4E3" w:rsidR="00CD4920" w:rsidRPr="00176771" w:rsidRDefault="001767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5D1D63EB" w14:textId="4D890DDC" w:rsidR="00176771" w:rsidRDefault="001767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Называют </w:t>
      </w:r>
      <w:r w:rsidRPr="00176771">
        <w:rPr>
          <w:rFonts w:eastAsiaTheme="minorEastAsia"/>
          <w:iCs/>
          <w:color w:val="FF0000"/>
        </w:rPr>
        <w:t xml:space="preserve">полным импульсом </w:t>
      </w:r>
      <w:r>
        <w:rPr>
          <w:rFonts w:eastAsiaTheme="minorEastAsia"/>
          <w:iCs/>
        </w:rPr>
        <w:t xml:space="preserve">системы. </w:t>
      </w:r>
      <w:r w:rsidR="00A17081">
        <w:rPr>
          <w:rFonts w:eastAsiaTheme="minorEastAsia"/>
          <w:iCs/>
        </w:rPr>
        <w:t>Итак,</w:t>
      </w:r>
      <w:r>
        <w:rPr>
          <w:rFonts w:eastAsiaTheme="minorEastAsia"/>
          <w:iCs/>
        </w:rPr>
        <w:t xml:space="preserve"> можем написать</w:t>
      </w:r>
    </w:p>
    <w:p w14:paraId="112CA59C" w14:textId="4F983FA9" w:rsidR="00176771" w:rsidRPr="00176771" w:rsidRDefault="0017677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C6DEA65" w14:textId="46F95BC2" w:rsidR="00176771" w:rsidRDefault="00176771" w:rsidP="00176771">
      <w:pPr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При отсутствии внешних сил мы можем говорить о сохранении суммарного импульса системы. </w:t>
      </w:r>
      <w:r>
        <w:rPr>
          <w:rFonts w:eastAsiaTheme="minorEastAsia"/>
        </w:rPr>
        <w:t xml:space="preserve">Действительно,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1767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>. Т.е. полный импульс не меняется</w:t>
      </w:r>
    </w:p>
    <w:p w14:paraId="674204C1" w14:textId="5626E6C2" w:rsidR="00176771" w:rsidRPr="00176771" w:rsidRDefault="00176771" w:rsidP="001767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59A2DA80" w14:textId="0054BF1C" w:rsidR="00176771" w:rsidRPr="00176771" w:rsidRDefault="00176771" w:rsidP="00176771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Pr="00176771">
        <w:rPr>
          <w:rFonts w:eastAsiaTheme="minorEastAsia"/>
          <w:color w:val="FF0000"/>
        </w:rPr>
        <w:t>закон сохранения импульса</w:t>
      </w:r>
      <w:r>
        <w:rPr>
          <w:rFonts w:eastAsiaTheme="minorEastAsia"/>
        </w:rPr>
        <w:t>.</w:t>
      </w:r>
    </w:p>
    <w:p w14:paraId="0B356260" w14:textId="59BCF00B" w:rsidR="00176771" w:rsidRDefault="00970F9C" w:rsidP="00176771">
      <w:pPr>
        <w:rPr>
          <w:rFonts w:eastAsiaTheme="minorEastAsia"/>
        </w:rPr>
      </w:pPr>
      <w:r>
        <w:rPr>
          <w:rFonts w:eastAsiaTheme="minorEastAsia"/>
        </w:rPr>
        <w:t>Можно также говорить о</w:t>
      </w:r>
      <w:r w:rsidR="00176771">
        <w:rPr>
          <w:rFonts w:eastAsiaTheme="minorEastAsia"/>
        </w:rPr>
        <w:t xml:space="preserve"> сохранении определенной проекции импульса при условии, что соответствующая проекция суммы внешних сил равна нулю.</w:t>
      </w:r>
    </w:p>
    <w:p w14:paraId="61BA9F07" w14:textId="16D6317E" w:rsidR="00970F9C" w:rsidRP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Например, если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(e)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>.</w:t>
      </w:r>
    </w:p>
    <w:p w14:paraId="323575BB" w14:textId="2D32F185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Если переписать равенство </w:t>
      </w:r>
    </w:p>
    <w:p w14:paraId="1668426D" w14:textId="6AFEB0E3" w:rsidR="00970F9C" w:rsidRPr="00970F9C" w:rsidRDefault="00970F9C" w:rsidP="001767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hAnsi="Cambria Math"/>
            </w:rPr>
            <m:t>∆t</m:t>
          </m:r>
        </m:oMath>
      </m:oMathPara>
    </w:p>
    <w:p w14:paraId="47D4EC46" w14:textId="21EF7EA6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>То в правой части имеем импульс силы.</w:t>
      </w:r>
      <w:r w:rsidR="00B96A53">
        <w:rPr>
          <w:rFonts w:eastAsiaTheme="minorEastAsia"/>
        </w:rPr>
        <w:t xml:space="preserve"> В некоторых случаях</w:t>
      </w:r>
      <w:r w:rsidR="00B96A53" w:rsidRPr="00B96A53">
        <w:rPr>
          <w:rFonts w:eastAsiaTheme="minorEastAsia"/>
        </w:rPr>
        <w:t xml:space="preserve">, </w:t>
      </w:r>
      <w:r w:rsidR="00B96A53">
        <w:rPr>
          <w:rFonts w:eastAsiaTheme="minorEastAsia"/>
        </w:rPr>
        <w:t>когда действие сил происходит очень быстро</w:t>
      </w:r>
      <w:r w:rsidR="00996A7A" w:rsidRPr="00996A7A">
        <w:rPr>
          <w:rFonts w:eastAsiaTheme="minorEastAsia"/>
        </w:rPr>
        <w:t xml:space="preserve"> (</w:t>
      </w:r>
      <w:r w:rsidR="00996A7A">
        <w:rPr>
          <w:rFonts w:eastAsiaTheme="minorEastAsia"/>
        </w:rPr>
        <w:t>например, абсолютно упругий удар об стену</w:t>
      </w:r>
      <w:r w:rsidR="00996A7A" w:rsidRPr="00996A7A">
        <w:rPr>
          <w:rFonts w:eastAsiaTheme="minorEastAsia"/>
        </w:rPr>
        <w:t>)</w:t>
      </w:r>
      <w:r w:rsidR="00B96A53">
        <w:rPr>
          <w:rFonts w:eastAsiaTheme="minorEastAsia"/>
        </w:rPr>
        <w:t xml:space="preserve">, можно считать, что импульс силы равен нулю и имеет место закон сохранения импульса. </w:t>
      </w:r>
      <w:r w:rsidR="00CC0A2E">
        <w:rPr>
          <w:rFonts w:eastAsiaTheme="minorEastAsia"/>
        </w:rPr>
        <w:t>Строго говоря, должно быть верно, что</w:t>
      </w:r>
    </w:p>
    <w:p w14:paraId="46810217" w14:textId="1966DA46" w:rsidR="00CC0A2E" w:rsidRDefault="00CC0A2E" w:rsidP="0017677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eastAsiaTheme="minorEastAsia" w:hAnsi="Cambria Math"/>
            </w:rPr>
            <m:t>≪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14:paraId="3C34AB8A" w14:textId="75ADA556" w:rsidR="00B96A53" w:rsidRPr="00970F9C" w:rsidRDefault="00B96A53" w:rsidP="00176771">
      <w:pPr>
        <w:rPr>
          <w:rFonts w:eastAsiaTheme="minorEastAsia"/>
        </w:rPr>
      </w:pPr>
      <w:r>
        <w:rPr>
          <w:rFonts w:eastAsiaTheme="minorEastAsia"/>
        </w:rPr>
        <w:t>В том, что время действия силы играет важную роль можно убедиться на простых опытах.</w:t>
      </w:r>
    </w:p>
    <w:p w14:paraId="1ECF2118" w14:textId="0B9E7A48" w:rsidR="00176771" w:rsidRPr="00B96A53" w:rsidRDefault="00B96A53">
      <w:pPr>
        <w:rPr>
          <w:rFonts w:eastAsiaTheme="minorEastAsia"/>
        </w:rPr>
      </w:pPr>
      <w:r w:rsidRPr="00B96A53">
        <w:rPr>
          <w:i/>
          <w:iCs/>
        </w:rPr>
        <w:drawing>
          <wp:anchor distT="0" distB="0" distL="114300" distR="114300" simplePos="0" relativeHeight="251658240" behindDoc="0" locked="0" layoutInCell="1" allowOverlap="1" wp14:anchorId="2521008F" wp14:editId="0EF27416">
            <wp:simplePos x="0" y="0"/>
            <wp:positionH relativeFrom="column">
              <wp:posOffset>2045</wp:posOffset>
            </wp:positionH>
            <wp:positionV relativeFrom="paragraph">
              <wp:posOffset>1765</wp:posOffset>
            </wp:positionV>
            <wp:extent cx="704675" cy="2512036"/>
            <wp:effectExtent l="0" t="0" r="635" b="3175"/>
            <wp:wrapThrough wrapText="bothSides">
              <wp:wrapPolygon edited="0">
                <wp:start x="0" y="0"/>
                <wp:lineTo x="0" y="21463"/>
                <wp:lineTo x="21035" y="21463"/>
                <wp:lineTo x="210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5" cy="2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Если тянуть 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6A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медленно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96A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дернуть быстро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6A7A">
        <w:rPr>
          <w:rFonts w:eastAsiaTheme="minorEastAsia"/>
        </w:rPr>
        <w:t xml:space="preserve"> (рис)</w:t>
      </w:r>
      <w:r w:rsidRPr="00B96A53">
        <w:rPr>
          <w:rFonts w:eastAsiaTheme="minorEastAsia"/>
        </w:rPr>
        <w:t>.</w:t>
      </w:r>
    </w:p>
    <w:p w14:paraId="1C2B7F54" w14:textId="3CBA939A" w:rsidR="00B96A53" w:rsidRDefault="00B96A53">
      <w:pPr>
        <w:rPr>
          <w:rFonts w:eastAsiaTheme="minorEastAsia"/>
        </w:rPr>
      </w:pPr>
      <w:r>
        <w:rPr>
          <w:rFonts w:eastAsiaTheme="minorEastAsia"/>
        </w:rPr>
        <w:t>Другой пример – горизонтальная деревяная планка из дерева на бумажных кольцах. Если ударить – ломается планка, если плавно нажимать – рвутся кольца.</w:t>
      </w:r>
    </w:p>
    <w:p w14:paraId="5CBD41C0" w14:textId="6817E0E7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Мы предполагали, что внешняя сила постоянна (равноускоренное движение), но результат можно обобщить и на переменную силу, разбивая действие на малые временные интервалы с последующим суммированием (интегрированием). Впрочем, в школьном курсе нам это не потребуется.</w:t>
      </w:r>
    </w:p>
    <w:p w14:paraId="771BF041" w14:textId="05DCF4DD" w:rsidR="00504741" w:rsidRDefault="00504741">
      <w:pPr>
        <w:rPr>
          <w:rFonts w:eastAsiaTheme="minorEastAsia"/>
        </w:rPr>
      </w:pPr>
    </w:p>
    <w:p w14:paraId="08AA7085" w14:textId="0DAB5491" w:rsidR="00504741" w:rsidRDefault="00504741">
      <w:pPr>
        <w:rPr>
          <w:rFonts w:eastAsiaTheme="minorEastAsia"/>
        </w:rPr>
      </w:pPr>
    </w:p>
    <w:p w14:paraId="00D805A3" w14:textId="29E01CCF" w:rsidR="00504741" w:rsidRDefault="00504741">
      <w:pPr>
        <w:rPr>
          <w:rFonts w:eastAsiaTheme="minorEastAsia"/>
        </w:rPr>
      </w:pPr>
    </w:p>
    <w:p w14:paraId="13BC97C9" w14:textId="7B841C78" w:rsidR="00656418" w:rsidRDefault="00CC0A2E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56418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>.</w:t>
      </w:r>
      <w:r w:rsidRPr="00CC0A2E">
        <w:t xml:space="preserve"> </w:t>
      </w:r>
      <w:r w:rsidRPr="00CC0A2E">
        <w:rPr>
          <w:rFonts w:eastAsiaTheme="minorEastAsia"/>
        </w:rPr>
        <w:t xml:space="preserve">Тележка массой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=100</m:t>
        </m:r>
      </m:oMath>
      <w:r w:rsidRPr="00CC0A2E">
        <w:rPr>
          <w:rFonts w:eastAsiaTheme="minorEastAsia"/>
        </w:rPr>
        <w:t xml:space="preserve"> кг движется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656418" w:rsidRPr="00656418">
        <w:rPr>
          <w:rFonts w:eastAsiaTheme="minorEastAsia"/>
        </w:rPr>
        <w:t xml:space="preserve"> </w:t>
      </w:r>
      <w:r w:rsidRPr="00CC0A2E">
        <w:rPr>
          <w:rFonts w:eastAsiaTheme="minorEastAsia"/>
        </w:rPr>
        <w:t xml:space="preserve">м/с, её догоняет юноша массой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 w:rsidR="00656418" w:rsidRPr="00656418">
        <w:rPr>
          <w:rFonts w:eastAsiaTheme="minorEastAsia"/>
        </w:rPr>
        <w:t xml:space="preserve">  </w:t>
      </w:r>
      <w:r w:rsidRPr="00CC0A2E">
        <w:rPr>
          <w:rFonts w:eastAsiaTheme="minorEastAsia"/>
        </w:rPr>
        <w:t xml:space="preserve"> кг, скорость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CC0A2E">
        <w:rPr>
          <w:rFonts w:eastAsiaTheme="minorEastAsia"/>
        </w:rPr>
        <w:t xml:space="preserve"> м/с и вскакивает на тележку. Какова скорость тележки с юношей?</w:t>
      </w:r>
    </w:p>
    <w:p w14:paraId="16452B2C" w14:textId="1F7D0E4B" w:rsidR="00656418" w:rsidRPr="00656418" w:rsidRDefault="00656418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Какова станет скорость тележки, если юноша будет двигаться навстречу и запрыгнет на </w:t>
      </w:r>
      <w:r>
        <w:t>неё?</w:t>
      </w:r>
    </w:p>
    <w:p w14:paraId="6A25CF03" w14:textId="1B9A2093" w:rsidR="00CC0A2E" w:rsidRDefault="00656418">
      <w:pPr>
        <w:rPr>
          <w:rFonts w:eastAsiaTheme="minorEastAsia"/>
        </w:rPr>
      </w:pPr>
      <w:r w:rsidRPr="00656418">
        <w:rPr>
          <w:rFonts w:eastAsiaTheme="minorEastAsia"/>
        </w:rPr>
        <w:drawing>
          <wp:inline distT="0" distB="0" distL="0" distR="0" wp14:anchorId="2E7D8AED" wp14:editId="0EB3CEFF">
            <wp:extent cx="3858936" cy="87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60" cy="8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C44" w14:textId="0E1F0A42" w:rsidR="00656418" w:rsidRPr="00CC0A2E" w:rsidRDefault="00656418">
      <w:pPr>
        <w:rPr>
          <w:rFonts w:eastAsiaTheme="minorEastAsia"/>
        </w:rPr>
      </w:pPr>
      <w:r w:rsidRPr="00656418">
        <w:rPr>
          <w:rFonts w:eastAsiaTheme="minorEastAsia"/>
        </w:rPr>
        <w:drawing>
          <wp:inline distT="0" distB="0" distL="0" distR="0" wp14:anchorId="57D92CF0" wp14:editId="060D3DCF">
            <wp:extent cx="3833769" cy="9138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17" cy="9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5B8" w14:textId="77777777" w:rsidR="00504741" w:rsidRPr="007048FA" w:rsidRDefault="00504741" w:rsidP="0050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lastRenderedPageBreak/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2131F9AE" w14:textId="77777777" w:rsidR="00504741" w:rsidRPr="002F125E" w:rsidRDefault="00504741" w:rsidP="0050474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766EE5C0" wp14:editId="1770E592">
                <wp:extent cx="4806315" cy="2853055"/>
                <wp:effectExtent l="0" t="0" r="0" b="4445"/>
                <wp:docPr id="2" name="Рисунок 2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54446C7" w14:textId="77777777" w:rsidR="00504741" w:rsidRDefault="00504741" w:rsidP="00504741">
      <w:pPr>
        <w:rPr>
          <w:rFonts w:eastAsiaTheme="minorEastAsia"/>
          <w:b/>
        </w:rPr>
      </w:pPr>
    </w:p>
    <w:p w14:paraId="775C0D77" w14:textId="77777777" w:rsidR="00504741" w:rsidRDefault="00504741" w:rsidP="00504741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два временных интервала – время выстрела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217D91E2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6952441F" w14:textId="77777777" w:rsidR="00504741" w:rsidRPr="00066483" w:rsidRDefault="00504741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140C3BDF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34618EFD" w14:textId="77777777" w:rsidR="00504741" w:rsidRPr="00066483" w:rsidRDefault="0050474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DB7437F" w14:textId="77777777" w:rsidR="00504741" w:rsidRDefault="00504741" w:rsidP="00504741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1AA532D6" w14:textId="77777777" w:rsidR="00504741" w:rsidRPr="0031451D" w:rsidRDefault="00504741" w:rsidP="00504741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4E9BEB1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E96F021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86F7DC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7DF6C8B" w14:textId="77777777" w:rsidR="00504741" w:rsidRPr="0031451D" w:rsidRDefault="0050474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153DE1F" w14:textId="77777777" w:rsidR="00504741" w:rsidRDefault="00504741" w:rsidP="00504741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уравнение, с учетом двух последних равенств можем записать в виде:</w:t>
      </w:r>
    </w:p>
    <w:p w14:paraId="697D2BFE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20D9C39" w14:textId="77777777" w:rsidR="00504741" w:rsidRPr="00BB5F42" w:rsidRDefault="00504741" w:rsidP="00504741">
      <w:pPr>
        <w:pStyle w:val="a4"/>
        <w:rPr>
          <w:lang w:val="en-US"/>
        </w:rPr>
      </w:pPr>
      <w:r>
        <w:t>Откуда</w:t>
      </w:r>
      <w:r>
        <w:rPr>
          <w:lang w:val="en-US"/>
        </w:rPr>
        <w:t xml:space="preserve"> </w:t>
      </w:r>
    </w:p>
    <w:p w14:paraId="5F2EEE3A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267617C4" w14:textId="0E051EB7" w:rsidR="00504741" w:rsidRDefault="00504741" w:rsidP="0050474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39EEB2" wp14:editId="2A4401C8">
            <wp:simplePos x="0" y="0"/>
            <wp:positionH relativeFrom="column">
              <wp:posOffset>-164465</wp:posOffset>
            </wp:positionH>
            <wp:positionV relativeFrom="paragraph">
              <wp:posOffset>0</wp:posOffset>
            </wp:positionV>
            <wp:extent cx="3140075" cy="2130425"/>
            <wp:effectExtent l="0" t="0" r="3175" b="3175"/>
            <wp:wrapTight wrapText="bothSides">
              <wp:wrapPolygon edited="0">
                <wp:start x="0" y="0"/>
                <wp:lineTo x="0" y="21439"/>
                <wp:lineTo x="21491" y="21439"/>
                <wp:lineTo x="2149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1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A8BE1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4754E9C4" w14:textId="77777777" w:rsidR="00504741" w:rsidRPr="00251EFD" w:rsidRDefault="00504741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98D26E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44CD91B7" w14:textId="77777777" w:rsidR="00504741" w:rsidRPr="00251EFD" w:rsidRDefault="00504741" w:rsidP="005047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D5BE576" w14:textId="77777777" w:rsidR="00504741" w:rsidRDefault="00504741" w:rsidP="00504741">
      <w:pPr>
        <w:pStyle w:val="a4"/>
      </w:pPr>
      <w:r>
        <w:t>В проекциях на оси:</w:t>
      </w:r>
    </w:p>
    <w:p w14:paraId="697E9A62" w14:textId="77777777" w:rsidR="00504741" w:rsidRPr="00251EFD" w:rsidRDefault="0050474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8F59C7C" w14:textId="77777777" w:rsidR="00504741" w:rsidRPr="00DC3A5D" w:rsidRDefault="00504741" w:rsidP="00504741">
      <w:proofErr w:type="spellStart"/>
      <w:r>
        <w:rPr>
          <w:lang w:val="en-US"/>
        </w:rPr>
        <w:t>откуда</w:t>
      </w:r>
      <w:proofErr w:type="spellEnd"/>
      <w:r>
        <w:t xml:space="preserve"> получим</w:t>
      </w:r>
    </w:p>
    <w:p w14:paraId="418116B1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0504F62" w14:textId="77777777" w:rsidR="00504741" w:rsidRDefault="00504741" w:rsidP="00504741">
      <w:pPr>
        <w:pStyle w:val="a4"/>
      </w:pPr>
      <w:r>
        <w:t>Полное время</w:t>
      </w:r>
    </w:p>
    <w:p w14:paraId="74021639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1B8EAF" w14:textId="77777777" w:rsidR="00504741" w:rsidRPr="002F125E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2F3D7A5C" w14:textId="77777777" w:rsidR="00504741" w:rsidRDefault="00504741" w:rsidP="00504741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648BEA65" w14:textId="77777777" w:rsidR="00504741" w:rsidRPr="002F125E" w:rsidRDefault="0050474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6AC0FC3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71E59B55" w14:textId="77777777" w:rsidR="00504741" w:rsidRDefault="00504741" w:rsidP="0050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1084F083" w14:textId="65362B55" w:rsidR="00504741" w:rsidRDefault="00504741" w:rsidP="00504741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086F96E" wp14:editId="76DBB18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19325" cy="3381375"/>
            <wp:effectExtent l="0" t="0" r="9525" b="9525"/>
            <wp:wrapTight wrapText="bothSides">
              <wp:wrapPolygon edited="0">
                <wp:start x="0" y="0"/>
                <wp:lineTo x="0" y="21539"/>
                <wp:lineTo x="21507" y="21539"/>
                <wp:lineTo x="215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752">
        <w:rPr>
          <w:rFonts w:eastAsiaTheme="minorEastAsia"/>
          <w:b/>
        </w:rPr>
        <w:t>Решение</w:t>
      </w:r>
      <w:r>
        <w:rPr>
          <w:rFonts w:eastAsiaTheme="minorEastAsia"/>
        </w:rPr>
        <w:t>. В момент удара:</w:t>
      </w:r>
    </w:p>
    <w:p w14:paraId="570B82F7" w14:textId="77777777" w:rsidR="00504741" w:rsidRPr="00351719" w:rsidRDefault="00504741" w:rsidP="0050474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FAC3277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3C18FF4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Внешних, не потенциальных сил нет, поэтому энергия системы сохраняется:</w:t>
      </w:r>
    </w:p>
    <w:p w14:paraId="26065755" w14:textId="77777777" w:rsidR="00504741" w:rsidRPr="00351719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C511A1D" w14:textId="77777777" w:rsidR="00504741" w:rsidRPr="00351719" w:rsidRDefault="00504741" w:rsidP="0050474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E63BA41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Согласно закону сохранения импульса</w:t>
      </w:r>
    </w:p>
    <w:p w14:paraId="42ED22C9" w14:textId="77777777" w:rsidR="00504741" w:rsidRPr="00351719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E5C4453" w14:textId="77777777" w:rsidR="00504741" w:rsidRPr="00351719" w:rsidRDefault="00504741" w:rsidP="00504741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54B5ECAF" w14:textId="77777777" w:rsidR="00504741" w:rsidRPr="000A4C81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45C8D1" w14:textId="77777777" w:rsidR="00504741" w:rsidRDefault="00504741" w:rsidP="00504741">
      <w:pPr>
        <w:pStyle w:val="a4"/>
      </w:pPr>
      <w:r>
        <w:t>Итак</w:t>
      </w:r>
    </w:p>
    <w:p w14:paraId="2A35F290" w14:textId="77777777" w:rsidR="00504741" w:rsidRPr="000A4C81" w:rsidRDefault="00504741" w:rsidP="005047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72A742B8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15B786D4" w14:textId="77777777" w:rsidR="00504741" w:rsidRPr="000A4C81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CBC41C4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1D33D260" w14:textId="77777777" w:rsidR="00504741" w:rsidRPr="005C3E96" w:rsidRDefault="00504741" w:rsidP="005047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M+2m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681A5C01" w14:textId="77777777" w:rsidR="00504741" w:rsidRPr="005C3E96" w:rsidRDefault="00504741" w:rsidP="0050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поднимутся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64875DE" w14:textId="3E17F9F8" w:rsidR="00504741" w:rsidRDefault="00504741" w:rsidP="00504741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1BD7D7" wp14:editId="70F33A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1240" cy="3714750"/>
            <wp:effectExtent l="0" t="0" r="3810" b="0"/>
            <wp:wrapTight wrapText="bothSides">
              <wp:wrapPolygon edited="0">
                <wp:start x="0" y="0"/>
                <wp:lineTo x="0" y="21489"/>
                <wp:lineTo x="21457" y="21489"/>
                <wp:lineTo x="2145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E96">
        <w:rPr>
          <w:rFonts w:eastAsiaTheme="minorEastAsia"/>
          <w:b/>
        </w:rPr>
        <w:t>Решение</w:t>
      </w:r>
      <w:r>
        <w:rPr>
          <w:rFonts w:eastAsiaTheme="minorEastAsia"/>
        </w:rPr>
        <w:t>. Движение шарика складывается из трех этапов.</w:t>
      </w:r>
    </w:p>
    <w:p w14:paraId="34DEA7E1" w14:textId="77777777" w:rsidR="00504741" w:rsidRPr="005C3E96" w:rsidRDefault="00504741" w:rsidP="00504741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5CDB4199" w14:textId="77777777" w:rsidR="00504741" w:rsidRPr="005C3E96" w:rsidRDefault="00504741" w:rsidP="00504741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g=kx</m:t>
          </m:r>
        </m:oMath>
      </m:oMathPara>
    </w:p>
    <w:p w14:paraId="627062C5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0C8A17C1" w14:textId="77777777" w:rsidR="00504741" w:rsidRDefault="00504741" w:rsidP="00504741">
      <w:pPr>
        <w:pStyle w:val="a4"/>
      </w:pPr>
      <w:r>
        <w:t xml:space="preserve">3. Движение оторвавшегося шарика.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Pr="00DD0FE1">
        <w:t xml:space="preserve">. </w:t>
      </w:r>
      <w:r>
        <w:t xml:space="preserve">Чашка тормозится из-за пружины быстрее, поэтому ее ускорение </w:t>
      </w:r>
      <w:proofErr w:type="gramStart"/>
      <w:r>
        <w:t>больше</w:t>
      </w:r>
      <w:proofErr w:type="gramEnd"/>
      <w:r>
        <w:t xml:space="preserve"> чем у шарика. Здесь</w:t>
      </w:r>
    </w:p>
    <w:p w14:paraId="28BE0814" w14:textId="77777777" w:rsidR="00504741" w:rsidRPr="00DD0FE1" w:rsidRDefault="00504741" w:rsidP="005047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</m:t>
          </m:r>
        </m:oMath>
      </m:oMathPara>
    </w:p>
    <w:p w14:paraId="1D48AD40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82B3CC1" w14:textId="77777777" w:rsidR="00504741" w:rsidRPr="00DD0FE1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7DC67D0B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42B81365" w14:textId="77777777" w:rsidR="00504741" w:rsidRPr="00DD0FE1" w:rsidRDefault="00504741" w:rsidP="005047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CCE20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11082CAB" w14:textId="77777777" w:rsidR="00504741" w:rsidRPr="00DD0FE1" w:rsidRDefault="00504741" w:rsidP="0050474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g+F=k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1A654D9" w14:textId="77777777" w:rsidR="00504741" w:rsidRDefault="00504741" w:rsidP="00504741">
      <w:pPr>
        <w:pStyle w:val="a4"/>
      </w:pPr>
      <w:r>
        <w:t>Поэтому</w:t>
      </w:r>
    </w:p>
    <w:p w14:paraId="6511A933" w14:textId="77777777" w:rsidR="00504741" w:rsidRPr="00DD0FE1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7194F55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7A954B3E" w14:textId="77777777" w:rsidR="00504741" w:rsidRPr="00235AC9" w:rsidRDefault="00504741" w:rsidP="005047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7489BA" w14:textId="77777777" w:rsidR="00504741" w:rsidRDefault="00504741" w:rsidP="00504741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2DD47652" w14:textId="77777777" w:rsidR="00504741" w:rsidRPr="00235AC9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CBE1C9" w14:textId="77777777" w:rsidR="00504741" w:rsidRPr="00235AC9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0AA1A621" w14:textId="77777777" w:rsidR="00504741" w:rsidRPr="00235AC9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5AC50411" w14:textId="77777777" w:rsidR="00504741" w:rsidRPr="00B96A53" w:rsidRDefault="00504741">
      <w:pPr>
        <w:rPr>
          <w:i/>
          <w:iCs/>
        </w:rPr>
      </w:pPr>
    </w:p>
    <w:sectPr w:rsidR="00504741" w:rsidRPr="00B9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9"/>
    <w:rsid w:val="000F69F2"/>
    <w:rsid w:val="00176771"/>
    <w:rsid w:val="003C0BC7"/>
    <w:rsid w:val="00504741"/>
    <w:rsid w:val="00656418"/>
    <w:rsid w:val="00970F9C"/>
    <w:rsid w:val="00996A7A"/>
    <w:rsid w:val="00A17081"/>
    <w:rsid w:val="00AB1924"/>
    <w:rsid w:val="00B92939"/>
    <w:rsid w:val="00B96A53"/>
    <w:rsid w:val="00CC0A2E"/>
    <w:rsid w:val="00CD4920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BA3C"/>
  <w15:chartTrackingRefBased/>
  <w15:docId w15:val="{B52CA58E-A5D3-4645-8613-44E65FC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BC7"/>
    <w:rPr>
      <w:color w:val="808080"/>
    </w:rPr>
  </w:style>
  <w:style w:type="paragraph" w:styleId="a4">
    <w:name w:val="No Spacing"/>
    <w:uiPriority w:val="1"/>
    <w:qFormat/>
    <w:rsid w:val="00504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4130-C606-43C5-92CE-F2149D2C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10</cp:revision>
  <dcterms:created xsi:type="dcterms:W3CDTF">2024-10-11T18:13:00Z</dcterms:created>
  <dcterms:modified xsi:type="dcterms:W3CDTF">2024-10-11T19:47:00Z</dcterms:modified>
</cp:coreProperties>
</file>