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7D240F25" w14:textId="77777777" w:rsidR="00AB5090" w:rsidRPr="00F33DE2" w:rsidRDefault="007A66E9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41FDFC3D" w14:textId="77777777" w:rsidR="00AB5090" w:rsidRPr="00F33DE2" w:rsidRDefault="007A66E9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0D85700E" w14:textId="77777777" w:rsidR="00AB5090" w:rsidRPr="00AF765A" w:rsidRDefault="007A66E9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7A66E9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системе</w:t>
      </w:r>
    </w:p>
    <w:p w14:paraId="75448707" w14:textId="77777777" w:rsidR="00AB5090" w:rsidRPr="00AF765A" w:rsidRDefault="007A66E9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7A66E9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7A66E9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690DBB30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4ED32044" w14:textId="122FBBD2" w:rsidR="007E3A7C" w:rsidRDefault="007E3A7C" w:rsidP="00AB5090">
      <w:pPr>
        <w:rPr>
          <w:rFonts w:eastAsiaTheme="minorEastAsia"/>
          <w:iCs/>
        </w:rPr>
      </w:pPr>
    </w:p>
    <w:p w14:paraId="3BD6E9F8" w14:textId="56CBFBBF" w:rsidR="00A82F2E" w:rsidRPr="001805E4" w:rsidRDefault="007E3A7C" w:rsidP="00AB5090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1D6B82A" wp14:editId="061BDD64">
            <wp:extent cx="5417820" cy="1015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40" cy="10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D7BC" w14:textId="7946CE6E" w:rsidR="001946B0" w:rsidRDefault="007E3A7C">
      <w:r w:rsidRPr="007A66E9">
        <w:rPr>
          <w:b/>
          <w:bCs/>
        </w:rPr>
        <w:drawing>
          <wp:anchor distT="0" distB="0" distL="114300" distR="114300" simplePos="0" relativeHeight="251658240" behindDoc="0" locked="0" layoutInCell="1" allowOverlap="1" wp14:anchorId="76315E66" wp14:editId="69D52A04">
            <wp:simplePos x="0" y="0"/>
            <wp:positionH relativeFrom="column">
              <wp:posOffset>4307205</wp:posOffset>
            </wp:positionH>
            <wp:positionV relativeFrom="paragraph">
              <wp:posOffset>136525</wp:posOffset>
            </wp:positionV>
            <wp:extent cx="1615440" cy="1105872"/>
            <wp:effectExtent l="0" t="0" r="3810" b="0"/>
            <wp:wrapThrough wrapText="bothSides">
              <wp:wrapPolygon edited="0">
                <wp:start x="0" y="0"/>
                <wp:lineTo x="0" y="21215"/>
                <wp:lineTo x="21396" y="21215"/>
                <wp:lineTo x="213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0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6E9">
        <w:rPr>
          <w:b/>
          <w:bCs/>
        </w:rPr>
        <w:t>Решение</w:t>
      </w:r>
      <w:r>
        <w:t>.</w:t>
      </w:r>
    </w:p>
    <w:p w14:paraId="050F91E0" w14:textId="5F8F856F" w:rsidR="002325B9" w:rsidRDefault="002325B9">
      <w:r>
        <w:t>Поскольку поверхность гладкая, в горизонтальном направлении нет внешних сил. Поэтому цент</w:t>
      </w:r>
      <w:r w:rsidR="007A66E9">
        <w:t>р</w:t>
      </w:r>
      <w:r>
        <w:t xml:space="preserve"> тяжести в горизонтальном направлении не двигается.</w:t>
      </w:r>
    </w:p>
    <w:p w14:paraId="2C6A4CB2" w14:textId="25F36251" w:rsidR="002325B9" w:rsidRPr="002325B9" w:rsidRDefault="002325B9" w:rsidP="002325B9">
      <w:pPr>
        <w:pStyle w:val="a4"/>
      </w:pPr>
      <w:r>
        <w:t>До смещения</w:t>
      </w:r>
    </w:p>
    <w:p w14:paraId="15092162" w14:textId="084F1C8B" w:rsidR="007E3A7C" w:rsidRPr="002325B9" w:rsidRDefault="002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06A8E2" w14:textId="08BBC14D" w:rsidR="002325B9" w:rsidRPr="002325B9" w:rsidRDefault="002325B9" w:rsidP="002325B9">
      <w:pPr>
        <w:pStyle w:val="a4"/>
      </w:pPr>
      <w:r>
        <w:t>После смещения</w:t>
      </w:r>
    </w:p>
    <w:p w14:paraId="6DD48A99" w14:textId="51EB7FD1" w:rsidR="002325B9" w:rsidRPr="002325B9" w:rsidRDefault="002325B9" w:rsidP="002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2934C11" w14:textId="57104120" w:rsidR="002325B9" w:rsidRDefault="002325B9" w:rsidP="002325B9">
      <w:pPr>
        <w:rPr>
          <w:rFonts w:eastAsiaTheme="minorEastAsia"/>
        </w:rPr>
      </w:pPr>
      <w:r>
        <w:rPr>
          <w:rFonts w:eastAsiaTheme="minorEastAsia"/>
        </w:rPr>
        <w:t>Вычитаем одно из другого</w:t>
      </w:r>
    </w:p>
    <w:p w14:paraId="259F5293" w14:textId="1DC813CD" w:rsidR="002325B9" w:rsidRPr="002325B9" w:rsidRDefault="002325B9" w:rsidP="002325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1145450" w14:textId="3D80F596" w:rsidR="002325B9" w:rsidRDefault="00F47FFB">
      <w:r>
        <w:t>Маленький груз двигается вправо</w:t>
      </w:r>
      <w:r w:rsidRPr="00F47FFB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, а большой влево</w:t>
      </w:r>
      <w:r w:rsidRPr="00F47FFB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поэтому можно написать</w:t>
      </w:r>
    </w:p>
    <w:p w14:paraId="5DD44ECC" w14:textId="14072BF9" w:rsidR="00F47FFB" w:rsidRPr="00F47FFB" w:rsidRDefault="00F47FF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B130D49" w14:textId="375A88C8" w:rsidR="00F47FFB" w:rsidRDefault="00F47F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Из рисунка видно, что перемещение маленького блока (если бы большой покоился) было бы </w:t>
      </w:r>
      <m:oMath>
        <m:r>
          <w:rPr>
            <w:rFonts w:ascii="Cambria Math" w:eastAsiaTheme="minorEastAsia" w:hAnsi="Cambria Math"/>
          </w:rPr>
          <m:t>a-b</m:t>
        </m:r>
      </m:oMath>
      <w:r w:rsidRPr="00F47FF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Теперь, однако, это их суммарное перемещение, т.е.</w:t>
      </w:r>
    </w:p>
    <w:p w14:paraId="273E4357" w14:textId="42C6B46F" w:rsidR="00F47FFB" w:rsidRPr="00F47FFB" w:rsidRDefault="00F47F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5C04EA5A" w14:textId="220792FA" w:rsidR="00F47FFB" w:rsidRPr="007A66E9" w:rsidRDefault="007A66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179E4708" w14:textId="56C5AB18" w:rsidR="007A66E9" w:rsidRPr="007A66E9" w:rsidRDefault="007A66E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M+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78419646" w14:textId="3E09CBD3" w:rsidR="007A66E9" w:rsidRPr="007A66E9" w:rsidRDefault="007A66E9">
      <w:pPr>
        <w:rPr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sectPr w:rsidR="007A66E9" w:rsidRPr="007A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1946B0"/>
    <w:rsid w:val="002325B9"/>
    <w:rsid w:val="004E1F4B"/>
    <w:rsid w:val="00564533"/>
    <w:rsid w:val="0067482B"/>
    <w:rsid w:val="007A66E9"/>
    <w:rsid w:val="007E3A7C"/>
    <w:rsid w:val="00A82F2E"/>
    <w:rsid w:val="00AB5090"/>
    <w:rsid w:val="00F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5B9"/>
    <w:rPr>
      <w:color w:val="808080"/>
    </w:rPr>
  </w:style>
  <w:style w:type="paragraph" w:styleId="a4">
    <w:name w:val="No Spacing"/>
    <w:uiPriority w:val="1"/>
    <w:qFormat/>
    <w:rsid w:val="00232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</cp:revision>
  <dcterms:created xsi:type="dcterms:W3CDTF">2022-10-30T08:25:00Z</dcterms:created>
  <dcterms:modified xsi:type="dcterms:W3CDTF">2024-11-04T13:05:00Z</dcterms:modified>
</cp:coreProperties>
</file>