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C987E" w14:textId="2103C744" w:rsidR="00526E6D" w:rsidRDefault="00050037" w:rsidP="000500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Содержание.</w:t>
      </w:r>
    </w:p>
    <w:p w14:paraId="17F8BB34" w14:textId="5030628C" w:rsidR="00050037" w:rsidRDefault="00050037" w:rsidP="00050037">
      <w:pPr>
        <w:pStyle w:val="a6"/>
      </w:pPr>
      <w:r>
        <w:t>Границы применимости.</w:t>
      </w:r>
    </w:p>
    <w:p w14:paraId="6B416DA6" w14:textId="5D30470C" w:rsidR="00050037" w:rsidRDefault="00050037" w:rsidP="00050037">
      <w:pPr>
        <w:pStyle w:val="a6"/>
      </w:pPr>
      <w:r>
        <w:t>Законы отражения и преломления.</w:t>
      </w:r>
    </w:p>
    <w:p w14:paraId="3496298D" w14:textId="281123F9" w:rsidR="00050037" w:rsidRPr="002A5E77" w:rsidRDefault="002E03FD" w:rsidP="00050037">
      <w:hyperlink w:anchor="Опт_сферич_зеркала" w:history="1">
        <w:r w:rsidR="00050037" w:rsidRPr="00050037">
          <w:rPr>
            <w:rStyle w:val="a7"/>
          </w:rPr>
          <w:t>Сферические зеркала</w:t>
        </w:r>
      </w:hyperlink>
      <w:r w:rsidR="00050037">
        <w:t xml:space="preserve">. </w:t>
      </w:r>
    </w:p>
    <w:p w14:paraId="35E015F2" w14:textId="337369FF" w:rsidR="001C46DF" w:rsidRPr="007C68FE" w:rsidRDefault="001C46DF" w:rsidP="001C46DF">
      <w:pPr>
        <w:rPr>
          <w:b/>
          <w:lang w:val="en-US"/>
        </w:rPr>
      </w:pPr>
      <w:r w:rsidRPr="007C68FE">
        <w:rPr>
          <w:b/>
          <w:u w:val="single"/>
        </w:rPr>
        <w:t>Правило знаков</w:t>
      </w:r>
      <w:r w:rsidRPr="007C68FE">
        <w:rPr>
          <w:b/>
        </w:rPr>
        <w:t>.</w:t>
      </w:r>
    </w:p>
    <w:p w14:paraId="70B6C532" w14:textId="068C2F88" w:rsidR="001C46DF" w:rsidRPr="00A22A6A" w:rsidRDefault="001C46DF" w:rsidP="001C46DF">
      <w:pPr>
        <w:pStyle w:val="aa"/>
        <w:numPr>
          <w:ilvl w:val="0"/>
          <w:numId w:val="1"/>
        </w:numPr>
      </w:pPr>
      <w:r>
        <w:t>Расстояния, отсчитываемые от линзы или зеркала, считаются положительными, если они совпадают с направлением света и отрицательными, если они противоположны направлению света.</w:t>
      </w:r>
    </w:p>
    <w:p w14:paraId="2EB7F8AA" w14:textId="3EAC3960" w:rsidR="001C46DF" w:rsidRPr="00C46942" w:rsidRDefault="001C46DF" w:rsidP="001C46DF">
      <w:pPr>
        <w:pStyle w:val="aa"/>
        <w:numPr>
          <w:ilvl w:val="0"/>
          <w:numId w:val="1"/>
        </w:numPr>
      </w:pPr>
      <w:r>
        <w:t>Радиусы кривизны отсчитываются в направлении от сферической поверхности и подчиняются правилу 1.</w:t>
      </w:r>
    </w:p>
    <w:p w14:paraId="64B95ADF" w14:textId="467D9DA6" w:rsidR="001C46DF" w:rsidRPr="001C46DF" w:rsidRDefault="001C46DF" w:rsidP="00050037">
      <w:pPr>
        <w:pStyle w:val="aa"/>
        <w:numPr>
          <w:ilvl w:val="0"/>
          <w:numId w:val="1"/>
        </w:numPr>
      </w:pPr>
      <w:r>
        <w:t>Фокусные расстояния отсчитываются иначе – от фокусов к линзе или зеркалу (или главным плоскостям в случае системы линз).</w:t>
      </w:r>
    </w:p>
    <w:p w14:paraId="59EB37ED" w14:textId="623DD90C" w:rsidR="000A3D83" w:rsidRPr="000A3D83" w:rsidRDefault="000A3D83" w:rsidP="000A3D83">
      <w:pPr>
        <w:jc w:val="center"/>
        <w:rPr>
          <w:b/>
          <w:bCs/>
          <w:sz w:val="28"/>
          <w:szCs w:val="28"/>
        </w:rPr>
      </w:pPr>
      <w:r w:rsidRPr="000A3D83">
        <w:rPr>
          <w:b/>
          <w:bCs/>
          <w:sz w:val="28"/>
          <w:szCs w:val="28"/>
        </w:rPr>
        <w:t>Границы применимости.</w:t>
      </w:r>
    </w:p>
    <w:p w14:paraId="292C6E83" w14:textId="13BA4CFE" w:rsidR="000A3D83" w:rsidRDefault="000A3D83" w:rsidP="000A3D83">
      <w:pPr>
        <w:rPr>
          <w:rFonts w:eastAsiaTheme="minorEastAsia"/>
        </w:rPr>
      </w:pPr>
      <w:r w:rsidRPr="000A3D83">
        <w:rPr>
          <w:noProof/>
        </w:rPr>
        <w:drawing>
          <wp:anchor distT="0" distB="0" distL="114300" distR="114300" simplePos="0" relativeHeight="251656704" behindDoc="1" locked="0" layoutInCell="1" allowOverlap="1" wp14:anchorId="254A2FB0" wp14:editId="438BDC4A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988820" cy="1017323"/>
            <wp:effectExtent l="0" t="0" r="0" b="0"/>
            <wp:wrapTight wrapText="bothSides">
              <wp:wrapPolygon edited="0">
                <wp:start x="0" y="0"/>
                <wp:lineTo x="0" y="21034"/>
                <wp:lineTo x="21310" y="21034"/>
                <wp:lineTo x="2131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017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  <m:oMath>
        <m:r>
          <w:rPr>
            <w:rFonts w:ascii="Cambria Math" w:hAnsi="Cambria Math"/>
          </w:rPr>
          <m:t>d=D+2l∙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</w:p>
    <w:p w14:paraId="639B86CB" w14:textId="608F13E1" w:rsidR="000A3D83" w:rsidRDefault="000A3D83" w:rsidP="000A3D83">
      <w:pPr>
        <w:rPr>
          <w:rFonts w:eastAsiaTheme="minorEastAsia"/>
        </w:rPr>
      </w:pPr>
    </w:p>
    <w:p w14:paraId="6BFA7B6C" w14:textId="15AF9470" w:rsidR="000A3D83" w:rsidRDefault="000A3D83" w:rsidP="000A3D83">
      <w:pPr>
        <w:rPr>
          <w:rFonts w:eastAsiaTheme="minorEastAsia"/>
        </w:rPr>
      </w:pPr>
    </w:p>
    <w:p w14:paraId="416234EC" w14:textId="6C24C264" w:rsidR="000A3D83" w:rsidRPr="000A3D83" w:rsidRDefault="000A3D83" w:rsidP="000A3D83">
      <w:pPr>
        <w:rPr>
          <w:i/>
        </w:rPr>
      </w:pPr>
    </w:p>
    <w:p w14:paraId="3FAF1E1F" w14:textId="788628C6" w:rsidR="00526E6D" w:rsidRDefault="00526E6D" w:rsidP="00526E6D">
      <w:pPr>
        <w:jc w:val="center"/>
        <w:rPr>
          <w:rFonts w:eastAsiaTheme="minorEastAsia"/>
        </w:rPr>
      </w:pPr>
      <w:r w:rsidRPr="00526E6D">
        <w:rPr>
          <w:noProof/>
        </w:rPr>
        <w:drawing>
          <wp:anchor distT="0" distB="0" distL="114300" distR="114300" simplePos="0" relativeHeight="251659776" behindDoc="1" locked="0" layoutInCell="1" allowOverlap="1" wp14:anchorId="27C55631" wp14:editId="44ED0D97">
            <wp:simplePos x="0" y="0"/>
            <wp:positionH relativeFrom="column">
              <wp:posOffset>1831975</wp:posOffset>
            </wp:positionH>
            <wp:positionV relativeFrom="paragraph">
              <wp:posOffset>381000</wp:posOffset>
            </wp:positionV>
            <wp:extent cx="1162685" cy="937260"/>
            <wp:effectExtent l="0" t="0" r="0" b="0"/>
            <wp:wrapTight wrapText="bothSides">
              <wp:wrapPolygon edited="0">
                <wp:start x="0" y="0"/>
                <wp:lineTo x="0" y="21073"/>
                <wp:lineTo x="21234" y="21073"/>
                <wp:lineTo x="2123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E6D">
        <w:rPr>
          <w:noProof/>
        </w:rPr>
        <w:drawing>
          <wp:anchor distT="0" distB="0" distL="114300" distR="114300" simplePos="0" relativeHeight="251652608" behindDoc="1" locked="0" layoutInCell="1" allowOverlap="1" wp14:anchorId="3070E752" wp14:editId="09CD1974">
            <wp:simplePos x="0" y="0"/>
            <wp:positionH relativeFrom="column">
              <wp:posOffset>1905</wp:posOffset>
            </wp:positionH>
            <wp:positionV relativeFrom="paragraph">
              <wp:posOffset>386080</wp:posOffset>
            </wp:positionV>
            <wp:extent cx="1615440" cy="878758"/>
            <wp:effectExtent l="0" t="0" r="3810" b="0"/>
            <wp:wrapTight wrapText="bothSides">
              <wp:wrapPolygon edited="0">
                <wp:start x="0" y="0"/>
                <wp:lineTo x="0" y="21085"/>
                <wp:lineTo x="21396" y="21085"/>
                <wp:lineTo x="2139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87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226" w:rsidRPr="000A3D83">
        <w:rPr>
          <w:b/>
          <w:bCs/>
          <w:sz w:val="28"/>
          <w:szCs w:val="28"/>
        </w:rPr>
        <w:t>Законы отражения и преломления.</w:t>
      </w:r>
      <w:r>
        <w:t xml:space="preserve"> </w:t>
      </w:r>
    </w:p>
    <w:p w14:paraId="695EAA3D" w14:textId="38A50413" w:rsidR="00526E6D" w:rsidRPr="00526E6D" w:rsidRDefault="00526E6D" w:rsidP="00526E6D">
      <w:pPr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α=γ,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33101D75" w14:textId="25AF9C3E" w:rsidR="00526E6D" w:rsidRPr="00526E6D" w:rsidRDefault="00526E6D" w:rsidP="00526E6D">
      <w:pPr>
        <w:jc w:val="center"/>
        <w:rPr>
          <w:rFonts w:eastAsiaTheme="minorEastAsia"/>
        </w:rPr>
      </w:pPr>
    </w:p>
    <w:p w14:paraId="7E3EB750" w14:textId="6E00307B" w:rsidR="00526E6D" w:rsidRPr="00526E6D" w:rsidRDefault="00526E6D" w:rsidP="00526E6D">
      <w:pPr>
        <w:jc w:val="center"/>
        <w:rPr>
          <w:rFonts w:eastAsiaTheme="minorEastAsia"/>
        </w:rPr>
      </w:pPr>
    </w:p>
    <w:p w14:paraId="1AAD8182" w14:textId="78CA0D62" w:rsidR="00526E6D" w:rsidRPr="00526E6D" w:rsidRDefault="00526E6D" w:rsidP="00526E6D">
      <w:pPr>
        <w:pStyle w:val="a6"/>
      </w:pPr>
      <w:r w:rsidRPr="00526E6D">
        <w:rPr>
          <w:color w:val="FF0000"/>
        </w:rPr>
        <w:t xml:space="preserve">Оптическая длина пути </w:t>
      </w:r>
      <w:r>
        <w:t>в среде</w:t>
      </w:r>
      <w:r w:rsidRPr="00526E6D">
        <w:t>:</w:t>
      </w:r>
    </w:p>
    <w:p w14:paraId="0A459B56" w14:textId="49C9C07D" w:rsidR="00526E6D" w:rsidRPr="00526E6D" w:rsidRDefault="00526E6D" w:rsidP="00526E6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S=nl</m:t>
          </m:r>
        </m:oMath>
      </m:oMathPara>
    </w:p>
    <w:p w14:paraId="09A78196" w14:textId="6966C5CB" w:rsidR="00526E6D" w:rsidRDefault="002A6334" w:rsidP="002A63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6334">
        <w:rPr>
          <w:b/>
          <w:bCs/>
        </w:rPr>
        <w:t>Задача (принцип Ферма)</w:t>
      </w:r>
      <w:r>
        <w:t>.</w:t>
      </w:r>
      <w:r w:rsidRPr="002A6334">
        <w:t xml:space="preserve"> Из одной точки в другую свет распространяется по линии с наименьшей оптической длиной пути.</w:t>
      </w:r>
      <w:r>
        <w:t xml:space="preserve"> Доказать.</w:t>
      </w:r>
    </w:p>
    <w:p w14:paraId="2ACA7A4B" w14:textId="1ECC0356" w:rsidR="002A6334" w:rsidRDefault="002A6334" w:rsidP="002A6334">
      <w:r>
        <w:t>Решение.</w:t>
      </w:r>
    </w:p>
    <w:p w14:paraId="13A8C95F" w14:textId="20232D53" w:rsidR="002A5E77" w:rsidRDefault="002A5E77" w:rsidP="002A5E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en-US"/>
        </w:rPr>
      </w:pPr>
      <w:r w:rsidRPr="002A5E77">
        <w:rPr>
          <w:b/>
          <w:bCs/>
        </w:rPr>
        <w:t>Задача</w:t>
      </w:r>
      <w:r>
        <w:t xml:space="preserve">. На дне стакана с жидкостью с показателем преломления </w:t>
      </w:r>
      <m:oMath>
        <m:r>
          <w:rPr>
            <w:rFonts w:ascii="Cambria Math" w:hAnsi="Cambria Math"/>
          </w:rPr>
          <m:t>n</m:t>
        </m:r>
      </m:oMath>
      <w:r w:rsidRPr="002A5E77">
        <w:rPr>
          <w:rFonts w:eastAsiaTheme="minorEastAsia"/>
        </w:rPr>
        <w:t xml:space="preserve"> </w:t>
      </w:r>
      <w:r>
        <w:rPr>
          <w:rFonts w:eastAsiaTheme="minorEastAsia"/>
        </w:rPr>
        <w:t>лежит монетка. На сколько будет казаться ближе\дальше монетка, если мы будем смотреть на нее сверху вниз</w:t>
      </w:r>
      <w:r w:rsidRPr="002A5E77">
        <w:rPr>
          <w:rFonts w:eastAsiaTheme="minorEastAsia"/>
        </w:rPr>
        <w:t xml:space="preserve">? </w:t>
      </w:r>
      <w:r>
        <w:rPr>
          <w:rFonts w:eastAsiaTheme="minorEastAsia"/>
        </w:rPr>
        <w:t xml:space="preserve">Высота жидкости в стакане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  <w:lang w:val="en-US"/>
        </w:rPr>
        <w:t>.</w:t>
      </w:r>
    </w:p>
    <w:p w14:paraId="008E7DE8" w14:textId="300EFEF0" w:rsidR="002A5E77" w:rsidRPr="002A5E77" w:rsidRDefault="002A5E77" w:rsidP="002A6334">
      <w:r w:rsidRPr="002A5E77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1FC065DB" w14:textId="0B53F281" w:rsidR="002A5E77" w:rsidRDefault="002A5E77" w:rsidP="002A6334">
      <w:pPr>
        <w:rPr>
          <w:rFonts w:eastAsiaTheme="minorEastAsia"/>
        </w:rPr>
      </w:pPr>
      <w:r>
        <w:t xml:space="preserve">Ход луча показан на рисунке. Видимое положение монетки – точка </w:t>
      </w:r>
      <m:oMath>
        <m:r>
          <w:rPr>
            <w:rFonts w:ascii="Cambria Math" w:hAnsi="Cambria Math"/>
          </w:rPr>
          <m:t>D</m:t>
        </m:r>
      </m:oMath>
      <w:r w:rsidRPr="002A5E77">
        <w:rPr>
          <w:rFonts w:eastAsiaTheme="minorEastAsia"/>
        </w:rPr>
        <w:t xml:space="preserve">, </w:t>
      </w:r>
      <w:r>
        <w:rPr>
          <w:rFonts w:eastAsiaTheme="minorEastAsia"/>
        </w:rPr>
        <w:t>т.е. монетка будет казаться ближе.</w:t>
      </w:r>
    </w:p>
    <w:p w14:paraId="2E8AE9A6" w14:textId="37FA368D" w:rsidR="002A5E77" w:rsidRPr="002E03FD" w:rsidRDefault="002A5E77" w:rsidP="002A6334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β</m:t>
              </m:r>
            </m:den>
          </m:f>
        </m:oMath>
      </m:oMathPara>
    </w:p>
    <w:p w14:paraId="150B8821" w14:textId="3B608066" w:rsidR="002E03FD" w:rsidRPr="002E03FD" w:rsidRDefault="002E03FD" w:rsidP="002A6334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AB=Htgβ</m:t>
          </m:r>
          <m:r>
            <w:rPr>
              <w:rFonts w:ascii="Cambria Math" w:eastAsiaTheme="minorEastAsia" w:hAnsi="Cambria Math"/>
            </w:rPr>
            <m:t>=htgα→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tgα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tgβ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</m:oMath>
      </m:oMathPara>
    </w:p>
    <w:p w14:paraId="7648A46E" w14:textId="002A8F31" w:rsidR="002E03FD" w:rsidRDefault="002E03FD" w:rsidP="002A633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Ввиду малости углов </w:t>
      </w:r>
    </w:p>
    <w:p w14:paraId="7BC3FEDF" w14:textId="7B947968" w:rsidR="002E03FD" w:rsidRPr="002E03FD" w:rsidRDefault="002E03FD" w:rsidP="002A633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tgα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tgβ</m:t>
              </m:r>
            </m:den>
          </m:f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β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→H=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A028A63" w14:textId="51E5C5F7" w:rsidR="002E03FD" w:rsidRDefault="002E03FD" w:rsidP="002A6334">
      <w:pPr>
        <w:rPr>
          <w:iCs/>
        </w:rPr>
      </w:pPr>
      <w:r>
        <w:rPr>
          <w:iCs/>
        </w:rPr>
        <w:t xml:space="preserve">Итак, видимое положение монетки в </w:t>
      </w:r>
      <w:r>
        <w:rPr>
          <w:iCs/>
          <w:lang w:val="en-US"/>
        </w:rPr>
        <w:t>n</w:t>
      </w:r>
      <w:r w:rsidRPr="002E03FD">
        <w:rPr>
          <w:iCs/>
        </w:rPr>
        <w:t xml:space="preserve"> </w:t>
      </w:r>
      <w:r>
        <w:rPr>
          <w:iCs/>
        </w:rPr>
        <w:t>раз меньше реального.</w:t>
      </w:r>
    </w:p>
    <w:p w14:paraId="76E86BF2" w14:textId="3B87F083" w:rsidR="002E03FD" w:rsidRPr="002E03FD" w:rsidRDefault="002E03FD" w:rsidP="002A6334">
      <w:pPr>
        <w:rPr>
          <w:i/>
          <w:iCs/>
        </w:rPr>
      </w:pPr>
      <w:r>
        <w:rPr>
          <w:iCs/>
        </w:rPr>
        <w:t xml:space="preserve">Например, для воды </w:t>
      </w: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→H=0.75</m:t>
        </m:r>
        <m:r>
          <w:rPr>
            <w:rFonts w:ascii="Cambria Math" w:hAnsi="Cambria Math"/>
          </w:rPr>
          <m:t>h</m:t>
        </m:r>
      </m:oMath>
      <w:r w:rsidRPr="002E03FD">
        <w:rPr>
          <w:rFonts w:eastAsiaTheme="minorEastAsia"/>
          <w:iCs/>
        </w:rPr>
        <w:t>.</w:t>
      </w:r>
    </w:p>
    <w:p w14:paraId="7C4B1EC0" w14:textId="4DD72A2B" w:rsidR="002A6334" w:rsidRDefault="002A5E77" w:rsidP="002A63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5E77">
        <w:rPr>
          <w:rFonts w:eastAsiaTheme="minorEastAsia"/>
        </w:rPr>
        <w:drawing>
          <wp:anchor distT="0" distB="0" distL="114300" distR="114300" simplePos="0" relativeHeight="251663872" behindDoc="0" locked="0" layoutInCell="1" allowOverlap="1" wp14:anchorId="150CCD82" wp14:editId="49C9E073">
            <wp:simplePos x="0" y="0"/>
            <wp:positionH relativeFrom="column">
              <wp:posOffset>1905</wp:posOffset>
            </wp:positionH>
            <wp:positionV relativeFrom="paragraph">
              <wp:posOffset>-3196590</wp:posOffset>
            </wp:positionV>
            <wp:extent cx="1548247" cy="2827020"/>
            <wp:effectExtent l="0" t="0" r="0" b="0"/>
            <wp:wrapThrough wrapText="bothSides">
              <wp:wrapPolygon edited="0">
                <wp:start x="0" y="0"/>
                <wp:lineTo x="0" y="21396"/>
                <wp:lineTo x="21263" y="21396"/>
                <wp:lineTo x="2126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247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334" w:rsidRPr="002A6334">
        <w:rPr>
          <w:b/>
          <w:bCs/>
        </w:rPr>
        <w:t>Задача</w:t>
      </w:r>
      <w:r w:rsidR="00050037">
        <w:rPr>
          <w:b/>
          <w:bCs/>
        </w:rPr>
        <w:t xml:space="preserve"> (Дельцов)</w:t>
      </w:r>
      <w:r w:rsidR="002A6334">
        <w:t>.</w:t>
      </w:r>
      <w:r w:rsidR="002A6334" w:rsidRPr="002A6334">
        <w:t xml:space="preserve"> Какого размера и как нужно повесить плоское зеркало на вертикальной стене, чтобы человек мог видеть себя целиком? Зависит ли размер этого зеркала от расстояния от человека до зеркала?</w:t>
      </w:r>
    </w:p>
    <w:p w14:paraId="1A1211D4" w14:textId="328F31D9" w:rsidR="002A6334" w:rsidRDefault="005E6F32" w:rsidP="002A6334">
      <w:r w:rsidRPr="00050037">
        <w:rPr>
          <w:b/>
          <w:bCs/>
          <w:noProof/>
        </w:rPr>
        <w:drawing>
          <wp:anchor distT="0" distB="0" distL="114300" distR="114300" simplePos="0" relativeHeight="251664896" behindDoc="1" locked="0" layoutInCell="1" allowOverlap="1" wp14:anchorId="6D7B3AB6" wp14:editId="1C563EC6">
            <wp:simplePos x="0" y="0"/>
            <wp:positionH relativeFrom="column">
              <wp:posOffset>-28575</wp:posOffset>
            </wp:positionH>
            <wp:positionV relativeFrom="paragraph">
              <wp:posOffset>11430</wp:posOffset>
            </wp:positionV>
            <wp:extent cx="1630680" cy="1083680"/>
            <wp:effectExtent l="0" t="0" r="7620" b="2540"/>
            <wp:wrapTight wrapText="bothSides">
              <wp:wrapPolygon edited="0">
                <wp:start x="0" y="0"/>
                <wp:lineTo x="0" y="21271"/>
                <wp:lineTo x="21449" y="21271"/>
                <wp:lineTo x="21449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0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334" w:rsidRPr="00050037">
        <w:rPr>
          <w:b/>
          <w:bCs/>
        </w:rPr>
        <w:t>Решение</w:t>
      </w:r>
      <w:r w:rsidR="002A6334">
        <w:t>.</w:t>
      </w:r>
    </w:p>
    <w:p w14:paraId="50BA5F17" w14:textId="32473558" w:rsidR="005E6F32" w:rsidRDefault="005E6F32" w:rsidP="002A6334"/>
    <w:p w14:paraId="396E83EE" w14:textId="77777777" w:rsidR="005E6F32" w:rsidRDefault="005E6F32" w:rsidP="002A6334"/>
    <w:p w14:paraId="16DB380A" w14:textId="6FE99280" w:rsidR="005E6F32" w:rsidRDefault="005E6F32" w:rsidP="002A6334"/>
    <w:p w14:paraId="4737719C" w14:textId="611FF21B" w:rsidR="005E6F32" w:rsidRDefault="00050037" w:rsidP="00050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50037">
        <w:rPr>
          <w:b/>
          <w:bCs/>
        </w:rPr>
        <w:t>Задача</w:t>
      </w:r>
      <w:r>
        <w:rPr>
          <w:b/>
          <w:bCs/>
        </w:rPr>
        <w:t xml:space="preserve"> (Дельцов)</w:t>
      </w:r>
      <w:r>
        <w:t>. Поместить свечу между двумя взаимно перпендикулярными зеркалами. Сколько изображений свечи и где будет видно?</w:t>
      </w:r>
    </w:p>
    <w:p w14:paraId="4CECA30C" w14:textId="65CFF2AA" w:rsidR="00050037" w:rsidRPr="00050037" w:rsidRDefault="00050037" w:rsidP="00050037">
      <w:r w:rsidRPr="00050037">
        <w:rPr>
          <w:b/>
          <w:bCs/>
        </w:rPr>
        <w:t>Решение</w:t>
      </w:r>
      <w:r>
        <w:t>.</w:t>
      </w:r>
    </w:p>
    <w:p w14:paraId="2C13EC6D" w14:textId="33E113CA" w:rsidR="00050037" w:rsidRPr="002A6334" w:rsidRDefault="00050037" w:rsidP="00050037">
      <w:r w:rsidRPr="00050037">
        <w:rPr>
          <w:noProof/>
        </w:rPr>
        <w:drawing>
          <wp:inline distT="0" distB="0" distL="0" distR="0" wp14:anchorId="5CC10AA4" wp14:editId="33B2FE48">
            <wp:extent cx="2270760" cy="201889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4324" cy="20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122C" w14:textId="1CF84EF4" w:rsidR="00987A41" w:rsidRDefault="002E03FD" w:rsidP="003B59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pict w14:anchorId="7E5D01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3pt;margin-top:28.45pt;width:131.25pt;height:135.75pt;z-index:-251658240;mso-position-horizontal:absolute;mso-position-horizontal-relative:text;mso-position-vertical:absolute;mso-position-vertical-relative:text" wrapcoords="-106 0 -106 21497 21600 21497 21600 0 -106 0">
            <v:imagedata r:id="rId12" o:title="5"/>
            <w10:wrap type="tight"/>
          </v:shape>
        </w:pict>
      </w:r>
      <w:r w:rsidR="00275226" w:rsidRPr="00275226">
        <w:rPr>
          <w:b/>
        </w:rPr>
        <w:t>Задача</w:t>
      </w:r>
      <w:r w:rsidR="000A3D83" w:rsidRPr="00526E6D">
        <w:rPr>
          <w:b/>
        </w:rPr>
        <w:t>*</w:t>
      </w:r>
      <w:r w:rsidR="00275226">
        <w:t>. Написать закон отражения и преломления в векторной форме.</w:t>
      </w:r>
    </w:p>
    <w:p w14:paraId="30BE01BE" w14:textId="77777777" w:rsidR="00275226" w:rsidRDefault="00275226">
      <w:r w:rsidRPr="00843A49">
        <w:rPr>
          <w:b/>
        </w:rPr>
        <w:t>Решение</w:t>
      </w:r>
      <w:r>
        <w:t>.</w:t>
      </w:r>
      <w:r w:rsidR="003B59C3">
        <w:t xml:space="preserve"> Из рисунка видно, что</w:t>
      </w:r>
    </w:p>
    <w:p w14:paraId="0455B51D" w14:textId="77777777" w:rsidR="003B59C3" w:rsidRPr="00843A49" w:rsidRDefault="002E03F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γ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/>
              <w:lang w:val="en-US"/>
            </w:rPr>
            <m:t>γ</m:t>
          </m:r>
          <m:r>
            <w:rPr>
              <w:rFonts w:ascii="Cambria Math" w:hAnsi="Cambria Math"/>
            </w:rPr>
            <m:t>&gt;0</m:t>
          </m:r>
        </m:oMath>
      </m:oMathPara>
    </w:p>
    <w:p w14:paraId="6711B9E7" w14:textId="77777777" w:rsidR="003B59C3" w:rsidRPr="00843A49" w:rsidRDefault="002E03FD">
      <w:pPr>
        <w:rPr>
          <w:rFonts w:eastAsiaTheme="minorEastAsia"/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γ</m:t>
          </m:r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14:paraId="2E15BEBE" w14:textId="77777777" w:rsidR="003B59C3" w:rsidRPr="007A2D15" w:rsidRDefault="002E03F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</m:oMath>
      </m:oMathPara>
    </w:p>
    <w:p w14:paraId="1343411D" w14:textId="77777777" w:rsidR="007A2D15" w:rsidRPr="007A2D15" w:rsidRDefault="007A2D15">
      <w:pPr>
        <w:rPr>
          <w:rFonts w:eastAsiaTheme="minorEastAsia"/>
        </w:rPr>
      </w:pPr>
      <w:r>
        <w:rPr>
          <w:rFonts w:eastAsiaTheme="minorEastAsia"/>
        </w:rPr>
        <w:lastRenderedPageBreak/>
        <w:t>Итак, закон отражения выглядит так:</w:t>
      </w:r>
    </w:p>
    <w:p w14:paraId="1625B0F5" w14:textId="77777777" w:rsidR="00843A49" w:rsidRPr="00334BCA" w:rsidRDefault="002E03F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lightGray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highlight w:val="lightGray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highlight w:val="lightGray"/>
                </w:rPr>
                <m:t>1</m:t>
              </m:r>
            </m:sub>
          </m:sSub>
          <m:r>
            <w:rPr>
              <w:rFonts w:ascii="Cambria Math" w:hAnsi="Cambria Math"/>
              <w:highlight w:val="lightGray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lightGray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highlight w:val="lightGray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highlight w:val="lightGray"/>
                </w:rPr>
                <m:t>0</m:t>
              </m:r>
            </m:sub>
          </m:sSub>
          <m:r>
            <w:rPr>
              <w:rFonts w:ascii="Cambria Math" w:hAnsi="Cambria Math"/>
              <w:highlight w:val="lightGray"/>
            </w:rPr>
            <m:t>-</m:t>
          </m:r>
          <m:r>
            <w:rPr>
              <w:rFonts w:ascii="Cambria Math" w:eastAsiaTheme="minorEastAsia" w:hAnsi="Cambria Math"/>
              <w:highlight w:val="lightGray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highlight w:val="lightGray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highlight w:val="lightGray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highlight w:val="lightGray"/>
                    </w:rPr>
                    <m:t>0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highlight w:val="lightGray"/>
                    </w:rPr>
                    <m:t>N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accPr>
            <m:e>
              <m:r>
                <w:rPr>
                  <w:rFonts w:ascii="Cambria Math" w:eastAsiaTheme="minorEastAsia" w:hAnsi="Cambria Math"/>
                  <w:highlight w:val="lightGray"/>
                </w:rPr>
                <m:t>N</m:t>
              </m:r>
            </m:e>
          </m:acc>
        </m:oMath>
      </m:oMathPara>
    </w:p>
    <w:p w14:paraId="3F025C0E" w14:textId="77777777" w:rsidR="00334BCA" w:rsidRDefault="002E03FD">
      <w:pPr>
        <w:rPr>
          <w:rFonts w:eastAsiaTheme="minorEastAsia"/>
        </w:rPr>
      </w:pPr>
      <w:r>
        <w:rPr>
          <w:noProof/>
        </w:rPr>
        <w:pict w14:anchorId="511009F5">
          <v:shape id="_x0000_s1027" type="#_x0000_t75" style="position:absolute;margin-left:.3pt;margin-top:.55pt;width:131.25pt;height:127.9pt;z-index:-251657216;mso-position-horizontal:absolute;mso-position-horizontal-relative:text;mso-position-vertical:absolute;mso-position-vertical-relative:text" wrapcoords="-65 0 -65 21534 21600 21534 21600 0 -65 0">
            <v:imagedata r:id="rId13" o:title="6"/>
            <w10:wrap type="tight"/>
          </v:shape>
        </w:pict>
      </w:r>
      <w:r w:rsidR="00334BCA">
        <w:rPr>
          <w:rFonts w:eastAsiaTheme="minorEastAsia"/>
        </w:rPr>
        <w:t>Закон преломления в скалярном виде:</w:t>
      </w:r>
    </w:p>
    <w:p w14:paraId="58924FA3" w14:textId="77777777" w:rsidR="00334BCA" w:rsidRPr="00334BCA" w:rsidRDefault="002E03F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</m:oMath>
      </m:oMathPara>
    </w:p>
    <w:p w14:paraId="00061628" w14:textId="77777777" w:rsidR="00334BCA" w:rsidRDefault="00334BCA">
      <w:pPr>
        <w:rPr>
          <w:rFonts w:eastAsiaTheme="minorEastAsia"/>
        </w:rPr>
      </w:pPr>
      <w:r>
        <w:rPr>
          <w:rFonts w:eastAsiaTheme="minorEastAsia"/>
        </w:rPr>
        <w:t>Заметим, что</w:t>
      </w:r>
    </w:p>
    <w:p w14:paraId="048CAC44" w14:textId="77777777" w:rsidR="00334BCA" w:rsidRPr="00334BCA" w:rsidRDefault="002E03FD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14:paraId="23B954DE" w14:textId="77777777" w:rsidR="00334BCA" w:rsidRPr="00334BCA" w:rsidRDefault="002E03FD" w:rsidP="00334BCA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</m:oMath>
      </m:oMathPara>
    </w:p>
    <w:p w14:paraId="17F99792" w14:textId="77777777" w:rsidR="00334BCA" w:rsidRDefault="00334BCA">
      <w:pPr>
        <w:rPr>
          <w:rFonts w:eastAsiaTheme="minorEastAsia"/>
        </w:rPr>
      </w:pPr>
      <w:r>
        <w:t xml:space="preserve">Векторы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имеют одинаковое направление, поэтому</w:t>
      </w:r>
    </w:p>
    <w:p w14:paraId="5D3871E9" w14:textId="77777777" w:rsidR="00334BCA" w:rsidRPr="00334BCA" w:rsidRDefault="002E03FD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5976E87C" w14:textId="77777777" w:rsidR="00334BCA" w:rsidRPr="009008BE" w:rsidRDefault="002E03FD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γ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41C1CC04" w14:textId="77777777" w:rsidR="009008BE" w:rsidRPr="009008BE" w:rsidRDefault="009008B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γ=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r>
                    <w:rPr>
                      <w:rFonts w:ascii="Cambria Math" w:hAnsi="Cambria Math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42BC8FAB" w14:textId="77777777" w:rsidR="009008BE" w:rsidRPr="009008BE" w:rsidRDefault="002E03FD" w:rsidP="009008BE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56E06145" w14:textId="77777777" w:rsidR="009008BE" w:rsidRDefault="009008BE" w:rsidP="009008BE">
      <w:pPr>
        <w:rPr>
          <w:rFonts w:eastAsiaTheme="minorEastAsia"/>
        </w:rPr>
      </w:pPr>
      <w:r>
        <w:rPr>
          <w:rFonts w:eastAsiaTheme="minorEastAsia"/>
        </w:rPr>
        <w:t>Вспомним известное правило</w:t>
      </w:r>
    </w:p>
    <w:p w14:paraId="79007F36" w14:textId="50868FC8" w:rsidR="009008BE" w:rsidRPr="009008BE" w:rsidRDefault="002E03FD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e>
          </m:d>
        </m:oMath>
      </m:oMathPara>
    </w:p>
    <w:p w14:paraId="231D3115" w14:textId="77777777" w:rsidR="009008BE" w:rsidRDefault="009008BE">
      <w:pPr>
        <w:rPr>
          <w:rFonts w:eastAsiaTheme="minorEastAsia"/>
        </w:rPr>
      </w:pPr>
      <w:r>
        <w:rPr>
          <w:rFonts w:eastAsiaTheme="minorEastAsia"/>
        </w:rPr>
        <w:t>Умножим</w:t>
      </w:r>
      <w:r w:rsidRPr="009008B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предыдущее равенство слева на вектор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</m:oMath>
      <w:r w:rsidRPr="009008BE">
        <w:rPr>
          <w:rFonts w:eastAsiaTheme="minorEastAsia"/>
        </w:rPr>
        <w:t>.</w:t>
      </w:r>
    </w:p>
    <w:p w14:paraId="31F0ACD9" w14:textId="77777777" w:rsidR="009008BE" w:rsidRPr="009008BE" w:rsidRDefault="002E03FD" w:rsidP="009008BE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acc>
          <m:r>
            <w:rPr>
              <w:rFonts w:ascii="Cambria Math" w:hAnsi="Cambria Math"/>
              <w:lang w:val="en-US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acc>
          <m:r>
            <w:rPr>
              <w:rFonts w:ascii="Cambria Math" w:hAnsi="Cambria Math"/>
              <w:lang w:val="en-US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7923DFD7" w14:textId="77777777" w:rsidR="009008BE" w:rsidRPr="009008BE" w:rsidRDefault="002E03FD" w:rsidP="009008B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704F213B" w14:textId="77777777" w:rsidR="009008BE" w:rsidRPr="009008BE" w:rsidRDefault="002E03FD" w:rsidP="009008B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acc>
            </m:e>
          </m:d>
        </m:oMath>
      </m:oMathPara>
    </w:p>
    <w:p w14:paraId="26BAC474" w14:textId="77777777" w:rsidR="009008BE" w:rsidRPr="007C52E3" w:rsidRDefault="002E03FD" w:rsidP="009008B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</m:acc>
                </m:e>
              </m:d>
            </m:e>
          </m:d>
        </m:oMath>
      </m:oMathPara>
    </w:p>
    <w:p w14:paraId="660F5EE5" w14:textId="77777777" w:rsidR="007C52E3" w:rsidRPr="007C52E3" w:rsidRDefault="002E03FD" w:rsidP="007C52E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</m:oMath>
      </m:oMathPara>
    </w:p>
    <w:p w14:paraId="76B85F57" w14:textId="77777777" w:rsidR="009008BE" w:rsidRPr="007C52E3" w:rsidRDefault="002E03FD" w:rsidP="009008B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</m:func>
        </m:oMath>
      </m:oMathPara>
    </w:p>
    <w:p w14:paraId="1A2E78E1" w14:textId="77777777" w:rsidR="007C52E3" w:rsidRDefault="007C52E3" w:rsidP="007C52E3">
      <w:pPr>
        <w:pStyle w:val="a6"/>
      </w:pPr>
      <w:r>
        <w:t>Но</w:t>
      </w:r>
    </w:p>
    <w:p w14:paraId="03E0155A" w14:textId="77777777" w:rsidR="007C52E3" w:rsidRPr="007C52E3" w:rsidRDefault="002E03FD" w:rsidP="007C52E3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</m:oMath>
      </m:oMathPara>
    </w:p>
    <w:p w14:paraId="469FC75B" w14:textId="77777777" w:rsidR="007C52E3" w:rsidRPr="00334BCA" w:rsidRDefault="002E03FD" w:rsidP="007C52E3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e>
          </m:d>
        </m:oMath>
      </m:oMathPara>
    </w:p>
    <w:p w14:paraId="7AAFC798" w14:textId="77777777" w:rsidR="007C52E3" w:rsidRPr="007C52E3" w:rsidRDefault="002E03FD" w:rsidP="007C52E3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e>
              </m:d>
            </m:e>
          </m:ra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e>
          </m:rad>
        </m:oMath>
      </m:oMathPara>
    </w:p>
    <w:p w14:paraId="448914BE" w14:textId="77777777" w:rsidR="007C52E3" w:rsidRPr="007C52E3" w:rsidRDefault="007C52E3" w:rsidP="007C52E3">
      <w:pPr>
        <w:pStyle w:val="a6"/>
      </w:pPr>
      <w:r>
        <w:lastRenderedPageBreak/>
        <w:t>Или</w:t>
      </w:r>
    </w:p>
    <w:p w14:paraId="59EDA70C" w14:textId="77777777" w:rsidR="009008BE" w:rsidRPr="007C52E3" w:rsidRDefault="002E03F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acc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0D2E5207" w14:textId="77777777" w:rsidR="007C52E3" w:rsidRDefault="007C52E3" w:rsidP="00A82EAD">
      <w:pPr>
        <w:pStyle w:val="a6"/>
      </w:pPr>
      <w:r>
        <w:t>Тогда, окончательно</w:t>
      </w:r>
    </w:p>
    <w:p w14:paraId="450D81C7" w14:textId="77777777" w:rsidR="007C52E3" w:rsidRPr="008E6F56" w:rsidRDefault="002E03FD" w:rsidP="007C52E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lightGray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lightGray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highlight w:val="lightGray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highlight w:val="lightGray"/>
                </w:rPr>
                <m:t>2</m:t>
              </m:r>
            </m:sub>
          </m:sSub>
          <m:r>
            <w:rPr>
              <w:rFonts w:ascii="Cambria Math" w:hAnsi="Cambria Math"/>
              <w:highlight w:val="lightGray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lightGray"/>
                </w:rPr>
              </m:ctrlPr>
            </m:sSubPr>
            <m:e>
              <m:r>
                <w:rPr>
                  <w:rFonts w:ascii="Cambria Math" w:hAnsi="Cambria Math"/>
                  <w:highlight w:val="lightGray"/>
                </w:rPr>
                <m:t>n</m:t>
              </m:r>
            </m:e>
            <m:sub>
              <m:r>
                <w:rPr>
                  <w:rFonts w:ascii="Cambria Math" w:hAnsi="Cambria Math"/>
                  <w:highlight w:val="lightGray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lightGray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highlight w:val="lightGray"/>
                    </w:rPr>
                  </m:ctrlPr>
                </m:accPr>
                <m:e>
                  <m:r>
                    <w:rPr>
                      <w:rFonts w:ascii="Cambria Math" w:hAnsi="Cambria Math"/>
                      <w:highlight w:val="lightGray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  <w:highlight w:val="lightGray"/>
                </w:rPr>
                <m:t>0</m:t>
              </m:r>
            </m:sub>
          </m:sSub>
          <m:r>
            <w:rPr>
              <w:rFonts w:ascii="Cambria Math" w:hAnsi="Cambria Math"/>
              <w:highlight w:val="lightGray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i/>
                  <w:highlight w:val="lightGray"/>
                </w:rPr>
              </m:ctrlPr>
            </m:accPr>
            <m:e>
              <m:r>
                <w:rPr>
                  <w:rFonts w:ascii="Cambria Math" w:hAnsi="Cambria Math"/>
                  <w:highlight w:val="lightGray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  <w:i/>
                  <w:highlight w:val="lightGray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lightGray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lightGray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lightGray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lightGray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lightGray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highlight w:val="lightGray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highlight w:val="lightGray"/>
                        </w:rPr>
                        <m:t>0</m:t>
                      </m:r>
                    </m:sub>
                  </m:sSub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highlight w:val="lightGray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highlight w:val="lightGray"/>
                          <w:lang w:val="en-US"/>
                        </w:rPr>
                        <m:t>N</m:t>
                      </m:r>
                    </m:e>
                  </m:acc>
                </m:e>
              </m:d>
              <m:r>
                <w:rPr>
                  <w:rFonts w:ascii="Cambria Math" w:hAnsi="Cambria Math"/>
                  <w:highlight w:val="lightGray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highlight w:val="lightGray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lightGray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lightGray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lightGray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lightGray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highlight w:val="lightGray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lightGray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lightGray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lightGray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lightGray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highlight w:val="lightGray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lightGray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lightGray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lightGray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lightGray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lightGray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highlight w:val="lightGray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lightGray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lightGray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lightGray"/>
                                    </w:rPr>
                                    <m:t>S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0</m:t>
                              </m:r>
                            </m:sub>
                          </m:sSub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  <w:highlight w:val="lightGray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  <w:lang w:val="en-US"/>
                                </w:rPr>
                                <m:t>N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highlight w:val="lightGray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</m:oMath>
      </m:oMathPara>
    </w:p>
    <w:p w14:paraId="323881B7" w14:textId="7CF9B503" w:rsidR="008E6F56" w:rsidRDefault="008E6F56" w:rsidP="008E6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8E6F56">
        <w:rPr>
          <w:rFonts w:eastAsiaTheme="minorEastAsia"/>
          <w:b/>
        </w:rPr>
        <w:t>Задача</w:t>
      </w:r>
      <w:r w:rsidR="000A3D83" w:rsidRPr="00526E6D">
        <w:rPr>
          <w:rFonts w:eastAsiaTheme="minorEastAsia"/>
          <w:b/>
        </w:rPr>
        <w:t>*</w:t>
      </w:r>
      <w:r>
        <w:rPr>
          <w:rFonts w:eastAsiaTheme="minorEastAsia"/>
        </w:rPr>
        <w:t>. Доказать, что луч света, отраженный от трех взаимно перпендикулярных зеркал, меняет свое направление на обратное.</w:t>
      </w:r>
    </w:p>
    <w:p w14:paraId="3CD51BD4" w14:textId="77777777" w:rsidR="008E6F56" w:rsidRDefault="008E6F56" w:rsidP="007C52E3">
      <w:pPr>
        <w:rPr>
          <w:rFonts w:eastAsiaTheme="minorEastAsia"/>
        </w:rPr>
      </w:pPr>
      <w:r w:rsidRPr="00A82EAD">
        <w:rPr>
          <w:rFonts w:eastAsiaTheme="minorEastAsia"/>
          <w:b/>
        </w:rPr>
        <w:t>Решение</w:t>
      </w:r>
      <w:r>
        <w:rPr>
          <w:rFonts w:eastAsiaTheme="minorEastAsia"/>
        </w:rPr>
        <w:t>. Воспользуемся результатом предыдущей задачи.</w:t>
      </w:r>
    </w:p>
    <w:p w14:paraId="56995F64" w14:textId="77777777" w:rsidR="008E6F56" w:rsidRDefault="008E6F56" w:rsidP="007C52E3">
      <w:pPr>
        <w:rPr>
          <w:rFonts w:eastAsiaTheme="minorEastAsia"/>
        </w:rPr>
      </w:pPr>
      <w:r>
        <w:rPr>
          <w:rFonts w:eastAsiaTheme="minorEastAsia"/>
        </w:rPr>
        <w:t>После первого отражения:</w:t>
      </w:r>
    </w:p>
    <w:p w14:paraId="54ED7530" w14:textId="77777777" w:rsidR="008E6F56" w:rsidRPr="0022762F" w:rsidRDefault="002E03FD" w:rsidP="008E6F5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34B5A7ED" w14:textId="77777777" w:rsidR="0022762F" w:rsidRDefault="0022762F" w:rsidP="008E6F56">
      <w:pPr>
        <w:rPr>
          <w:rFonts w:eastAsiaTheme="minorEastAsia"/>
        </w:rPr>
      </w:pPr>
      <w:r>
        <w:rPr>
          <w:rFonts w:eastAsiaTheme="minorEastAsia"/>
        </w:rPr>
        <w:t>После второго отражения:</w:t>
      </w:r>
    </w:p>
    <w:p w14:paraId="37F801BF" w14:textId="77777777" w:rsidR="0022762F" w:rsidRPr="0022762F" w:rsidRDefault="002E03FD" w:rsidP="002276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acc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4067BD46" w14:textId="77777777" w:rsidR="0022762F" w:rsidRPr="00673099" w:rsidRDefault="002E03FD" w:rsidP="002276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 </m:t>
          </m:r>
        </m:oMath>
      </m:oMathPara>
    </w:p>
    <w:p w14:paraId="66D50BCE" w14:textId="77777777" w:rsidR="0022762F" w:rsidRDefault="00673099" w:rsidP="0022762F">
      <w:pPr>
        <w:rPr>
          <w:rFonts w:eastAsiaTheme="minorEastAsia"/>
        </w:rPr>
      </w:pPr>
      <w:r>
        <w:rPr>
          <w:rFonts w:eastAsiaTheme="minorEastAsia"/>
        </w:rPr>
        <w:t>После третьего отражения:</w:t>
      </w:r>
    </w:p>
    <w:p w14:paraId="1632D4D3" w14:textId="77777777" w:rsidR="00673099" w:rsidRPr="00673099" w:rsidRDefault="002E03FD" w:rsidP="0022762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371B6736" w14:textId="77777777" w:rsidR="0022762F" w:rsidRDefault="00FD5531" w:rsidP="008E6F56">
      <w:pPr>
        <w:rPr>
          <w:rFonts w:eastAsiaTheme="minorEastAsia"/>
        </w:rPr>
      </w:pPr>
      <w:r>
        <w:rPr>
          <w:rFonts w:eastAsiaTheme="minorEastAsia"/>
        </w:rPr>
        <w:t xml:space="preserve">Рассмотрим систему, ортами которой являются векторы нормали. </w:t>
      </w:r>
      <w:r w:rsidR="00483CC9">
        <w:rPr>
          <w:rFonts w:eastAsiaTheme="minorEastAsia"/>
        </w:rPr>
        <w:t>В</w:t>
      </w:r>
      <w:r>
        <w:rPr>
          <w:rFonts w:eastAsiaTheme="minorEastAsia"/>
        </w:rPr>
        <w:t xml:space="preserve"> такой системе разложение вектора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</w:t>
      </w:r>
      <w:r w:rsidR="004D7870">
        <w:rPr>
          <w:rFonts w:eastAsiaTheme="minorEastAsia"/>
        </w:rPr>
        <w:t>можно представить в виде</w:t>
      </w:r>
    </w:p>
    <w:p w14:paraId="3153642D" w14:textId="77777777" w:rsidR="00FD5531" w:rsidRPr="00FD5531" w:rsidRDefault="002E03FD" w:rsidP="008E6F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6736D8DA" w14:textId="77777777" w:rsidR="00FD5531" w:rsidRDefault="00FD5531" w:rsidP="008E6F56">
      <w:pPr>
        <w:rPr>
          <w:rFonts w:eastAsiaTheme="minorEastAsia"/>
        </w:rPr>
      </w:pPr>
      <w:r>
        <w:rPr>
          <w:rFonts w:eastAsiaTheme="minorEastAsia"/>
        </w:rPr>
        <w:t>Иными словами, мы получили, что</w:t>
      </w:r>
    </w:p>
    <w:p w14:paraId="3E2A207A" w14:textId="77777777" w:rsidR="00FD5531" w:rsidRPr="00FD5531" w:rsidRDefault="002E03FD" w:rsidP="008E6F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12CB6C4" w14:textId="77777777" w:rsidR="00FD5531" w:rsidRPr="00FD5531" w:rsidRDefault="00FD5531" w:rsidP="008E6F56">
      <w:pPr>
        <w:rPr>
          <w:rFonts w:eastAsiaTheme="minorEastAsia"/>
        </w:rPr>
      </w:pPr>
      <w:r>
        <w:rPr>
          <w:rFonts w:eastAsiaTheme="minorEastAsia"/>
        </w:rPr>
        <w:t>что и доказывает утверждение.</w:t>
      </w:r>
      <w:r w:rsidR="00562FDC">
        <w:rPr>
          <w:rFonts w:eastAsiaTheme="minorEastAsia"/>
        </w:rPr>
        <w:t xml:space="preserve"> </w:t>
      </w:r>
    </w:p>
    <w:p w14:paraId="5B6C8439" w14:textId="77777777" w:rsidR="008E6F56" w:rsidRPr="008E6F56" w:rsidRDefault="008E6F56" w:rsidP="007C52E3">
      <w:pPr>
        <w:rPr>
          <w:rFonts w:eastAsiaTheme="minorEastAsia"/>
        </w:rPr>
      </w:pPr>
    </w:p>
    <w:p w14:paraId="6D1964D5" w14:textId="77777777" w:rsidR="007C52E3" w:rsidRDefault="0076092C" w:rsidP="004249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6B1203">
        <w:rPr>
          <w:b/>
        </w:rPr>
        <w:t>Задача</w:t>
      </w:r>
      <w:r w:rsidR="006B1203" w:rsidRPr="00DC33F0">
        <w:rPr>
          <w:b/>
        </w:rPr>
        <w:t xml:space="preserve"> </w:t>
      </w:r>
      <w:r w:rsidR="006B1203" w:rsidRPr="00DC33F0">
        <w:t>[</w:t>
      </w:r>
      <w:r w:rsidR="006B1203">
        <w:t>Сивухин</w:t>
      </w:r>
      <w:r w:rsidR="006B1203" w:rsidRPr="00DC33F0">
        <w:t>]</w:t>
      </w:r>
      <w:r>
        <w:t>.</w:t>
      </w:r>
      <w:r w:rsidR="006B1203">
        <w:t xml:space="preserve"> Два плоских зеркала наклонены друг к другу, образуя двугранный угол </w:t>
      </w:r>
      <m:oMath>
        <m:r>
          <w:rPr>
            <w:rFonts w:ascii="Cambria Math" w:hAnsi="Cambria Math"/>
          </w:rPr>
          <m:t>α</m:t>
        </m:r>
      </m:oMath>
      <w:r w:rsidR="006B1203" w:rsidRPr="006B1203">
        <w:rPr>
          <w:rFonts w:eastAsiaTheme="minorEastAsia"/>
        </w:rPr>
        <w:t xml:space="preserve">. </w:t>
      </w:r>
      <w:r w:rsidR="006B1203">
        <w:rPr>
          <w:rFonts w:eastAsiaTheme="minorEastAsia"/>
        </w:rPr>
        <w:t xml:space="preserve">Падающий луч, лежащий в плоскости, перпендикулярной ребру двугранного угла, отражается сначала от одного, а затем от другого зеркала. Показать, что в результате этих отражений луч отклоняется на угол </w:t>
      </w:r>
      <m:oMath>
        <m:r>
          <w:rPr>
            <w:rFonts w:ascii="Cambria Math" w:eastAsiaTheme="minorEastAsia" w:hAnsi="Cambria Math"/>
          </w:rPr>
          <m:t>δ</m:t>
        </m:r>
      </m:oMath>
      <w:r w:rsidR="006B1203" w:rsidRPr="006B1203">
        <w:rPr>
          <w:rFonts w:eastAsiaTheme="minorEastAsia"/>
        </w:rPr>
        <w:t xml:space="preserve">, </w:t>
      </w:r>
      <w:r w:rsidR="006B1203">
        <w:rPr>
          <w:rFonts w:eastAsiaTheme="minorEastAsia"/>
        </w:rPr>
        <w:t xml:space="preserve">величина которого не зависит от направления падающего луча света. Вычислить угол </w:t>
      </w:r>
      <m:oMath>
        <m:r>
          <w:rPr>
            <w:rFonts w:ascii="Cambria Math" w:eastAsiaTheme="minorEastAsia" w:hAnsi="Cambria Math"/>
          </w:rPr>
          <m:t>δ</m:t>
        </m:r>
      </m:oMath>
      <w:r w:rsidR="006B1203" w:rsidRPr="00A82EAD">
        <w:rPr>
          <w:rFonts w:eastAsiaTheme="minorEastAsia"/>
        </w:rPr>
        <w:t>.</w:t>
      </w:r>
    </w:p>
    <w:p w14:paraId="023E2F53" w14:textId="77777777" w:rsidR="006B1203" w:rsidRPr="00A82EAD" w:rsidRDefault="002E03FD">
      <w:pPr>
        <w:rPr>
          <w:rFonts w:eastAsiaTheme="minorEastAsia"/>
        </w:rPr>
      </w:pPr>
      <w:r>
        <w:rPr>
          <w:b/>
          <w:noProof/>
        </w:rPr>
        <w:pict w14:anchorId="6F5AD025">
          <v:shape id="_x0000_s1029" type="#_x0000_t75" style="position:absolute;margin-left:.3pt;margin-top:.55pt;width:185.35pt;height:132.8pt;z-index:-251656192;mso-position-horizontal:absolute;mso-position-horizontal-relative:text;mso-position-vertical:absolute;mso-position-vertical-relative:text" wrapcoords="-38 0 -38 21547 21600 21547 21600 0 -38 0">
            <v:imagedata r:id="rId14" o:title="3"/>
            <w10:wrap type="tight"/>
          </v:shape>
        </w:pict>
      </w:r>
      <w:r w:rsidR="006B1203" w:rsidRPr="00DC33F0">
        <w:rPr>
          <w:rFonts w:eastAsiaTheme="minorEastAsia"/>
          <w:b/>
        </w:rPr>
        <w:t>Решение</w:t>
      </w:r>
      <w:r w:rsidR="006B1203">
        <w:rPr>
          <w:rFonts w:eastAsiaTheme="minorEastAsia"/>
        </w:rPr>
        <w:t xml:space="preserve">. Найдем угол </w:t>
      </w:r>
      <m:oMath>
        <m:r>
          <w:rPr>
            <w:rFonts w:ascii="Cambria Math" w:eastAsiaTheme="minorEastAsia" w:hAnsi="Cambria Math"/>
          </w:rPr>
          <m:t>BDA</m:t>
        </m:r>
      </m:oMath>
      <w:r w:rsidR="006B1203" w:rsidRPr="006B1203">
        <w:rPr>
          <w:rFonts w:eastAsiaTheme="minorEastAsia"/>
        </w:rPr>
        <w:t xml:space="preserve">. </w:t>
      </w:r>
      <w:r w:rsidR="006B1203">
        <w:rPr>
          <w:rFonts w:eastAsiaTheme="minorEastAsia"/>
        </w:rPr>
        <w:t xml:space="preserve">Из четырехугольника </w:t>
      </w:r>
      <m:oMath>
        <m:r>
          <w:rPr>
            <w:rFonts w:ascii="Cambria Math" w:eastAsiaTheme="minorEastAsia" w:hAnsi="Cambria Math"/>
          </w:rPr>
          <m:t>OBDA</m:t>
        </m:r>
      </m:oMath>
      <w:r w:rsidR="006B1203" w:rsidRPr="00A82EAD">
        <w:rPr>
          <w:rFonts w:eastAsiaTheme="minorEastAsia"/>
        </w:rPr>
        <w:t>:</w:t>
      </w:r>
    </w:p>
    <w:p w14:paraId="26AA4504" w14:textId="77777777" w:rsidR="006B1203" w:rsidRPr="006B1203" w:rsidRDefault="006B120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+∡C=2π</m:t>
          </m:r>
        </m:oMath>
      </m:oMathPara>
    </w:p>
    <w:p w14:paraId="6D267754" w14:textId="77777777" w:rsidR="006B1203" w:rsidRPr="006B1203" w:rsidRDefault="006B1203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∡C=π-α-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</m:oMath>
      </m:oMathPara>
    </w:p>
    <w:p w14:paraId="77BCD04B" w14:textId="77777777" w:rsidR="006B1203" w:rsidRDefault="006B120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Из треугольника </w:t>
      </w:r>
      <m:oMath>
        <m:r>
          <w:rPr>
            <w:rFonts w:ascii="Cambria Math" w:eastAsiaTheme="minorEastAsia" w:hAnsi="Cambria Math"/>
          </w:rPr>
          <m:t>ABD</m:t>
        </m:r>
      </m:oMath>
      <w:r>
        <w:rPr>
          <w:rFonts w:eastAsiaTheme="minorEastAsia"/>
        </w:rPr>
        <w:t>:</w:t>
      </w:r>
      <w:r w:rsidR="00325F9C">
        <w:rPr>
          <w:rFonts w:eastAsiaTheme="minorEastAsia"/>
        </w:rPr>
        <w:t xml:space="preserve"> </w:t>
      </w:r>
    </w:p>
    <w:p w14:paraId="218FB3FA" w14:textId="77777777" w:rsidR="006B1203" w:rsidRPr="00424927" w:rsidRDefault="00424927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+∡C=π</m:t>
          </m:r>
        </m:oMath>
      </m:oMathPara>
    </w:p>
    <w:p w14:paraId="20F8327F" w14:textId="77777777" w:rsidR="00424927" w:rsidRDefault="00424927">
      <w:pPr>
        <w:rPr>
          <w:rFonts w:eastAsiaTheme="minorEastAsia"/>
        </w:rPr>
      </w:pPr>
      <w:r>
        <w:rPr>
          <w:rFonts w:eastAsiaTheme="minorEastAsia"/>
        </w:rPr>
        <w:t>Сравнивая два значения, находим</w:t>
      </w:r>
    </w:p>
    <w:p w14:paraId="6CB60036" w14:textId="77777777" w:rsidR="00424927" w:rsidRPr="00424927" w:rsidRDefault="00424927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∡C=π-2α</m:t>
          </m:r>
        </m:oMath>
      </m:oMathPara>
    </w:p>
    <w:p w14:paraId="1D32FBCC" w14:textId="77777777" w:rsidR="00424927" w:rsidRPr="00325F9C" w:rsidRDefault="0042492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δ=2α</m:t>
          </m:r>
        </m:oMath>
      </m:oMathPara>
    </w:p>
    <w:p w14:paraId="47F29567" w14:textId="77777777" w:rsidR="00325F9C" w:rsidRDefault="002E03FD" w:rsidP="00325F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noProof/>
        </w:rPr>
        <w:pict w14:anchorId="09F01AF9">
          <v:shape id="_x0000_s1030" type="#_x0000_t75" style="position:absolute;margin-left:.3pt;margin-top:59.65pt;width:179.35pt;height:233.2pt;z-index:-251655168;mso-position-horizontal:absolute;mso-position-horizontal-relative:text;mso-position-vertical:absolute;mso-position-vertical-relative:text" wrapcoords="-73 0 -73 21543 21600 21543 21600 0 -73 0">
            <v:imagedata r:id="rId15" o:title="4"/>
            <w10:wrap type="tight"/>
          </v:shape>
        </w:pict>
      </w:r>
      <w:r w:rsidR="00325F9C" w:rsidRPr="00325F9C">
        <w:rPr>
          <w:rFonts w:eastAsiaTheme="minorEastAsia"/>
          <w:b/>
        </w:rPr>
        <w:t>Задача</w:t>
      </w:r>
      <w:r w:rsidR="00325F9C">
        <w:rPr>
          <w:rFonts w:eastAsiaTheme="minorEastAsia"/>
        </w:rPr>
        <w:t xml:space="preserve">. Источник света имеет форму диска </w:t>
      </w:r>
      <m:oMath>
        <m:r>
          <w:rPr>
            <w:rFonts w:ascii="Cambria Math" w:eastAsiaTheme="minorEastAsia" w:hAnsi="Cambria Math"/>
          </w:rPr>
          <m:t>AB</m:t>
        </m:r>
      </m:oMath>
      <w:r w:rsidR="00325F9C" w:rsidRPr="00325F9C">
        <w:rPr>
          <w:rFonts w:eastAsiaTheme="minorEastAsia"/>
        </w:rPr>
        <w:t xml:space="preserve"> (</w:t>
      </w:r>
      <w:r w:rsidR="00325F9C">
        <w:rPr>
          <w:rFonts w:eastAsiaTheme="minorEastAsia"/>
        </w:rPr>
        <w:t>см. рис</w:t>
      </w:r>
      <w:r w:rsidR="00325F9C" w:rsidRPr="00325F9C">
        <w:rPr>
          <w:rFonts w:eastAsiaTheme="minorEastAsia"/>
        </w:rPr>
        <w:t>)</w:t>
      </w:r>
      <w:r w:rsidR="00325F9C">
        <w:rPr>
          <w:rFonts w:eastAsiaTheme="minorEastAsia"/>
        </w:rPr>
        <w:t xml:space="preserve">. Свет попадает на диск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25F9C" w:rsidRPr="00325F9C">
        <w:rPr>
          <w:rFonts w:eastAsiaTheme="minorEastAsia"/>
        </w:rPr>
        <w:t xml:space="preserve">, </w:t>
      </w:r>
      <w:r w:rsidR="00325F9C">
        <w:rPr>
          <w:rFonts w:eastAsiaTheme="minorEastAsia"/>
        </w:rPr>
        <w:t xml:space="preserve">отстоящий от поверхности стола на расстоянии </w:t>
      </w:r>
      <m:oMath>
        <m:r>
          <w:rPr>
            <w:rFonts w:ascii="Cambria Math" w:eastAsiaTheme="minorEastAsia" w:hAnsi="Cambria Math"/>
          </w:rPr>
          <m:t>l</m:t>
        </m:r>
      </m:oMath>
      <w:r w:rsidR="00325F9C" w:rsidRPr="00325F9C">
        <w:rPr>
          <w:rFonts w:eastAsiaTheme="minorEastAsia"/>
        </w:rPr>
        <w:t>.</w:t>
      </w:r>
      <w:r w:rsidR="00325F9C">
        <w:rPr>
          <w:rFonts w:eastAsiaTheme="minorEastAsia"/>
        </w:rPr>
        <w:t xml:space="preserve"> Определить размер источника света и расстояние</w:t>
      </w:r>
      <w:r w:rsidR="00325F9C" w:rsidRPr="00325F9C">
        <w:rPr>
          <w:rFonts w:eastAsiaTheme="minorEastAsia"/>
        </w:rPr>
        <w:t xml:space="preserve"> </w:t>
      </w:r>
      <w:r w:rsidR="00325F9C">
        <w:rPr>
          <w:rFonts w:eastAsiaTheme="minorEastAsia"/>
        </w:rPr>
        <w:t xml:space="preserve">от него до освещаемого диска, если радиус тени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25F9C" w:rsidRPr="00325F9C">
        <w:rPr>
          <w:rFonts w:eastAsiaTheme="minorEastAsia"/>
        </w:rPr>
        <w:t xml:space="preserve">, </w:t>
      </w:r>
      <w:r w:rsidR="00325F9C">
        <w:rPr>
          <w:rFonts w:eastAsiaTheme="minorEastAsia"/>
        </w:rPr>
        <w:t xml:space="preserve">а радиус полутени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25F9C" w:rsidRPr="00325F9C">
        <w:rPr>
          <w:rFonts w:eastAsiaTheme="minorEastAsia"/>
        </w:rPr>
        <w:t>.</w:t>
      </w:r>
    </w:p>
    <w:p w14:paraId="405A7785" w14:textId="77777777" w:rsidR="00325F9C" w:rsidRDefault="00325F9C">
      <w:pPr>
        <w:rPr>
          <w:rFonts w:eastAsiaTheme="minorEastAsia"/>
        </w:rPr>
      </w:pPr>
      <w:r w:rsidRPr="00DC33F0">
        <w:rPr>
          <w:rFonts w:eastAsiaTheme="minorEastAsia"/>
          <w:b/>
        </w:rPr>
        <w:t>Решение</w:t>
      </w:r>
      <w:r>
        <w:rPr>
          <w:rFonts w:eastAsiaTheme="minorEastAsia"/>
        </w:rPr>
        <w:t xml:space="preserve">. Пусть </w:t>
      </w:r>
      <m:oMath>
        <m:r>
          <w:rPr>
            <w:rFonts w:ascii="Cambria Math" w:eastAsiaTheme="minorEastAsia" w:hAnsi="Cambria Math"/>
          </w:rPr>
          <m:t>O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=x</m:t>
        </m:r>
      </m:oMath>
      <w:r w:rsidRPr="00325F9C">
        <w:rPr>
          <w:rFonts w:eastAsiaTheme="minorEastAsia"/>
        </w:rPr>
        <w:t xml:space="preserve"> </w:t>
      </w:r>
      <w:r w:rsidR="002A60AC" w:rsidRPr="00A82EAD">
        <w:rPr>
          <w:rFonts w:eastAsiaTheme="minorEastAsia"/>
        </w:rPr>
        <w:t xml:space="preserve">- </w:t>
      </w:r>
      <w:r>
        <w:rPr>
          <w:rFonts w:eastAsiaTheme="minorEastAsia"/>
        </w:rPr>
        <w:t>искомое расстояние до диска.</w:t>
      </w:r>
    </w:p>
    <w:p w14:paraId="69A800C1" w14:textId="77777777" w:rsidR="00325F9C" w:rsidRPr="00325F9C" w:rsidRDefault="002E03FD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6D31EB57" w14:textId="77777777" w:rsidR="00325F9C" w:rsidRPr="00A82EAD" w:rsidRDefault="00325F9C">
      <w:pPr>
        <w:rPr>
          <w:rFonts w:eastAsiaTheme="minorEastAsia"/>
        </w:rPr>
      </w:pPr>
      <w:r>
        <w:rPr>
          <w:rFonts w:eastAsiaTheme="minorEastAsia"/>
        </w:rPr>
        <w:t xml:space="preserve">Из подобия треугольников </w:t>
      </w:r>
      <m:oMath>
        <m:r>
          <w:rPr>
            <w:rFonts w:ascii="Cambria Math" w:eastAsiaTheme="minorEastAsia" w:hAnsi="Cambria Math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K</m:t>
        </m:r>
      </m:oMath>
      <w:r w:rsidRPr="00325F9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AFD</m:t>
        </m:r>
      </m:oMath>
    </w:p>
    <w:p w14:paraId="2F1E52C8" w14:textId="77777777" w:rsidR="00325F9C" w:rsidRPr="008E6F56" w:rsidRDefault="002E03FD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AK</m:t>
              </m:r>
            </m:num>
            <m:den>
              <m:r>
                <w:rPr>
                  <w:rFonts w:ascii="Cambria Math" w:hAnsi="Cambria Math"/>
                  <w:lang w:val="en-US"/>
                </w:rPr>
                <m:t>AD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DF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den>
          </m:f>
        </m:oMath>
      </m:oMathPara>
    </w:p>
    <w:p w14:paraId="395A84F8" w14:textId="77777777" w:rsidR="008E6F56" w:rsidRDefault="008E6F56">
      <w:pPr>
        <w:rPr>
          <w:rFonts w:eastAsiaTheme="minorEastAsia"/>
        </w:rPr>
      </w:pPr>
      <w:r>
        <w:rPr>
          <w:rFonts w:eastAsiaTheme="minorEastAsia"/>
        </w:rPr>
        <w:t>Получили два уравнения для двух неизвестных.</w:t>
      </w:r>
    </w:p>
    <w:p w14:paraId="60ABEE6A" w14:textId="77777777" w:rsidR="008E6F56" w:rsidRPr="008E6F56" w:rsidRDefault="002E03FD">
      <w:pPr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</m:eqArr>
            </m:e>
          </m:d>
        </m:oMath>
      </m:oMathPara>
    </w:p>
    <w:p w14:paraId="3EE64DEC" w14:textId="77777777" w:rsidR="008E6F56" w:rsidRPr="008E6F56" w:rsidRDefault="002E03FD" w:rsidP="008E6F56">
      <w:pPr>
        <w:rPr>
          <w:rFonts w:eastAsiaTheme="minorEastAsia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lr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ly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lr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ly</m:t>
                  </m:r>
                </m:e>
              </m:eqArr>
            </m:e>
          </m:d>
        </m:oMath>
      </m:oMathPara>
    </w:p>
    <w:p w14:paraId="2448226A" w14:textId="2197EC1F" w:rsidR="008E6F56" w:rsidRPr="00050037" w:rsidRDefault="008E6F56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2lr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-2r</m:t>
              </m:r>
            </m:den>
          </m:f>
          <m:r>
            <w:rPr>
              <w:rFonts w:ascii="Cambria Math" w:hAnsi="Cambria Math"/>
              <w:lang w:val="en-US"/>
            </w:rPr>
            <m:t>,  y=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-2r</m:t>
              </m:r>
            </m:den>
          </m:f>
        </m:oMath>
      </m:oMathPara>
    </w:p>
    <w:p w14:paraId="5C4A33D5" w14:textId="467B96D4" w:rsidR="00050037" w:rsidRDefault="00050037" w:rsidP="00050037">
      <w:pPr>
        <w:jc w:val="center"/>
        <w:rPr>
          <w:rFonts w:eastAsiaTheme="minorEastAsia"/>
          <w:iCs/>
        </w:rPr>
      </w:pPr>
      <w:bookmarkStart w:id="0" w:name="Опт_сферич_зеркала"/>
      <w:r w:rsidRPr="00050037">
        <w:rPr>
          <w:rFonts w:eastAsiaTheme="minorEastAsia"/>
          <w:b/>
          <w:bCs/>
          <w:iCs/>
          <w:sz w:val="28"/>
          <w:szCs w:val="28"/>
        </w:rPr>
        <w:t>Сферические зеркала</w:t>
      </w:r>
      <w:bookmarkEnd w:id="0"/>
      <w:r>
        <w:rPr>
          <w:rFonts w:eastAsiaTheme="minorEastAsia"/>
          <w:iCs/>
        </w:rPr>
        <w:t>.</w:t>
      </w:r>
    </w:p>
    <w:p w14:paraId="0E562F5E" w14:textId="15D9880E" w:rsidR="00050037" w:rsidRDefault="00050037">
      <w:pPr>
        <w:rPr>
          <w:iCs/>
        </w:rPr>
      </w:pPr>
      <w:r w:rsidRPr="00050037">
        <w:rPr>
          <w:iCs/>
          <w:noProof/>
        </w:rPr>
        <w:drawing>
          <wp:inline distT="0" distB="0" distL="0" distR="0" wp14:anchorId="36B5BD24" wp14:editId="725083B4">
            <wp:extent cx="5940425" cy="1755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3CD6" w14:textId="77777777" w:rsidR="00050037" w:rsidRDefault="00050037" w:rsidP="00050037">
      <w:pPr>
        <w:jc w:val="center"/>
        <w:rPr>
          <w:iCs/>
        </w:rPr>
      </w:pPr>
      <w:r w:rsidRPr="00050037">
        <w:rPr>
          <w:iCs/>
          <w:noProof/>
        </w:rPr>
        <w:lastRenderedPageBreak/>
        <w:drawing>
          <wp:inline distT="0" distB="0" distL="0" distR="0" wp14:anchorId="334DA97F" wp14:editId="1758EE0D">
            <wp:extent cx="2026920" cy="1336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6743" cy="134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37">
        <w:rPr>
          <w:iCs/>
          <w:noProof/>
        </w:rPr>
        <w:drawing>
          <wp:inline distT="0" distB="0" distL="0" distR="0" wp14:anchorId="7D360549" wp14:editId="149D1B35">
            <wp:extent cx="2171700" cy="138457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3637" cy="13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08BD" w14:textId="2199D21A" w:rsidR="00050037" w:rsidRDefault="00050037" w:rsidP="00050037">
      <w:pPr>
        <w:rPr>
          <w:iCs/>
          <w:color w:val="FF0000"/>
        </w:rPr>
      </w:pPr>
      <w:r>
        <w:t xml:space="preserve">Центр сферы, из которой вырезано зеркало, называется </w:t>
      </w:r>
      <w:r w:rsidRPr="003A3EB0">
        <w:rPr>
          <w:color w:val="FF0000"/>
        </w:rPr>
        <w:t xml:space="preserve">оптическим центром </w:t>
      </w:r>
      <w:r>
        <w:t>(точка О).</w:t>
      </w:r>
    </w:p>
    <w:p w14:paraId="34AB7DD3" w14:textId="5CC36ED0" w:rsidR="00050037" w:rsidRDefault="00050037" w:rsidP="00050037">
      <w:pPr>
        <w:rPr>
          <w:iCs/>
        </w:rPr>
      </w:pPr>
      <w:r w:rsidRPr="00050037">
        <w:rPr>
          <w:iCs/>
          <w:color w:val="FF0000"/>
        </w:rPr>
        <w:t xml:space="preserve">Полюс зеркала </w:t>
      </w:r>
      <w:r w:rsidRPr="00050037">
        <w:rPr>
          <w:iCs/>
        </w:rPr>
        <w:t>- вершина сферического сегмента</w:t>
      </w:r>
      <w:r>
        <w:rPr>
          <w:iCs/>
        </w:rPr>
        <w:t xml:space="preserve"> (точка </w:t>
      </w:r>
      <w:r>
        <w:rPr>
          <w:iCs/>
          <w:lang w:val="en-US"/>
        </w:rPr>
        <w:t>P</w:t>
      </w:r>
      <w:r>
        <w:rPr>
          <w:iCs/>
        </w:rPr>
        <w:t>)</w:t>
      </w:r>
      <w:r w:rsidRPr="00050037">
        <w:rPr>
          <w:iCs/>
        </w:rPr>
        <w:t>.</w:t>
      </w:r>
    </w:p>
    <w:p w14:paraId="1ED5F175" w14:textId="22B55CEB" w:rsidR="00050037" w:rsidRDefault="00050037" w:rsidP="00050037">
      <w:r w:rsidRPr="00050037">
        <w:rPr>
          <w:color w:val="FF0000"/>
        </w:rPr>
        <w:t xml:space="preserve">Фокус зеркала </w:t>
      </w:r>
      <w:r>
        <w:t>- точка, в которой пересекутся после отражения в зеркале параксиальные лучи, параллельные выбранной оптической.</w:t>
      </w:r>
    </w:p>
    <w:p w14:paraId="1E525F1E" w14:textId="49F07283" w:rsidR="00050037" w:rsidRDefault="00050037" w:rsidP="00050037">
      <w:r>
        <w:t xml:space="preserve">Расстояние от полюса зеркала до его фокуса называется </w:t>
      </w:r>
      <w:r w:rsidRPr="00050037">
        <w:rPr>
          <w:color w:val="FF0000"/>
        </w:rPr>
        <w:t xml:space="preserve">фокусным расстоянием </w:t>
      </w:r>
      <w:r>
        <w:t>F.</w:t>
      </w:r>
    </w:p>
    <w:p w14:paraId="2865E14F" w14:textId="35238C8F" w:rsidR="005238A1" w:rsidRPr="005238A1" w:rsidRDefault="005238A1" w:rsidP="0005003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FD41DDF" w14:textId="7180AEB1" w:rsidR="005238A1" w:rsidRDefault="005238A1" w:rsidP="00050037">
      <w:r w:rsidRPr="005238A1">
        <w:rPr>
          <w:color w:val="FF0000"/>
        </w:rPr>
        <w:t xml:space="preserve">Оптическая сила </w:t>
      </w:r>
      <w:r w:rsidRPr="005238A1">
        <w:t>— скалярная величина, характеризующая способность зеркала сжимать пучок лучей. Оптическая сила зеркала равна величине, обратной фокусному расстоянию:</w:t>
      </w:r>
    </w:p>
    <w:p w14:paraId="7200E173" w14:textId="1C55460A" w:rsidR="005238A1" w:rsidRPr="00B00A91" w:rsidRDefault="005238A1" w:rsidP="00050037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D=±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den>
          </m:f>
          <m:r>
            <w:rPr>
              <w:rFonts w:ascii="Cambria Math" w:hAnsi="Cambria Math"/>
            </w:rPr>
            <m:t>,  1дптр=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м</m:t>
              </m:r>
            </m:den>
          </m:f>
        </m:oMath>
      </m:oMathPara>
    </w:p>
    <w:p w14:paraId="5C8AD291" w14:textId="71702C81" w:rsidR="00B00A91" w:rsidRDefault="00B00A91" w:rsidP="00050037">
      <w:pPr>
        <w:rPr>
          <w:rFonts w:eastAsiaTheme="minorEastAsia"/>
          <w:iCs/>
        </w:rPr>
      </w:pP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&gt;0</m:t>
        </m:r>
      </m:oMath>
      <w:r w:rsidRPr="00B00A91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 xml:space="preserve">для вогнутого зеркала, </w:t>
      </w:r>
      <m:oMath>
        <m:r>
          <w:rPr>
            <w:rFonts w:ascii="Cambria Math" w:eastAsiaTheme="minorEastAsia" w:hAnsi="Cambria Math"/>
          </w:rPr>
          <m:t>D&lt;0</m:t>
        </m:r>
      </m:oMath>
      <w:r w:rsidRPr="00B00A91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для выпуклого зеркала, </w:t>
      </w:r>
      <m:oMath>
        <m:r>
          <w:rPr>
            <w:rFonts w:ascii="Cambria Math" w:eastAsiaTheme="minorEastAsia" w:hAnsi="Cambria Math"/>
          </w:rPr>
          <m:t>D=0</m:t>
        </m:r>
      </m:oMath>
      <w:r w:rsidRPr="00B00A91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для плоского зеркала.</w:t>
      </w:r>
    </w:p>
    <w:p w14:paraId="79061ED1" w14:textId="6B3290B2" w:rsidR="00B00A91" w:rsidRDefault="00B00A91" w:rsidP="00050037">
      <w:pPr>
        <w:rPr>
          <w:rFonts w:eastAsiaTheme="minorEastAsia"/>
          <w:iCs/>
        </w:rPr>
      </w:pPr>
      <w:r w:rsidRPr="00A666FC">
        <w:rPr>
          <w:rFonts w:eastAsiaTheme="minorEastAsia"/>
          <w:b/>
          <w:bCs/>
          <w:iCs/>
        </w:rPr>
        <w:t>Формула сферического зеркала</w:t>
      </w:r>
      <w:r w:rsidR="00D25B7A" w:rsidRPr="00971524">
        <w:rPr>
          <w:rFonts w:eastAsiaTheme="minorEastAsia"/>
          <w:b/>
          <w:bCs/>
          <w:iCs/>
        </w:rPr>
        <w:t xml:space="preserve"> (</w:t>
      </w:r>
      <w:r w:rsidR="00D25B7A">
        <w:rPr>
          <w:rFonts w:eastAsiaTheme="minorEastAsia"/>
          <w:b/>
          <w:bCs/>
          <w:iCs/>
        </w:rPr>
        <w:t>для параксиальных лучей</w:t>
      </w:r>
      <w:r w:rsidR="00D25B7A" w:rsidRPr="00971524">
        <w:rPr>
          <w:rFonts w:eastAsiaTheme="minorEastAsia"/>
          <w:b/>
          <w:bCs/>
          <w:iCs/>
        </w:rPr>
        <w:t>)</w:t>
      </w:r>
      <w:r>
        <w:rPr>
          <w:rFonts w:eastAsiaTheme="minorEastAsia"/>
          <w:iCs/>
        </w:rPr>
        <w:t>.</w:t>
      </w:r>
    </w:p>
    <w:p w14:paraId="652593E2" w14:textId="1889090C" w:rsidR="00743286" w:rsidRDefault="002E03FD" w:rsidP="00743286">
      <w:pPr>
        <w:jc w:val="center"/>
        <w:rPr>
          <w:rFonts w:eastAsiaTheme="minorEastAsia"/>
          <w:i/>
          <w:iCs/>
          <w:noProof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x'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x'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</m:oMath>
      </m:oMathPara>
    </w:p>
    <w:p w14:paraId="596CACFE" w14:textId="6AE4D579" w:rsidR="00B00A91" w:rsidRDefault="00DE5225" w:rsidP="00562379">
      <w:pPr>
        <w:rPr>
          <w:rFonts w:eastAsiaTheme="minorEastAsia"/>
          <w:noProof/>
        </w:rPr>
      </w:pPr>
      <w:r>
        <w:rPr>
          <w:rFonts w:eastAsiaTheme="minorEastAsia"/>
          <w:i/>
          <w:iCs/>
          <w:noProof/>
          <w:lang w:val="en-US"/>
        </w:rPr>
        <w:drawing>
          <wp:anchor distT="0" distB="0" distL="114300" distR="114300" simplePos="0" relativeHeight="251654656" behindDoc="0" locked="0" layoutInCell="1" allowOverlap="1" wp14:anchorId="746F2F0E" wp14:editId="599204BC">
            <wp:simplePos x="0" y="0"/>
            <wp:positionH relativeFrom="column">
              <wp:posOffset>-99060</wp:posOffset>
            </wp:positionH>
            <wp:positionV relativeFrom="paragraph">
              <wp:posOffset>-520065</wp:posOffset>
            </wp:positionV>
            <wp:extent cx="2752725" cy="3194050"/>
            <wp:effectExtent l="0" t="0" r="9525" b="6350"/>
            <wp:wrapThrough wrapText="bothSides">
              <wp:wrapPolygon edited="0">
                <wp:start x="0" y="0"/>
                <wp:lineTo x="0" y="21514"/>
                <wp:lineTo x="21525" y="21514"/>
                <wp:lineTo x="21525" y="0"/>
                <wp:lineTo x="0" y="0"/>
              </wp:wrapPolygon>
            </wp:wrapThrough>
            <wp:docPr id="427361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3286">
        <w:rPr>
          <w:rFonts w:eastAsiaTheme="minorEastAsia"/>
          <w:noProof/>
        </w:rPr>
        <w:t>На рисунке показано, как работает правило знаков.</w:t>
      </w:r>
      <w:r w:rsidR="00562379">
        <w:rPr>
          <w:rFonts w:eastAsiaTheme="minorEastAsia"/>
          <w:noProof/>
        </w:rPr>
        <w:t xml:space="preserve"> Здесь </w:t>
      </w:r>
      <w:r w:rsidR="00562379">
        <w:rPr>
          <w:rFonts w:eastAsiaTheme="minorEastAsia"/>
          <w:noProof/>
          <w:lang w:val="en-US"/>
        </w:rPr>
        <w:t>P</w:t>
      </w:r>
      <w:r w:rsidR="00562379" w:rsidRPr="00562379">
        <w:rPr>
          <w:rFonts w:eastAsiaTheme="minorEastAsia"/>
          <w:noProof/>
        </w:rPr>
        <w:t xml:space="preserve"> – </w:t>
      </w:r>
      <w:r w:rsidR="00562379">
        <w:rPr>
          <w:rFonts w:eastAsiaTheme="minorEastAsia"/>
          <w:noProof/>
        </w:rPr>
        <w:t xml:space="preserve">источник, </w:t>
      </w:r>
      <w:r w:rsidR="00562379">
        <w:rPr>
          <w:rFonts w:eastAsiaTheme="minorEastAsia"/>
          <w:noProof/>
          <w:lang w:val="en-US"/>
        </w:rPr>
        <w:t>P</w:t>
      </w:r>
      <w:r w:rsidR="00562379" w:rsidRPr="00562379">
        <w:rPr>
          <w:rFonts w:eastAsiaTheme="minorEastAsia"/>
          <w:noProof/>
        </w:rPr>
        <w:t xml:space="preserve">’ – </w:t>
      </w:r>
      <w:r w:rsidR="00562379">
        <w:rPr>
          <w:rFonts w:eastAsiaTheme="minorEastAsia"/>
          <w:noProof/>
        </w:rPr>
        <w:t>изображение.</w:t>
      </w:r>
      <w:r>
        <w:rPr>
          <w:rFonts w:eastAsiaTheme="minorEastAsia"/>
          <w:noProof/>
        </w:rPr>
        <w:t xml:space="preserve"> В обоих случаях направление луча слева направо.</w:t>
      </w:r>
    </w:p>
    <w:p w14:paraId="1426A8C5" w14:textId="2F3370FA" w:rsidR="00863777" w:rsidRPr="00863777" w:rsidRDefault="00E43AFF" w:rsidP="00863777">
      <w:pPr>
        <w:rPr>
          <w:rFonts w:eastAsiaTheme="minorEastAsia"/>
          <w:i/>
          <w:iCs/>
          <w:noProof/>
        </w:rPr>
      </w:pPr>
      <w:r>
        <w:rPr>
          <w:rFonts w:eastAsiaTheme="minorEastAsia"/>
          <w:noProof/>
        </w:rPr>
        <w:t>Фокусы отсчитываются от фокусов к зеркалу. В первом случае фокус действительный и расположен слева от зеркала (</w:t>
      </w:r>
      <w:r>
        <w:rPr>
          <w:rFonts w:eastAsiaTheme="minorEastAsia"/>
          <w:noProof/>
          <w:lang w:val="en-US"/>
        </w:rPr>
        <w:t>F</w:t>
      </w:r>
      <w:r w:rsidRPr="00E43AFF">
        <w:rPr>
          <w:rFonts w:eastAsiaTheme="minorEastAsia"/>
          <w:noProof/>
        </w:rPr>
        <w:t>&gt;0</w:t>
      </w:r>
      <w:r>
        <w:rPr>
          <w:rFonts w:eastAsiaTheme="minorEastAsia"/>
          <w:noProof/>
        </w:rPr>
        <w:t>)</w:t>
      </w:r>
      <w:r w:rsidRPr="00E43AFF">
        <w:rPr>
          <w:rFonts w:eastAsiaTheme="minorEastAsia"/>
          <w:noProof/>
        </w:rPr>
        <w:t xml:space="preserve">, </w:t>
      </w:r>
      <w:r>
        <w:rPr>
          <w:rFonts w:eastAsiaTheme="minorEastAsia"/>
          <w:noProof/>
        </w:rPr>
        <w:t>во втором случае фокус мнимый и расположен справа от зеркала (</w:t>
      </w:r>
      <w:r>
        <w:rPr>
          <w:rFonts w:eastAsiaTheme="minorEastAsia"/>
          <w:noProof/>
          <w:lang w:val="en-US"/>
        </w:rPr>
        <w:t>F</w:t>
      </w:r>
      <w:r w:rsidRPr="00E43AFF">
        <w:rPr>
          <w:rFonts w:eastAsiaTheme="minorEastAsia"/>
          <w:noProof/>
        </w:rPr>
        <w:t>&lt;0</w:t>
      </w:r>
      <w:r>
        <w:rPr>
          <w:rFonts w:eastAsiaTheme="minorEastAsia"/>
          <w:noProof/>
        </w:rPr>
        <w:t>)</w:t>
      </w:r>
      <w:r w:rsidRPr="00E43AFF">
        <w:rPr>
          <w:rFonts w:eastAsiaTheme="minorEastAsia"/>
          <w:noProof/>
        </w:rPr>
        <w:t>.</w:t>
      </w:r>
      <w:r w:rsidR="00863777" w:rsidRPr="00863777">
        <w:rPr>
          <w:rFonts w:eastAsiaTheme="minorEastAsia"/>
          <w:noProof/>
        </w:rPr>
        <w:t xml:space="preserve"> </w:t>
      </w:r>
      <w:r w:rsidR="00863777">
        <w:rPr>
          <w:rFonts w:eastAsiaTheme="minorEastAsia"/>
          <w:noProof/>
        </w:rPr>
        <w:t xml:space="preserve">Оба отсчитываются по направлению к зеркалу. Так что в формулах нужно просто заменить </w:t>
      </w:r>
      <m:oMath>
        <m:r>
          <w:rPr>
            <w:rFonts w:ascii="Cambria Math" w:eastAsiaTheme="minorEastAsia" w:hAnsi="Cambria Math"/>
            <w:noProof/>
          </w:rPr>
          <m:t>2/</m:t>
        </m:r>
        <m:r>
          <w:rPr>
            <w:rFonts w:ascii="Cambria Math" w:eastAsiaTheme="minorEastAsia" w:hAnsi="Cambria Math"/>
            <w:noProof/>
            <w:lang w:val="en-US"/>
          </w:rPr>
          <m:t>R</m:t>
        </m:r>
      </m:oMath>
      <w:r w:rsidR="00863777" w:rsidRPr="00863777">
        <w:rPr>
          <w:rFonts w:eastAsiaTheme="minorEastAsia"/>
          <w:noProof/>
        </w:rPr>
        <w:t xml:space="preserve"> </w:t>
      </w:r>
      <w:r w:rsidR="00863777">
        <w:rPr>
          <w:rFonts w:eastAsiaTheme="minorEastAsia"/>
          <w:noProof/>
        </w:rPr>
        <w:t xml:space="preserve">на </w:t>
      </w:r>
      <m:oMath>
        <m:r>
          <w:rPr>
            <w:rFonts w:ascii="Cambria Math" w:eastAsiaTheme="minorEastAsia" w:hAnsi="Cambria Math"/>
            <w:noProof/>
          </w:rPr>
          <m:t>1/</m:t>
        </m:r>
        <m:r>
          <w:rPr>
            <w:rFonts w:ascii="Cambria Math" w:eastAsiaTheme="minorEastAsia" w:hAnsi="Cambria Math"/>
            <w:noProof/>
            <w:lang w:val="en-US"/>
          </w:rPr>
          <m:t>F</m:t>
        </m:r>
      </m:oMath>
      <w:r w:rsidR="00863777" w:rsidRPr="00863777">
        <w:rPr>
          <w:rFonts w:eastAsiaTheme="minorEastAsia"/>
          <w:noProof/>
        </w:rPr>
        <w:t>.</w:t>
      </w:r>
    </w:p>
    <w:p w14:paraId="5B5C69B2" w14:textId="1D07FE1A" w:rsidR="00DE5225" w:rsidRDefault="00DE5225" w:rsidP="00562379"/>
    <w:p w14:paraId="1971F4D5" w14:textId="58DE1CE9" w:rsidR="00DE5225" w:rsidRDefault="00DE5225" w:rsidP="00562379"/>
    <w:p w14:paraId="7DF4860E" w14:textId="62FE025D" w:rsidR="00863777" w:rsidRDefault="00DE5225" w:rsidP="00562379">
      <w:r w:rsidRPr="00DE5225">
        <w:rPr>
          <w:b/>
          <w:bCs/>
        </w:rPr>
        <w:t>Построение изображений в сферическом зеркале</w:t>
      </w:r>
      <w:r>
        <w:t>.</w:t>
      </w:r>
    </w:p>
    <w:p w14:paraId="1AB9F772" w14:textId="237B4C67" w:rsidR="00DE5225" w:rsidRDefault="00DE5225" w:rsidP="00562379">
      <w:pPr>
        <w:rPr>
          <w:lang w:val="en-US"/>
        </w:rPr>
      </w:pPr>
      <w:r w:rsidRPr="00DE5225">
        <w:rPr>
          <w:noProof/>
        </w:rPr>
        <w:lastRenderedPageBreak/>
        <w:drawing>
          <wp:inline distT="0" distB="0" distL="0" distR="0" wp14:anchorId="73411E90" wp14:editId="3B40E7A1">
            <wp:extent cx="3903190" cy="2171700"/>
            <wp:effectExtent l="0" t="0" r="2540" b="0"/>
            <wp:docPr id="821778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78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8259" cy="21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1B1A" w14:textId="77777777" w:rsidR="00F33E57" w:rsidRPr="00F33E57" w:rsidRDefault="00F33E57" w:rsidP="00F33E57">
      <w:pPr>
        <w:pStyle w:val="aa"/>
        <w:numPr>
          <w:ilvl w:val="0"/>
          <w:numId w:val="2"/>
        </w:numPr>
      </w:pPr>
      <w:r w:rsidRPr="00F33E57">
        <w:t xml:space="preserve">Луч 1, выходящий из точки А параллельно главной оптической оси, после отражения от зеркала пройдёт через точку </w:t>
      </w:r>
      <w:r w:rsidRPr="00F33E57">
        <w:rPr>
          <w:lang w:val="en-US"/>
        </w:rPr>
        <w:t>F</w:t>
      </w:r>
      <w:r w:rsidRPr="00F33E57">
        <w:t>.</w:t>
      </w:r>
    </w:p>
    <w:p w14:paraId="71455CD4" w14:textId="77777777" w:rsidR="00F33E57" w:rsidRPr="00F33E57" w:rsidRDefault="00F33E57" w:rsidP="00F33E57">
      <w:pPr>
        <w:pStyle w:val="aa"/>
        <w:numPr>
          <w:ilvl w:val="0"/>
          <w:numId w:val="2"/>
        </w:numPr>
      </w:pPr>
      <w:r w:rsidRPr="00F33E57">
        <w:t>Луч 2, проходящий через полюс Р, после отражения пойдёт симметрично падающему лучу.</w:t>
      </w:r>
    </w:p>
    <w:p w14:paraId="0D072D8D" w14:textId="77777777" w:rsidR="00F33E57" w:rsidRPr="00F33E57" w:rsidRDefault="00F33E57" w:rsidP="00F33E57">
      <w:pPr>
        <w:pStyle w:val="aa"/>
        <w:numPr>
          <w:ilvl w:val="0"/>
          <w:numId w:val="2"/>
        </w:numPr>
      </w:pPr>
      <w:r w:rsidRPr="00F33E57">
        <w:t xml:space="preserve">Луч 3, прошедший через точку </w:t>
      </w:r>
      <w:r w:rsidRPr="00F33E57">
        <w:rPr>
          <w:lang w:val="en-US"/>
        </w:rPr>
        <w:t>F</w:t>
      </w:r>
      <w:r w:rsidRPr="00F33E57">
        <w:t>, отразившись от зеркала, пойдёт параллельно главной оптической оси.</w:t>
      </w:r>
    </w:p>
    <w:p w14:paraId="676B2980" w14:textId="77777777" w:rsidR="00F33E57" w:rsidRPr="00F33E57" w:rsidRDefault="00F33E57" w:rsidP="00F33E57">
      <w:pPr>
        <w:pStyle w:val="aa"/>
        <w:numPr>
          <w:ilvl w:val="0"/>
          <w:numId w:val="2"/>
        </w:numPr>
      </w:pPr>
      <w:r w:rsidRPr="00F33E57">
        <w:t>Луч 4, идущий через оптический центр, отразится назад.</w:t>
      </w:r>
    </w:p>
    <w:p w14:paraId="152404F2" w14:textId="0A68EB67" w:rsidR="00F33E57" w:rsidRPr="00F33E57" w:rsidRDefault="00F33E57" w:rsidP="00F33E57">
      <w:r w:rsidRPr="00F33E57">
        <w:t xml:space="preserve">Все эти четыре характерных луча пересекутся в одной точке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33E57">
        <w:t xml:space="preserve"> которая будет изображением точки А.</w:t>
      </w:r>
    </w:p>
    <w:p w14:paraId="599D21ED" w14:textId="7004846C" w:rsidR="00F33E57" w:rsidRPr="00F33E57" w:rsidRDefault="00F33E57" w:rsidP="00F33E57">
      <w:r w:rsidRPr="00F33E57">
        <w:t xml:space="preserve">Изображение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33E57">
        <w:t xml:space="preserve"> высотой </w:t>
      </w:r>
      <m:oMath>
        <m:r>
          <w:rPr>
            <w:rFonts w:ascii="Cambria Math" w:hAnsi="Cambria Math"/>
          </w:rPr>
          <m:t>H</m:t>
        </m:r>
      </m:oMath>
      <w:r w:rsidRPr="00F33E57">
        <w:t xml:space="preserve"> будет перпендикулярно главной оптической оси.</w:t>
      </w:r>
    </w:p>
    <w:p w14:paraId="42F76031" w14:textId="14E5087D" w:rsidR="00DE5225" w:rsidRPr="00DE5225" w:rsidRDefault="00DE5225" w:rsidP="00562379">
      <w:r w:rsidRPr="00DE5225">
        <w:t xml:space="preserve">Отношение высоты изображения </w:t>
      </w:r>
      <m:oMath>
        <m:r>
          <w:rPr>
            <w:rFonts w:ascii="Cambria Math" w:hAnsi="Cambria Math"/>
          </w:rPr>
          <m:t>H</m:t>
        </m:r>
      </m:oMath>
      <w:r w:rsidRPr="00DE5225">
        <w:t xml:space="preserve"> к высоте предмета </w:t>
      </w:r>
      <w:r w:rsidRPr="00DE5225">
        <w:rPr>
          <w:i/>
          <w:iCs/>
          <w:lang w:val="en-US"/>
        </w:rPr>
        <w:t>h</w:t>
      </w:r>
      <w:r w:rsidRPr="00DE5225">
        <w:t xml:space="preserve"> называется </w:t>
      </w:r>
      <w:r w:rsidRPr="00DE5225">
        <w:rPr>
          <w:color w:val="FF0000"/>
        </w:rPr>
        <w:t>увеличением зеркала</w:t>
      </w:r>
      <w:r w:rsidRPr="00DE5225">
        <w:t>:</w:t>
      </w:r>
    </w:p>
    <w:p w14:paraId="66DFAE15" w14:textId="4A61FDFF" w:rsidR="00DE5225" w:rsidRPr="00C61DBD" w:rsidRDefault="00DE5225" w:rsidP="0056237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Г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r>
                <w:rPr>
                  <w:rFonts w:ascii="Cambria Math" w:hAnsi="Cambria Math"/>
                  <w:lang w:val="en-US"/>
                </w:rPr>
                <m:t>h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f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</m:oMath>
      </m:oMathPara>
    </w:p>
    <w:p w14:paraId="26A765DB" w14:textId="303EB2B4" w:rsidR="00C61DBD" w:rsidRPr="00C61DBD" w:rsidRDefault="00C61DBD" w:rsidP="00562379">
      <w:pPr>
        <w:rPr>
          <w:rFonts w:eastAsiaTheme="minorEastAsia"/>
          <w:iCs/>
        </w:rPr>
      </w:pPr>
      <w:r>
        <w:rPr>
          <w:rFonts w:eastAsiaTheme="minorEastAsia"/>
          <w:iCs/>
        </w:rPr>
        <w:t>Рассмотрим несколько примеров.</w:t>
      </w:r>
    </w:p>
    <w:p w14:paraId="1137E0D8" w14:textId="3D7E8976" w:rsidR="00DE5225" w:rsidRDefault="00DE5225" w:rsidP="00562379">
      <w:pPr>
        <w:rPr>
          <w:iCs/>
        </w:rPr>
      </w:pPr>
      <w:r w:rsidRPr="00DE5225">
        <w:rPr>
          <w:iCs/>
          <w:noProof/>
          <w:lang w:val="en-US"/>
        </w:rPr>
        <w:drawing>
          <wp:anchor distT="0" distB="0" distL="114300" distR="114300" simplePos="0" relativeHeight="251657728" behindDoc="1" locked="0" layoutInCell="1" allowOverlap="1" wp14:anchorId="6B6F5BA3" wp14:editId="1F36927C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133600" cy="1372870"/>
            <wp:effectExtent l="0" t="0" r="0" b="0"/>
            <wp:wrapTight wrapText="bothSides">
              <wp:wrapPolygon edited="0">
                <wp:start x="0" y="0"/>
                <wp:lineTo x="0" y="21280"/>
                <wp:lineTo x="21407" y="21280"/>
                <wp:lineTo x="21407" y="0"/>
                <wp:lineTo x="0" y="0"/>
              </wp:wrapPolygon>
            </wp:wrapTight>
            <wp:docPr id="289419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1983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</w:rPr>
        <w:t>Предмет между оптическим цент</w:t>
      </w:r>
      <w:r w:rsidR="00971524">
        <w:rPr>
          <w:iCs/>
        </w:rPr>
        <w:t>р</w:t>
      </w:r>
      <w:r>
        <w:rPr>
          <w:iCs/>
        </w:rPr>
        <w:t>ом и фокусом</w:t>
      </w:r>
    </w:p>
    <w:p w14:paraId="77F3F82C" w14:textId="7414BC03" w:rsidR="00DE5225" w:rsidRPr="00DE5225" w:rsidRDefault="00DE5225" w:rsidP="00562379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 xml:space="preserve">&lt;0, 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&lt;0,  R&lt;0</m:t>
          </m:r>
        </m:oMath>
      </m:oMathPara>
    </w:p>
    <w:p w14:paraId="06A03435" w14:textId="2B3B1659" w:rsidR="00DE5225" w:rsidRPr="00DE5225" w:rsidRDefault="002E03FD" w:rsidP="00562379">
      <w:pPr>
        <w:rPr>
          <w:rFonts w:eastAsiaTheme="minorEastAsia"/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x'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den>
          </m:f>
        </m:oMath>
      </m:oMathPara>
    </w:p>
    <w:p w14:paraId="7BFF38FF" w14:textId="77777777" w:rsidR="00DE5225" w:rsidRDefault="00DE5225" w:rsidP="00562379">
      <w:pPr>
        <w:rPr>
          <w:rFonts w:eastAsiaTheme="minorEastAsia"/>
          <w:iCs/>
          <w:lang w:val="en-US"/>
        </w:rPr>
      </w:pPr>
    </w:p>
    <w:p w14:paraId="25AC29AF" w14:textId="12639063" w:rsidR="00DE5225" w:rsidRPr="00DE5225" w:rsidRDefault="00DE5225" w:rsidP="00562379">
      <w:pPr>
        <w:rPr>
          <w:rFonts w:eastAsiaTheme="minorEastAsia"/>
          <w:iCs/>
        </w:rPr>
      </w:pPr>
      <w:r w:rsidRPr="00DE5225">
        <w:rPr>
          <w:iCs/>
          <w:noProof/>
        </w:rPr>
        <w:drawing>
          <wp:anchor distT="0" distB="0" distL="114300" distR="114300" simplePos="0" relativeHeight="251660800" behindDoc="1" locked="0" layoutInCell="1" allowOverlap="1" wp14:anchorId="18D48286" wp14:editId="3C62B372">
            <wp:simplePos x="0" y="0"/>
            <wp:positionH relativeFrom="column">
              <wp:posOffset>-3810</wp:posOffset>
            </wp:positionH>
            <wp:positionV relativeFrom="paragraph">
              <wp:posOffset>90170</wp:posOffset>
            </wp:positionV>
            <wp:extent cx="2133600" cy="1220573"/>
            <wp:effectExtent l="0" t="0" r="0" b="0"/>
            <wp:wrapTight wrapText="bothSides">
              <wp:wrapPolygon edited="0">
                <wp:start x="0" y="0"/>
                <wp:lineTo x="0" y="21240"/>
                <wp:lineTo x="21407" y="21240"/>
                <wp:lineTo x="21407" y="0"/>
                <wp:lineTo x="0" y="0"/>
              </wp:wrapPolygon>
            </wp:wrapTight>
            <wp:docPr id="538546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463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20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iCs/>
        </w:rPr>
        <w:t>Предмет между фокусом и полюсом.</w:t>
      </w:r>
    </w:p>
    <w:p w14:paraId="13B19D84" w14:textId="65691D69" w:rsidR="00DE5225" w:rsidRPr="00DE5225" w:rsidRDefault="00DE5225" w:rsidP="00DE5225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  <w:lang w:val="en-US"/>
            </w:rPr>
            <m:t xml:space="preserve">&lt;0, 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&gt;0,  R&lt;0</m:t>
          </m:r>
        </m:oMath>
      </m:oMathPara>
    </w:p>
    <w:p w14:paraId="3AE05C7B" w14:textId="34F7B66B" w:rsidR="00DE5225" w:rsidRPr="00DE5225" w:rsidRDefault="002E03FD" w:rsidP="00DE5225">
      <w:pPr>
        <w:rPr>
          <w:rFonts w:eastAsiaTheme="minorEastAsia"/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→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3AE3839" w14:textId="4C48B220" w:rsidR="00DE5225" w:rsidRPr="00DE5225" w:rsidRDefault="00DE5225" w:rsidP="00DE5225">
      <w:pPr>
        <w:rPr>
          <w:rFonts w:eastAsiaTheme="minorEastAsia"/>
          <w:iCs/>
          <w:lang w:val="en-US"/>
        </w:rPr>
      </w:pPr>
    </w:p>
    <w:p w14:paraId="1ED8F14F" w14:textId="7DD0D146" w:rsidR="00DE5225" w:rsidRDefault="00C61DBD" w:rsidP="00DE5225">
      <w:pPr>
        <w:rPr>
          <w:rFonts w:eastAsiaTheme="minorEastAsia"/>
          <w:iCs/>
        </w:rPr>
      </w:pPr>
      <w:r w:rsidRPr="00C61DBD">
        <w:rPr>
          <w:rFonts w:eastAsiaTheme="minorEastAsia"/>
          <w:iCs/>
          <w:noProof/>
          <w:lang w:val="en-US"/>
        </w:rPr>
        <w:drawing>
          <wp:anchor distT="0" distB="0" distL="114300" distR="114300" simplePos="0" relativeHeight="251665920" behindDoc="1" locked="0" layoutInCell="1" allowOverlap="1" wp14:anchorId="0F5A5003" wp14:editId="08E126F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374900" cy="1447800"/>
            <wp:effectExtent l="0" t="0" r="6350" b="0"/>
            <wp:wrapTight wrapText="bothSides">
              <wp:wrapPolygon edited="0">
                <wp:start x="0" y="0"/>
                <wp:lineTo x="0" y="21316"/>
                <wp:lineTo x="21484" y="21316"/>
                <wp:lineTo x="21484" y="0"/>
                <wp:lineTo x="0" y="0"/>
              </wp:wrapPolygon>
            </wp:wrapTight>
            <wp:docPr id="22729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9433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iCs/>
        </w:rPr>
        <w:t>Выпуклое зеркало.</w:t>
      </w:r>
    </w:p>
    <w:p w14:paraId="7F66175C" w14:textId="5DD2CE26" w:rsidR="00C61DBD" w:rsidRPr="00DE5225" w:rsidRDefault="00C61DBD" w:rsidP="00C61DBD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x</m:t>
          </m:r>
          <m:r>
            <w:rPr>
              <w:rFonts w:ascii="Cambria Math" w:hAnsi="Cambria Math"/>
              <w:lang w:val="en-US"/>
            </w:rPr>
            <m:t xml:space="preserve">&lt;0, 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&gt;0,  R&gt;0</m:t>
          </m:r>
        </m:oMath>
      </m:oMathPara>
    </w:p>
    <w:p w14:paraId="52E6CA4D" w14:textId="0ED1350C" w:rsidR="00C61DBD" w:rsidRPr="00C61DBD" w:rsidRDefault="00C61DBD" w:rsidP="00DE5225">
      <w:pPr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→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F</m:t>
              </m:r>
            </m:den>
          </m:f>
        </m:oMath>
      </m:oMathPara>
    </w:p>
    <w:p w14:paraId="06BD9849" w14:textId="760072FC" w:rsidR="00DE5225" w:rsidRPr="00DE5225" w:rsidRDefault="00DE5225" w:rsidP="00562379">
      <w:pPr>
        <w:rPr>
          <w:iCs/>
        </w:rPr>
      </w:pPr>
    </w:p>
    <w:sectPr w:rsidR="00DE5225" w:rsidRPr="00DE5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D27C0"/>
    <w:multiLevelType w:val="hybridMultilevel"/>
    <w:tmpl w:val="11F43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2C263C"/>
    <w:multiLevelType w:val="hybridMultilevel"/>
    <w:tmpl w:val="8F6EE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6DDE"/>
    <w:rsid w:val="00050037"/>
    <w:rsid w:val="000743EC"/>
    <w:rsid w:val="000A3D83"/>
    <w:rsid w:val="0010738F"/>
    <w:rsid w:val="001C46DF"/>
    <w:rsid w:val="0022762F"/>
    <w:rsid w:val="00275226"/>
    <w:rsid w:val="002A5E77"/>
    <w:rsid w:val="002A60AC"/>
    <w:rsid w:val="002A6334"/>
    <w:rsid w:val="002E03FD"/>
    <w:rsid w:val="00325F9C"/>
    <w:rsid w:val="00334BCA"/>
    <w:rsid w:val="003A3EB0"/>
    <w:rsid w:val="003B59C3"/>
    <w:rsid w:val="00424927"/>
    <w:rsid w:val="00483CC9"/>
    <w:rsid w:val="004D7870"/>
    <w:rsid w:val="005238A1"/>
    <w:rsid w:val="00526E6D"/>
    <w:rsid w:val="00562379"/>
    <w:rsid w:val="00562FDC"/>
    <w:rsid w:val="005E6F32"/>
    <w:rsid w:val="00673099"/>
    <w:rsid w:val="006B1203"/>
    <w:rsid w:val="00743286"/>
    <w:rsid w:val="0076092C"/>
    <w:rsid w:val="007A2D15"/>
    <w:rsid w:val="007C52E3"/>
    <w:rsid w:val="00843A49"/>
    <w:rsid w:val="00863777"/>
    <w:rsid w:val="008E6F56"/>
    <w:rsid w:val="009008BE"/>
    <w:rsid w:val="00971524"/>
    <w:rsid w:val="00987A41"/>
    <w:rsid w:val="00A666FC"/>
    <w:rsid w:val="00A82EAD"/>
    <w:rsid w:val="00AD6DDE"/>
    <w:rsid w:val="00B00A91"/>
    <w:rsid w:val="00B32539"/>
    <w:rsid w:val="00B82977"/>
    <w:rsid w:val="00C61DBD"/>
    <w:rsid w:val="00CE3D99"/>
    <w:rsid w:val="00D25B7A"/>
    <w:rsid w:val="00DB4B17"/>
    <w:rsid w:val="00DC33F0"/>
    <w:rsid w:val="00DE5225"/>
    <w:rsid w:val="00E06041"/>
    <w:rsid w:val="00E43AFF"/>
    <w:rsid w:val="00E4438B"/>
    <w:rsid w:val="00EF0A14"/>
    <w:rsid w:val="00F33E57"/>
    <w:rsid w:val="00FD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606A1926"/>
  <w15:docId w15:val="{CDD1F3CB-F146-4311-B478-CF523922F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B59C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B5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B59C3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7C52E3"/>
    <w:pPr>
      <w:spacing w:after="0" w:line="240" w:lineRule="auto"/>
    </w:pPr>
  </w:style>
  <w:style w:type="character" w:styleId="a7">
    <w:name w:val="Hyperlink"/>
    <w:basedOn w:val="a0"/>
    <w:uiPriority w:val="99"/>
    <w:unhideWhenUsed/>
    <w:rsid w:val="00050037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5003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050037"/>
    <w:rPr>
      <w:color w:val="800080" w:themeColor="followedHyperlink"/>
      <w:u w:val="single"/>
    </w:rPr>
  </w:style>
  <w:style w:type="paragraph" w:styleId="aa">
    <w:name w:val="List Paragraph"/>
    <w:basedOn w:val="a"/>
    <w:uiPriority w:val="34"/>
    <w:qFormat/>
    <w:rsid w:val="001C4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355DF-A286-471F-8745-E3F3C5D00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8</Pages>
  <Words>1172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Сергей M</cp:lastModifiedBy>
  <cp:revision>39</cp:revision>
  <dcterms:created xsi:type="dcterms:W3CDTF">2014-03-30T13:59:00Z</dcterms:created>
  <dcterms:modified xsi:type="dcterms:W3CDTF">2024-10-10T12:27:00Z</dcterms:modified>
</cp:coreProperties>
</file>