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6C70" w:rsidRPr="00C40A63" w:rsidRDefault="00983ABD" w:rsidP="00C40A63">
      <w:pPr>
        <w:pStyle w:val="1"/>
        <w:numPr>
          <w:ilvl w:val="0"/>
          <w:numId w:val="0"/>
        </w:numPr>
        <w:ind w:firstLine="241"/>
        <w:jc w:val="both"/>
        <w:rPr>
          <w:b w:val="0"/>
        </w:rPr>
      </w:pPr>
      <w:bookmarkStart w:id="0" w:name="_Ref227242844"/>
      <w:r>
        <w:rPr>
          <w:b w:val="0"/>
        </w:rPr>
        <w:t xml:space="preserve"> Начало</w:t>
      </w:r>
      <w:bookmarkEnd w:id="0"/>
    </w:p>
    <w:p w:rsidR="00404BAC" w:rsidRDefault="00404BAC" w:rsidP="00E74C34">
      <w:pPr>
        <w:pStyle w:val="16"/>
        <w:ind w:firstLine="241"/>
        <w:rPr>
          <w:rFonts w:asciiTheme="minorHAnsi" w:eastAsiaTheme="minorEastAsia" w:hAnsiTheme="minorHAnsi" w:cstheme="minorBidi"/>
          <w:sz w:val="22"/>
          <w:szCs w:val="22"/>
          <w:lang w:eastAsia="ru-RU"/>
        </w:rPr>
      </w:pPr>
      <w:r>
        <w:rPr>
          <w:b/>
          <w:bCs/>
        </w:rPr>
        <w:fldChar w:fldCharType="begin"/>
      </w:r>
      <w:r>
        <w:rPr>
          <w:b/>
          <w:bCs/>
        </w:rPr>
        <w:instrText xml:space="preserve"> TOC \o "1-4" \h \z \u </w:instrText>
      </w:r>
      <w:r>
        <w:rPr>
          <w:b/>
          <w:bCs/>
        </w:rPr>
        <w:fldChar w:fldCharType="separate"/>
      </w:r>
      <w:hyperlink w:anchor="_Toc227239058" w:history="1">
        <w:r w:rsidRPr="005016D3">
          <w:rPr>
            <w:rStyle w:val="a7"/>
          </w:rPr>
          <w:t xml:space="preserve">1. </w:t>
        </w:r>
        <w:r w:rsidR="003C1DB1" w:rsidRPr="003C1DB1">
          <w:rPr>
            <w:rStyle w:val="a7"/>
          </w:rPr>
          <w:t>НАПРАВЛЕНИЕ</w:t>
        </w:r>
        <w:r w:rsidRPr="005016D3">
          <w:rPr>
            <w:rStyle w:val="a7"/>
          </w:rPr>
          <w:t>: ЖКХ</w:t>
        </w:r>
        <w:r>
          <w:rPr>
            <w:webHidden/>
          </w:rPr>
          <w:tab/>
        </w:r>
        <w:r>
          <w:rPr>
            <w:webHidden/>
          </w:rPr>
          <w:fldChar w:fldCharType="begin"/>
        </w:r>
        <w:r>
          <w:rPr>
            <w:webHidden/>
          </w:rPr>
          <w:instrText xml:space="preserve"> PAGEREF _Toc227239058 \h </w:instrText>
        </w:r>
        <w:r>
          <w:rPr>
            <w:webHidden/>
          </w:rPr>
        </w:r>
        <w:r>
          <w:rPr>
            <w:webHidden/>
          </w:rPr>
          <w:fldChar w:fldCharType="separate"/>
        </w:r>
        <w:r w:rsidR="004253B1">
          <w:rPr>
            <w:webHidden/>
          </w:rPr>
          <w:t>1</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072" w:history="1">
        <w:r w:rsidRPr="005016D3">
          <w:rPr>
            <w:rStyle w:val="a7"/>
          </w:rPr>
          <w:t xml:space="preserve">2. </w:t>
        </w:r>
        <w:r w:rsidR="003C1DB1" w:rsidRPr="003C1DB1">
          <w:rPr>
            <w:rStyle w:val="a7"/>
          </w:rPr>
          <w:t>НАПРАВЛЕНИЕ</w:t>
        </w:r>
        <w:r w:rsidRPr="005016D3">
          <w:rPr>
            <w:rStyle w:val="a7"/>
          </w:rPr>
          <w:t>: СПОРТ</w:t>
        </w:r>
        <w:r>
          <w:rPr>
            <w:webHidden/>
          </w:rPr>
          <w:tab/>
        </w:r>
        <w:r>
          <w:rPr>
            <w:webHidden/>
          </w:rPr>
          <w:fldChar w:fldCharType="begin"/>
        </w:r>
        <w:r>
          <w:rPr>
            <w:webHidden/>
          </w:rPr>
          <w:instrText xml:space="preserve"> PAGEREF _Toc227239072 \h </w:instrText>
        </w:r>
        <w:r>
          <w:rPr>
            <w:webHidden/>
          </w:rPr>
        </w:r>
        <w:r>
          <w:rPr>
            <w:webHidden/>
          </w:rPr>
          <w:fldChar w:fldCharType="separate"/>
        </w:r>
        <w:r w:rsidR="004253B1">
          <w:rPr>
            <w:webHidden/>
          </w:rPr>
          <w:t>5</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088" w:history="1">
        <w:r w:rsidRPr="005016D3">
          <w:rPr>
            <w:rStyle w:val="a7"/>
          </w:rPr>
          <w:t xml:space="preserve">3. </w:t>
        </w:r>
        <w:r w:rsidR="003C1DB1" w:rsidRPr="003C1DB1">
          <w:rPr>
            <w:rStyle w:val="a7"/>
          </w:rPr>
          <w:t>НАПРАВЛЕНИЕ</w:t>
        </w:r>
        <w:r w:rsidRPr="005016D3">
          <w:rPr>
            <w:rStyle w:val="a7"/>
          </w:rPr>
          <w:t>: ОБР</w:t>
        </w:r>
        <w:r w:rsidRPr="005016D3">
          <w:rPr>
            <w:rStyle w:val="a7"/>
          </w:rPr>
          <w:t>А</w:t>
        </w:r>
        <w:r w:rsidRPr="005016D3">
          <w:rPr>
            <w:rStyle w:val="a7"/>
          </w:rPr>
          <w:t>ЗОВАНИЕ</w:t>
        </w:r>
        <w:r>
          <w:rPr>
            <w:webHidden/>
          </w:rPr>
          <w:tab/>
        </w:r>
        <w:r>
          <w:rPr>
            <w:webHidden/>
          </w:rPr>
          <w:fldChar w:fldCharType="begin"/>
        </w:r>
        <w:r>
          <w:rPr>
            <w:webHidden/>
          </w:rPr>
          <w:instrText xml:space="preserve"> PAGEREF _Toc227239088 \h </w:instrText>
        </w:r>
        <w:r>
          <w:rPr>
            <w:webHidden/>
          </w:rPr>
        </w:r>
        <w:r>
          <w:rPr>
            <w:webHidden/>
          </w:rPr>
          <w:fldChar w:fldCharType="separate"/>
        </w:r>
        <w:r w:rsidR="004253B1">
          <w:rPr>
            <w:webHidden/>
          </w:rPr>
          <w:t>9</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108" w:history="1">
        <w:r w:rsidRPr="005016D3">
          <w:rPr>
            <w:rStyle w:val="a7"/>
          </w:rPr>
          <w:t xml:space="preserve">4. </w:t>
        </w:r>
        <w:r w:rsidR="003C1DB1" w:rsidRPr="003C1DB1">
          <w:rPr>
            <w:rStyle w:val="a7"/>
          </w:rPr>
          <w:t>НАПРАВЛЕНИЕ</w:t>
        </w:r>
        <w:r w:rsidRPr="005016D3">
          <w:rPr>
            <w:rStyle w:val="a7"/>
          </w:rPr>
          <w:t>: СТРОИТ</w:t>
        </w:r>
        <w:r w:rsidRPr="005016D3">
          <w:rPr>
            <w:rStyle w:val="a7"/>
          </w:rPr>
          <w:t>Е</w:t>
        </w:r>
        <w:r w:rsidRPr="005016D3">
          <w:rPr>
            <w:rStyle w:val="a7"/>
          </w:rPr>
          <w:t>ЛЬСТВО</w:t>
        </w:r>
        <w:r>
          <w:rPr>
            <w:webHidden/>
          </w:rPr>
          <w:tab/>
        </w:r>
        <w:r>
          <w:rPr>
            <w:webHidden/>
          </w:rPr>
          <w:fldChar w:fldCharType="begin"/>
        </w:r>
        <w:r>
          <w:rPr>
            <w:webHidden/>
          </w:rPr>
          <w:instrText xml:space="preserve"> PAGEREF _Toc227239108 \h </w:instrText>
        </w:r>
        <w:r>
          <w:rPr>
            <w:webHidden/>
          </w:rPr>
        </w:r>
        <w:r>
          <w:rPr>
            <w:webHidden/>
          </w:rPr>
          <w:fldChar w:fldCharType="separate"/>
        </w:r>
        <w:r w:rsidR="004253B1">
          <w:rPr>
            <w:webHidden/>
          </w:rPr>
          <w:t>14</w:t>
        </w:r>
        <w:r>
          <w:rPr>
            <w:webHidden/>
          </w:rPr>
          <w:fldChar w:fldCharType="end"/>
        </w:r>
      </w:hyperlink>
    </w:p>
    <w:p w:rsidR="00404BAC" w:rsidRPr="00E74C34" w:rsidRDefault="00404BAC" w:rsidP="00E74C34">
      <w:pPr>
        <w:pStyle w:val="16"/>
        <w:rPr>
          <w:rFonts w:asciiTheme="minorHAnsi" w:eastAsiaTheme="minorEastAsia" w:hAnsiTheme="minorHAnsi" w:cstheme="minorBidi"/>
          <w:sz w:val="22"/>
          <w:szCs w:val="22"/>
          <w:lang w:eastAsia="ru-RU"/>
        </w:rPr>
      </w:pPr>
      <w:hyperlink w:anchor="_Toc227239125" w:history="1">
        <w:r w:rsidRPr="00E74C34">
          <w:rPr>
            <w:rStyle w:val="a7"/>
            <w:bCs/>
          </w:rPr>
          <w:t xml:space="preserve">5. </w:t>
        </w:r>
        <w:r w:rsidR="003C1DB1" w:rsidRPr="003C1DB1">
          <w:rPr>
            <w:rStyle w:val="a7"/>
            <w:bCs/>
          </w:rPr>
          <w:t>НАПРАВЛЕНИЕ</w:t>
        </w:r>
        <w:r w:rsidRPr="00E74C34">
          <w:rPr>
            <w:rStyle w:val="a7"/>
            <w:bCs/>
          </w:rPr>
          <w:t>: ЗДРАВ</w:t>
        </w:r>
        <w:r w:rsidRPr="00E74C34">
          <w:rPr>
            <w:rStyle w:val="a7"/>
            <w:bCs/>
          </w:rPr>
          <w:t>О</w:t>
        </w:r>
        <w:r w:rsidRPr="00E74C34">
          <w:rPr>
            <w:rStyle w:val="a7"/>
            <w:bCs/>
          </w:rPr>
          <w:t>О</w:t>
        </w:r>
        <w:r w:rsidRPr="00E74C34">
          <w:rPr>
            <w:rStyle w:val="a7"/>
            <w:bCs/>
          </w:rPr>
          <w:t>Х</w:t>
        </w:r>
        <w:r w:rsidRPr="00E74C34">
          <w:rPr>
            <w:rStyle w:val="a7"/>
            <w:bCs/>
          </w:rPr>
          <w:t>РАНЕНИЕ</w:t>
        </w:r>
        <w:r w:rsidRPr="00E74C34">
          <w:rPr>
            <w:webHidden/>
          </w:rPr>
          <w:tab/>
        </w:r>
        <w:r w:rsidRPr="00E74C34">
          <w:rPr>
            <w:webHidden/>
          </w:rPr>
          <w:fldChar w:fldCharType="begin"/>
        </w:r>
        <w:r w:rsidRPr="00E74C34">
          <w:rPr>
            <w:webHidden/>
          </w:rPr>
          <w:instrText xml:space="preserve"> PAGEREF _Toc227239125 \h </w:instrText>
        </w:r>
        <w:r w:rsidRPr="00E74C34">
          <w:rPr>
            <w:webHidden/>
          </w:rPr>
        </w:r>
        <w:r w:rsidRPr="00E74C34">
          <w:rPr>
            <w:webHidden/>
          </w:rPr>
          <w:fldChar w:fldCharType="separate"/>
        </w:r>
        <w:r w:rsidR="004253B1">
          <w:rPr>
            <w:webHidden/>
          </w:rPr>
          <w:t>19</w:t>
        </w:r>
        <w:r w:rsidRPr="00E74C34">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138" w:history="1">
        <w:r w:rsidRPr="005016D3">
          <w:rPr>
            <w:rStyle w:val="a7"/>
          </w:rPr>
          <w:t xml:space="preserve">6. </w:t>
        </w:r>
        <w:r w:rsidR="003C1DB1" w:rsidRPr="003C1DB1">
          <w:rPr>
            <w:rStyle w:val="a7"/>
          </w:rPr>
          <w:t>НАПРАВЛЕНИЕ</w:t>
        </w:r>
        <w:r w:rsidRPr="005016D3">
          <w:rPr>
            <w:rStyle w:val="a7"/>
          </w:rPr>
          <w:t>: К</w:t>
        </w:r>
        <w:r w:rsidRPr="005016D3">
          <w:rPr>
            <w:rStyle w:val="a7"/>
          </w:rPr>
          <w:t>У</w:t>
        </w:r>
        <w:r w:rsidRPr="005016D3">
          <w:rPr>
            <w:rStyle w:val="a7"/>
          </w:rPr>
          <w:t>ЛЬ</w:t>
        </w:r>
        <w:r w:rsidRPr="005016D3">
          <w:rPr>
            <w:rStyle w:val="a7"/>
          </w:rPr>
          <w:t>Т</w:t>
        </w:r>
        <w:r w:rsidRPr="005016D3">
          <w:rPr>
            <w:rStyle w:val="a7"/>
          </w:rPr>
          <w:t>УРА</w:t>
        </w:r>
        <w:r>
          <w:rPr>
            <w:webHidden/>
          </w:rPr>
          <w:tab/>
        </w:r>
        <w:r>
          <w:rPr>
            <w:webHidden/>
          </w:rPr>
          <w:fldChar w:fldCharType="begin"/>
        </w:r>
        <w:r>
          <w:rPr>
            <w:webHidden/>
          </w:rPr>
          <w:instrText xml:space="preserve"> PAGEREF _Toc227239138 \h </w:instrText>
        </w:r>
        <w:r>
          <w:rPr>
            <w:webHidden/>
          </w:rPr>
        </w:r>
        <w:r>
          <w:rPr>
            <w:webHidden/>
          </w:rPr>
          <w:fldChar w:fldCharType="separate"/>
        </w:r>
        <w:r w:rsidR="004253B1">
          <w:rPr>
            <w:webHidden/>
          </w:rPr>
          <w:t>24</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152" w:history="1">
        <w:r w:rsidRPr="005016D3">
          <w:rPr>
            <w:rStyle w:val="a7"/>
          </w:rPr>
          <w:t xml:space="preserve">7. </w:t>
        </w:r>
        <w:r w:rsidR="003C1DB1" w:rsidRPr="003C1DB1">
          <w:rPr>
            <w:rStyle w:val="a7"/>
          </w:rPr>
          <w:t>НАПРАВЛЕНИЕ</w:t>
        </w:r>
        <w:r w:rsidRPr="005016D3">
          <w:rPr>
            <w:rStyle w:val="a7"/>
          </w:rPr>
          <w:t>: СОХРАНЕНИЕ ОБЪЕК</w:t>
        </w:r>
        <w:r w:rsidRPr="005016D3">
          <w:rPr>
            <w:rStyle w:val="a7"/>
          </w:rPr>
          <w:t>Т</w:t>
        </w:r>
        <w:r w:rsidRPr="005016D3">
          <w:rPr>
            <w:rStyle w:val="a7"/>
          </w:rPr>
          <w:t>ОВ КУЛЬТУРНОГО НАСЛЕДИЯ</w:t>
        </w:r>
        <w:r>
          <w:rPr>
            <w:webHidden/>
          </w:rPr>
          <w:tab/>
        </w:r>
        <w:r>
          <w:rPr>
            <w:webHidden/>
          </w:rPr>
          <w:fldChar w:fldCharType="begin"/>
        </w:r>
        <w:r>
          <w:rPr>
            <w:webHidden/>
          </w:rPr>
          <w:instrText xml:space="preserve"> PAGEREF _Toc227239152 \h </w:instrText>
        </w:r>
        <w:r>
          <w:rPr>
            <w:webHidden/>
          </w:rPr>
        </w:r>
        <w:r>
          <w:rPr>
            <w:webHidden/>
          </w:rPr>
          <w:fldChar w:fldCharType="separate"/>
        </w:r>
        <w:r w:rsidR="004253B1">
          <w:rPr>
            <w:webHidden/>
          </w:rPr>
          <w:t>28</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163" w:history="1">
        <w:r w:rsidRPr="005016D3">
          <w:rPr>
            <w:rStyle w:val="a7"/>
          </w:rPr>
          <w:t xml:space="preserve">8. </w:t>
        </w:r>
        <w:r w:rsidR="003C1DB1" w:rsidRPr="003C1DB1">
          <w:rPr>
            <w:rStyle w:val="a7"/>
          </w:rPr>
          <w:t>НАПРАВЛЕНИЕ</w:t>
        </w:r>
        <w:r w:rsidRPr="005016D3">
          <w:rPr>
            <w:rStyle w:val="a7"/>
          </w:rPr>
          <w:t>: Т</w:t>
        </w:r>
        <w:r w:rsidRPr="005016D3">
          <w:rPr>
            <w:rStyle w:val="a7"/>
          </w:rPr>
          <w:t>Р</w:t>
        </w:r>
        <w:r w:rsidRPr="005016D3">
          <w:rPr>
            <w:rStyle w:val="a7"/>
          </w:rPr>
          <w:t>АНСПОРТ,</w:t>
        </w:r>
        <w:r>
          <w:rPr>
            <w:webHidden/>
          </w:rPr>
          <w:tab/>
        </w:r>
        <w:r>
          <w:rPr>
            <w:webHidden/>
          </w:rPr>
          <w:fldChar w:fldCharType="begin"/>
        </w:r>
        <w:r>
          <w:rPr>
            <w:webHidden/>
          </w:rPr>
          <w:instrText xml:space="preserve"> PAGEREF _Toc227239163 \h </w:instrText>
        </w:r>
        <w:r>
          <w:rPr>
            <w:webHidden/>
          </w:rPr>
        </w:r>
        <w:r>
          <w:rPr>
            <w:webHidden/>
          </w:rPr>
          <w:fldChar w:fldCharType="separate"/>
        </w:r>
        <w:r w:rsidR="004253B1">
          <w:rPr>
            <w:webHidden/>
          </w:rPr>
          <w:t>32</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164" w:history="1">
        <w:r w:rsidRPr="005016D3">
          <w:rPr>
            <w:rStyle w:val="a7"/>
          </w:rPr>
          <w:t xml:space="preserve">9. </w:t>
        </w:r>
        <w:r w:rsidR="003C1DB1" w:rsidRPr="003C1DB1">
          <w:rPr>
            <w:rStyle w:val="a7"/>
          </w:rPr>
          <w:t>НАПРАВЛЕНИЕ</w:t>
        </w:r>
        <w:r w:rsidRPr="005016D3">
          <w:rPr>
            <w:rStyle w:val="a7"/>
          </w:rPr>
          <w:t>: БЛАГОУСТРОЙСТВА,</w:t>
        </w:r>
        <w:r>
          <w:rPr>
            <w:webHidden/>
          </w:rPr>
          <w:tab/>
        </w:r>
        <w:r>
          <w:rPr>
            <w:webHidden/>
          </w:rPr>
          <w:fldChar w:fldCharType="begin"/>
        </w:r>
        <w:r>
          <w:rPr>
            <w:webHidden/>
          </w:rPr>
          <w:instrText xml:space="preserve"> PAGEREF _Toc227239164 \h </w:instrText>
        </w:r>
        <w:r>
          <w:rPr>
            <w:webHidden/>
          </w:rPr>
        </w:r>
        <w:r>
          <w:rPr>
            <w:webHidden/>
          </w:rPr>
          <w:fldChar w:fldCharType="separate"/>
        </w:r>
        <w:r w:rsidR="004253B1">
          <w:rPr>
            <w:webHidden/>
          </w:rPr>
          <w:t>32</w:t>
        </w:r>
        <w:r>
          <w:rPr>
            <w:webHidden/>
          </w:rPr>
          <w:fldChar w:fldCharType="end"/>
        </w:r>
      </w:hyperlink>
    </w:p>
    <w:p w:rsidR="00404BAC" w:rsidRDefault="00404BAC" w:rsidP="00E74C34">
      <w:pPr>
        <w:pStyle w:val="16"/>
        <w:rPr>
          <w:rFonts w:asciiTheme="minorHAnsi" w:eastAsiaTheme="minorEastAsia" w:hAnsiTheme="minorHAnsi" w:cstheme="minorBidi"/>
          <w:sz w:val="22"/>
          <w:szCs w:val="22"/>
          <w:lang w:eastAsia="ru-RU"/>
        </w:rPr>
      </w:pPr>
      <w:hyperlink w:anchor="_Toc227239165" w:history="1">
        <w:r w:rsidRPr="005016D3">
          <w:rPr>
            <w:rStyle w:val="a7"/>
          </w:rPr>
          <w:t xml:space="preserve">10. </w:t>
        </w:r>
        <w:r w:rsidR="003C1DB1">
          <w:rPr>
            <w:rStyle w:val="a7"/>
          </w:rPr>
          <w:t>НАПРАВЛЕНИЕ</w:t>
        </w:r>
        <w:r w:rsidRPr="005016D3">
          <w:rPr>
            <w:rStyle w:val="a7"/>
          </w:rPr>
          <w:t>: ЭКОЛОГИЯ.</w:t>
        </w:r>
        <w:r>
          <w:rPr>
            <w:webHidden/>
          </w:rPr>
          <w:tab/>
        </w:r>
        <w:r>
          <w:rPr>
            <w:webHidden/>
          </w:rPr>
          <w:fldChar w:fldCharType="begin"/>
        </w:r>
        <w:r>
          <w:rPr>
            <w:webHidden/>
          </w:rPr>
          <w:instrText xml:space="preserve"> PAGEREF _Toc227239165 \h </w:instrText>
        </w:r>
        <w:r>
          <w:rPr>
            <w:webHidden/>
          </w:rPr>
        </w:r>
        <w:r>
          <w:rPr>
            <w:webHidden/>
          </w:rPr>
          <w:fldChar w:fldCharType="separate"/>
        </w:r>
        <w:r w:rsidR="004253B1">
          <w:rPr>
            <w:webHidden/>
          </w:rPr>
          <w:t>32</w:t>
        </w:r>
        <w:r>
          <w:rPr>
            <w:webHidden/>
          </w:rPr>
          <w:fldChar w:fldCharType="end"/>
        </w:r>
      </w:hyperlink>
    </w:p>
    <w:p w:rsidR="00126C70" w:rsidRDefault="00404BAC" w:rsidP="00065EE3">
      <w:pPr>
        <w:ind w:firstLine="241"/>
        <w:rPr>
          <w:b/>
          <w:bCs/>
        </w:rPr>
      </w:pPr>
      <w:r>
        <w:rPr>
          <w:b/>
          <w:bCs/>
        </w:rPr>
        <w:fldChar w:fldCharType="end"/>
      </w:r>
    </w:p>
    <w:p w:rsidR="00404BAC" w:rsidRDefault="00404BAC" w:rsidP="00065EE3">
      <w:pPr>
        <w:ind w:firstLine="241"/>
        <w:rPr>
          <w:b/>
          <w:bCs/>
        </w:rPr>
      </w:pPr>
    </w:p>
    <w:p w:rsidR="00126C70" w:rsidRDefault="003C1DB1" w:rsidP="00065EE3">
      <w:pPr>
        <w:pStyle w:val="1"/>
      </w:pPr>
      <w:bookmarkStart w:id="1" w:name="_Toc23162"/>
      <w:bookmarkStart w:id="2" w:name="_Toc227239058"/>
      <w:bookmarkStart w:id="3" w:name="_НАПРАВЛЕНИЕ:_ЖКХ"/>
      <w:bookmarkEnd w:id="3"/>
      <w:r>
        <w:t>НАПРАВЛЕНИЕ</w:t>
      </w:r>
      <w:r w:rsidR="00065EE3">
        <w:t>: ЖКХ</w:t>
      </w:r>
      <w:bookmarkEnd w:id="1"/>
      <w:bookmarkEnd w:id="2"/>
    </w:p>
    <w:p w:rsidR="00404BAC" w:rsidRDefault="00404BAC" w:rsidP="003A5AEC">
      <w:pPr>
        <w:pStyle w:val="31"/>
        <w:rPr>
          <w:rStyle w:val="a7"/>
        </w:rPr>
      </w:pPr>
      <w:bookmarkStart w:id="4" w:name="_Toc21423"/>
    </w:p>
    <w:p w:rsidR="00544E92" w:rsidRDefault="00544E92" w:rsidP="00544E92">
      <w:pPr>
        <w:pStyle w:val="31"/>
        <w:ind w:firstLine="241"/>
        <w:rPr>
          <w:rFonts w:asciiTheme="minorHAnsi" w:eastAsiaTheme="minorEastAsia" w:hAnsiTheme="minorHAnsi" w:cstheme="minorBidi"/>
          <w:sz w:val="22"/>
          <w:szCs w:val="22"/>
          <w:lang w:eastAsia="ru-RU"/>
        </w:rPr>
      </w:pPr>
      <w:hyperlink w:anchor="_Toc227239063" w:history="1">
        <w:r w:rsidRPr="003A5AEC">
          <w:rPr>
            <w:rStyle w:val="a7"/>
            <w:b/>
          </w:rPr>
          <w:t>Мероприятие: замена старого отопительного оборудования в домовладениях на современное и экологичное.</w:t>
        </w:r>
      </w:hyperlink>
      <w:r w:rsidRPr="003A5AEC">
        <w:rPr>
          <w:rFonts w:asciiTheme="minorHAnsi" w:eastAsiaTheme="minorEastAsia" w:hAnsiTheme="minorHAnsi" w:cstheme="minorBidi"/>
          <w:sz w:val="22"/>
          <w:szCs w:val="22"/>
          <w:lang w:eastAsia="ru-RU"/>
        </w:rPr>
        <w:t xml:space="preserve"> </w:t>
      </w:r>
    </w:p>
    <w:p w:rsidR="00404BAC" w:rsidRDefault="00404BAC" w:rsidP="003A5AEC">
      <w:pPr>
        <w:pStyle w:val="31"/>
        <w:rPr>
          <w:rFonts w:asciiTheme="minorHAnsi" w:eastAsiaTheme="minorEastAsia" w:hAnsiTheme="minorHAnsi" w:cstheme="minorBidi"/>
          <w:sz w:val="22"/>
          <w:szCs w:val="22"/>
          <w:lang w:eastAsia="ru-RU"/>
        </w:rPr>
      </w:pPr>
      <w:hyperlink w:anchor="_Toc227239059" w:history="1">
        <w:r w:rsidRPr="005016D3">
          <w:rPr>
            <w:rStyle w:val="a7"/>
          </w:rPr>
          <w:t>Мероприятие: строител</w:t>
        </w:r>
        <w:r w:rsidRPr="005016D3">
          <w:rPr>
            <w:rStyle w:val="a7"/>
          </w:rPr>
          <w:t>ь</w:t>
        </w:r>
        <w:r w:rsidRPr="005016D3">
          <w:rPr>
            <w:rStyle w:val="a7"/>
          </w:rPr>
          <w:t>ство и реконструкция (модернизация) объектов питьевого водоснабжения.</w:t>
        </w:r>
      </w:hyperlink>
      <w:r w:rsidR="00146E28">
        <w:rPr>
          <w:rFonts w:asciiTheme="minorHAnsi" w:eastAsiaTheme="minorEastAsia" w:hAnsiTheme="minorHAnsi" w:cstheme="minorBidi"/>
          <w:sz w:val="22"/>
          <w:szCs w:val="22"/>
          <w:lang w:eastAsia="ru-RU"/>
        </w:rPr>
        <w:t xml:space="preserve"> </w:t>
      </w:r>
    </w:p>
    <w:p w:rsidR="00404BAC" w:rsidRDefault="00404BAC" w:rsidP="003A5AEC">
      <w:pPr>
        <w:pStyle w:val="31"/>
        <w:rPr>
          <w:rFonts w:asciiTheme="minorHAnsi" w:eastAsiaTheme="minorEastAsia" w:hAnsiTheme="minorHAnsi" w:cstheme="minorBidi"/>
          <w:sz w:val="22"/>
          <w:szCs w:val="22"/>
          <w:lang w:eastAsia="ru-RU"/>
        </w:rPr>
      </w:pPr>
      <w:hyperlink w:anchor="_Toc227239060" w:history="1">
        <w:r w:rsidRPr="005016D3">
          <w:rPr>
            <w:rStyle w:val="a7"/>
          </w:rPr>
          <w:t xml:space="preserve">Мероприятие: модернизация коммунальной инфраструктуры </w:t>
        </w:r>
        <w:r w:rsidRPr="005016D3">
          <w:rPr>
            <w:rStyle w:val="a7"/>
          </w:rPr>
          <w:t>(</w:t>
        </w:r>
        <w:r w:rsidRPr="005016D3">
          <w:rPr>
            <w:rStyle w:val="a7"/>
          </w:rPr>
          <w:t>строительство, реконструкция), включая разработку проектной документации.</w:t>
        </w:r>
      </w:hyperlink>
      <w:r w:rsidR="00146E28">
        <w:rPr>
          <w:rFonts w:asciiTheme="minorHAnsi" w:eastAsiaTheme="minorEastAsia" w:hAnsiTheme="minorHAnsi" w:cstheme="minorBidi"/>
          <w:sz w:val="22"/>
          <w:szCs w:val="22"/>
          <w:lang w:eastAsia="ru-RU"/>
        </w:rPr>
        <w:t xml:space="preserve"> </w:t>
      </w:r>
    </w:p>
    <w:p w:rsidR="00404BAC" w:rsidRDefault="00404BAC" w:rsidP="003A5AEC">
      <w:pPr>
        <w:pStyle w:val="31"/>
        <w:rPr>
          <w:rFonts w:asciiTheme="minorHAnsi" w:eastAsiaTheme="minorEastAsia" w:hAnsiTheme="minorHAnsi" w:cstheme="minorBidi"/>
          <w:sz w:val="22"/>
          <w:szCs w:val="22"/>
          <w:lang w:eastAsia="ru-RU"/>
        </w:rPr>
      </w:pPr>
      <w:hyperlink w:anchor="_Toc227239061" w:history="1">
        <w:r w:rsidRPr="005016D3">
          <w:rPr>
            <w:rStyle w:val="a7"/>
          </w:rPr>
          <w:t>Мероприятие: финансовая поддержка от ППК «ФРТ» на модернизацию коммунальной инфраструктуры в рамках региональной программы.</w:t>
        </w:r>
      </w:hyperlink>
      <w:r w:rsidR="00146E28">
        <w:rPr>
          <w:rFonts w:asciiTheme="minorHAnsi" w:eastAsiaTheme="minorEastAsia" w:hAnsiTheme="minorHAnsi" w:cstheme="minorBidi"/>
          <w:sz w:val="22"/>
          <w:szCs w:val="22"/>
          <w:lang w:eastAsia="ru-RU"/>
        </w:rPr>
        <w:t xml:space="preserve"> </w:t>
      </w:r>
    </w:p>
    <w:p w:rsidR="00404BAC" w:rsidRDefault="00404BAC" w:rsidP="003A5AEC">
      <w:pPr>
        <w:pStyle w:val="31"/>
        <w:rPr>
          <w:rFonts w:asciiTheme="minorHAnsi" w:eastAsiaTheme="minorEastAsia" w:hAnsiTheme="minorHAnsi" w:cstheme="minorBidi"/>
          <w:sz w:val="22"/>
          <w:szCs w:val="22"/>
          <w:lang w:eastAsia="ru-RU"/>
        </w:rPr>
      </w:pPr>
      <w:hyperlink w:anchor="_Toc227239062" w:history="1">
        <w:r w:rsidRPr="005016D3">
          <w:rPr>
            <w:rStyle w:val="a7"/>
          </w:rPr>
          <w:t>Мероприятие: модернизация коммунальной инфраструктуры на основе концессионных соглашений.</w:t>
        </w:r>
      </w:hyperlink>
      <w:r w:rsidR="00146E28">
        <w:rPr>
          <w:rFonts w:asciiTheme="minorHAnsi" w:eastAsiaTheme="minorEastAsia" w:hAnsiTheme="minorHAnsi" w:cstheme="minorBidi"/>
          <w:sz w:val="22"/>
          <w:szCs w:val="22"/>
          <w:lang w:eastAsia="ru-RU"/>
        </w:rPr>
        <w:t xml:space="preserve"> </w:t>
      </w:r>
    </w:p>
    <w:p w:rsidR="00C40A63" w:rsidRDefault="00C40A63" w:rsidP="00C40A63">
      <w:pPr>
        <w:rPr>
          <w:lang w:eastAsia="ru-RU"/>
        </w:rPr>
      </w:pPr>
    </w:p>
    <w:p w:rsidR="00C40A63" w:rsidRPr="00C40A63" w:rsidRDefault="00C40A63" w:rsidP="00C40A63">
      <w:pPr>
        <w:rPr>
          <w:rStyle w:val="a7"/>
          <w:noProof/>
        </w:rPr>
      </w:pPr>
      <w:fldSimple w:instr=" REF _Ref227242844 \h  \* MERGEFORMAT ">
        <w:r>
          <w:rPr>
            <w:rStyle w:val="a7"/>
            <w:noProof/>
          </w:rPr>
          <w:t>К направле</w:t>
        </w:r>
        <w:r>
          <w:rPr>
            <w:rStyle w:val="a7"/>
            <w:noProof/>
          </w:rPr>
          <w:t>н</w:t>
        </w:r>
        <w:r>
          <w:rPr>
            <w:rStyle w:val="a7"/>
            <w:noProof/>
          </w:rPr>
          <w:t>иям</w:t>
        </w:r>
      </w:fldSimple>
    </w:p>
    <w:p w:rsidR="00404BAC" w:rsidRPr="00404BAC" w:rsidRDefault="00404BAC">
      <w:pPr>
        <w:rPr>
          <w:iCs/>
        </w:rPr>
      </w:pPr>
    </w:p>
    <w:p w:rsidR="00E74C34" w:rsidRDefault="00E74C34">
      <w:pPr>
        <w:ind w:firstLineChars="0" w:firstLine="0"/>
        <w:jc w:val="left"/>
        <w:rPr>
          <w:b/>
          <w:bCs/>
          <w:i/>
          <w:iCs/>
        </w:rPr>
      </w:pPr>
      <w:bookmarkStart w:id="5" w:name="_Toc227239063"/>
      <w:bookmarkEnd w:id="4"/>
      <w:r>
        <w:br w:type="page"/>
      </w:r>
    </w:p>
    <w:p w:rsidR="00126C70" w:rsidRDefault="00065EE3" w:rsidP="00E74C34">
      <w:pPr>
        <w:pStyle w:val="2"/>
        <w:ind w:firstLine="241"/>
      </w:pPr>
      <w:r>
        <w:t>Мероприятие: замена старого отопительного оборудования в домовладениях на современное и экологичное.</w:t>
      </w:r>
      <w:bookmarkEnd w:id="5"/>
    </w:p>
    <w:bookmarkStart w:id="6" w:name="_Toc227239064"/>
    <w:p w:rsidR="00E74C34" w:rsidRDefault="00E74C34" w:rsidP="003A5AEC">
      <w:pPr>
        <w:pStyle w:val="31"/>
        <w:rPr>
          <w:rFonts w:asciiTheme="minorHAnsi" w:eastAsiaTheme="minorEastAsia" w:hAnsiTheme="minorHAnsi" w:cstheme="minorBidi"/>
          <w:sz w:val="22"/>
          <w:szCs w:val="22"/>
          <w:lang w:eastAsia="ru-RU"/>
        </w:rPr>
      </w:pPr>
      <w:r w:rsidRPr="005016D3">
        <w:rPr>
          <w:rStyle w:val="a7"/>
        </w:rPr>
        <w:fldChar w:fldCharType="begin"/>
      </w:r>
      <w:r w:rsidRPr="005016D3">
        <w:rPr>
          <w:rStyle w:val="a7"/>
        </w:rPr>
        <w:instrText xml:space="preserve"> </w:instrText>
      </w:r>
      <w:r>
        <w:instrText>HYPERLINK \l "_Toc227239064"</w:instrText>
      </w:r>
      <w:r w:rsidRPr="005016D3">
        <w:rPr>
          <w:rStyle w:val="a7"/>
        </w:rPr>
        <w:instrText xml:space="preserve"> </w:instrText>
      </w:r>
      <w:r w:rsidRPr="005016D3">
        <w:rPr>
          <w:rStyle w:val="a7"/>
        </w:rPr>
      </w:r>
      <w:r w:rsidRPr="005016D3">
        <w:rPr>
          <w:rStyle w:val="a7"/>
        </w:rPr>
        <w:fldChar w:fldCharType="separate"/>
      </w:r>
      <w:r w:rsidRPr="005016D3">
        <w:rPr>
          <w:rStyle w:val="a7"/>
        </w:rPr>
        <w:t>Суть мероприятия</w:t>
      </w:r>
      <w:r w:rsidRPr="005016D3">
        <w:rPr>
          <w:rStyle w:val="a7"/>
        </w:rPr>
        <w:fldChar w:fldCharType="end"/>
      </w:r>
    </w:p>
    <w:p w:rsidR="00E74C34" w:rsidRDefault="00E74C34" w:rsidP="003A5AEC">
      <w:pPr>
        <w:pStyle w:val="31"/>
        <w:rPr>
          <w:rFonts w:asciiTheme="minorHAnsi" w:eastAsiaTheme="minorEastAsia" w:hAnsiTheme="minorHAnsi" w:cstheme="minorBidi"/>
          <w:sz w:val="22"/>
          <w:szCs w:val="22"/>
          <w:lang w:eastAsia="ru-RU"/>
        </w:rPr>
      </w:pPr>
      <w:hyperlink w:anchor="_Toc227239065" w:history="1">
        <w:r w:rsidRPr="005016D3">
          <w:rPr>
            <w:rStyle w:val="a7"/>
          </w:rPr>
          <w:t>Алгоритм участия</w:t>
        </w:r>
      </w:hyperlink>
    </w:p>
    <w:p w:rsidR="00E74C34" w:rsidRDefault="00E74C34" w:rsidP="003A5AEC">
      <w:pPr>
        <w:pStyle w:val="31"/>
        <w:rPr>
          <w:rStyle w:val="a7"/>
        </w:rPr>
      </w:pPr>
      <w:hyperlink w:anchor="_Toc227239071" w:history="1">
        <w:r w:rsidRPr="005016D3">
          <w:rPr>
            <w:rStyle w:val="a7"/>
          </w:rPr>
          <w:t>Нормативные акты</w:t>
        </w:r>
        <w:r w:rsidRPr="005016D3">
          <w:rPr>
            <w:rStyle w:val="a7"/>
          </w:rPr>
          <w:t xml:space="preserve"> </w:t>
        </w:r>
        <w:r w:rsidRPr="005016D3">
          <w:rPr>
            <w:rStyle w:val="a7"/>
          </w:rPr>
          <w:t>по мероприятию</w:t>
        </w:r>
      </w:hyperlink>
    </w:p>
    <w:p w:rsidR="00E74C34" w:rsidRPr="00E74C34" w:rsidRDefault="00E74C34" w:rsidP="00E74C34"/>
    <w:p w:rsidR="00126C70" w:rsidRDefault="00065EE3" w:rsidP="00065EE3">
      <w:pPr>
        <w:pStyle w:val="3"/>
        <w:ind w:firstLine="241"/>
        <w:rPr>
          <w:rStyle w:val="40"/>
          <w:b w:val="0"/>
          <w:i w:val="0"/>
          <w:iCs w:val="0"/>
        </w:rPr>
      </w:pPr>
      <w:r>
        <w:t>Суть мероприятия:</w:t>
      </w:r>
      <w:bookmarkEnd w:id="6"/>
      <w:r>
        <w:t xml:space="preserve"> </w:t>
      </w:r>
    </w:p>
    <w:p w:rsidR="00126C70" w:rsidRDefault="00065EE3">
      <w:r>
        <w:t>замена старого отопительного оборудования в домовладениях (ИЖС, дом блокированной застройки), не включенных в программу газификации субъекта РФ, принадлежащих на праве собственности льготным категориями граждан.</w:t>
      </w:r>
    </w:p>
    <w:p w:rsidR="00126C70" w:rsidRDefault="00065EE3">
      <w:pPr>
        <w:rPr>
          <w:i/>
          <w:iCs/>
        </w:rPr>
      </w:pPr>
      <w:r>
        <w:t>Льготные категории гражда</w:t>
      </w:r>
      <w:r>
        <w:rPr>
          <w:i/>
          <w:iCs/>
        </w:rPr>
        <w:t>н:</w:t>
      </w:r>
    </w:p>
    <w:p w:rsidR="00126C70" w:rsidRDefault="00065EE3">
      <w:r>
        <w:t>- граждане, являющиеся ветеранами Великой Отечественной войны, ветеранами боевых действий на территории СССР, на территории Российской Федерации и территориях других государств;</w:t>
      </w:r>
    </w:p>
    <w:p w:rsidR="00126C70" w:rsidRDefault="00065EE3">
      <w:r>
        <w:t>- инвалиды Великой Отечественной войны и инвалиды боевых действий, члены семей погибших (умерших) инвалидов Великой Отечественной войны и инвалидов боевых действий, участников Великой Отечественной войны, ветеранов боевых действий на территории СССР, на территории Российской Федерации и территориях других государств;</w:t>
      </w:r>
    </w:p>
    <w:p w:rsidR="00126C70" w:rsidRDefault="00065EE3">
      <w:r>
        <w:t>- участники специальной военной операции и члены их семей;</w:t>
      </w:r>
    </w:p>
    <w:p w:rsidR="00126C70" w:rsidRDefault="00065EE3">
      <w:r>
        <w:t xml:space="preserve">- инвалиды </w:t>
      </w:r>
      <w:r>
        <w:rPr>
          <w:lang w:val="en-US"/>
        </w:rPr>
        <w:t>I</w:t>
      </w:r>
      <w:r>
        <w:t xml:space="preserve"> группы и лица, осуществляющие уход за детьми-инвалидами;</w:t>
      </w:r>
    </w:p>
    <w:p w:rsidR="00126C70" w:rsidRDefault="00065EE3">
      <w:r>
        <w:t>- лица, проживающие в местностях, приравненных к районам Крайнего Севера;</w:t>
      </w:r>
    </w:p>
    <w:p w:rsidR="00126C70" w:rsidRDefault="00065EE3">
      <w:r>
        <w:t>- одиноко проживающие граждане старше 55 лет;</w:t>
      </w:r>
    </w:p>
    <w:p w:rsidR="00126C70" w:rsidRDefault="00065EE3">
      <w:r>
        <w:t>- члены многодетных семей;</w:t>
      </w:r>
    </w:p>
    <w:p w:rsidR="00126C70" w:rsidRDefault="00065EE3">
      <w:r>
        <w:t>- малоимущие граждане, в том числе члены малоимущих семей с детьми.</w:t>
      </w:r>
    </w:p>
    <w:p w:rsidR="00126C70" w:rsidRDefault="00065EE3">
      <w:r>
        <w:t>Средства могут быть направлены на финансирование мероприятия в том числе в отношении домовладений, принадлежащих на праве собственности лицам, не относящихся к льготным категориям граждан! Домовладения, находящиеся в собственности субъектов Российской Федерации и (или) муниципальных образований, не могут участвовать в мероприятии.</w:t>
      </w:r>
    </w:p>
    <w:p w:rsidR="00126C70" w:rsidRDefault="00065EE3">
      <w:pPr>
        <w:rPr>
          <w:i/>
          <w:iCs/>
        </w:rPr>
      </w:pPr>
      <w:r>
        <w:rPr>
          <w:i/>
          <w:iCs/>
        </w:rPr>
        <w:t>Требования к новому отопительному оборудованию:</w:t>
      </w:r>
    </w:p>
    <w:p w:rsidR="00126C70" w:rsidRDefault="00065EE3">
      <w:r>
        <w:t>- соответствие межгосударственному стандарту ГОСТ EN 303-5-2013 «Котлы отопительные. Часть 5. Котлы отопительные для твердого топлива с ручной и автоматической загрузкой топочной камеры номинальной теплопроизводительностью до 500 кВт. Термины и определения, требования, испытания и маркировка»;</w:t>
      </w:r>
    </w:p>
    <w:p w:rsidR="00126C70" w:rsidRDefault="00065EE3">
      <w:r>
        <w:t>- наличие коэффициента полезного действия не менее 84 процентов;</w:t>
      </w:r>
    </w:p>
    <w:p w:rsidR="00126C70" w:rsidRDefault="00065EE3">
      <w:r>
        <w:t>- обеспечение предельно допустимых выбросов угарного газа, летучих органических соединений, пыли при номинальной теплопроизводительности не выше соответственно 1000, 30 и 60 миллиграммов на куб. метр в пересчете на сухой газ при 10 процентах кислорода;</w:t>
      </w:r>
    </w:p>
    <w:p w:rsidR="00126C70" w:rsidRDefault="00065EE3">
      <w:r>
        <w:t>- подтверждение параметров аккредитованной испытательной лабораторией.</w:t>
      </w:r>
    </w:p>
    <w:p w:rsidR="00126C70" w:rsidRDefault="00065EE3">
      <w:r>
        <w:t>Кроме того, оборудование должно содержаться в реестре российской промышленной продукции (</w:t>
      </w:r>
      <w:hyperlink r:id="rId8" w:history="1">
        <w:r>
          <w:rPr>
            <w:rStyle w:val="a7"/>
          </w:rPr>
          <w:t>https://gisp.gov.ru/pp719v2/pub/prod/</w:t>
        </w:r>
      </w:hyperlink>
      <w:r>
        <w:t>).</w:t>
      </w:r>
    </w:p>
    <w:p w:rsidR="00126C70" w:rsidRDefault="00126C70"/>
    <w:p w:rsidR="00126C70" w:rsidRDefault="00065EE3" w:rsidP="00065EE3">
      <w:pPr>
        <w:pStyle w:val="3"/>
        <w:ind w:firstLine="241"/>
      </w:pPr>
      <w:bookmarkStart w:id="7" w:name="_Toc227239065"/>
      <w:r>
        <w:t>Алгоритм участия:</w:t>
      </w:r>
      <w:bookmarkEnd w:id="7"/>
    </w:p>
    <w:bookmarkStart w:id="8" w:name="_Toc227239066"/>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"_Toc227239066"</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r w:rsidR="00146E28">
        <w:rPr>
          <w:rStyle w:val="a7"/>
          <w:noProof/>
        </w:rPr>
        <w:t xml:space="preserve"> </w:t>
      </w:r>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67" w:history="1">
        <w:r w:rsidRPr="005016D3">
          <w:rPr>
            <w:rStyle w:val="a7"/>
            <w:noProof/>
          </w:rPr>
          <w:t>Шаг 2</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68" w:history="1">
        <w:r w:rsidRPr="005016D3">
          <w:rPr>
            <w:rStyle w:val="a7"/>
            <w:noProof/>
          </w:rPr>
          <w:t>Шаг 3</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69" w:history="1">
        <w:r w:rsidRPr="005016D3">
          <w:rPr>
            <w:rStyle w:val="a7"/>
            <w:noProof/>
          </w:rPr>
          <w:t>Шаг 4</w:t>
        </w:r>
      </w:hyperlink>
    </w:p>
    <w:p w:rsidR="00E1724B" w:rsidRDefault="00E1724B" w:rsidP="00E1724B">
      <w:pPr>
        <w:pStyle w:val="41"/>
        <w:tabs>
          <w:tab w:val="right" w:leader="dot" w:pos="10762"/>
        </w:tabs>
        <w:rPr>
          <w:rStyle w:val="a7"/>
          <w:noProof/>
        </w:rPr>
      </w:pPr>
      <w:hyperlink w:anchor="_Toc227239070" w:history="1">
        <w:r w:rsidRPr="005016D3">
          <w:rPr>
            <w:rStyle w:val="a7"/>
            <w:noProof/>
          </w:rPr>
          <w:t>Шаг 5. Реализация</w:t>
        </w:r>
      </w:hyperlink>
    </w:p>
    <w:p w:rsidR="00C35C33" w:rsidRPr="00C35C33" w:rsidRDefault="00C35C33" w:rsidP="00C35C33"/>
    <w:p w:rsidR="00065EE3" w:rsidRPr="00065EE3" w:rsidRDefault="00065EE3" w:rsidP="00065EE3">
      <w:pPr>
        <w:pStyle w:val="4"/>
      </w:pPr>
      <w:r w:rsidRPr="00065EE3">
        <w:t>Шаг 1</w:t>
      </w:r>
      <w:bookmarkEnd w:id="8"/>
    </w:p>
    <w:p w:rsidR="00065EE3" w:rsidRDefault="00065EE3" w:rsidP="00065EE3">
      <w:r>
        <w:tab/>
        <w:t>Для участия в мероприятии муниципалитету необходимо сформировать потребность. Сформируйте списки граждан по следующей приоритетности:</w:t>
      </w:r>
    </w:p>
    <w:p w:rsidR="00065EE3" w:rsidRDefault="00065EE3" w:rsidP="00065EE3">
      <w:r>
        <w:t>- домовладения, находящиеся в собственности граждан, относимых к льготным категориям;</w:t>
      </w:r>
    </w:p>
    <w:p w:rsidR="00065EE3" w:rsidRDefault="00065EE3" w:rsidP="00065EE3">
      <w:r>
        <w:t>- домовладения, расположенные в опорных населенных пунктах;</w:t>
      </w:r>
    </w:p>
    <w:p w:rsidR="00065EE3" w:rsidRDefault="00065EE3" w:rsidP="00065EE3">
      <w:r>
        <w:t>- иные домовладения.</w:t>
      </w:r>
    </w:p>
    <w:p w:rsidR="00065EE3" w:rsidRDefault="00065EE3" w:rsidP="00065EE3">
      <w:r>
        <w:t>Если не обладаете подобной информацией, обратитесь в органы социальной защиты населения, управляющие и ресурсоснабжающие организации, которые участвует в предоставлении гражданам различных льгот.</w:t>
      </w:r>
    </w:p>
    <w:p w:rsidR="00544E92" w:rsidRDefault="00544E92" w:rsidP="00065EE3">
      <w:pPr>
        <w:pStyle w:val="4"/>
      </w:pPr>
      <w:bookmarkStart w:id="9" w:name="_Toc227239067"/>
    </w:p>
    <w:p w:rsidR="00065EE3" w:rsidRDefault="00065EE3" w:rsidP="00065EE3">
      <w:pPr>
        <w:pStyle w:val="4"/>
      </w:pPr>
      <w:r>
        <w:t>Шаг 2</w:t>
      </w:r>
      <w:bookmarkEnd w:id="9"/>
    </w:p>
    <w:p w:rsidR="00065EE3" w:rsidRDefault="00065EE3" w:rsidP="00065EE3">
      <w:r>
        <w:tab/>
        <w:t>Проведение технического обследования оборудования.</w:t>
      </w:r>
    </w:p>
    <w:p w:rsidR="00065EE3" w:rsidRDefault="00065EE3" w:rsidP="00065EE3">
      <w:r>
        <w:t>Необходимо провести осмотр отопительного оборудования в домовладениях, зафиксировать факты, что оно требует замены (визуальный осмотр, фиксация дефектов). Зафиксировать текущее состояние жилого помещения на предмет возможности установки в нем нового отопительного оборудования.</w:t>
      </w:r>
    </w:p>
    <w:p w:rsidR="00065EE3" w:rsidRDefault="00065EE3" w:rsidP="00065EE3">
      <w:r>
        <w:t>Акт составляется по форме, утвержденной на региональном уровне. Для получения информации о форме акта обратитесь в ведомство, которое курирует мероприятие на уровне региона (Министерство ЖКХ, Министерство энергетики или иное ведомство).</w:t>
      </w:r>
    </w:p>
    <w:p w:rsidR="00544E92" w:rsidRDefault="00544E92" w:rsidP="00065EE3">
      <w:pPr>
        <w:pStyle w:val="4"/>
      </w:pPr>
      <w:bookmarkStart w:id="10" w:name="_Toc227239068"/>
    </w:p>
    <w:p w:rsidR="00065EE3" w:rsidRDefault="00065EE3" w:rsidP="00065EE3">
      <w:pPr>
        <w:pStyle w:val="4"/>
      </w:pPr>
      <w:r>
        <w:t>Шаг 3</w:t>
      </w:r>
      <w:bookmarkEnd w:id="10"/>
    </w:p>
    <w:p w:rsidR="00065EE3" w:rsidRDefault="00065EE3" w:rsidP="00065EE3">
      <w:r>
        <w:tab/>
        <w:t>Направление сведений в адрес органа исполнительной власти субъекта Российской Федерации, который отвечает за реализацию мероприятия на уровне субъекта Российской Федерации, с приложением подтверждающих документов (акты).</w:t>
      </w:r>
    </w:p>
    <w:p w:rsidR="00065EE3" w:rsidRDefault="00065EE3" w:rsidP="00065EE3">
      <w:r>
        <w:t>После выполнения данных этапов субъект Российской Федерации составляет план модернизации, согласовывает его с ППК «ФРТ» и направляет заявку на софинансирование в Минстрой России.</w:t>
      </w:r>
    </w:p>
    <w:p w:rsidR="00544E92" w:rsidRDefault="00544E92" w:rsidP="00065EE3">
      <w:pPr>
        <w:pStyle w:val="4"/>
      </w:pPr>
      <w:bookmarkStart w:id="11" w:name="_Toc227239069"/>
    </w:p>
    <w:p w:rsidR="00065EE3" w:rsidRDefault="00065EE3" w:rsidP="00065EE3">
      <w:pPr>
        <w:pStyle w:val="4"/>
      </w:pPr>
      <w:r>
        <w:t>Шаг 4</w:t>
      </w:r>
      <w:bookmarkEnd w:id="11"/>
    </w:p>
    <w:p w:rsidR="00065EE3" w:rsidRDefault="00065EE3" w:rsidP="00065EE3">
      <w:r>
        <w:tab/>
        <w:t>После подтверждения от субъекта Российской Федерации включения домовладений в Вашем муниципальном образовании – необходимо включить мероприятие в профильную муниципальную программу (внести изменения в паспорт муниципальной программы и постановляющую часть акта об утверждении).</w:t>
      </w:r>
    </w:p>
    <w:p w:rsidR="00065EE3" w:rsidRDefault="00065EE3" w:rsidP="00065EE3">
      <w:r>
        <w:t>СРОК ПОДАЧИ ЗАЯВКИ ДЛЯ СУБЪЕКТА РФ – ДО 1 СЕНТЯБРЯ ГОДА, ПРЕДШЕСТВУЮЩЕГО ГОДУ ПРЕДОСТАВЛЕНИЯ СУБСИДИИ.</w:t>
      </w:r>
    </w:p>
    <w:p w:rsidR="00544E92" w:rsidRDefault="00544E92" w:rsidP="00065EE3">
      <w:pPr>
        <w:pStyle w:val="4"/>
      </w:pPr>
      <w:bookmarkStart w:id="12" w:name="_Toc227239070"/>
    </w:p>
    <w:p w:rsidR="00065EE3" w:rsidRDefault="00065EE3" w:rsidP="00065EE3">
      <w:pPr>
        <w:pStyle w:val="4"/>
      </w:pPr>
      <w:r>
        <w:t>Шаг 5. Реализация</w:t>
      </w:r>
      <w:bookmarkEnd w:id="12"/>
    </w:p>
    <w:p w:rsidR="00065EE3" w:rsidRDefault="00065EE3" w:rsidP="00065EE3">
      <w:r>
        <w:tab/>
        <w:t>После доведения лимитов бюджетных обязательств до муниципального образования необходимо провести конкурсные процедуры по отбору подрядной организации. В техническом задании к закупке обязательно укажите требования к отопительному оборудованию (см. раздел требования к новому отопительному оборудованию). В ином случае - Вы рискуете осуществить нецелевое расходование бюджетных средств.</w:t>
      </w:r>
    </w:p>
    <w:p w:rsidR="00065EE3" w:rsidRDefault="00065EE3" w:rsidP="00065EE3">
      <w:r>
        <w:t>Исполнение контракта осуществляется путем закупки и монтажа оборудования в домовладениях, подписание акта выполненных работ с собственником домовладения, а также акта о передачи отопительного оборудованию собственнику домовладения.</w:t>
      </w:r>
    </w:p>
    <w:p w:rsidR="00065EE3" w:rsidRDefault="00065EE3" w:rsidP="00065EE3"/>
    <w:p w:rsidR="00126C70" w:rsidRDefault="00126C70"/>
    <w:p w:rsidR="00126C70" w:rsidRDefault="00065EE3" w:rsidP="00065EE3">
      <w:pPr>
        <w:pStyle w:val="3"/>
        <w:ind w:firstLine="241"/>
      </w:pPr>
      <w:bookmarkStart w:id="13" w:name="_Toc227239071"/>
      <w:r>
        <w:t>Нормативные акты по мероприятию:</w:t>
      </w:r>
      <w:bookmarkEnd w:id="13"/>
    </w:p>
    <w:p w:rsidR="00126C70" w:rsidRDefault="00065EE3">
      <w:r>
        <w:t>- Постановление Правительства Российской Федерации от 15 декабря 2025 г. № 2040 «О внесении изменений в постановление Правительства Российской федерации от 30 декабря 2017 г. № 1710» (</w:t>
      </w:r>
      <w:hyperlink r:id="rId9" w:history="1">
        <w:r>
          <w:rPr>
            <w:rStyle w:val="a7"/>
          </w:rPr>
          <w:t>https://www.consultant.ru/document/cons_doc_LAW_521712/92d969e26a4326c5d02fa79b8f9cf4994ee5633b/</w:t>
        </w:r>
      </w:hyperlink>
      <w:r>
        <w:t>);</w:t>
      </w:r>
    </w:p>
    <w:p w:rsidR="00126C70" w:rsidRDefault="00065EE3">
      <w:r>
        <w:t xml:space="preserve">- </w:t>
      </w:r>
      <w:r w:rsidR="003C1DB1">
        <w:t>П</w:t>
      </w:r>
      <w:r>
        <w:t>риказ Минстроя России от 30 января 2026 г. № 48/пр (форма заявки и форма комплексного плана модернизации) (</w:t>
      </w:r>
      <w:hyperlink r:id="rId10" w:history="1">
        <w:r>
          <w:rPr>
            <w:rStyle w:val="a7"/>
          </w:rPr>
          <w:t>https://www.consultant.ru/document/cons_doc_LAW_526213/2ff7a8c72de3994f30496a0ccbb1ddafdaddf518/</w:t>
        </w:r>
      </w:hyperlink>
      <w:r>
        <w:t>).</w:t>
      </w:r>
    </w:p>
    <w:p w:rsidR="00544E92" w:rsidRDefault="00544E92"/>
    <w:p w:rsidR="00544E92" w:rsidRDefault="00544E92">
      <w:hyperlink w:anchor="_НАПРАВЛЕНИЕ:_ЖКХ" w:history="1">
        <w:r w:rsidRPr="00544E92">
          <w:rPr>
            <w:rStyle w:val="a7"/>
          </w:rPr>
          <w:t>К мероприятиям</w:t>
        </w:r>
      </w:hyperlink>
      <w:r>
        <w:t xml:space="preserve"> </w:t>
      </w:r>
    </w:p>
    <w:p w:rsidR="00126C70" w:rsidRDefault="00126C70">
      <w:pPr>
        <w:ind w:firstLineChars="0" w:firstLine="0"/>
        <w:rPr>
          <w:b/>
          <w:bCs/>
          <w:highlight w:val="yellow"/>
        </w:rPr>
      </w:pPr>
    </w:p>
    <w:p w:rsidR="00544E92" w:rsidRDefault="00544E92" w:rsidP="00544E92">
      <w:pPr>
        <w:ind w:firstLineChars="0" w:firstLine="0"/>
        <w:jc w:val="left"/>
        <w:rPr>
          <w:b/>
          <w:bCs/>
          <w:i/>
          <w:iCs/>
        </w:rPr>
      </w:pPr>
      <w:bookmarkStart w:id="14" w:name="_Toc227239059"/>
      <w:r>
        <w:br w:type="page"/>
      </w:r>
    </w:p>
    <w:p w:rsidR="00544E92" w:rsidRDefault="00544E92" w:rsidP="00544E92">
      <w:pPr>
        <w:pStyle w:val="2"/>
        <w:ind w:firstLine="241"/>
      </w:pPr>
      <w:r>
        <w:t>Мероприятие: строительство и реконструкция (модернизация) объектов питьевого водоснабжения.</w:t>
      </w:r>
      <w:bookmarkEnd w:id="14"/>
    </w:p>
    <w:p w:rsidR="00544E92" w:rsidRDefault="00544E92" w:rsidP="00544E92">
      <w:pPr>
        <w:rPr>
          <w:i/>
          <w:iCs/>
        </w:rPr>
      </w:pPr>
      <w:bookmarkStart w:id="15" w:name="_Toc227239060"/>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модернизация коммунальной инфраструктуры (строительство, реконструкция), включая разработку проектной документации.</w:t>
      </w:r>
      <w:bookmarkEnd w:id="15"/>
    </w:p>
    <w:p w:rsidR="00544E92" w:rsidRDefault="00544E92" w:rsidP="00544E92">
      <w:pPr>
        <w:rPr>
          <w:i/>
          <w:iCs/>
        </w:rPr>
      </w:pPr>
      <w:bookmarkStart w:id="16" w:name="_Toc227239061"/>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финансовая поддержка от ППК «ФРТ» на модернизацию коммунальной инфраструктуры в рамках региональной программы.</w:t>
      </w:r>
      <w:bookmarkEnd w:id="16"/>
    </w:p>
    <w:p w:rsidR="00544E92" w:rsidRDefault="00544E92" w:rsidP="00544E92">
      <w:pPr>
        <w:rPr>
          <w:i/>
          <w:iCs/>
        </w:rPr>
      </w:pPr>
      <w:bookmarkStart w:id="17" w:name="_Toc227239062"/>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модернизация коммунальной инфраструктуры на основе концессионных соглашений.</w:t>
      </w:r>
      <w:bookmarkEnd w:id="17"/>
    </w:p>
    <w:p w:rsidR="00544E92" w:rsidRDefault="00544E92" w:rsidP="00544E92">
      <w:pPr>
        <w:rPr>
          <w:i/>
          <w:iCs/>
        </w:rPr>
      </w:pPr>
      <w:bookmarkStart w:id="18" w:name="_Toc3140"/>
      <w:r>
        <w:rPr>
          <w:i/>
          <w:iCs/>
        </w:rPr>
        <w:t>Раздел в разработке</w:t>
      </w:r>
    </w:p>
    <w:p w:rsidR="00544E92" w:rsidRDefault="00544E92" w:rsidP="00544E92">
      <w:pPr>
        <w:rPr>
          <w:i/>
          <w:iCs/>
        </w:rPr>
      </w:pPr>
    </w:p>
    <w:p w:rsidR="00544E92" w:rsidRDefault="00544E92" w:rsidP="00544E92">
      <w:hyperlink w:anchor="_НАПРАВЛЕНИЕ:_ЖКХ" w:history="1">
        <w:r w:rsidRPr="00544E92">
          <w:rPr>
            <w:rStyle w:val="a7"/>
          </w:rPr>
          <w:t>К мероприятиям</w:t>
        </w:r>
      </w:hyperlink>
      <w:r>
        <w:t xml:space="preserve"> </w:t>
      </w:r>
    </w:p>
    <w:p w:rsidR="00544E92" w:rsidRDefault="00544E92" w:rsidP="00544E92">
      <w:pPr>
        <w:ind w:firstLineChars="0" w:firstLine="0"/>
        <w:rPr>
          <w:b/>
          <w:bCs/>
          <w:highlight w:val="yellow"/>
        </w:rPr>
      </w:pPr>
    </w:p>
    <w:p w:rsidR="00544E92" w:rsidRDefault="00544E92" w:rsidP="00544E92">
      <w:pPr>
        <w:rPr>
          <w:i/>
          <w:iCs/>
        </w:rPr>
      </w:pPr>
    </w:p>
    <w:bookmarkEnd w:id="18"/>
    <w:p w:rsidR="00544E92" w:rsidRDefault="00544E92">
      <w:pPr>
        <w:ind w:firstLineChars="0" w:firstLine="0"/>
        <w:rPr>
          <w:b/>
          <w:bCs/>
          <w:highlight w:val="yellow"/>
        </w:rPr>
      </w:pPr>
    </w:p>
    <w:p w:rsidR="00126C70" w:rsidRDefault="00126C70" w:rsidP="00065EE3">
      <w:pPr>
        <w:ind w:firstLine="241"/>
        <w:rPr>
          <w:b/>
          <w:bCs/>
          <w:highlight w:val="yellow"/>
        </w:rPr>
      </w:pPr>
    </w:p>
    <w:p w:rsidR="003A5AEC" w:rsidRDefault="003A5AEC">
      <w:pPr>
        <w:ind w:firstLineChars="0" w:firstLine="0"/>
        <w:jc w:val="left"/>
        <w:rPr>
          <w:b/>
          <w:bCs/>
        </w:rPr>
      </w:pPr>
      <w:bookmarkStart w:id="19" w:name="_Toc6549"/>
      <w:bookmarkStart w:id="20" w:name="_Toc227239072"/>
      <w:r>
        <w:br w:type="page"/>
      </w:r>
    </w:p>
    <w:p w:rsidR="00126C70" w:rsidRDefault="003C1DB1" w:rsidP="00065EE3">
      <w:pPr>
        <w:pStyle w:val="1"/>
      </w:pPr>
      <w:bookmarkStart w:id="21" w:name="_НАПРАВЛЕНИЕ:_СПОРТ"/>
      <w:bookmarkEnd w:id="21"/>
      <w:r>
        <w:t>НАПРАВЛЕНИЕ</w:t>
      </w:r>
      <w:r w:rsidR="00065EE3">
        <w:t>: СПОРТ</w:t>
      </w:r>
      <w:bookmarkEnd w:id="19"/>
      <w:bookmarkEnd w:id="20"/>
    </w:p>
    <w:p w:rsidR="00126C70" w:rsidRDefault="00126C70">
      <w:pPr>
        <w:ind w:left="142" w:right="-284" w:firstLineChars="0" w:firstLine="0"/>
        <w:rPr>
          <w:b/>
          <w:bCs/>
          <w:highlight w:val="yellow"/>
        </w:rPr>
      </w:pPr>
    </w:p>
    <w:p w:rsidR="00544E92" w:rsidRPr="003A5AEC" w:rsidRDefault="00544E92" w:rsidP="00544E92">
      <w:pPr>
        <w:pStyle w:val="23"/>
        <w:ind w:firstLine="241"/>
        <w:rPr>
          <w:rFonts w:asciiTheme="minorHAnsi" w:eastAsiaTheme="minorEastAsia" w:hAnsiTheme="minorHAnsi" w:cstheme="minorBidi"/>
          <w:sz w:val="22"/>
          <w:szCs w:val="22"/>
          <w:lang w:eastAsia="ru-RU"/>
        </w:rPr>
      </w:pPr>
      <w:hyperlink w:anchor="_Toc227239078" w:history="1">
        <w:r w:rsidRPr="003A5AEC">
          <w:rPr>
            <w:rStyle w:val="a7"/>
            <w:b/>
          </w:rPr>
          <w:t>Мероприятие: капитальный ремонт объектов спортивной инфраструктуры.</w:t>
        </w:r>
        <w:r w:rsidRPr="003A5AEC">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73" w:history="1">
        <w:r w:rsidRPr="005016D3">
          <w:rPr>
            <w:rStyle w:val="a7"/>
          </w:rPr>
          <w:t>Мероприятие: строительство или прио</w:t>
        </w:r>
        <w:r w:rsidRPr="005016D3">
          <w:rPr>
            <w:rStyle w:val="a7"/>
          </w:rPr>
          <w:t>б</w:t>
        </w:r>
        <w:r w:rsidRPr="005016D3">
          <w:rPr>
            <w:rStyle w:val="a7"/>
          </w:rPr>
          <w:t>ретение объектов спорта.</w:t>
        </w:r>
        <w:r w:rsidR="00146E28">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74" w:history="1">
        <w:r w:rsidRPr="005016D3">
          <w:rPr>
            <w:rStyle w:val="a7"/>
          </w:rPr>
          <w:t>Мероприятие: создание спортивных пл</w:t>
        </w:r>
        <w:r w:rsidRPr="005016D3">
          <w:rPr>
            <w:rStyle w:val="a7"/>
          </w:rPr>
          <w:t>о</w:t>
        </w:r>
        <w:r w:rsidRPr="005016D3">
          <w:rPr>
            <w:rStyle w:val="a7"/>
          </w:rPr>
          <w:t>щадок для проведения тестирования населения в рамках ГТО.</w:t>
        </w:r>
        <w:r w:rsidR="00146E28">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75" w:history="1">
        <w:r w:rsidRPr="005016D3">
          <w:rPr>
            <w:rStyle w:val="a7"/>
          </w:rPr>
          <w:t>Мероприятие: строительство или приобретение объектов для занятия физической культурой и спортом.</w:t>
        </w:r>
        <w:r w:rsidR="00146E28">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76" w:history="1">
        <w:r w:rsidRPr="005016D3">
          <w:rPr>
            <w:rStyle w:val="a7"/>
          </w:rPr>
          <w:t>Мероприятие: строительство или реконструкция объектов спортивной инфраструктуры массового спорта на основании соглашений ГЧП и концессионных соглашений.</w:t>
        </w:r>
        <w:r w:rsidR="00146E28">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77" w:history="1">
        <w:r w:rsidRPr="005016D3">
          <w:rPr>
            <w:rStyle w:val="a7"/>
          </w:rPr>
          <w:t>Мероприятие: закупка и монтаж оборудования для создания «умных» спортивных площадок.</w:t>
        </w:r>
        <w:r w:rsidR="00146E28">
          <w:rPr>
            <w:webHidden/>
          </w:rPr>
          <w:t xml:space="preserve"> </w:t>
        </w:r>
      </w:hyperlink>
    </w:p>
    <w:p w:rsidR="00C40A63" w:rsidRDefault="00C40A63" w:rsidP="00C40A63">
      <w:pPr>
        <w:rPr>
          <w:rStyle w:val="a7"/>
          <w:noProof/>
        </w:rPr>
      </w:pPr>
    </w:p>
    <w:p w:rsidR="00C40A63" w:rsidRPr="00C40A63" w:rsidRDefault="00C40A63" w:rsidP="00C40A63">
      <w:pPr>
        <w:rPr>
          <w:rStyle w:val="a7"/>
          <w:noProof/>
        </w:rPr>
      </w:pPr>
      <w:fldSimple w:instr=" REF _Ref227242844 \h  \* MERGEFORMAT ">
        <w:r>
          <w:rPr>
            <w:rStyle w:val="a7"/>
            <w:noProof/>
          </w:rPr>
          <w:t>К направлениям</w:t>
        </w:r>
      </w:fldSimple>
    </w:p>
    <w:p w:rsidR="00C40A63" w:rsidRPr="00404BAC" w:rsidRDefault="00C40A63" w:rsidP="00C40A63">
      <w:pPr>
        <w:rPr>
          <w:iCs/>
        </w:rPr>
      </w:pPr>
    </w:p>
    <w:p w:rsidR="00E74C34" w:rsidRDefault="00E74C34">
      <w:pPr>
        <w:ind w:firstLineChars="0" w:firstLine="0"/>
        <w:jc w:val="left"/>
        <w:rPr>
          <w:b/>
          <w:bCs/>
          <w:i/>
          <w:iCs/>
        </w:rPr>
      </w:pPr>
      <w:bookmarkStart w:id="22" w:name="_Toc227239078"/>
      <w:r>
        <w:br w:type="page"/>
      </w:r>
    </w:p>
    <w:p w:rsidR="00126C70" w:rsidRDefault="00065EE3" w:rsidP="00065EE3">
      <w:pPr>
        <w:pStyle w:val="2"/>
        <w:ind w:firstLine="241"/>
      </w:pPr>
      <w:r>
        <w:t>Мероприятие: капитальный ремонт объектов спортивной инфраструктуры.</w:t>
      </w:r>
      <w:bookmarkEnd w:id="22"/>
    </w:p>
    <w:bookmarkStart w:id="23" w:name="_Toc227239079"/>
    <w:p w:rsidR="00146E28" w:rsidRDefault="00146E28" w:rsidP="003A5AEC">
      <w:pPr>
        <w:pStyle w:val="31"/>
        <w:rPr>
          <w:rFonts w:asciiTheme="minorHAnsi" w:eastAsiaTheme="minorEastAsia" w:hAnsiTheme="minorHAnsi" w:cstheme="minorBidi"/>
          <w:sz w:val="22"/>
          <w:szCs w:val="22"/>
          <w:lang w:eastAsia="ru-RU"/>
        </w:rPr>
      </w:pPr>
      <w:r w:rsidRPr="005016D3">
        <w:rPr>
          <w:rStyle w:val="a7"/>
        </w:rPr>
        <w:fldChar w:fldCharType="begin"/>
      </w:r>
      <w:r w:rsidRPr="005016D3">
        <w:rPr>
          <w:rStyle w:val="a7"/>
        </w:rPr>
        <w:instrText xml:space="preserve"> </w:instrText>
      </w:r>
      <w:r>
        <w:instrText>HYPERLINK \l "_Toc227239079"</w:instrText>
      </w:r>
      <w:r w:rsidRPr="005016D3">
        <w:rPr>
          <w:rStyle w:val="a7"/>
        </w:rPr>
        <w:instrText xml:space="preserve"> </w:instrText>
      </w:r>
      <w:r w:rsidRPr="005016D3">
        <w:rPr>
          <w:rStyle w:val="a7"/>
        </w:rPr>
      </w:r>
      <w:r w:rsidRPr="005016D3">
        <w:rPr>
          <w:rStyle w:val="a7"/>
        </w:rPr>
        <w:fldChar w:fldCharType="separate"/>
      </w:r>
      <w:r w:rsidRPr="005016D3">
        <w:rPr>
          <w:rStyle w:val="a7"/>
        </w:rPr>
        <w:t>Суть мероприятия</w:t>
      </w:r>
      <w:r w:rsidRPr="005016D3">
        <w:rPr>
          <w:rStyle w:val="a7"/>
        </w:rPr>
        <w:fldChar w:fldCharType="end"/>
      </w:r>
    </w:p>
    <w:p w:rsidR="00146E28" w:rsidRDefault="00146E28" w:rsidP="003A5AEC">
      <w:pPr>
        <w:pStyle w:val="31"/>
        <w:rPr>
          <w:rFonts w:asciiTheme="minorHAnsi" w:eastAsiaTheme="minorEastAsia" w:hAnsiTheme="minorHAnsi" w:cstheme="minorBidi"/>
          <w:sz w:val="22"/>
          <w:szCs w:val="22"/>
          <w:lang w:eastAsia="ru-RU"/>
        </w:rPr>
      </w:pPr>
      <w:hyperlink w:anchor="_Toc227239080" w:history="1">
        <w:r w:rsidRPr="005016D3">
          <w:rPr>
            <w:rStyle w:val="a7"/>
          </w:rPr>
          <w:t>Алгоритм участия</w:t>
        </w:r>
      </w:hyperlink>
    </w:p>
    <w:p w:rsidR="00146E28" w:rsidRDefault="00146E28" w:rsidP="003A5AEC">
      <w:pPr>
        <w:pStyle w:val="31"/>
        <w:rPr>
          <w:rFonts w:asciiTheme="minorHAnsi" w:eastAsiaTheme="minorEastAsia" w:hAnsiTheme="minorHAnsi" w:cstheme="minorBidi"/>
          <w:sz w:val="22"/>
          <w:szCs w:val="22"/>
          <w:lang w:eastAsia="ru-RU"/>
        </w:rPr>
      </w:pPr>
      <w:hyperlink w:anchor="_Toc227239087" w:history="1">
        <w:r w:rsidRPr="005016D3">
          <w:rPr>
            <w:rStyle w:val="a7"/>
          </w:rPr>
          <w:t>Нормативные акты по мероприятию</w:t>
        </w:r>
      </w:hyperlink>
    </w:p>
    <w:p w:rsidR="00126C70" w:rsidRDefault="00065EE3" w:rsidP="00065EE3">
      <w:pPr>
        <w:pStyle w:val="3"/>
        <w:ind w:firstLine="241"/>
      </w:pPr>
      <w:r>
        <w:t>Суть мероприятия:</w:t>
      </w:r>
      <w:bookmarkEnd w:id="23"/>
      <w:r>
        <w:t xml:space="preserve"> </w:t>
      </w:r>
    </w:p>
    <w:p w:rsidR="00126C70" w:rsidRDefault="00065EE3">
      <w:r>
        <w:t>проведение работ по капитальному ремонту объектов, в которых осуществляется предоставление услуг спортивной направленности для населения.</w:t>
      </w:r>
    </w:p>
    <w:p w:rsidR="00126C70" w:rsidRDefault="00065EE3" w:rsidP="00065EE3">
      <w:pPr>
        <w:pStyle w:val="3"/>
        <w:ind w:firstLine="241"/>
      </w:pPr>
      <w:bookmarkStart w:id="24" w:name="_Toc227239080"/>
      <w:r>
        <w:t>Алгоритм участия:</w:t>
      </w:r>
      <w:bookmarkEnd w:id="24"/>
    </w:p>
    <w:bookmarkStart w:id="25" w:name="_Toc227239081"/>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"_Toc227239081"</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82" w:history="1">
        <w:r w:rsidRPr="005016D3">
          <w:rPr>
            <w:rStyle w:val="a7"/>
            <w:noProof/>
          </w:rPr>
          <w:t>Шаг 2</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83" w:history="1">
        <w:r w:rsidRPr="005016D3">
          <w:rPr>
            <w:rStyle w:val="a7"/>
            <w:noProof/>
          </w:rPr>
          <w:t>Шаг 3</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84" w:history="1">
        <w:r w:rsidRPr="005016D3">
          <w:rPr>
            <w:rStyle w:val="a7"/>
            <w:noProof/>
          </w:rPr>
          <w:t>Шаг 4</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085" w:history="1">
        <w:r w:rsidRPr="005016D3">
          <w:rPr>
            <w:rStyle w:val="a7"/>
            <w:noProof/>
          </w:rPr>
          <w:t>Шаг 5</w:t>
        </w:r>
      </w:hyperlink>
    </w:p>
    <w:p w:rsidR="00E1724B" w:rsidRDefault="00E1724B" w:rsidP="00E1724B">
      <w:pPr>
        <w:pStyle w:val="41"/>
        <w:tabs>
          <w:tab w:val="right" w:leader="dot" w:pos="10762"/>
        </w:tabs>
        <w:rPr>
          <w:rStyle w:val="a7"/>
          <w:noProof/>
        </w:rPr>
      </w:pPr>
      <w:hyperlink w:anchor="_Toc227239086" w:history="1">
        <w:r w:rsidRPr="005016D3">
          <w:rPr>
            <w:rStyle w:val="a7"/>
            <w:noProof/>
          </w:rPr>
          <w:t>Шаг 6. Реализация</w:t>
        </w:r>
      </w:hyperlink>
    </w:p>
    <w:p w:rsidR="00380387" w:rsidRPr="00380387" w:rsidRDefault="00380387" w:rsidP="00380387"/>
    <w:p w:rsidR="00065EE3" w:rsidRDefault="00065EE3" w:rsidP="00065EE3">
      <w:pPr>
        <w:pStyle w:val="4"/>
      </w:pPr>
      <w:r>
        <w:t>Шаг 1</w:t>
      </w:r>
      <w:bookmarkEnd w:id="25"/>
    </w:p>
    <w:p w:rsidR="00065EE3" w:rsidRDefault="00065EE3" w:rsidP="00065EE3">
      <w:r>
        <w:t>Сформируйте потребность в проведении работ по капитальному ремонту объектов спорта. Для этого необходимо провести техническое обследование здания или сооружения с составлением дефектной ведомости объемов работ с фиксацией основных дефектов, планом работ по их устранению и примерной стоимостью. Стоимостные характеристики необходимо определять с учетом федеральных, территориальных или отраслевых сметных нормативов.</w:t>
      </w:r>
    </w:p>
    <w:p w:rsidR="00065EE3" w:rsidRDefault="00065EE3" w:rsidP="00065EE3">
      <w:r>
        <w:t>Ссылка на ФГИС ЦС (</w:t>
      </w:r>
      <w:hyperlink r:id="rId11" w:history="1">
        <w:r w:rsidRPr="001A732D">
          <w:rPr>
            <w:rStyle w:val="a7"/>
          </w:rPr>
          <w:t>https://fgiscs.minstroyrf.ru/frsn</w:t>
        </w:r>
      </w:hyperlink>
      <w:r>
        <w:t>).</w:t>
      </w:r>
    </w:p>
    <w:p w:rsidR="00C35C33" w:rsidRDefault="00C35C33" w:rsidP="00065EE3">
      <w:pPr>
        <w:pStyle w:val="4"/>
      </w:pPr>
      <w:bookmarkStart w:id="26" w:name="_Toc227239082"/>
    </w:p>
    <w:p w:rsidR="00065EE3" w:rsidRDefault="00065EE3" w:rsidP="00065EE3">
      <w:pPr>
        <w:pStyle w:val="4"/>
      </w:pPr>
      <w:r>
        <w:t>Шаг 2</w:t>
      </w:r>
      <w:bookmarkEnd w:id="26"/>
    </w:p>
    <w:p w:rsidR="00065EE3" w:rsidRDefault="00065EE3" w:rsidP="00065EE3">
      <w:r>
        <w:t>Обоснуйте потребность в проведении работ по капитальному ремонту перед исполнительным органом исполнительной власти субъекта Российской Федерации, который отвечает за реализацию данного мероприятия. Направьте дефектные ведомости с указанием необходимости предусмотреть затраты в следующем бюджетном цикле на финансирование работ по разработке проектной документации. Запланируйте средства на софинансирование разработки проектной документации в муниципальном бюджете.</w:t>
      </w:r>
    </w:p>
    <w:p w:rsidR="00C35C33" w:rsidRDefault="00C35C33" w:rsidP="00065EE3">
      <w:pPr>
        <w:pStyle w:val="4"/>
      </w:pPr>
      <w:bookmarkStart w:id="27" w:name="_Toc227239083"/>
    </w:p>
    <w:p w:rsidR="00065EE3" w:rsidRDefault="00065EE3" w:rsidP="00065EE3">
      <w:pPr>
        <w:pStyle w:val="4"/>
      </w:pPr>
      <w:r>
        <w:t>Шаг 3</w:t>
      </w:r>
      <w:bookmarkEnd w:id="27"/>
    </w:p>
    <w:p w:rsidR="00065EE3" w:rsidRDefault="00065EE3" w:rsidP="00065EE3">
      <w:r>
        <w:t>В случае выделения средств из бюджета субъекта Российской Федерации на финансирование работ по разработке проектной документации, сформируйте проект технического задания на разработку проектной документации с учетом составленной дефектной ведомости на «</w:t>
      </w:r>
      <w:r w:rsidR="00BA6ACE">
        <w:t>Шаге</w:t>
      </w:r>
      <w:r>
        <w:t xml:space="preserve"> 1». </w:t>
      </w:r>
    </w:p>
    <w:p w:rsidR="00065EE3" w:rsidRDefault="00065EE3" w:rsidP="00065EE3">
      <w:r>
        <w:t>Типовая форма утверждена приказом Минстроя России от 1 марта 2018 г.</w:t>
      </w:r>
      <w:r w:rsidR="00BA6ACE">
        <w:t xml:space="preserve"> </w:t>
      </w:r>
      <w:r>
        <w:t>№ 125/пр (</w:t>
      </w:r>
      <w:hyperlink r:id="rId12" w:history="1">
        <w:r w:rsidRPr="001A732D">
          <w:rPr>
            <w:rStyle w:val="a7"/>
          </w:rPr>
          <w:t>https://www.consultant.ru/document/cons_doc_LAW_297184/</w:t>
        </w:r>
      </w:hyperlink>
      <w:r>
        <w:t xml:space="preserve"> ).</w:t>
      </w:r>
    </w:p>
    <w:p w:rsidR="00065EE3" w:rsidRDefault="00C35C33" w:rsidP="00065EE3">
      <w:hyperlink r:id="rId13" w:history="1">
        <w:r w:rsidR="00065EE3" w:rsidRPr="00C35C33">
          <w:rPr>
            <w:rStyle w:val="a7"/>
          </w:rPr>
          <w:t>Пример заполненного технического задания</w:t>
        </w:r>
      </w:hyperlink>
      <w:r w:rsidR="00065EE3">
        <w:t xml:space="preserve"> (см. файл приложения).</w:t>
      </w:r>
    </w:p>
    <w:p w:rsidR="00065EE3" w:rsidRDefault="00065EE3" w:rsidP="00065EE3">
      <w:r>
        <w:t>Составьте расчет начальной (максимальной) цены контракта. 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14" w:history="1">
        <w:r w:rsidRPr="001A732D">
          <w:rPr>
            <w:rStyle w:val="a7"/>
          </w:rPr>
          <w:t>https://www.consultant.ru/document/cons_doc_LAW_144624/</w:t>
        </w:r>
      </w:hyperlink>
      <w:r>
        <w:t xml:space="preserve"> ).</w:t>
      </w:r>
    </w:p>
    <w:p w:rsidR="00065EE3" w:rsidRDefault="00BA6ACE" w:rsidP="00065EE3">
      <w:hyperlink r:id="rId15" w:history="1">
        <w:r w:rsidR="00065EE3" w:rsidRPr="00BA6ACE">
          <w:rPr>
            <w:rStyle w:val="a7"/>
          </w:rPr>
          <w:t>Пример заполненного расчета НМЦК</w:t>
        </w:r>
      </w:hyperlink>
      <w:r w:rsidR="00065EE3">
        <w:t xml:space="preserve"> (см. файл приложение).</w:t>
      </w:r>
    </w:p>
    <w:p w:rsidR="00065EE3" w:rsidRDefault="00065EE3" w:rsidP="00065EE3">
      <w:r>
        <w:t>Порядок определения НМЦК установлен приказом Минстроя России от 23 декабря 2019 г. № 841/пр (</w:t>
      </w:r>
      <w:hyperlink r:id="rId16" w:history="1">
        <w:r w:rsidRPr="001A732D">
          <w:rPr>
            <w:rStyle w:val="a7"/>
          </w:rPr>
          <w:t>https://www.consultant.ru/document/cons_doc_LAW_344610/</w:t>
        </w:r>
      </w:hyperlink>
      <w:r>
        <w:t xml:space="preserve"> ).</w:t>
      </w:r>
    </w:p>
    <w:p w:rsidR="00065EE3" w:rsidRDefault="00065EE3" w:rsidP="00065EE3">
      <w:r>
        <w:t>Сформируйте техническую документацию для проведения закупочных процедур.</w:t>
      </w:r>
    </w:p>
    <w:p w:rsidR="00C35C33" w:rsidRDefault="00C35C33" w:rsidP="00065EE3">
      <w:pPr>
        <w:pStyle w:val="4"/>
      </w:pPr>
      <w:bookmarkStart w:id="28" w:name="_Toc227239084"/>
    </w:p>
    <w:p w:rsidR="00065EE3" w:rsidRDefault="00065EE3" w:rsidP="00065EE3">
      <w:pPr>
        <w:pStyle w:val="4"/>
      </w:pPr>
      <w:r>
        <w:t>Шаг 4</w:t>
      </w:r>
      <w:bookmarkEnd w:id="28"/>
    </w:p>
    <w:p w:rsidR="00065EE3" w:rsidRDefault="00065EE3" w:rsidP="00065EE3">
      <w:r>
        <w:t>После определения поставщика и заключения контракта необходимо провести государственную экспертизу проектной документации в целях получения положительного заключения. Экспертиза проводится органом экспертизы субъекта Российской Федерации. Первоначально необходимо заключить договор с органом экспертизы, в котором будут указаны способы представления документов и оплаты выполненных работ.</w:t>
      </w:r>
    </w:p>
    <w:p w:rsidR="00065EE3" w:rsidRDefault="00065EE3" w:rsidP="00065EE3">
      <w:r>
        <w:t>Для проведения экспертизы проектной документации на капитальный ремонт объекта в целях определения достоверности сметной стоимости необходимо направить в орган экспертизы:</w:t>
      </w:r>
    </w:p>
    <w:p w:rsidR="00065EE3" w:rsidRDefault="00065EE3" w:rsidP="00065EE3">
      <w:r>
        <w:t>- заявление о проведении государственной экспертизы проектной документации;</w:t>
      </w:r>
    </w:p>
    <w:p w:rsidR="00065EE3" w:rsidRDefault="00065EE3" w:rsidP="00065EE3">
      <w:r>
        <w:t>- задание на проектирование;</w:t>
      </w:r>
    </w:p>
    <w:p w:rsidR="00065EE3" w:rsidRDefault="00065EE3" w:rsidP="00065EE3">
      <w:r>
        <w:t>- документы, подтверждающие полномочия заявителя на подачу проектной документации на экспертизу;</w:t>
      </w:r>
    </w:p>
    <w:p w:rsidR="00065EE3" w:rsidRDefault="00065EE3" w:rsidP="00065EE3">
      <w:r>
        <w:t>- решение об осуществлении капитальных вложений (акт субъекта Российской Федерации о представлении бюджетных ассигнований или муниципального образования).</w:t>
      </w:r>
    </w:p>
    <w:p w:rsidR="00065EE3" w:rsidRDefault="00065EE3" w:rsidP="00065EE3">
      <w:r>
        <w:t xml:space="preserve">Более подробно с перечнем документов Вы можете ознакомиться в пунктах 13 – 16(4) Положения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w:t>
      </w:r>
      <w:hyperlink r:id="rId17" w:history="1">
        <w:r w:rsidRPr="001A732D">
          <w:rPr>
            <w:rStyle w:val="a7"/>
          </w:rPr>
          <w:t>https://www.consultant.ru/document/cons_doc_LAW_66669/</w:t>
        </w:r>
      </w:hyperlink>
      <w:r>
        <w:t>).</w:t>
      </w:r>
    </w:p>
    <w:p w:rsidR="00C35C33" w:rsidRDefault="00C35C33" w:rsidP="00065EE3">
      <w:pPr>
        <w:pStyle w:val="4"/>
      </w:pPr>
      <w:bookmarkStart w:id="29" w:name="_Toc227239085"/>
    </w:p>
    <w:p w:rsidR="00065EE3" w:rsidRDefault="00065EE3" w:rsidP="00065EE3">
      <w:pPr>
        <w:pStyle w:val="4"/>
      </w:pPr>
      <w:r>
        <w:t>Шаг 5</w:t>
      </w:r>
      <w:bookmarkEnd w:id="29"/>
    </w:p>
    <w:p w:rsidR="00065EE3" w:rsidRDefault="00065EE3" w:rsidP="00065EE3">
      <w:r>
        <w:t>После получения положительного заключения государственной экспертизы направьте информацию в исполнительный орган власти субъекта Российской Федерации, ответственный за реализацию мероприятия, с приложением копии положительного заключения. Субъектом будет сформирована заявка и направлена в Минспорт России для рассмотрения вопроса о выделении финансирования на выполнение работ.</w:t>
      </w:r>
    </w:p>
    <w:p w:rsidR="00C35C33" w:rsidRDefault="00C35C33" w:rsidP="00065EE3">
      <w:pPr>
        <w:pStyle w:val="4"/>
      </w:pPr>
      <w:bookmarkStart w:id="30" w:name="_Toc227239086"/>
    </w:p>
    <w:p w:rsidR="00065EE3" w:rsidRDefault="00065EE3" w:rsidP="00065EE3">
      <w:pPr>
        <w:pStyle w:val="4"/>
      </w:pPr>
      <w:r>
        <w:t>Шаг 6. Реализация:</w:t>
      </w:r>
      <w:bookmarkEnd w:id="30"/>
    </w:p>
    <w:p w:rsidR="00065EE3" w:rsidRDefault="00065EE3" w:rsidP="00065EE3">
      <w:r>
        <w:tab/>
        <w:t>После доведения лимитов бюджетных обязательств до муниципального образования необходимо провести конкурсные процедуры по отбору подрядной организации. В техническом задании обязательно укажите ссылку на необходимость выполнения работ в соответствии с проектной документацией. Предусмотрите план-график выполнения работ в проекте контракта.</w:t>
      </w:r>
    </w:p>
    <w:p w:rsidR="00126C70" w:rsidRDefault="00065EE3" w:rsidP="00065EE3">
      <w:r>
        <w:t xml:space="preserve">Пример </w:t>
      </w:r>
      <w:hyperlink r:id="rId18" w:history="1">
        <w:r w:rsidR="00BA6ACE" w:rsidRPr="00BA6ACE">
          <w:rPr>
            <w:rStyle w:val="a7"/>
          </w:rPr>
          <w:t>П</w:t>
        </w:r>
        <w:r w:rsidRPr="00BA6ACE">
          <w:rPr>
            <w:rStyle w:val="a7"/>
          </w:rPr>
          <w:t xml:space="preserve">лана-графика </w:t>
        </w:r>
        <w:r w:rsidR="00BA6ACE">
          <w:rPr>
            <w:rStyle w:val="a7"/>
          </w:rPr>
          <w:t>производства</w:t>
        </w:r>
        <w:r w:rsidRPr="00BA6ACE">
          <w:rPr>
            <w:rStyle w:val="a7"/>
          </w:rPr>
          <w:t xml:space="preserve"> работ</w:t>
        </w:r>
      </w:hyperlink>
      <w:r>
        <w:t xml:space="preserve"> (см. приложение).</w:t>
      </w:r>
    </w:p>
    <w:p w:rsidR="00126C70" w:rsidRDefault="00126C70">
      <w:pPr>
        <w:ind w:firstLineChars="0" w:firstLine="0"/>
      </w:pPr>
    </w:p>
    <w:p w:rsidR="00126C70" w:rsidRDefault="00065EE3" w:rsidP="00065EE3">
      <w:pPr>
        <w:pStyle w:val="3"/>
        <w:ind w:firstLine="241"/>
      </w:pPr>
      <w:bookmarkStart w:id="31" w:name="_Toc227239087"/>
      <w:r>
        <w:t>Нормативные акты по мероприятию:</w:t>
      </w:r>
      <w:bookmarkEnd w:id="31"/>
    </w:p>
    <w:p w:rsidR="00126C70" w:rsidRDefault="00065EE3">
      <w:pPr>
        <w:numPr>
          <w:ilvl w:val="0"/>
          <w:numId w:val="2"/>
        </w:numPr>
        <w:ind w:left="0" w:firstLine="240"/>
      </w:pPr>
      <w:r>
        <w:t>Приложение № 19 к государственной программе Российской Федерации «Развитие физической культуры и спорта», утвержденной постановлением Правительства Российской Федерации от 30 сентября 2021 г. № 1661 (</w:t>
      </w:r>
      <w:r>
        <w:rPr>
          <w:color w:val="5B9BD5" w:themeColor="accent1"/>
        </w:rPr>
        <w:t>https://www.consultant.ru/document/cons_doc_LAW_397234/92d969e26a4326c5d02fa79b8f9cf4994ee5633b/</w:t>
      </w:r>
      <w:r>
        <w:t>);</w:t>
      </w:r>
    </w:p>
    <w:p w:rsidR="00126C70" w:rsidRDefault="00065EE3">
      <w:pPr>
        <w:numPr>
          <w:ilvl w:val="0"/>
          <w:numId w:val="3"/>
        </w:numPr>
        <w:ind w:left="0" w:firstLine="240"/>
      </w:pPr>
      <w:r>
        <w:t>Положение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w:t>
      </w:r>
      <w:r>
        <w:rPr>
          <w:color w:val="5B9BD5" w:themeColor="accent1"/>
        </w:rPr>
        <w:t>https://www.consultant.ru/document/cons_doc_LAW_66669/</w:t>
      </w:r>
      <w:r>
        <w:t>);</w:t>
      </w:r>
    </w:p>
    <w:p w:rsidR="00126C70" w:rsidRDefault="00065EE3">
      <w:pPr>
        <w:numPr>
          <w:ilvl w:val="0"/>
          <w:numId w:val="4"/>
        </w:numPr>
        <w:ind w:left="0" w:firstLine="240"/>
      </w:pPr>
      <w:r>
        <w:t>приказ Минстроя России от 1 марта 2018 г. № 125/пр (типовая форма задания на проектирование) (</w:t>
      </w:r>
      <w:r>
        <w:rPr>
          <w:color w:val="5B9BD5" w:themeColor="accent1"/>
        </w:rPr>
        <w:t>https://www.consultant.ru/document/cons_doc_LAW_297184/</w:t>
      </w:r>
      <w:r>
        <w:t>);</w:t>
      </w:r>
    </w:p>
    <w:p w:rsidR="00126C70" w:rsidRDefault="00065EE3">
      <w:pPr>
        <w:numPr>
          <w:ilvl w:val="0"/>
          <w:numId w:val="5"/>
        </w:numPr>
        <w:ind w:left="0" w:firstLine="240"/>
      </w:pPr>
      <w:r>
        <w:t>приказ Минстроя России от 23 декабря 2019 г. № 841/пр (порядок определения НМЦК) (</w:t>
      </w:r>
      <w:hyperlink r:id="rId19" w:history="1">
        <w:r w:rsidR="00544E92" w:rsidRPr="001A732D">
          <w:rPr>
            <w:rStyle w:val="a7"/>
          </w:rPr>
          <w:t>https://www.consultant.ru/document/cons_doc_LAW_344610/</w:t>
        </w:r>
      </w:hyperlink>
      <w:r>
        <w:t>).</w:t>
      </w:r>
    </w:p>
    <w:p w:rsidR="00544E92" w:rsidRDefault="00544E92" w:rsidP="00544E92">
      <w:pPr>
        <w:ind w:firstLineChars="0"/>
      </w:pPr>
    </w:p>
    <w:p w:rsidR="00544E92" w:rsidRDefault="00544E92" w:rsidP="00544E92">
      <w:pPr>
        <w:ind w:firstLineChars="0"/>
      </w:pPr>
      <w:hyperlink w:anchor="_НАПРАВЛЕНИЕ:_СПОРТ" w:history="1">
        <w:r>
          <w:rPr>
            <w:rStyle w:val="a7"/>
          </w:rPr>
          <w:t>К мероприятиям направления С</w:t>
        </w:r>
        <w:r w:rsidR="00404BAC" w:rsidRPr="00544E92">
          <w:rPr>
            <w:rStyle w:val="a7"/>
          </w:rPr>
          <w:t>ПОРТ</w:t>
        </w:r>
        <w:r w:rsidR="00404BAC" w:rsidRPr="00544E92">
          <w:rPr>
            <w:rStyle w:val="a7"/>
            <w:webHidden/>
          </w:rPr>
          <w:tab/>
        </w:r>
        <w:r w:rsidR="00404BAC" w:rsidRPr="00544E92">
          <w:rPr>
            <w:rStyle w:val="a7"/>
            <w:webHidden/>
          </w:rPr>
          <w:fldChar w:fldCharType="begin"/>
        </w:r>
        <w:r w:rsidR="00404BAC" w:rsidRPr="00544E92">
          <w:rPr>
            <w:rStyle w:val="a7"/>
            <w:webHidden/>
          </w:rPr>
          <w:instrText xml:space="preserve"> PAGEREF _Toc227239072 \h </w:instrText>
        </w:r>
        <w:r w:rsidR="00404BAC" w:rsidRPr="00544E92">
          <w:rPr>
            <w:rStyle w:val="a7"/>
            <w:webHidden/>
          </w:rPr>
        </w:r>
        <w:r w:rsidR="00404BAC" w:rsidRPr="00544E92">
          <w:rPr>
            <w:rStyle w:val="a7"/>
            <w:webHidden/>
          </w:rPr>
          <w:fldChar w:fldCharType="separate"/>
        </w:r>
        <w:r>
          <w:rPr>
            <w:rStyle w:val="a7"/>
            <w:noProof/>
            <w:webHidden/>
          </w:rPr>
          <w:t>3</w:t>
        </w:r>
        <w:r w:rsidR="00404BAC" w:rsidRPr="00544E92">
          <w:rPr>
            <w:rStyle w:val="a7"/>
            <w:webHidden/>
          </w:rPr>
          <w:fldChar w:fldCharType="end"/>
        </w:r>
      </w:hyperlink>
    </w:p>
    <w:p w:rsidR="00544E92" w:rsidRPr="00404BAC" w:rsidRDefault="00544E92" w:rsidP="00544E92">
      <w:pPr>
        <w:rPr>
          <w:bCs/>
          <w:iCs/>
        </w:rPr>
      </w:pPr>
    </w:p>
    <w:p w:rsidR="00544E92" w:rsidRDefault="00544E92" w:rsidP="00544E92">
      <w:pPr>
        <w:ind w:firstLineChars="0" w:firstLine="0"/>
        <w:jc w:val="left"/>
        <w:rPr>
          <w:b/>
          <w:bCs/>
          <w:i/>
          <w:iCs/>
        </w:rPr>
      </w:pPr>
      <w:bookmarkStart w:id="32" w:name="_Toc227239073"/>
      <w:r>
        <w:br w:type="page"/>
      </w:r>
    </w:p>
    <w:p w:rsidR="00544E92" w:rsidRDefault="00544E92" w:rsidP="00544E92">
      <w:pPr>
        <w:pStyle w:val="2"/>
        <w:ind w:firstLine="241"/>
      </w:pPr>
      <w:r>
        <w:t>Мероприятие: строительство или приобретение объектов спорта.</w:t>
      </w:r>
      <w:bookmarkEnd w:id="32"/>
    </w:p>
    <w:p w:rsidR="00544E92" w:rsidRDefault="00544E92" w:rsidP="00544E92">
      <w:pPr>
        <w:rPr>
          <w:i/>
          <w:iCs/>
        </w:rPr>
      </w:pPr>
      <w:bookmarkStart w:id="33" w:name="_Toc227239074"/>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создание спортивных площадок для проведения тестирования населения в рамках ГТО.</w:t>
      </w:r>
      <w:bookmarkEnd w:id="33"/>
    </w:p>
    <w:p w:rsidR="00544E92" w:rsidRDefault="00544E92" w:rsidP="00544E92">
      <w:pPr>
        <w:rPr>
          <w:i/>
          <w:iCs/>
        </w:rPr>
      </w:pPr>
      <w:bookmarkStart w:id="34" w:name="_Toc227239075"/>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строительство или приобретение объектов для занятия физической культурой и спортом.</w:t>
      </w:r>
      <w:bookmarkEnd w:id="34"/>
    </w:p>
    <w:p w:rsidR="00544E92" w:rsidRDefault="00544E92" w:rsidP="00544E92">
      <w:pPr>
        <w:rPr>
          <w:i/>
          <w:iCs/>
        </w:rPr>
      </w:pPr>
      <w:bookmarkStart w:id="35" w:name="_Toc227239076"/>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строительство или реконструкция объектов спортивной инфраструктуры массового спорта на основании соглашений ГЧП и концессионных соглашений.</w:t>
      </w:r>
      <w:bookmarkEnd w:id="35"/>
    </w:p>
    <w:p w:rsidR="00544E92" w:rsidRDefault="00544E92" w:rsidP="00544E92">
      <w:pPr>
        <w:rPr>
          <w:i/>
          <w:iCs/>
        </w:rPr>
      </w:pPr>
      <w:bookmarkStart w:id="36" w:name="_Toc227239077"/>
      <w:r>
        <w:rPr>
          <w:i/>
          <w:iCs/>
        </w:rPr>
        <w:t>Раздел в разработке</w:t>
      </w:r>
    </w:p>
    <w:p w:rsidR="00544E92" w:rsidRDefault="00544E92" w:rsidP="00544E92">
      <w:pPr>
        <w:rPr>
          <w:i/>
          <w:iCs/>
        </w:rPr>
      </w:pPr>
    </w:p>
    <w:p w:rsidR="00544E92" w:rsidRDefault="00544E92" w:rsidP="00544E92">
      <w:pPr>
        <w:pStyle w:val="2"/>
        <w:ind w:firstLine="241"/>
      </w:pPr>
      <w:r>
        <w:t>Мероприятие: закупка и монтаж оборудования для создания «умных» спортивных площадок.</w:t>
      </w:r>
      <w:bookmarkEnd w:id="36"/>
    </w:p>
    <w:p w:rsidR="00544E92" w:rsidRDefault="00544E92" w:rsidP="00544E92">
      <w:pPr>
        <w:rPr>
          <w:i/>
          <w:iCs/>
        </w:rPr>
      </w:pPr>
      <w:r>
        <w:rPr>
          <w:i/>
          <w:iCs/>
        </w:rPr>
        <w:t>Раздел в разработке</w:t>
      </w:r>
    </w:p>
    <w:p w:rsidR="00544E92" w:rsidRDefault="00544E92" w:rsidP="00544E92">
      <w:pPr>
        <w:rPr>
          <w:i/>
          <w:iCs/>
        </w:rPr>
      </w:pPr>
    </w:p>
    <w:p w:rsidR="00544E92" w:rsidRDefault="00544E92" w:rsidP="00544E92">
      <w:pPr>
        <w:ind w:firstLineChars="0"/>
      </w:pPr>
      <w:hyperlink w:anchor="_НАПРАВЛЕНИЕ:_СПОРТ" w:history="1">
        <w:r>
          <w:rPr>
            <w:rStyle w:val="a7"/>
          </w:rPr>
          <w:t>К мероприятиям направления С</w:t>
        </w:r>
        <w:r w:rsidRPr="00544E92">
          <w:rPr>
            <w:rStyle w:val="a7"/>
          </w:rPr>
          <w:t>ПОРТ</w:t>
        </w:r>
        <w:r w:rsidRPr="00544E92">
          <w:rPr>
            <w:rStyle w:val="a7"/>
            <w:webHidden/>
          </w:rPr>
          <w:tab/>
        </w:r>
        <w:r w:rsidRPr="00544E92">
          <w:rPr>
            <w:rStyle w:val="a7"/>
            <w:webHidden/>
          </w:rPr>
          <w:fldChar w:fldCharType="begin"/>
        </w:r>
        <w:r w:rsidRPr="00544E92">
          <w:rPr>
            <w:rStyle w:val="a7"/>
            <w:webHidden/>
          </w:rPr>
          <w:instrText xml:space="preserve"> PAGEREF _Toc227239072 \h </w:instrText>
        </w:r>
        <w:r w:rsidRPr="00544E92">
          <w:rPr>
            <w:rStyle w:val="a7"/>
            <w:webHidden/>
          </w:rPr>
        </w:r>
        <w:r w:rsidRPr="00544E92">
          <w:rPr>
            <w:rStyle w:val="a7"/>
            <w:webHidden/>
          </w:rPr>
          <w:fldChar w:fldCharType="separate"/>
        </w:r>
        <w:r>
          <w:rPr>
            <w:rStyle w:val="a7"/>
            <w:noProof/>
            <w:webHidden/>
          </w:rPr>
          <w:t>3</w:t>
        </w:r>
        <w:r w:rsidRPr="00544E92">
          <w:rPr>
            <w:rStyle w:val="a7"/>
            <w:webHidden/>
          </w:rPr>
          <w:fldChar w:fldCharType="end"/>
        </w:r>
      </w:hyperlink>
    </w:p>
    <w:p w:rsidR="00126C70" w:rsidRDefault="00126C70"/>
    <w:p w:rsidR="00544E92" w:rsidRDefault="00544E92">
      <w:pPr>
        <w:ind w:firstLineChars="0" w:firstLine="0"/>
        <w:jc w:val="left"/>
        <w:rPr>
          <w:b/>
          <w:bCs/>
        </w:rPr>
      </w:pPr>
      <w:bookmarkStart w:id="37" w:name="_Toc8545"/>
      <w:bookmarkStart w:id="38" w:name="_Toc227239088"/>
      <w:r>
        <w:br w:type="page"/>
      </w:r>
    </w:p>
    <w:p w:rsidR="00126C70" w:rsidRPr="00065EE3" w:rsidRDefault="003C1DB1" w:rsidP="00065EE3">
      <w:pPr>
        <w:pStyle w:val="1"/>
      </w:pPr>
      <w:bookmarkStart w:id="39" w:name="_НАПРАВЛЕНИЕ:_ОБРАЗОВАНИЕ"/>
      <w:bookmarkEnd w:id="39"/>
      <w:r>
        <w:t>НАПРАВЛЕНИЕ</w:t>
      </w:r>
      <w:r w:rsidR="00065EE3" w:rsidRPr="00065EE3">
        <w:t>: ОБРАЗОВАНИЕ</w:t>
      </w:r>
      <w:bookmarkEnd w:id="37"/>
      <w:bookmarkEnd w:id="38"/>
    </w:p>
    <w:p w:rsidR="00404BAC" w:rsidRDefault="00404BAC">
      <w:pPr>
        <w:rPr>
          <w:iCs/>
        </w:rPr>
      </w:pPr>
    </w:p>
    <w:p w:rsidR="00544E92" w:rsidRPr="00544E92" w:rsidRDefault="00544E92" w:rsidP="00544E92">
      <w:pPr>
        <w:pStyle w:val="23"/>
        <w:ind w:firstLine="241"/>
        <w:rPr>
          <w:rFonts w:asciiTheme="minorHAnsi" w:eastAsiaTheme="minorEastAsia" w:hAnsiTheme="minorHAnsi" w:cstheme="minorBidi"/>
          <w:sz w:val="22"/>
          <w:szCs w:val="22"/>
          <w:lang w:eastAsia="ru-RU"/>
        </w:rPr>
      </w:pPr>
      <w:hyperlink w:anchor="_Toc227239097" w:history="1">
        <w:r w:rsidRPr="00380387">
          <w:rPr>
            <w:rStyle w:val="a7"/>
            <w:b/>
          </w:rPr>
          <w:t>Мероприятие: создание новых мест в общеобразовательных организациях.</w:t>
        </w:r>
      </w:hyperlink>
      <w:r w:rsidRPr="00380387">
        <w:rPr>
          <w:rFonts w:asciiTheme="minorHAnsi" w:eastAsiaTheme="minorEastAsia" w:hAnsiTheme="minorHAnsi" w:cstheme="minorBidi"/>
          <w:sz w:val="22"/>
          <w:szCs w:val="22"/>
          <w:lang w:eastAsia="ru-RU"/>
        </w:rPr>
        <w:t xml:space="preserve"> </w:t>
      </w:r>
    </w:p>
    <w:p w:rsidR="00404BAC" w:rsidRDefault="00404BAC" w:rsidP="003A5AEC">
      <w:pPr>
        <w:pStyle w:val="23"/>
        <w:rPr>
          <w:rFonts w:asciiTheme="minorHAnsi" w:eastAsiaTheme="minorEastAsia" w:hAnsiTheme="minorHAnsi" w:cstheme="minorBidi"/>
          <w:sz w:val="22"/>
          <w:szCs w:val="22"/>
          <w:lang w:eastAsia="ru-RU"/>
        </w:rPr>
      </w:pPr>
      <w:hyperlink w:anchor="_Toc227239089" w:history="1">
        <w:r w:rsidRPr="005016D3">
          <w:rPr>
            <w:rStyle w:val="a7"/>
          </w:rPr>
          <w:t>Мероприятие: ремонт помещений образовательных организаций (спортивных залов, спортивных сооружений, бассейнов для плавания).</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0" w:history="1">
        <w:r w:rsidRPr="005016D3">
          <w:rPr>
            <w:rStyle w:val="a7"/>
          </w:rPr>
          <w:t>Мероприятие: строительство зданий (пристроек), приобретение объектов общеобразовательных организаций до 250 мест в селах и поселках городского типа.</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1" w:history="1">
        <w:r w:rsidRPr="005016D3">
          <w:rPr>
            <w:rStyle w:val="a7"/>
          </w:rPr>
          <w:t>Мероприятие: строительство, реконструкция, приобретение объектов общего образования, создание многофункциональных образовательных комплексов.</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2" w:history="1">
        <w:r w:rsidRPr="005016D3">
          <w:rPr>
            <w:rStyle w:val="a7"/>
          </w:rPr>
          <w:t>Мероприятие: строительство, реконструкция, капитальный ремонт, сохранение объектов культурного наследия, благоустройство территории дошкольных и общеобразовательных организаций.</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3" w:history="1">
        <w:r w:rsidRPr="005016D3">
          <w:rPr>
            <w:rStyle w:val="a7"/>
          </w:rPr>
          <w:t>Мероприятие: строительство зданий (пристроек), приобретение зданий и помещений для организации дошкольного образования (в том числе помещения на первых этажах многоквартирных домов).</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4" w:history="1">
        <w:r w:rsidRPr="005016D3">
          <w:rPr>
            <w:rStyle w:val="a7"/>
          </w:rPr>
          <w:t>Мероприятие: создание новых мест в общеобразовательных организациях по причине роста числа обучающихся в связи с демографическим фактором (в том числе на основании концессионного соглашения).</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5" w:history="1">
        <w:r w:rsidRPr="005016D3">
          <w:rPr>
            <w:rStyle w:val="a7"/>
          </w:rPr>
          <w:t>Мероприятие: капитальный ремонт объектов дошкольного образования, в том числе помещений, встроенных-пристроенных в жилые дома, оснащение средствами обучения и воспитания.</w:t>
        </w:r>
        <w:r w:rsid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096" w:history="1">
        <w:r w:rsidRPr="005016D3">
          <w:rPr>
            <w:rStyle w:val="a7"/>
          </w:rPr>
          <w:t>Мероприятия: строительство детских садов, дошкольных образовательных организаций, специализированных подразделений общеобразовательных организаций.</w:t>
        </w:r>
      </w:hyperlink>
      <w:r w:rsidR="00380387">
        <w:rPr>
          <w:rFonts w:asciiTheme="minorHAnsi" w:eastAsiaTheme="minorEastAsia" w:hAnsiTheme="minorHAnsi" w:cstheme="minorBidi"/>
          <w:sz w:val="22"/>
          <w:szCs w:val="22"/>
          <w:lang w:eastAsia="ru-RU"/>
        </w:rPr>
        <w:t xml:space="preserve"> </w:t>
      </w:r>
    </w:p>
    <w:p w:rsidR="00544E92" w:rsidRPr="00544E92" w:rsidRDefault="00544E92" w:rsidP="00544E92">
      <w:pPr>
        <w:rPr>
          <w:lang w:eastAsia="ru-RU"/>
        </w:rPr>
      </w:pPr>
    </w:p>
    <w:bookmarkStart w:id="40" w:name="_Toc227239089"/>
    <w:p w:rsidR="00C40A63" w:rsidRDefault="00C40A63" w:rsidP="00C40A63">
      <w:pPr>
        <w:rPr>
          <w:rStyle w:val="a7"/>
          <w:noProof/>
        </w:rPr>
      </w:pPr>
      <w:r w:rsidRPr="00C40A63">
        <w:rPr>
          <w:rStyle w:val="a7"/>
          <w:noProof/>
        </w:rPr>
        <w:fldChar w:fldCharType="begin"/>
      </w:r>
      <w:r w:rsidRPr="00C40A63">
        <w:rPr>
          <w:rStyle w:val="a7"/>
          <w:noProof/>
        </w:rPr>
        <w:instrText xml:space="preserve"> REF _Ref227242844 \h </w:instrText>
      </w:r>
      <w:r w:rsidRPr="00C40A63">
        <w:rPr>
          <w:rStyle w:val="a7"/>
          <w:noProof/>
        </w:rPr>
      </w:r>
      <w:r w:rsidRPr="00C40A63">
        <w:rPr>
          <w:rStyle w:val="a7"/>
          <w:noProof/>
        </w:rPr>
        <w:instrText xml:space="preserve"> \* MERGEFORMAT </w:instrText>
      </w:r>
      <w:r w:rsidRPr="00C40A63">
        <w:rPr>
          <w:rStyle w:val="a7"/>
          <w:noProof/>
        </w:rPr>
        <w:fldChar w:fldCharType="separate"/>
      </w:r>
      <w:r>
        <w:rPr>
          <w:rStyle w:val="a7"/>
          <w:noProof/>
        </w:rPr>
        <w:t>К направлениям</w:t>
      </w:r>
      <w:r w:rsidRPr="00C40A63">
        <w:rPr>
          <w:rStyle w:val="a7"/>
          <w:noProof/>
        </w:rPr>
        <w:fldChar w:fldCharType="end"/>
      </w:r>
    </w:p>
    <w:p w:rsidR="00544E92" w:rsidRPr="00C40A63" w:rsidRDefault="00544E92" w:rsidP="00C40A63">
      <w:pPr>
        <w:rPr>
          <w:rStyle w:val="a7"/>
          <w:noProof/>
        </w:rPr>
      </w:pPr>
    </w:p>
    <w:p w:rsidR="00544E92" w:rsidRDefault="00544E92" w:rsidP="00544E92">
      <w:pPr>
        <w:ind w:firstLineChars="0" w:firstLine="0"/>
        <w:jc w:val="left"/>
        <w:rPr>
          <w:b/>
          <w:bCs/>
          <w:i/>
          <w:iCs/>
        </w:rPr>
      </w:pPr>
      <w:bookmarkStart w:id="41" w:name="_Toc227239097"/>
      <w:r>
        <w:br w:type="page"/>
      </w:r>
    </w:p>
    <w:p w:rsidR="00544E92" w:rsidRDefault="00544E92" w:rsidP="00544E92">
      <w:pPr>
        <w:pStyle w:val="2"/>
        <w:ind w:firstLine="241"/>
      </w:pPr>
      <w:r>
        <w:t>Мероприятие: создание новых мест в общеобразовательных организациях.</w:t>
      </w:r>
      <w:bookmarkEnd w:id="41"/>
    </w:p>
    <w:bookmarkStart w:id="42" w:name="_Toc227239098"/>
    <w:p w:rsidR="00544E92" w:rsidRDefault="00544E92" w:rsidP="00544E92">
      <w:pPr>
        <w:pStyle w:val="31"/>
        <w:rPr>
          <w:rFonts w:asciiTheme="minorHAnsi" w:eastAsiaTheme="minorEastAsia" w:hAnsiTheme="minorHAnsi" w:cstheme="minorBidi"/>
          <w:sz w:val="22"/>
          <w:szCs w:val="22"/>
          <w:lang w:eastAsia="ru-RU"/>
        </w:rPr>
      </w:pPr>
      <w:r w:rsidRPr="005016D3">
        <w:rPr>
          <w:rStyle w:val="a7"/>
        </w:rPr>
        <w:fldChar w:fldCharType="begin"/>
      </w:r>
      <w:r w:rsidRPr="005016D3">
        <w:rPr>
          <w:rStyle w:val="a7"/>
        </w:rPr>
        <w:instrText xml:space="preserve"> </w:instrText>
      </w:r>
      <w:r>
        <w:instrText>HYPERLINK \l "_Toc227239098"</w:instrText>
      </w:r>
      <w:r w:rsidRPr="005016D3">
        <w:rPr>
          <w:rStyle w:val="a7"/>
        </w:rPr>
        <w:instrText xml:space="preserve"> </w:instrText>
      </w:r>
      <w:r w:rsidRPr="005016D3">
        <w:rPr>
          <w:rStyle w:val="a7"/>
        </w:rPr>
      </w:r>
      <w:r w:rsidRPr="005016D3">
        <w:rPr>
          <w:rStyle w:val="a7"/>
        </w:rPr>
        <w:fldChar w:fldCharType="separate"/>
      </w:r>
      <w:r w:rsidRPr="005016D3">
        <w:rPr>
          <w:rStyle w:val="a7"/>
        </w:rPr>
        <w:t>Суть мероприятия</w:t>
      </w:r>
      <w:r w:rsidRPr="005016D3">
        <w:rPr>
          <w:rStyle w:val="a7"/>
        </w:rPr>
        <w:fldChar w:fldCharType="end"/>
      </w:r>
    </w:p>
    <w:p w:rsidR="00544E92" w:rsidRDefault="00544E92" w:rsidP="00544E92">
      <w:pPr>
        <w:pStyle w:val="31"/>
        <w:rPr>
          <w:rFonts w:asciiTheme="minorHAnsi" w:eastAsiaTheme="minorEastAsia" w:hAnsiTheme="minorHAnsi" w:cstheme="minorBidi"/>
          <w:sz w:val="22"/>
          <w:szCs w:val="22"/>
          <w:lang w:eastAsia="ru-RU"/>
        </w:rPr>
      </w:pPr>
      <w:hyperlink w:anchor="_Toc227239099" w:history="1">
        <w:r w:rsidRPr="005016D3">
          <w:rPr>
            <w:rStyle w:val="a7"/>
          </w:rPr>
          <w:t>Алгоритм участия</w:t>
        </w:r>
      </w:hyperlink>
    </w:p>
    <w:p w:rsidR="00544E92" w:rsidRDefault="00544E92" w:rsidP="00544E92">
      <w:pPr>
        <w:pStyle w:val="31"/>
      </w:pPr>
      <w:hyperlink w:anchor="_Toc227239107" w:history="1">
        <w:r w:rsidRPr="005016D3">
          <w:rPr>
            <w:rStyle w:val="a7"/>
          </w:rPr>
          <w:t>Нормативные акты по мероприятию</w:t>
        </w:r>
      </w:hyperlink>
    </w:p>
    <w:p w:rsidR="00544E92" w:rsidRDefault="00544E92" w:rsidP="00544E92">
      <w:pPr>
        <w:pStyle w:val="3"/>
        <w:ind w:firstLine="241"/>
      </w:pPr>
      <w:r>
        <w:t>Суть мероприятия:</w:t>
      </w:r>
      <w:bookmarkEnd w:id="42"/>
      <w:r>
        <w:t xml:space="preserve"> </w:t>
      </w:r>
    </w:p>
    <w:p w:rsidR="00544E92" w:rsidRDefault="00544E92" w:rsidP="00544E92">
      <w:r>
        <w:t>строительство зданий, приобретение зданий, проведение капитального ремонта или реконструкции объектов общего образования.</w:t>
      </w:r>
    </w:p>
    <w:p w:rsidR="00544E92" w:rsidRDefault="00544E92" w:rsidP="00544E92"/>
    <w:p w:rsidR="00544E92" w:rsidRDefault="00544E92" w:rsidP="00544E92">
      <w:pPr>
        <w:pStyle w:val="3"/>
        <w:ind w:firstLine="241"/>
      </w:pPr>
      <w:bookmarkStart w:id="43" w:name="_Toc227239099"/>
      <w:r>
        <w:t>Алгоритм участия:</w:t>
      </w:r>
      <w:bookmarkEnd w:id="43"/>
    </w:p>
    <w:bookmarkStart w:id="44" w:name="_Toc227239100"/>
    <w:p w:rsidR="00544E92" w:rsidRDefault="00544E92" w:rsidP="00544E92">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"_Toc227239100"</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p>
    <w:p w:rsidR="00544E92" w:rsidRDefault="00544E92" w:rsidP="00544E92">
      <w:pPr>
        <w:pStyle w:val="41"/>
        <w:tabs>
          <w:tab w:val="right" w:leader="dot" w:pos="10762"/>
        </w:tabs>
        <w:rPr>
          <w:rFonts w:asciiTheme="minorHAnsi" w:eastAsiaTheme="minorEastAsia" w:hAnsiTheme="minorHAnsi" w:cstheme="minorBidi"/>
          <w:noProof/>
          <w:sz w:val="22"/>
          <w:szCs w:val="22"/>
          <w:lang w:eastAsia="ru-RU"/>
        </w:rPr>
      </w:pPr>
      <w:hyperlink w:anchor="_Toc227239101" w:history="1">
        <w:r w:rsidRPr="005016D3">
          <w:rPr>
            <w:rStyle w:val="a7"/>
            <w:noProof/>
          </w:rPr>
          <w:t>Шаг 2</w:t>
        </w:r>
      </w:hyperlink>
    </w:p>
    <w:p w:rsidR="00544E92" w:rsidRDefault="00544E92" w:rsidP="00544E92">
      <w:pPr>
        <w:pStyle w:val="41"/>
        <w:tabs>
          <w:tab w:val="right" w:leader="dot" w:pos="10762"/>
        </w:tabs>
        <w:rPr>
          <w:rFonts w:asciiTheme="minorHAnsi" w:eastAsiaTheme="minorEastAsia" w:hAnsiTheme="minorHAnsi" w:cstheme="minorBidi"/>
          <w:noProof/>
          <w:sz w:val="22"/>
          <w:szCs w:val="22"/>
          <w:lang w:eastAsia="ru-RU"/>
        </w:rPr>
      </w:pPr>
      <w:hyperlink w:anchor="_Toc227239102" w:history="1">
        <w:r w:rsidRPr="005016D3">
          <w:rPr>
            <w:rStyle w:val="a7"/>
            <w:noProof/>
          </w:rPr>
          <w:t>Шаг 3</w:t>
        </w:r>
      </w:hyperlink>
    </w:p>
    <w:p w:rsidR="00544E92" w:rsidRDefault="00544E92" w:rsidP="00544E92">
      <w:pPr>
        <w:pStyle w:val="41"/>
        <w:tabs>
          <w:tab w:val="right" w:leader="dot" w:pos="10762"/>
        </w:tabs>
        <w:rPr>
          <w:rFonts w:asciiTheme="minorHAnsi" w:eastAsiaTheme="minorEastAsia" w:hAnsiTheme="minorHAnsi" w:cstheme="minorBidi"/>
          <w:noProof/>
          <w:sz w:val="22"/>
          <w:szCs w:val="22"/>
          <w:lang w:eastAsia="ru-RU"/>
        </w:rPr>
      </w:pPr>
      <w:hyperlink w:anchor="_Toc227239103" w:history="1">
        <w:r w:rsidRPr="005016D3">
          <w:rPr>
            <w:rStyle w:val="a7"/>
            <w:noProof/>
          </w:rPr>
          <w:t>Шаг 4</w:t>
        </w:r>
      </w:hyperlink>
    </w:p>
    <w:p w:rsidR="00544E92" w:rsidRDefault="00544E92" w:rsidP="00544E92">
      <w:pPr>
        <w:pStyle w:val="41"/>
        <w:tabs>
          <w:tab w:val="right" w:leader="dot" w:pos="10762"/>
        </w:tabs>
        <w:rPr>
          <w:rFonts w:asciiTheme="minorHAnsi" w:eastAsiaTheme="minorEastAsia" w:hAnsiTheme="minorHAnsi" w:cstheme="minorBidi"/>
          <w:noProof/>
          <w:sz w:val="22"/>
          <w:szCs w:val="22"/>
          <w:lang w:eastAsia="ru-RU"/>
        </w:rPr>
      </w:pPr>
      <w:hyperlink w:anchor="_Toc227239104" w:history="1">
        <w:r w:rsidRPr="005016D3">
          <w:rPr>
            <w:rStyle w:val="a7"/>
            <w:noProof/>
          </w:rPr>
          <w:t>Шаг 5</w:t>
        </w:r>
      </w:hyperlink>
    </w:p>
    <w:p w:rsidR="00544E92" w:rsidRDefault="00544E92" w:rsidP="00544E92">
      <w:pPr>
        <w:pStyle w:val="41"/>
        <w:tabs>
          <w:tab w:val="right" w:leader="dot" w:pos="10762"/>
        </w:tabs>
        <w:rPr>
          <w:rFonts w:asciiTheme="minorHAnsi" w:eastAsiaTheme="minorEastAsia" w:hAnsiTheme="minorHAnsi" w:cstheme="minorBidi"/>
          <w:noProof/>
          <w:sz w:val="22"/>
          <w:szCs w:val="22"/>
          <w:lang w:eastAsia="ru-RU"/>
        </w:rPr>
      </w:pPr>
      <w:hyperlink w:anchor="_Toc227239105" w:history="1">
        <w:r w:rsidRPr="005016D3">
          <w:rPr>
            <w:rStyle w:val="a7"/>
            <w:noProof/>
          </w:rPr>
          <w:t>Шаг 6</w:t>
        </w:r>
      </w:hyperlink>
    </w:p>
    <w:p w:rsidR="00544E92" w:rsidRDefault="00544E92" w:rsidP="00544E92">
      <w:pPr>
        <w:pStyle w:val="41"/>
        <w:tabs>
          <w:tab w:val="right" w:leader="dot" w:pos="10762"/>
        </w:tabs>
        <w:rPr>
          <w:rStyle w:val="a7"/>
          <w:noProof/>
        </w:rPr>
      </w:pPr>
      <w:hyperlink w:anchor="_Toc227239106" w:history="1">
        <w:r>
          <w:rPr>
            <w:rStyle w:val="a7"/>
            <w:noProof/>
          </w:rPr>
          <w:t>Шаг 7. Р</w:t>
        </w:r>
        <w:r w:rsidRPr="005016D3">
          <w:rPr>
            <w:rStyle w:val="a7"/>
            <w:noProof/>
          </w:rPr>
          <w:t>еализация</w:t>
        </w:r>
      </w:hyperlink>
    </w:p>
    <w:p w:rsidR="00544E92" w:rsidRPr="00380387" w:rsidRDefault="00544E92" w:rsidP="00544E92"/>
    <w:p w:rsidR="00544E92" w:rsidRDefault="00544E92" w:rsidP="00544E92">
      <w:pPr>
        <w:pStyle w:val="4"/>
      </w:pPr>
      <w:r>
        <w:t>Шаг 1</w:t>
      </w:r>
      <w:bookmarkEnd w:id="44"/>
    </w:p>
    <w:p w:rsidR="00544E92" w:rsidRDefault="00544E92" w:rsidP="00544E92">
      <w:r>
        <w:t>Мероприятие связано с минимизацией объектов общего образования, находящихся в аварийном состоянии, требующих капитального ремонта или не соответствующих современным требованиям к обучению (не соответствуют СНиПам, СП, отраслевым нормативам).</w:t>
      </w:r>
    </w:p>
    <w:p w:rsidR="00544E92" w:rsidRDefault="00544E92" w:rsidP="00544E92">
      <w:r>
        <w:t>В данной связи необходимо сформировать перечень таких объектов путем проведения их обследования силами специализированной организации для определения степени технического и морального износа, составления дефектной ведомости объемов работ и внесения соответствующих изменений в технический паспорт объекта и сведения ЕГРН.</w:t>
      </w:r>
    </w:p>
    <w:p w:rsidR="00544E92" w:rsidRDefault="00544E92" w:rsidP="00544E92">
      <w:r>
        <w:t>Обоснуйте потребность перед исполнительным органов власти субъекта Российской Федерации, ответственным за реализацию указанного мероприятия. На данном этапе необходимо определить объем финансирования на выполнение работ по определению степени технического износа объектов и (или) составления дефектных ведомостей. В случае невозможности выделения средств из регионального бюджета на проведение работ по техническому обследованию, необходимо предусмотреть соответствующие объемы в рамках муниципальных программ.</w:t>
      </w:r>
    </w:p>
    <w:p w:rsidR="00544E92" w:rsidRDefault="00544E92" w:rsidP="00544E92">
      <w:r>
        <w:t>На данном этапе необходимо ознакомиться с демографическим прогнозом Ростата в части наличия потребности в обеспечении местами обучающихся, динамики численности детей школьного возраста в Вашем муниципальном образовании. Наличие потребности является одним из критериев отбора при предоставлении субсидии из федерального бюджета.</w:t>
      </w:r>
    </w:p>
    <w:p w:rsidR="00544E92" w:rsidRDefault="00544E92" w:rsidP="00544E92">
      <w:pPr>
        <w:pStyle w:val="4"/>
      </w:pPr>
      <w:bookmarkStart w:id="45" w:name="_Toc227239101"/>
    </w:p>
    <w:p w:rsidR="00544E92" w:rsidRDefault="00544E92" w:rsidP="00544E92">
      <w:pPr>
        <w:pStyle w:val="4"/>
      </w:pPr>
      <w:r>
        <w:t>Шаг 2</w:t>
      </w:r>
      <w:bookmarkEnd w:id="45"/>
    </w:p>
    <w:p w:rsidR="00544E92" w:rsidRDefault="00544E92" w:rsidP="00544E92">
      <w:r>
        <w:t>При наличии финансового обеспечения мероприятия по проведению технического обследования проведите конкурсные процедуры по отбору подрядной организации и заключите муниципальный контракт.</w:t>
      </w:r>
    </w:p>
    <w:p w:rsidR="00544E92" w:rsidRDefault="00544E92" w:rsidP="00544E92">
      <w:r>
        <w:t>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20" w:history="1">
        <w:r w:rsidRPr="001A732D">
          <w:rPr>
            <w:rStyle w:val="a7"/>
          </w:rPr>
          <w:t>https://www.consultant.ru/document/cons_doc_LAW_144624/</w:t>
        </w:r>
      </w:hyperlink>
      <w:r>
        <w:t>).</w:t>
      </w:r>
    </w:p>
    <w:p w:rsidR="00544E92" w:rsidRDefault="00C35C33" w:rsidP="00544E92">
      <w:hyperlink r:id="rId21" w:history="1">
        <w:r w:rsidR="00544E92" w:rsidRPr="00C35C33">
          <w:rPr>
            <w:rStyle w:val="a7"/>
          </w:rPr>
          <w:t>Пример заполненного расчета НМЦК</w:t>
        </w:r>
      </w:hyperlink>
      <w:r w:rsidR="00544E92">
        <w:t xml:space="preserve"> (см. файл приложение).</w:t>
      </w:r>
    </w:p>
    <w:p w:rsidR="00544E92" w:rsidRDefault="00544E92" w:rsidP="00544E92">
      <w:r>
        <w:t>Порядок определения НМЦК установлен приказом Минстроя России от 23 декабря 2019 г. № 841/пр (</w:t>
      </w:r>
      <w:hyperlink r:id="rId22" w:history="1">
        <w:r w:rsidRPr="001A732D">
          <w:rPr>
            <w:rStyle w:val="a7"/>
          </w:rPr>
          <w:t>https://www.consultant.ru/document/cons_doc_LAW_344610/</w:t>
        </w:r>
      </w:hyperlink>
      <w:r>
        <w:t>).</w:t>
      </w:r>
    </w:p>
    <w:p w:rsidR="00544E92" w:rsidRDefault="00544E92" w:rsidP="00544E92">
      <w:pPr>
        <w:pStyle w:val="4"/>
      </w:pPr>
      <w:bookmarkStart w:id="46" w:name="_Toc227239102"/>
    </w:p>
    <w:p w:rsidR="00544E92" w:rsidRDefault="00544E92" w:rsidP="00544E92">
      <w:pPr>
        <w:pStyle w:val="4"/>
      </w:pPr>
      <w:r>
        <w:t>Шаг 3</w:t>
      </w:r>
      <w:bookmarkEnd w:id="46"/>
    </w:p>
    <w:p w:rsidR="00544E92" w:rsidRDefault="00544E92" w:rsidP="00544E92">
      <w:r>
        <w:tab/>
        <w:t>После получения технического заключения и подтверждения потребности в демографическом прогнозе необходимо направить документы и сведения в исполнительный орган власти субъекта Российской Федерации, в целях включения мероприятия в государственную программу субъекта Российской Федерации для решения вопроса выделения бюджетных ассигнований на разработку проектной документации.</w:t>
      </w:r>
    </w:p>
    <w:p w:rsidR="00544E92" w:rsidRDefault="00544E92" w:rsidP="00544E92">
      <w:pPr>
        <w:pStyle w:val="4"/>
      </w:pPr>
      <w:bookmarkStart w:id="47" w:name="_Toc227239103"/>
    </w:p>
    <w:p w:rsidR="00544E92" w:rsidRDefault="00544E92" w:rsidP="00544E92">
      <w:pPr>
        <w:pStyle w:val="4"/>
      </w:pPr>
      <w:r>
        <w:t>Шаг 4</w:t>
      </w:r>
      <w:bookmarkEnd w:id="47"/>
    </w:p>
    <w:p w:rsidR="00544E92" w:rsidRDefault="00544E92" w:rsidP="00544E92">
      <w:r>
        <w:tab/>
        <w:t>Разработку проектной документации необходимо осуществлять с учетом видов выполняемых работ: строительство и реконструкция или капитальный ремонт.</w:t>
      </w:r>
    </w:p>
    <w:p w:rsidR="00544E92" w:rsidRDefault="00544E92" w:rsidP="00544E92"/>
    <w:p w:rsidR="00544E92" w:rsidRDefault="00544E92" w:rsidP="00544E92">
      <w:r>
        <w:t xml:space="preserve">Вариант 1. </w:t>
      </w:r>
      <w:r w:rsidRPr="00C93A85">
        <w:rPr>
          <w:b/>
        </w:rPr>
        <w:t>Строительство (реконструкция)</w:t>
      </w:r>
      <w:r>
        <w:t xml:space="preserve"> объекта капитального строительства. Сформируйте проект технического задания на разработку проектной документации.</w:t>
      </w:r>
    </w:p>
    <w:p w:rsidR="00544E92" w:rsidRDefault="00544E92" w:rsidP="00544E92">
      <w:r>
        <w:t>Типовая форма утверждена приказом Минстроя России от 1 марта 2018 г.</w:t>
      </w:r>
      <w:r w:rsidR="00C35C33">
        <w:t xml:space="preserve"> </w:t>
      </w:r>
      <w:r>
        <w:t>№ 125/пр (</w:t>
      </w:r>
      <w:hyperlink r:id="rId23" w:history="1">
        <w:r w:rsidR="00C35C33" w:rsidRPr="001A732D">
          <w:rPr>
            <w:rStyle w:val="a7"/>
          </w:rPr>
          <w:t>https://www.consultant.ru/document/cons_doc_LAW_297184/</w:t>
        </w:r>
      </w:hyperlink>
      <w:r w:rsidR="00C35C33">
        <w:t xml:space="preserve"> </w:t>
      </w:r>
      <w:r>
        <w:t>).</w:t>
      </w:r>
    </w:p>
    <w:p w:rsidR="00544E92" w:rsidRDefault="00C35C33" w:rsidP="00544E92">
      <w:hyperlink r:id="rId24" w:history="1">
        <w:r w:rsidR="00544E92" w:rsidRPr="00C35C33">
          <w:rPr>
            <w:rStyle w:val="a7"/>
          </w:rPr>
          <w:t>Пример заполненного технического задания</w:t>
        </w:r>
      </w:hyperlink>
      <w:r w:rsidR="00544E92">
        <w:t xml:space="preserve"> (см. файл приложения).</w:t>
      </w:r>
    </w:p>
    <w:p w:rsidR="00544E92" w:rsidRDefault="00544E92" w:rsidP="00544E92">
      <w:r>
        <w:t>Составьте расчет начальной (максимальной) цены контракта. 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25" w:history="1">
        <w:r w:rsidR="00C35C33" w:rsidRPr="001A732D">
          <w:rPr>
            <w:rStyle w:val="a7"/>
          </w:rPr>
          <w:t>https://www.consultant.ru/document/cons_doc_LAW_144624/</w:t>
        </w:r>
      </w:hyperlink>
      <w:r>
        <w:t>).</w:t>
      </w:r>
    </w:p>
    <w:p w:rsidR="00544E92" w:rsidRDefault="00C35C33" w:rsidP="00544E92">
      <w:hyperlink r:id="rId26" w:history="1">
        <w:r w:rsidRPr="00C35C33">
          <w:rPr>
            <w:rStyle w:val="a7"/>
          </w:rPr>
          <w:t>Пример заполненного расчета НМЦК</w:t>
        </w:r>
      </w:hyperlink>
      <w:r w:rsidR="00544E92">
        <w:t xml:space="preserve"> (см. файл приложение).</w:t>
      </w:r>
    </w:p>
    <w:p w:rsidR="00544E92" w:rsidRDefault="00544E92" w:rsidP="00544E92">
      <w:r>
        <w:t>Порядок определения НМЦК установлен приказом Минстроя России от 23 декабря 2019 г. № 841/пр (</w:t>
      </w:r>
      <w:hyperlink r:id="rId27" w:history="1">
        <w:r w:rsidR="00C35C33" w:rsidRPr="001A732D">
          <w:rPr>
            <w:rStyle w:val="a7"/>
          </w:rPr>
          <w:t>https://www.consultant.ru/document/cons_doc_LAW_344610/</w:t>
        </w:r>
      </w:hyperlink>
      <w:r>
        <w:t>).</w:t>
      </w:r>
    </w:p>
    <w:p w:rsidR="00544E92" w:rsidRDefault="00544E92" w:rsidP="00544E92">
      <w:r>
        <w:t>Сформируйте техническую документацию для проведения закупочных процедур.</w:t>
      </w:r>
    </w:p>
    <w:p w:rsidR="00544E92" w:rsidRDefault="00544E92" w:rsidP="00544E92"/>
    <w:p w:rsidR="00544E92" w:rsidRDefault="00544E92" w:rsidP="00544E92">
      <w:r>
        <w:t xml:space="preserve">Вариант 2. Проведение работ по </w:t>
      </w:r>
      <w:r w:rsidRPr="00C93A85">
        <w:rPr>
          <w:b/>
        </w:rPr>
        <w:t>капитальному ремонту</w:t>
      </w:r>
      <w:r>
        <w:t xml:space="preserve"> существующего объекта.</w:t>
      </w:r>
    </w:p>
    <w:p w:rsidR="00544E92" w:rsidRDefault="00544E92" w:rsidP="00544E92">
      <w:r>
        <w:t>В случае выделения средств из бюджета субъекта Российской Федерации на финансирование работ по разработке проектной документации, сформируйте проект технического задания на разработку проектной документации с учетом составленной дефектной ведомости на «</w:t>
      </w:r>
      <w:r w:rsidR="00C35C33">
        <w:t>Шаге</w:t>
      </w:r>
      <w:r>
        <w:t xml:space="preserve"> 1». </w:t>
      </w:r>
    </w:p>
    <w:p w:rsidR="00544E92" w:rsidRDefault="00544E92" w:rsidP="00544E92">
      <w:r>
        <w:t>Типовая форма утверждена приказом Минстроя России от 1 марта 2018 г.</w:t>
      </w:r>
      <w:r w:rsidR="00C35C33">
        <w:t xml:space="preserve"> </w:t>
      </w:r>
      <w:r>
        <w:t>№ 125/пр (</w:t>
      </w:r>
      <w:hyperlink r:id="rId28" w:history="1">
        <w:r w:rsidRPr="001A732D">
          <w:rPr>
            <w:rStyle w:val="a7"/>
          </w:rPr>
          <w:t>https://www.consultant.ru/document/cons_doc_LAW_297184/</w:t>
        </w:r>
      </w:hyperlink>
      <w:r>
        <w:t>).</w:t>
      </w:r>
    </w:p>
    <w:p w:rsidR="00544E92" w:rsidRDefault="00C35C33" w:rsidP="00544E92">
      <w:hyperlink r:id="rId29" w:history="1">
        <w:r w:rsidR="00544E92" w:rsidRPr="00C35C33">
          <w:rPr>
            <w:rStyle w:val="a7"/>
          </w:rPr>
          <w:t>Пример заполненного технического задания</w:t>
        </w:r>
      </w:hyperlink>
      <w:r w:rsidR="00544E92">
        <w:t xml:space="preserve"> (см. файл приложения).</w:t>
      </w:r>
    </w:p>
    <w:p w:rsidR="00544E92" w:rsidRDefault="00544E92" w:rsidP="00544E92">
      <w:r>
        <w:t>Составьте расчет начальной (максимальной) цены контракта. 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30" w:history="1">
        <w:r w:rsidRPr="001A732D">
          <w:rPr>
            <w:rStyle w:val="a7"/>
          </w:rPr>
          <w:t>https://www.consultant.ru/document/cons_doc_LAW_144624/</w:t>
        </w:r>
      </w:hyperlink>
      <w:r>
        <w:t>).</w:t>
      </w:r>
    </w:p>
    <w:p w:rsidR="00544E92" w:rsidRDefault="00C35C33" w:rsidP="00544E92">
      <w:hyperlink r:id="rId31" w:history="1">
        <w:r w:rsidR="00544E92" w:rsidRPr="00C35C33">
          <w:rPr>
            <w:rStyle w:val="a7"/>
          </w:rPr>
          <w:t>Пример заполненного расчета НМЦК</w:t>
        </w:r>
      </w:hyperlink>
      <w:r w:rsidR="00544E92">
        <w:t xml:space="preserve"> (см. файл приложение).</w:t>
      </w:r>
    </w:p>
    <w:p w:rsidR="00544E92" w:rsidRDefault="00544E92" w:rsidP="00544E92">
      <w:r>
        <w:t>Порядок определения НМЦК установлен приказом Минстроя России от 23 декабря 2019 г. № 841/пр (</w:t>
      </w:r>
      <w:hyperlink r:id="rId32" w:history="1">
        <w:r w:rsidRPr="001A732D">
          <w:rPr>
            <w:rStyle w:val="a7"/>
          </w:rPr>
          <w:t>https://www.consultant.ru/document/cons_doc_LAW_344610/</w:t>
        </w:r>
      </w:hyperlink>
      <w:r>
        <w:t>).</w:t>
      </w:r>
    </w:p>
    <w:p w:rsidR="00544E92" w:rsidRDefault="00544E92" w:rsidP="00544E92">
      <w:r>
        <w:t>Сформируйте техническую документацию для проведения закупочных процедур.</w:t>
      </w:r>
    </w:p>
    <w:p w:rsidR="00544E92" w:rsidRDefault="00544E92" w:rsidP="00544E92">
      <w:pPr>
        <w:pStyle w:val="4"/>
      </w:pPr>
      <w:bookmarkStart w:id="48" w:name="_Toc227239104"/>
    </w:p>
    <w:p w:rsidR="00544E92" w:rsidRPr="00404BAC" w:rsidRDefault="00544E92" w:rsidP="00544E92">
      <w:pPr>
        <w:pStyle w:val="4"/>
      </w:pPr>
      <w:r>
        <w:t>Шаг 5</w:t>
      </w:r>
      <w:bookmarkEnd w:id="48"/>
    </w:p>
    <w:p w:rsidR="00544E92" w:rsidRDefault="00544E92" w:rsidP="00544E92">
      <w:r>
        <w:t>Проведение государственной экспертизы проектной документации.</w:t>
      </w:r>
    </w:p>
    <w:p w:rsidR="00544E92" w:rsidRDefault="00544E92" w:rsidP="00544E92">
      <w:r>
        <w:t>Экспертиза проводится органом экспертизы субъекта Российской Федерации. Первоначально необходимо заключить договор с органом экспертизы, в котором будут указаны способы представления документов и оплаты выполненных работ.</w:t>
      </w:r>
    </w:p>
    <w:p w:rsidR="00544E92" w:rsidRDefault="00544E92" w:rsidP="00544E92">
      <w:r>
        <w:t>В целях проведения государственной экспертизы проектной документации в отношении работ по строительству (реконструкции) объекта капитального строительства необходимо представить в орган экспертизы:</w:t>
      </w:r>
    </w:p>
    <w:p w:rsidR="00544E92" w:rsidRDefault="00544E92" w:rsidP="00544E92">
      <w:r>
        <w:t>- заявление о проведении государственной экспертизы проектной документации;</w:t>
      </w:r>
    </w:p>
    <w:p w:rsidR="00544E92" w:rsidRDefault="00544E92" w:rsidP="00544E92">
      <w:r>
        <w:t>- проектная документация;</w:t>
      </w:r>
    </w:p>
    <w:p w:rsidR="00544E92" w:rsidRDefault="00544E92" w:rsidP="00544E92">
      <w:r>
        <w:t>- ведомости объемов работ в сметных расчетах;</w:t>
      </w:r>
    </w:p>
    <w:p w:rsidR="00544E92" w:rsidRDefault="00544E92" w:rsidP="00544E92">
      <w:r>
        <w:t>- задание на проектирование;</w:t>
      </w:r>
    </w:p>
    <w:p w:rsidR="00544E92" w:rsidRDefault="00544E92" w:rsidP="00544E92">
      <w:r>
        <w:t>- результаты инженерных изысканий;</w:t>
      </w:r>
    </w:p>
    <w:p w:rsidR="00544E92" w:rsidRDefault="00544E92" w:rsidP="00544E92">
      <w:r>
        <w:t>- задание на выполнение инженерных изысканий;</w:t>
      </w:r>
    </w:p>
    <w:p w:rsidR="00544E92" w:rsidRDefault="00544E92" w:rsidP="00544E92">
      <w:r>
        <w:t>- документы, подтверждающие полномочия заявителя на подачу проектной документации на экспертизу;</w:t>
      </w:r>
    </w:p>
    <w:p w:rsidR="00544E92" w:rsidRDefault="00544E92" w:rsidP="00544E92">
      <w:r>
        <w:t>- акт приема-передачи проектной документации;</w:t>
      </w:r>
    </w:p>
    <w:p w:rsidR="00544E92" w:rsidRDefault="00544E92" w:rsidP="00544E92">
      <w:r>
        <w:t>- при отсутствии сведений о наличии решения об осуществлении капитальных вложений – сведения, подтверждающие наличие источников финансирования (письмо);</w:t>
      </w:r>
    </w:p>
    <w:p w:rsidR="00544E92" w:rsidRDefault="00544E92" w:rsidP="00544E92">
      <w:r>
        <w:t>- решение об осуществлении капитальных вложений (акт субъекта Российской Федерации о представлении бюджетных ассигнований или муниципального образования).</w:t>
      </w:r>
    </w:p>
    <w:p w:rsidR="00544E92" w:rsidRDefault="00544E92" w:rsidP="00544E92">
      <w:r>
        <w:t>В целях проведения государственной экспертизы проектной документации в отношении работ по капитальному ремонту необходимо представить в орган экспертизы:</w:t>
      </w:r>
    </w:p>
    <w:p w:rsidR="00544E92" w:rsidRDefault="00544E92" w:rsidP="00544E92">
      <w:r>
        <w:t>- заявление о проведении государственной экспертизы проектной документации;</w:t>
      </w:r>
    </w:p>
    <w:p w:rsidR="00544E92" w:rsidRDefault="00544E92" w:rsidP="00544E92">
      <w:r>
        <w:t>- задание на проектирование;</w:t>
      </w:r>
    </w:p>
    <w:p w:rsidR="00544E92" w:rsidRDefault="00544E92" w:rsidP="00544E92">
      <w:r>
        <w:t>- документы, подтверждающие полномочия заявителя на подачу проектной документации на экспертизу;</w:t>
      </w:r>
    </w:p>
    <w:p w:rsidR="00544E92" w:rsidRDefault="00544E92" w:rsidP="00544E92">
      <w:r>
        <w:t>- решение об осуществлении капитальных вложений (акт субъекта Российской Федерации о представлении бюджетных ассигнований или муниципального образования).</w:t>
      </w:r>
    </w:p>
    <w:p w:rsidR="00544E92" w:rsidRDefault="00544E92" w:rsidP="00544E92">
      <w:r>
        <w:t xml:space="preserve">Более подробно с перечнем документов Вы можете ознакомиться в пунктах 13 – 16(4) Положения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 </w:t>
      </w:r>
      <w:hyperlink r:id="rId33" w:history="1">
        <w:r w:rsidRPr="001A732D">
          <w:rPr>
            <w:rStyle w:val="a7"/>
          </w:rPr>
          <w:t>https://www.consultant.ru/document/cons_doc_LAW_66669/</w:t>
        </w:r>
      </w:hyperlink>
      <w:r>
        <w:t>).</w:t>
      </w:r>
    </w:p>
    <w:p w:rsidR="00544E92" w:rsidRDefault="00544E92" w:rsidP="00544E92">
      <w:pPr>
        <w:pStyle w:val="4"/>
      </w:pPr>
      <w:bookmarkStart w:id="49" w:name="_Toc227239105"/>
    </w:p>
    <w:p w:rsidR="00544E92" w:rsidRPr="00404BAC" w:rsidRDefault="00544E92" w:rsidP="00544E92">
      <w:pPr>
        <w:pStyle w:val="4"/>
      </w:pPr>
      <w:r>
        <w:t>Шаг 6</w:t>
      </w:r>
      <w:bookmarkEnd w:id="49"/>
    </w:p>
    <w:p w:rsidR="00544E92" w:rsidRDefault="00544E92" w:rsidP="00544E92">
      <w:r>
        <w:t>После разработки проектной документации и получения положительного заключения государственной экспертизы, необходимо сформировать перечень документов и сведения и направить их в исполнительный орган власти субъекта Российской Федерации, ответственный за реализацию мероприятия, для включения в государственную программу субъекта Российской Федерации и направления заявочной документации в Минпросвещения России.</w:t>
      </w:r>
    </w:p>
    <w:p w:rsidR="00544E92" w:rsidRDefault="00544E92" w:rsidP="00544E92">
      <w:pPr>
        <w:pStyle w:val="4"/>
      </w:pPr>
      <w:bookmarkStart w:id="50" w:name="_Toc227239106"/>
    </w:p>
    <w:p w:rsidR="00544E92" w:rsidRDefault="00544E92" w:rsidP="00544E92">
      <w:pPr>
        <w:pStyle w:val="4"/>
      </w:pPr>
      <w:r>
        <w:t>Шаг 7. Реализация</w:t>
      </w:r>
      <w:bookmarkEnd w:id="50"/>
    </w:p>
    <w:p w:rsidR="00544E92" w:rsidRDefault="00544E92" w:rsidP="00544E92">
      <w:r>
        <w:tab/>
        <w:t>После доведения лимитов бюджетных обязательств до муниципального образования необходимо провести конкурсные процедуры по отбору подрядной организации. В техническом задании обязательно укажите ссылку на необходимость выполнения работ в соответствии с проектной документацией. Предусмотрите план-график выполнения работ в проекте контракта.</w:t>
      </w:r>
    </w:p>
    <w:p w:rsidR="00544E92" w:rsidRDefault="00544E92" w:rsidP="00544E92"/>
    <w:p w:rsidR="00544E92" w:rsidRDefault="00544E92" w:rsidP="00544E92">
      <w:pPr>
        <w:pStyle w:val="3"/>
        <w:ind w:firstLine="241"/>
      </w:pPr>
      <w:bookmarkStart w:id="51" w:name="_Toc227239107"/>
      <w:r>
        <w:t>Нормативные акты по мероприятию:</w:t>
      </w:r>
      <w:bookmarkEnd w:id="51"/>
    </w:p>
    <w:p w:rsidR="00544E92" w:rsidRDefault="00544E92" w:rsidP="00544E92">
      <w:pPr>
        <w:numPr>
          <w:ilvl w:val="0"/>
          <w:numId w:val="6"/>
        </w:numPr>
        <w:ind w:left="0" w:firstLine="240"/>
      </w:pPr>
      <w:r>
        <w:t>Приложение № 3 к государственной программе Российской Федерации «Развитие образования», утвержденной постановлением Правительства Российской Федерации от 26 декабря 2017 г. № 1642 (</w:t>
      </w:r>
      <w:r>
        <w:rPr>
          <w:color w:val="5B9BD5" w:themeColor="accent1"/>
        </w:rPr>
        <w:t>https://www.consultant.ru/document/cons_doc_LAW_286474/</w:t>
      </w:r>
      <w:r>
        <w:t>);</w:t>
      </w:r>
    </w:p>
    <w:p w:rsidR="00544E92" w:rsidRDefault="00544E92" w:rsidP="00544E92">
      <w:r>
        <w:t>-- Положение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w:t>
      </w:r>
      <w:r>
        <w:rPr>
          <w:color w:val="5B9BD5" w:themeColor="accent1"/>
        </w:rPr>
        <w:t>https://www.consultant.ru/document/cons_doc_LAW_66669/</w:t>
      </w:r>
      <w:r>
        <w:t>);</w:t>
      </w:r>
    </w:p>
    <w:p w:rsidR="00544E92" w:rsidRDefault="00544E92" w:rsidP="00544E92">
      <w:pPr>
        <w:numPr>
          <w:ilvl w:val="0"/>
          <w:numId w:val="7"/>
        </w:numPr>
        <w:ind w:left="0" w:firstLine="240"/>
      </w:pPr>
      <w:r>
        <w:t>Приказ Минпросвещения России от 24 июля 2019 г. № 391 (порядок проведения отбора заявок на участие в мероприятии) (</w:t>
      </w:r>
      <w:r>
        <w:rPr>
          <w:color w:val="5B9BD5" w:themeColor="accent1"/>
        </w:rPr>
        <w:t>https://www.consultant.ru/document/cons_doc_LAW_332468/</w:t>
      </w:r>
      <w:r>
        <w:t>);</w:t>
      </w:r>
    </w:p>
    <w:p w:rsidR="00544E92" w:rsidRDefault="00544E92" w:rsidP="00544E92">
      <w:pPr>
        <w:numPr>
          <w:ilvl w:val="0"/>
          <w:numId w:val="8"/>
        </w:numPr>
        <w:ind w:left="0" w:firstLine="240"/>
      </w:pPr>
      <w:r>
        <w:t>Приказ Минстроя России от 1 марта 2018 г. № 125/пр (типовая форма задания на проектирование) (</w:t>
      </w:r>
      <w:r>
        <w:rPr>
          <w:color w:val="5B9BD5" w:themeColor="accent1"/>
        </w:rPr>
        <w:t>https://www.consultant.ru/document/cons_doc_LAW_297184/</w:t>
      </w:r>
      <w:r>
        <w:t>);</w:t>
      </w:r>
    </w:p>
    <w:p w:rsidR="00544E92" w:rsidRDefault="00544E92" w:rsidP="00544E92">
      <w:pPr>
        <w:numPr>
          <w:ilvl w:val="0"/>
          <w:numId w:val="9"/>
        </w:numPr>
        <w:ind w:left="0" w:firstLine="240"/>
      </w:pPr>
      <w:r>
        <w:t>Приказ Минстроя России от 23 декабря 2019 г. № 841/пр (порядок определения НМЦК) (</w:t>
      </w:r>
      <w:hyperlink r:id="rId34" w:history="1">
        <w:r w:rsidRPr="001A732D">
          <w:rPr>
            <w:rStyle w:val="a7"/>
          </w:rPr>
          <w:t>https://www.consultant.ru/document/cons_doc_LAW_344610/</w:t>
        </w:r>
      </w:hyperlink>
      <w:r>
        <w:t>).</w:t>
      </w:r>
    </w:p>
    <w:p w:rsidR="00544E92" w:rsidRDefault="00544E92" w:rsidP="00544E92">
      <w:pPr>
        <w:ind w:firstLineChars="0"/>
      </w:pPr>
    </w:p>
    <w:p w:rsidR="00544E92" w:rsidRDefault="00544E92" w:rsidP="00544E92">
      <w:pPr>
        <w:ind w:firstLineChars="0"/>
      </w:pPr>
      <w:hyperlink w:anchor="_НАПРАВЛЕНИЕ:_СПОРТ" w:history="1">
        <w:r>
          <w:rPr>
            <w:rStyle w:val="a7"/>
          </w:rPr>
          <w:t>К мероприятиям направления ОБРАЗОВАНИЕ</w:t>
        </w:r>
      </w:hyperlink>
    </w:p>
    <w:p w:rsidR="00544E92" w:rsidRDefault="00544E92" w:rsidP="00544E92">
      <w:pPr>
        <w:ind w:firstLineChars="0"/>
      </w:pPr>
    </w:p>
    <w:p w:rsidR="00404BAC" w:rsidRDefault="00404BAC">
      <w:pPr>
        <w:ind w:firstLineChars="0" w:firstLine="0"/>
        <w:jc w:val="left"/>
        <w:rPr>
          <w:b/>
          <w:bCs/>
          <w:i/>
          <w:iCs/>
        </w:rPr>
      </w:pPr>
      <w:r>
        <w:br w:type="page"/>
      </w:r>
    </w:p>
    <w:p w:rsidR="00126C70" w:rsidRDefault="00065EE3" w:rsidP="00065EE3">
      <w:pPr>
        <w:pStyle w:val="2"/>
        <w:ind w:firstLine="241"/>
      </w:pPr>
      <w:r>
        <w:t>Мероприятие: ремонт помещений образовательных организаций (спортивных залов, спортивных сооружений, бассейнов для плавания).</w:t>
      </w:r>
      <w:bookmarkEnd w:id="40"/>
    </w:p>
    <w:p w:rsidR="00404BAC" w:rsidRDefault="00404BAC" w:rsidP="00404BAC">
      <w:pPr>
        <w:rPr>
          <w:i/>
          <w:iCs/>
        </w:rPr>
      </w:pPr>
      <w:bookmarkStart w:id="52" w:name="_Toc227239090"/>
      <w:r>
        <w:rPr>
          <w:i/>
          <w:iCs/>
        </w:rPr>
        <w:t>Раздел в разработке</w:t>
      </w:r>
    </w:p>
    <w:p w:rsidR="00E74C34" w:rsidRDefault="00E74C34" w:rsidP="00404BAC">
      <w:pPr>
        <w:rPr>
          <w:i/>
          <w:iCs/>
        </w:rPr>
      </w:pPr>
    </w:p>
    <w:p w:rsidR="00126C70" w:rsidRDefault="00065EE3" w:rsidP="00065EE3">
      <w:pPr>
        <w:pStyle w:val="2"/>
        <w:ind w:firstLine="241"/>
      </w:pPr>
      <w:r>
        <w:t>Мероприятие: строительство зданий (пристроек), приобретение объектов общеобразовательных организаций до 250 мест в селах и поселках городского типа.</w:t>
      </w:r>
      <w:bookmarkEnd w:id="52"/>
    </w:p>
    <w:p w:rsidR="00404BAC" w:rsidRDefault="00404BAC" w:rsidP="00404BAC">
      <w:pPr>
        <w:rPr>
          <w:i/>
          <w:iCs/>
        </w:rPr>
      </w:pPr>
      <w:bookmarkStart w:id="53" w:name="_Toc227239091"/>
      <w:r>
        <w:rPr>
          <w:i/>
          <w:iCs/>
        </w:rPr>
        <w:t>Раздел в разработке</w:t>
      </w:r>
    </w:p>
    <w:p w:rsidR="00E74C34" w:rsidRDefault="00E74C34" w:rsidP="00404BAC">
      <w:pPr>
        <w:rPr>
          <w:i/>
          <w:iCs/>
        </w:rPr>
      </w:pPr>
    </w:p>
    <w:p w:rsidR="00126C70" w:rsidRDefault="00065EE3" w:rsidP="00065EE3">
      <w:pPr>
        <w:pStyle w:val="2"/>
        <w:ind w:firstLine="241"/>
      </w:pPr>
      <w:r>
        <w:t>Мероприятие: строительство, реконструкция, приобретение объектов общего образования, создание многофункциональных образовательных комплексов.</w:t>
      </w:r>
      <w:bookmarkEnd w:id="53"/>
    </w:p>
    <w:p w:rsidR="00404BAC" w:rsidRDefault="00404BAC" w:rsidP="00404BAC">
      <w:pPr>
        <w:rPr>
          <w:i/>
          <w:iCs/>
        </w:rPr>
      </w:pPr>
      <w:bookmarkStart w:id="54" w:name="_Toc227239092"/>
      <w:r>
        <w:rPr>
          <w:i/>
          <w:iCs/>
        </w:rPr>
        <w:t>Раздел в разработке</w:t>
      </w:r>
    </w:p>
    <w:p w:rsidR="00E74C34" w:rsidRDefault="00E74C34" w:rsidP="00404BAC">
      <w:pPr>
        <w:rPr>
          <w:i/>
          <w:iCs/>
        </w:rPr>
      </w:pPr>
    </w:p>
    <w:p w:rsidR="00126C70" w:rsidRDefault="00065EE3" w:rsidP="00065EE3">
      <w:pPr>
        <w:pStyle w:val="2"/>
        <w:ind w:firstLine="241"/>
      </w:pPr>
      <w:r>
        <w:t>Мероприятие: строительство, реконструкция, капитальный ремонт, сохранение объектов культурного наследия, благоустройство территории дошкольных и общеобразовательных организаций.</w:t>
      </w:r>
      <w:bookmarkEnd w:id="54"/>
    </w:p>
    <w:p w:rsidR="00404BAC" w:rsidRDefault="00404BAC" w:rsidP="00404BAC">
      <w:pPr>
        <w:rPr>
          <w:i/>
          <w:iCs/>
        </w:rPr>
      </w:pPr>
      <w:bookmarkStart w:id="55" w:name="_Toc227239093"/>
      <w:r>
        <w:rPr>
          <w:i/>
          <w:iCs/>
        </w:rPr>
        <w:t>Раздел в разработке</w:t>
      </w:r>
    </w:p>
    <w:p w:rsidR="00E74C34" w:rsidRDefault="00E74C34" w:rsidP="00404BAC">
      <w:pPr>
        <w:rPr>
          <w:i/>
          <w:iCs/>
        </w:rPr>
      </w:pPr>
    </w:p>
    <w:p w:rsidR="00126C70" w:rsidRDefault="00065EE3" w:rsidP="00065EE3">
      <w:pPr>
        <w:pStyle w:val="2"/>
        <w:ind w:firstLine="241"/>
      </w:pPr>
      <w:r>
        <w:t>Мероприятие: строительство зданий (пристроек), приобретение зданий и помещений для организации дошкольного образования (в том числе помещения на первых этажах многоквартирных домов).</w:t>
      </w:r>
      <w:bookmarkEnd w:id="55"/>
    </w:p>
    <w:p w:rsidR="00404BAC" w:rsidRDefault="00404BAC" w:rsidP="00404BAC">
      <w:pPr>
        <w:rPr>
          <w:i/>
          <w:iCs/>
        </w:rPr>
      </w:pPr>
      <w:bookmarkStart w:id="56" w:name="_Toc227239094"/>
      <w:r>
        <w:rPr>
          <w:i/>
          <w:iCs/>
        </w:rPr>
        <w:t>Раздел в разработке</w:t>
      </w:r>
    </w:p>
    <w:p w:rsidR="00E74C34" w:rsidRDefault="00E74C34" w:rsidP="00404BAC">
      <w:pPr>
        <w:rPr>
          <w:i/>
          <w:iCs/>
        </w:rPr>
      </w:pPr>
    </w:p>
    <w:p w:rsidR="00126C70" w:rsidRDefault="00065EE3" w:rsidP="00065EE3">
      <w:pPr>
        <w:pStyle w:val="2"/>
        <w:ind w:firstLine="241"/>
      </w:pPr>
      <w:r>
        <w:t>Мероприятие: создание новых мест в общеобразовательных организациях по причине роста числа обучающихся в связи с демографическим фактором (в том числе на основании концессионного соглашения).</w:t>
      </w:r>
      <w:bookmarkEnd w:id="56"/>
    </w:p>
    <w:p w:rsidR="00404BAC" w:rsidRDefault="00404BAC" w:rsidP="00404BAC">
      <w:pPr>
        <w:rPr>
          <w:i/>
          <w:iCs/>
        </w:rPr>
      </w:pPr>
      <w:bookmarkStart w:id="57" w:name="_Toc227239095"/>
      <w:r>
        <w:rPr>
          <w:i/>
          <w:iCs/>
        </w:rPr>
        <w:t>Раздел в разработке</w:t>
      </w:r>
    </w:p>
    <w:p w:rsidR="00E74C34" w:rsidRDefault="00E74C34" w:rsidP="00404BAC">
      <w:pPr>
        <w:rPr>
          <w:i/>
          <w:iCs/>
        </w:rPr>
      </w:pPr>
    </w:p>
    <w:p w:rsidR="00126C70" w:rsidRDefault="00065EE3" w:rsidP="00065EE3">
      <w:pPr>
        <w:pStyle w:val="2"/>
        <w:ind w:firstLine="241"/>
      </w:pPr>
      <w:r>
        <w:t>Мероприятие: капитальный ремонт объектов дошкольного образования, в том числе помещений, встроенных-пристроенных в жилые дома, оснащение средствами обучения и воспитания.</w:t>
      </w:r>
      <w:bookmarkEnd w:id="57"/>
    </w:p>
    <w:p w:rsidR="00404BAC" w:rsidRDefault="00404BAC" w:rsidP="00404BAC">
      <w:pPr>
        <w:rPr>
          <w:i/>
          <w:iCs/>
        </w:rPr>
      </w:pPr>
      <w:bookmarkStart w:id="58" w:name="_Toc227239096"/>
      <w:r>
        <w:rPr>
          <w:i/>
          <w:iCs/>
        </w:rPr>
        <w:t>Раздел в разработке</w:t>
      </w:r>
    </w:p>
    <w:p w:rsidR="00E74C34" w:rsidRDefault="00E74C34" w:rsidP="00404BAC">
      <w:pPr>
        <w:rPr>
          <w:i/>
          <w:iCs/>
        </w:rPr>
      </w:pPr>
    </w:p>
    <w:p w:rsidR="00126C70" w:rsidRDefault="00065EE3" w:rsidP="00065EE3">
      <w:pPr>
        <w:pStyle w:val="2"/>
        <w:ind w:firstLine="241"/>
      </w:pPr>
      <w:r>
        <w:t>Мероприятия: строительство детских садов, дошкольных образовательных организаций, специализированных подразделений общеобразовательных организаций.</w:t>
      </w:r>
      <w:bookmarkEnd w:id="58"/>
    </w:p>
    <w:p w:rsidR="00126C70" w:rsidRDefault="00404BAC">
      <w:pPr>
        <w:rPr>
          <w:i/>
          <w:iCs/>
        </w:rPr>
      </w:pPr>
      <w:r>
        <w:rPr>
          <w:i/>
          <w:iCs/>
        </w:rPr>
        <w:t>Раздел в разработке</w:t>
      </w:r>
    </w:p>
    <w:p w:rsidR="00E74C34" w:rsidRDefault="00E74C34">
      <w:pPr>
        <w:rPr>
          <w:i/>
          <w:iCs/>
        </w:rPr>
      </w:pPr>
    </w:p>
    <w:p w:rsidR="00544E92" w:rsidRDefault="00544E92" w:rsidP="00544E92">
      <w:pPr>
        <w:ind w:firstLineChars="0"/>
      </w:pPr>
      <w:hyperlink w:anchor="_НАПРАВЛЕНИЕ:_СПОРТ" w:history="1">
        <w:r>
          <w:rPr>
            <w:rStyle w:val="a7"/>
          </w:rPr>
          <w:t>К мероприятиям направления ОБРАЗОВАНИЕ</w:t>
        </w:r>
      </w:hyperlink>
    </w:p>
    <w:p w:rsidR="00544E92" w:rsidRDefault="00544E92">
      <w:pPr>
        <w:rPr>
          <w:i/>
          <w:iCs/>
        </w:rPr>
      </w:pPr>
    </w:p>
    <w:p w:rsidR="00544E92" w:rsidRDefault="00544E92" w:rsidP="00544E92">
      <w:pPr>
        <w:ind w:firstLineChars="0"/>
      </w:pPr>
    </w:p>
    <w:p w:rsidR="00126C70" w:rsidRDefault="00065EE3">
      <w:r>
        <w:br w:type="page"/>
      </w:r>
    </w:p>
    <w:p w:rsidR="00126C70" w:rsidRDefault="003C1DB1" w:rsidP="00C93A85">
      <w:pPr>
        <w:pStyle w:val="1"/>
      </w:pPr>
      <w:bookmarkStart w:id="59" w:name="_Toc15346"/>
      <w:bookmarkStart w:id="60" w:name="_Toc227239108"/>
      <w:bookmarkStart w:id="61" w:name="_НАПРАВЛЕНИЕ:_СТРОИТЕЛЬСТВО"/>
      <w:bookmarkEnd w:id="61"/>
      <w:r>
        <w:t>НАПРАВЛЕНИЕ</w:t>
      </w:r>
      <w:r w:rsidR="00065EE3">
        <w:t>: СТРОИТЕЛЬСТВО</w:t>
      </w:r>
      <w:bookmarkEnd w:id="59"/>
      <w:bookmarkEnd w:id="60"/>
    </w:p>
    <w:p w:rsidR="00404BAC" w:rsidRDefault="00404BAC">
      <w:pPr>
        <w:rPr>
          <w:iCs/>
        </w:rPr>
      </w:pPr>
    </w:p>
    <w:p w:rsidR="00DB0240" w:rsidRPr="00380387" w:rsidRDefault="00DB0240" w:rsidP="00DB0240">
      <w:pPr>
        <w:pStyle w:val="23"/>
        <w:ind w:firstLine="241"/>
        <w:rPr>
          <w:rFonts w:asciiTheme="minorHAnsi" w:eastAsiaTheme="minorEastAsia" w:hAnsiTheme="minorHAnsi" w:cstheme="minorBidi"/>
          <w:sz w:val="22"/>
          <w:szCs w:val="22"/>
          <w:lang w:eastAsia="ru-RU"/>
        </w:rPr>
      </w:pPr>
      <w:hyperlink w:anchor="_Toc227239115" w:history="1">
        <w:r w:rsidRPr="00380387">
          <w:rPr>
            <w:rStyle w:val="a7"/>
            <w:b/>
          </w:rPr>
          <w:t>Мероприятие: сокращение количества незавершенных объектов капитального строительства, включенных в федеральный реестр таких объектов.</w:t>
        </w:r>
        <w:r w:rsidRPr="00380387">
          <w:rPr>
            <w:webHidden/>
          </w:rPr>
          <w:t xml:space="preserve"> </w:t>
        </w:r>
      </w:hyperlink>
    </w:p>
    <w:p w:rsidR="00404BAC" w:rsidRDefault="00404BAC" w:rsidP="003A5AEC">
      <w:pPr>
        <w:pStyle w:val="23"/>
        <w:rPr>
          <w:rFonts w:asciiTheme="minorHAnsi" w:eastAsiaTheme="minorEastAsia" w:hAnsiTheme="minorHAnsi" w:cstheme="minorBidi"/>
          <w:sz w:val="22"/>
          <w:szCs w:val="22"/>
          <w:lang w:eastAsia="ru-RU"/>
        </w:rPr>
      </w:pPr>
      <w:hyperlink w:anchor="_Toc227239109" w:history="1">
        <w:r w:rsidRPr="005016D3">
          <w:rPr>
            <w:rStyle w:val="a7"/>
          </w:rPr>
          <w:t>Мероприятие: реализация проектов по развитию территории (возмещение затрат заемщика на строительство (реконструкцию) объектов инженерной, транспортной инфраструктуры, технологического подключения объектов) (программа «Стимул»).</w:t>
        </w:r>
      </w:hyperlink>
      <w:r w:rsidR="00380387">
        <w:rPr>
          <w:rFonts w:asciiTheme="minorHAnsi" w:eastAsiaTheme="minorEastAsia" w:hAnsiTheme="minorHAnsi" w:cstheme="minorBidi"/>
          <w:sz w:val="22"/>
          <w:szCs w:val="22"/>
          <w:lang w:eastAsia="ru-RU"/>
        </w:rPr>
        <w:t xml:space="preserve"> </w:t>
      </w:r>
    </w:p>
    <w:p w:rsidR="00404BAC" w:rsidRDefault="00404BAC" w:rsidP="003A5AEC">
      <w:pPr>
        <w:pStyle w:val="23"/>
        <w:rPr>
          <w:rFonts w:asciiTheme="minorHAnsi" w:eastAsiaTheme="minorEastAsia" w:hAnsiTheme="minorHAnsi" w:cstheme="minorBidi"/>
          <w:sz w:val="22"/>
          <w:szCs w:val="22"/>
          <w:lang w:eastAsia="ru-RU"/>
        </w:rPr>
      </w:pPr>
      <w:hyperlink w:anchor="_Toc227239110" w:history="1">
        <w:r w:rsidRPr="005016D3">
          <w:rPr>
            <w:rStyle w:val="a7"/>
          </w:rPr>
          <w:t>Мероприятие: переселение граждан из аварийного и ветхого жилья в зоне БАМ (переселение из аварийного и непригодного жилья).</w:t>
        </w:r>
      </w:hyperlink>
      <w:r w:rsidR="00380387">
        <w:rPr>
          <w:rFonts w:asciiTheme="minorHAnsi" w:eastAsiaTheme="minorEastAsia" w:hAnsiTheme="minorHAnsi" w:cstheme="minorBidi"/>
          <w:sz w:val="22"/>
          <w:szCs w:val="22"/>
          <w:lang w:eastAsia="ru-RU"/>
        </w:rPr>
        <w:t xml:space="preserve"> </w:t>
      </w:r>
    </w:p>
    <w:p w:rsidR="00404BAC" w:rsidRDefault="00404BAC" w:rsidP="003A5AEC">
      <w:pPr>
        <w:pStyle w:val="23"/>
        <w:rPr>
          <w:rFonts w:asciiTheme="minorHAnsi" w:eastAsiaTheme="minorEastAsia" w:hAnsiTheme="minorHAnsi" w:cstheme="minorBidi"/>
          <w:sz w:val="22"/>
          <w:szCs w:val="22"/>
          <w:lang w:eastAsia="ru-RU"/>
        </w:rPr>
      </w:pPr>
      <w:hyperlink w:anchor="_Toc227239111" w:history="1">
        <w:r w:rsidRPr="005016D3">
          <w:rPr>
            <w:rStyle w:val="a7"/>
          </w:rPr>
          <w:t>Мероприятие: строительство (реконструкция), капитальный ремонт объектов, благоустройство территории, подготовка проектной документации, проведение мероприятий по сейсмоусилению объектов.</w:t>
        </w:r>
      </w:hyperlink>
      <w:r w:rsidR="00380387">
        <w:rPr>
          <w:rFonts w:asciiTheme="minorHAnsi" w:eastAsiaTheme="minorEastAsia" w:hAnsiTheme="minorHAnsi" w:cstheme="minorBidi"/>
          <w:sz w:val="22"/>
          <w:szCs w:val="22"/>
          <w:lang w:eastAsia="ru-RU"/>
        </w:rPr>
        <w:t xml:space="preserve"> </w:t>
      </w:r>
    </w:p>
    <w:p w:rsidR="00404BAC" w:rsidRDefault="00404BAC" w:rsidP="003A5AEC">
      <w:pPr>
        <w:pStyle w:val="23"/>
        <w:rPr>
          <w:rFonts w:asciiTheme="minorHAnsi" w:eastAsiaTheme="minorEastAsia" w:hAnsiTheme="minorHAnsi" w:cstheme="minorBidi"/>
          <w:sz w:val="22"/>
          <w:szCs w:val="22"/>
          <w:lang w:eastAsia="ru-RU"/>
        </w:rPr>
      </w:pPr>
      <w:hyperlink w:anchor="_Toc227239112" w:history="1">
        <w:r w:rsidRPr="005016D3">
          <w:rPr>
            <w:rStyle w:val="a7"/>
          </w:rPr>
          <w:t>Мероприятие: строительство, в том числе объектов индивидуального жилищного строительства, предоставления мер поддержки гражданам на развитие жилищного строительства, обеспечение коммунальной инфраструктурой (техническое присоединение) объектов в сельской местности.</w:t>
        </w:r>
      </w:hyperlink>
      <w:r w:rsidR="00380387">
        <w:rPr>
          <w:rFonts w:asciiTheme="minorHAnsi" w:eastAsiaTheme="minorEastAsia" w:hAnsiTheme="minorHAnsi" w:cstheme="minorBidi"/>
          <w:sz w:val="22"/>
          <w:szCs w:val="22"/>
          <w:lang w:eastAsia="ru-RU"/>
        </w:rPr>
        <w:t xml:space="preserve"> </w:t>
      </w:r>
    </w:p>
    <w:p w:rsidR="00404BAC" w:rsidRDefault="00404BAC" w:rsidP="003A5AEC">
      <w:pPr>
        <w:pStyle w:val="23"/>
        <w:rPr>
          <w:rFonts w:asciiTheme="minorHAnsi" w:eastAsiaTheme="minorEastAsia" w:hAnsiTheme="minorHAnsi" w:cstheme="minorBidi"/>
          <w:sz w:val="22"/>
          <w:szCs w:val="22"/>
          <w:lang w:eastAsia="ru-RU"/>
        </w:rPr>
      </w:pPr>
      <w:hyperlink w:anchor="_Toc227239113" w:history="1">
        <w:r w:rsidRPr="005016D3">
          <w:rPr>
            <w:rStyle w:val="a7"/>
          </w:rPr>
          <w:t>Мероприятие: строительство, реконструкция, капитальный ремонт объектов дошкольного, общего, дополнительного образования, здравоохранения, культурно-досугового типа, физкультурно-спортивных, социального обслуживания, ветеринарии, туризма, народных художественных промыслов, объектов коммунальной инфраструктуры (с т.ч. модульных объектов), приобретение транспортных средств, строительство телекоммуникаций, МФЦ.</w:t>
        </w:r>
      </w:hyperlink>
      <w:r w:rsidR="00380387">
        <w:rPr>
          <w:rFonts w:asciiTheme="minorHAnsi" w:eastAsiaTheme="minorEastAsia" w:hAnsiTheme="minorHAnsi" w:cstheme="minorBidi"/>
          <w:sz w:val="22"/>
          <w:szCs w:val="22"/>
          <w:lang w:eastAsia="ru-RU"/>
        </w:rPr>
        <w:t xml:space="preserve"> </w:t>
      </w:r>
    </w:p>
    <w:p w:rsidR="00404BAC" w:rsidRDefault="00404BAC" w:rsidP="003A5AEC">
      <w:pPr>
        <w:pStyle w:val="23"/>
        <w:rPr>
          <w:rFonts w:asciiTheme="minorHAnsi" w:eastAsiaTheme="minorEastAsia" w:hAnsiTheme="minorHAnsi" w:cstheme="minorBidi"/>
          <w:sz w:val="22"/>
          <w:szCs w:val="22"/>
          <w:lang w:eastAsia="ru-RU"/>
        </w:rPr>
      </w:pPr>
      <w:hyperlink w:anchor="_Toc227239114" w:history="1">
        <w:r w:rsidRPr="005016D3">
          <w:rPr>
            <w:rStyle w:val="a7"/>
          </w:rPr>
          <w:t>Мероприятие: строительство или проектирование объектов в рамках реализации мероприятий планов социального развития центров экономического роста.</w:t>
        </w:r>
        <w:r w:rsidR="00380387">
          <w:rPr>
            <w:webHidden/>
          </w:rPr>
          <w:t xml:space="preserve"> </w:t>
        </w:r>
      </w:hyperlink>
    </w:p>
    <w:p w:rsidR="00C40A63" w:rsidRDefault="00C40A63">
      <w:pPr>
        <w:ind w:firstLineChars="0" w:firstLine="0"/>
        <w:jc w:val="left"/>
      </w:pPr>
      <w:bookmarkStart w:id="62" w:name="_Toc227239109"/>
    </w:p>
    <w:p w:rsidR="00C40A63" w:rsidRPr="00C40A63" w:rsidRDefault="00C40A63" w:rsidP="00C40A63">
      <w:pPr>
        <w:rPr>
          <w:rStyle w:val="a7"/>
          <w:noProof/>
        </w:rPr>
      </w:pPr>
      <w:fldSimple w:instr=" REF _Ref227242844 \h  \* MERGEFORMAT ">
        <w:r>
          <w:rPr>
            <w:rStyle w:val="a7"/>
            <w:noProof/>
          </w:rPr>
          <w:t>К направлениям</w:t>
        </w:r>
      </w:fldSimple>
    </w:p>
    <w:p w:rsidR="00DB0240" w:rsidRDefault="00DB0240" w:rsidP="00DB0240">
      <w:pPr>
        <w:ind w:firstLineChars="0" w:firstLine="0"/>
        <w:jc w:val="left"/>
        <w:rPr>
          <w:b/>
          <w:bCs/>
          <w:i/>
          <w:iCs/>
        </w:rPr>
      </w:pPr>
      <w:bookmarkStart w:id="63" w:name="_Toc227239115"/>
      <w:r>
        <w:br w:type="page"/>
      </w:r>
    </w:p>
    <w:p w:rsidR="00DB0240" w:rsidRDefault="00DB0240" w:rsidP="00DB0240">
      <w:pPr>
        <w:pStyle w:val="2"/>
        <w:ind w:firstLine="241"/>
      </w:pPr>
      <w:r>
        <w:t>Мероприятие: сокращение количества незавершенных объектов капитального строительства, включенных в федеральный реестр таких объектов.</w:t>
      </w:r>
      <w:bookmarkEnd w:id="63"/>
    </w:p>
    <w:bookmarkStart w:id="64" w:name="_Toc227239116"/>
    <w:p w:rsidR="00DB0240" w:rsidRDefault="00DB0240" w:rsidP="00DB0240">
      <w:pPr>
        <w:pStyle w:val="31"/>
        <w:rPr>
          <w:rFonts w:asciiTheme="minorHAnsi" w:eastAsiaTheme="minorEastAsia" w:hAnsiTheme="minorHAnsi" w:cstheme="minorBidi"/>
          <w:sz w:val="22"/>
          <w:szCs w:val="22"/>
          <w:lang w:eastAsia="ru-RU"/>
        </w:rPr>
      </w:pPr>
      <w:r>
        <w:rPr>
          <w:rStyle w:val="a7"/>
        </w:rPr>
        <w:fldChar w:fldCharType="begin"/>
      </w:r>
      <w:r>
        <w:rPr>
          <w:rStyle w:val="a7"/>
        </w:rPr>
        <w:instrText xml:space="preserve"> HYPERLINK  \l "_Суть_мероприятия:" </w:instrText>
      </w:r>
      <w:r>
        <w:rPr>
          <w:rStyle w:val="a7"/>
        </w:rPr>
      </w:r>
      <w:r>
        <w:rPr>
          <w:rStyle w:val="a7"/>
        </w:rPr>
        <w:fldChar w:fldCharType="separate"/>
      </w:r>
      <w:r w:rsidRPr="00A10D87">
        <w:rPr>
          <w:rStyle w:val="a7"/>
        </w:rPr>
        <w:t>Суть мероприятия</w:t>
      </w:r>
      <w:r>
        <w:rPr>
          <w:rStyle w:val="a7"/>
        </w:rPr>
        <w:fldChar w:fldCharType="end"/>
      </w:r>
    </w:p>
    <w:p w:rsidR="00DB0240" w:rsidRDefault="00DB0240" w:rsidP="00DB0240">
      <w:pPr>
        <w:pStyle w:val="31"/>
        <w:rPr>
          <w:rFonts w:asciiTheme="minorHAnsi" w:eastAsiaTheme="minorEastAsia" w:hAnsiTheme="minorHAnsi" w:cstheme="minorBidi"/>
          <w:sz w:val="22"/>
          <w:szCs w:val="22"/>
          <w:lang w:eastAsia="ru-RU"/>
        </w:rPr>
      </w:pPr>
      <w:hyperlink w:anchor="_Алгоритм_участия:" w:history="1">
        <w:r w:rsidRPr="00A10D87">
          <w:rPr>
            <w:rStyle w:val="a7"/>
          </w:rPr>
          <w:t>Алгоритм участия</w:t>
        </w:r>
      </w:hyperlink>
    </w:p>
    <w:p w:rsidR="00DB0240" w:rsidRDefault="00DB0240" w:rsidP="00DB0240">
      <w:pPr>
        <w:pStyle w:val="31"/>
        <w:rPr>
          <w:rStyle w:val="a7"/>
        </w:rPr>
      </w:pPr>
      <w:hyperlink w:anchor="_Нормативные_акты_по" w:history="1">
        <w:r w:rsidRPr="00A10D87">
          <w:rPr>
            <w:rStyle w:val="a7"/>
          </w:rPr>
          <w:t>Нормативные акты по мероприятию</w:t>
        </w:r>
      </w:hyperlink>
    </w:p>
    <w:p w:rsidR="00C35C33" w:rsidRPr="00C35C33" w:rsidRDefault="00C35C33" w:rsidP="00C35C33"/>
    <w:p w:rsidR="00DB0240" w:rsidRDefault="00DB0240" w:rsidP="00DB0240">
      <w:pPr>
        <w:pStyle w:val="3"/>
        <w:ind w:firstLine="241"/>
      </w:pPr>
      <w:bookmarkStart w:id="65" w:name="_Суть_мероприятия:"/>
      <w:bookmarkEnd w:id="65"/>
      <w:r>
        <w:t>Суть мероприятия:</w:t>
      </w:r>
      <w:bookmarkEnd w:id="64"/>
      <w:r>
        <w:t xml:space="preserve"> </w:t>
      </w:r>
    </w:p>
    <w:p w:rsidR="00DB0240" w:rsidRDefault="00DB0240" w:rsidP="00DB0240">
      <w:r>
        <w:t>завершение строительства ранее начатых, но не законченных объектов капитального строительства, финансирование которых осуществлялось полностью или частично за счет средств федерального бюджета.</w:t>
      </w:r>
    </w:p>
    <w:p w:rsidR="00DB0240" w:rsidRDefault="00DB0240" w:rsidP="00DB0240">
      <w:r>
        <w:t>Незавершенный объект капитального строительства – объект незавершенного строительства, строительство, реконструкция которого осуществляются полностью или частично за счет средств бюджетов бюджетной системы Российской Федерации и не завершены.</w:t>
      </w:r>
    </w:p>
    <w:p w:rsidR="00DB0240" w:rsidRDefault="00DB0240" w:rsidP="00DB0240">
      <w:r>
        <w:t>Критериями отнесения к незавершенным объектам капитального строительства являются:</w:t>
      </w:r>
    </w:p>
    <w:p w:rsidR="00DB0240" w:rsidRDefault="00DB0240" w:rsidP="00DB0240">
      <w:r>
        <w:t>1) срок действия разрешения на строительство истек (при условии, что срок действия такого разрешения на строительство не был продлен в порядке, установленном настоящим Кодексом);</w:t>
      </w:r>
    </w:p>
    <w:p w:rsidR="00DB0240" w:rsidRDefault="00DB0240" w:rsidP="00DB0240">
      <w:r>
        <w:t>2) со дня отказа в выдаче разрешения на ввод объекта капитального строительства в эксплуатацию прошло более двенадцати месяцев (при условии, что основания для отказа в выдаче разрешения на ввод в эксплуатацию не устранены, такой объект не введен в эксплуатацию);</w:t>
      </w:r>
    </w:p>
    <w:p w:rsidR="00DB0240" w:rsidRDefault="00DB0240" w:rsidP="00DB0240">
      <w:r>
        <w:t>3) истек срок действия договора аренды земельного участка, на котором расположен объект капитального строительства, строительство, реконструкция которого не завершены, или договора безвозмездного пользования таким земельным участком, заключенного с застройщиком, при отсутствии оснований, предусмотренных гражданским, земельным законодательством, для приобретения прав на такой земельный участок в целях завершения строительства, реконструкции объекта капитального строительства;</w:t>
      </w:r>
    </w:p>
    <w:p w:rsidR="00DB0240" w:rsidRDefault="00DB0240" w:rsidP="00DB0240">
      <w:r>
        <w:t>4) строительство, реконструкция объекта капитального строительства не завершены и возникли ограничения, установленные земельным и иным законодательством Российской Федерации, являющиеся в соответствии с пунктом 5 части 6 статьи 55 Градостроительного кодекса Российской Федерации основанием для отказа в выдаче разрешения на ввод такого объекта в эксплуатацию;</w:t>
      </w:r>
    </w:p>
    <w:p w:rsidR="00DB0240" w:rsidRDefault="00DB0240" w:rsidP="00DB0240">
      <w:r>
        <w:t>5) в соответствии с бюджетным законодательством Российской Федерации средства бюджетов бюджетной системы Российской Федерации не предусмотрены на завершение строительства, реконструкции объекта капитального строительства, строительство, реконструкция которого не завершены, в течение трех лет начиная с последнего года, в котором осуществлялось финансирование таких строительства, реконструкции за счет средств бюджетов бюджетной системы Российской Федерации, при условии, что такие строительство, реконструкция не осуществляются за счет внебюджетных источников финансирования;</w:t>
      </w:r>
    </w:p>
    <w:p w:rsidR="00DB0240" w:rsidRDefault="00DB0240" w:rsidP="00DB0240">
      <w:r>
        <w:t>6) в отношении объекта капитального строительства, строительство, реконструкция которого не завершены, и (или) земельного участка, на котором расположен такой объект, наложен арест, запрет совершать определенные действия и (или) избрана мера пресечения в виде залога;</w:t>
      </w:r>
    </w:p>
    <w:p w:rsidR="00DB0240" w:rsidRDefault="00DB0240" w:rsidP="00DB0240">
      <w:r>
        <w:t>7) вступило в силу решение суда, в том числе о признании объекта капитального строительства самовольной постройкой.</w:t>
      </w:r>
    </w:p>
    <w:p w:rsidR="00DB0240" w:rsidRDefault="00DB0240" w:rsidP="00DB0240">
      <w:r>
        <w:t>Предоставление федеральных мер поддержки предусмотрено в отношении незавершенных объектов капитального строительства, включенных в федеральный реестр таких объектов. Включение объекта в такой реестр осуществляется главным распорядителем средств федерального бюджета, по линии которого осуществлюсь финансирование его строительства или реконструкции.</w:t>
      </w:r>
    </w:p>
    <w:p w:rsidR="00DB0240" w:rsidRDefault="00DB0240" w:rsidP="00DB0240">
      <w:pPr>
        <w:rPr>
          <w:i/>
          <w:iCs/>
        </w:rPr>
      </w:pPr>
      <w:r>
        <w:rPr>
          <w:i/>
          <w:iCs/>
        </w:rPr>
        <w:t>Важно отметить, что объект, расположенный на территории Вашего муниципального образования, должен находиться в государственной собственности субъекта Российской Федерации.</w:t>
      </w:r>
    </w:p>
    <w:p w:rsidR="00DB0240" w:rsidRDefault="00DB0240" w:rsidP="00DB0240">
      <w:pPr>
        <w:rPr>
          <w:i/>
          <w:iCs/>
        </w:rPr>
      </w:pPr>
    </w:p>
    <w:p w:rsidR="00DB0240" w:rsidRDefault="00DB0240" w:rsidP="00DB0240">
      <w:pPr>
        <w:pStyle w:val="3"/>
        <w:ind w:firstLine="241"/>
      </w:pPr>
      <w:bookmarkStart w:id="66" w:name="_Toc227239117"/>
      <w:bookmarkStart w:id="67" w:name="_Алгоритм_участия:"/>
      <w:bookmarkEnd w:id="67"/>
      <w:r>
        <w:t>Алгоритм участия:</w:t>
      </w:r>
      <w:bookmarkEnd w:id="66"/>
    </w:p>
    <w:bookmarkStart w:id="68" w:name="_Toc227239118"/>
    <w:p w:rsidR="00DB0240" w:rsidRDefault="00DB0240" w:rsidP="00DB0240">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"_Toc227239118"</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p>
    <w:p w:rsidR="00DB0240" w:rsidRDefault="00DB0240" w:rsidP="00DB0240">
      <w:pPr>
        <w:pStyle w:val="41"/>
        <w:tabs>
          <w:tab w:val="right" w:leader="dot" w:pos="10762"/>
        </w:tabs>
        <w:rPr>
          <w:rFonts w:asciiTheme="minorHAnsi" w:eastAsiaTheme="minorEastAsia" w:hAnsiTheme="minorHAnsi" w:cstheme="minorBidi"/>
          <w:noProof/>
          <w:sz w:val="22"/>
          <w:szCs w:val="22"/>
          <w:lang w:eastAsia="ru-RU"/>
        </w:rPr>
      </w:pPr>
      <w:hyperlink w:anchor="_Toc227239119" w:history="1">
        <w:r w:rsidRPr="005016D3">
          <w:rPr>
            <w:rStyle w:val="a7"/>
            <w:noProof/>
          </w:rPr>
          <w:t>Шаг 2</w:t>
        </w:r>
      </w:hyperlink>
    </w:p>
    <w:p w:rsidR="00DB0240" w:rsidRDefault="00DB0240" w:rsidP="00DB0240">
      <w:pPr>
        <w:pStyle w:val="41"/>
        <w:tabs>
          <w:tab w:val="right" w:leader="dot" w:pos="10762"/>
        </w:tabs>
        <w:rPr>
          <w:rFonts w:asciiTheme="minorHAnsi" w:eastAsiaTheme="minorEastAsia" w:hAnsiTheme="minorHAnsi" w:cstheme="minorBidi"/>
          <w:noProof/>
          <w:sz w:val="22"/>
          <w:szCs w:val="22"/>
          <w:lang w:eastAsia="ru-RU"/>
        </w:rPr>
      </w:pPr>
      <w:hyperlink w:anchor="_Toc227239120" w:history="1">
        <w:r w:rsidRPr="005016D3">
          <w:rPr>
            <w:rStyle w:val="a7"/>
            <w:noProof/>
          </w:rPr>
          <w:t>Шаг 3</w:t>
        </w:r>
      </w:hyperlink>
    </w:p>
    <w:p w:rsidR="00DB0240" w:rsidRDefault="00DB0240" w:rsidP="00DB0240">
      <w:pPr>
        <w:pStyle w:val="41"/>
        <w:tabs>
          <w:tab w:val="right" w:leader="dot" w:pos="10762"/>
        </w:tabs>
        <w:rPr>
          <w:rFonts w:asciiTheme="minorHAnsi" w:eastAsiaTheme="minorEastAsia" w:hAnsiTheme="minorHAnsi" w:cstheme="minorBidi"/>
          <w:noProof/>
          <w:sz w:val="22"/>
          <w:szCs w:val="22"/>
          <w:lang w:eastAsia="ru-RU"/>
        </w:rPr>
      </w:pPr>
      <w:hyperlink w:anchor="_Toc227239121" w:history="1">
        <w:r w:rsidRPr="005016D3">
          <w:rPr>
            <w:rStyle w:val="a7"/>
            <w:noProof/>
          </w:rPr>
          <w:t>Шаг 4</w:t>
        </w:r>
      </w:hyperlink>
    </w:p>
    <w:p w:rsidR="00DB0240" w:rsidRDefault="00DB0240" w:rsidP="00DB0240">
      <w:pPr>
        <w:pStyle w:val="41"/>
        <w:tabs>
          <w:tab w:val="right" w:leader="dot" w:pos="10762"/>
        </w:tabs>
        <w:rPr>
          <w:rFonts w:asciiTheme="minorHAnsi" w:eastAsiaTheme="minorEastAsia" w:hAnsiTheme="minorHAnsi" w:cstheme="minorBidi"/>
          <w:noProof/>
          <w:sz w:val="22"/>
          <w:szCs w:val="22"/>
          <w:lang w:eastAsia="ru-RU"/>
        </w:rPr>
      </w:pPr>
      <w:hyperlink w:anchor="_Toc227239122" w:history="1">
        <w:r w:rsidRPr="005016D3">
          <w:rPr>
            <w:rStyle w:val="a7"/>
            <w:noProof/>
          </w:rPr>
          <w:t>Шаг 5</w:t>
        </w:r>
      </w:hyperlink>
    </w:p>
    <w:p w:rsidR="00DB0240" w:rsidRDefault="00DB0240" w:rsidP="00DB0240">
      <w:pPr>
        <w:pStyle w:val="41"/>
        <w:tabs>
          <w:tab w:val="right" w:leader="dot" w:pos="10762"/>
        </w:tabs>
        <w:rPr>
          <w:rFonts w:asciiTheme="minorHAnsi" w:eastAsiaTheme="minorEastAsia" w:hAnsiTheme="minorHAnsi" w:cstheme="minorBidi"/>
          <w:noProof/>
          <w:sz w:val="22"/>
          <w:szCs w:val="22"/>
          <w:lang w:eastAsia="ru-RU"/>
        </w:rPr>
      </w:pPr>
      <w:hyperlink w:anchor="_Toc227239123" w:history="1">
        <w:r w:rsidRPr="005016D3">
          <w:rPr>
            <w:rStyle w:val="a7"/>
            <w:noProof/>
          </w:rPr>
          <w:t>Шаг 6</w:t>
        </w:r>
      </w:hyperlink>
    </w:p>
    <w:p w:rsidR="00C35C33" w:rsidRDefault="00C35C33" w:rsidP="00DB0240">
      <w:pPr>
        <w:pStyle w:val="4"/>
      </w:pPr>
    </w:p>
    <w:p w:rsidR="00DB0240" w:rsidRDefault="00DB0240" w:rsidP="00DB0240">
      <w:pPr>
        <w:pStyle w:val="4"/>
      </w:pPr>
      <w:r>
        <w:t>Шаг 1</w:t>
      </w:r>
      <w:bookmarkEnd w:id="68"/>
    </w:p>
    <w:p w:rsidR="00DB0240" w:rsidRDefault="00DB0240" w:rsidP="00DB0240">
      <w:r>
        <w:t>Выявление потенциального незавершенного объекта капитального строительства.</w:t>
      </w:r>
    </w:p>
    <w:p w:rsidR="00DB0240" w:rsidRDefault="00DB0240" w:rsidP="00DB0240">
      <w:r>
        <w:t>Проанализируйте мероприятия в муниципальных программах, которые были связаны со строительством или реконструкцией объектов капитального строительства и не были завершены, в том числе по причине отсутствия финансирования.</w:t>
      </w:r>
    </w:p>
    <w:p w:rsidR="00DB0240" w:rsidRDefault="00DB0240" w:rsidP="00DB0240">
      <w:r>
        <w:t>Выясните соответствует ли объект критериям, определенным Градостроительным кодексом Российской Федерации (не совокупно).</w:t>
      </w:r>
    </w:p>
    <w:p w:rsidR="00DB0240" w:rsidRDefault="00DB0240" w:rsidP="00DB0240">
      <w:r>
        <w:t>Определите главного распорядителя средств федерального бюджета, в рамках программного мероприятия которого осуществлялось предоставления средств федерального бюджета на строительство или реконструкцию объекта.</w:t>
      </w:r>
    </w:p>
    <w:p w:rsidR="00C35C33" w:rsidRDefault="00C35C33" w:rsidP="00DB0240">
      <w:pPr>
        <w:pStyle w:val="4"/>
      </w:pPr>
      <w:bookmarkStart w:id="69" w:name="_Toc227239119"/>
    </w:p>
    <w:p w:rsidR="00DB0240" w:rsidRDefault="00DB0240" w:rsidP="00DB0240">
      <w:pPr>
        <w:pStyle w:val="4"/>
      </w:pPr>
      <w:r>
        <w:t>Шаг 2</w:t>
      </w:r>
      <w:bookmarkEnd w:id="69"/>
    </w:p>
    <w:p w:rsidR="00DB0240" w:rsidRDefault="00DB0240" w:rsidP="00DB0240">
      <w:r>
        <w:t>Инициация включения незавершенного объекта капитального строительства в федеральный реестр таких объектов.</w:t>
      </w:r>
    </w:p>
    <w:p w:rsidR="00DB0240" w:rsidRDefault="00DB0240" w:rsidP="00DB0240">
      <w:r>
        <w:t>В целях определения возможности включения объекта в федеральный реестр незавершенных объектов капитального строительства инициируйте направление соответствующего письма исполнительный органа власти субъекта Российской Федерации, в рамках программы которого осуществлялось финансирование объекта.</w:t>
      </w:r>
    </w:p>
    <w:p w:rsidR="00DB0240" w:rsidRDefault="00DB0240" w:rsidP="00DB0240">
      <w:r>
        <w:t>В дальнейшем исполнительный орган власти должен направить обращение главному распорядителю средств федерального бюджета для включения объекта в федеральный реестр с последующим принятием в отношении него управленческого решения.</w:t>
      </w:r>
    </w:p>
    <w:p w:rsidR="00DB0240" w:rsidRDefault="00DB0240" w:rsidP="00DB0240">
      <w:r>
        <w:t>В случае, если объект включен в федеральный реестр, «Шаг 2» необходимо пропустить.</w:t>
      </w:r>
    </w:p>
    <w:p w:rsidR="00C35C33" w:rsidRDefault="00C35C33" w:rsidP="00DB0240">
      <w:pPr>
        <w:pStyle w:val="4"/>
      </w:pPr>
      <w:bookmarkStart w:id="70" w:name="_Toc227239120"/>
    </w:p>
    <w:p w:rsidR="00DB0240" w:rsidRDefault="00DB0240" w:rsidP="00DB0240">
      <w:pPr>
        <w:pStyle w:val="4"/>
      </w:pPr>
      <w:r>
        <w:t>Шаг 3</w:t>
      </w:r>
      <w:bookmarkEnd w:id="70"/>
    </w:p>
    <w:p w:rsidR="00DB0240" w:rsidRDefault="00DB0240" w:rsidP="00DB0240">
      <w:r>
        <w:t>Формирование документов и сведений.</w:t>
      </w:r>
    </w:p>
    <w:p w:rsidR="00DB0240" w:rsidRDefault="00DB0240" w:rsidP="00DB0240">
      <w:r>
        <w:t>Для участия в данном мероприятии необходимо наличие проектной документации на незавершенный объект капитального строительства, а также положительное заключение государственной экспертизы (выданное не ранее чем за 3 года до года представления заявки).</w:t>
      </w:r>
    </w:p>
    <w:p w:rsidR="00DB0240" w:rsidRDefault="00DB0240" w:rsidP="00DB0240">
      <w:r>
        <w:t>Определите соответствует ли проектная документация, разработанная в отношении объекта, установленным требованиям, необходима ли корректировка по причине срока действия заключения экспертизы.</w:t>
      </w:r>
    </w:p>
    <w:p w:rsidR="00DB0240" w:rsidRDefault="00DB0240" w:rsidP="00DB0240">
      <w:r>
        <w:t>В случае, если проектная документация не соответствует, то необходимо получение нового заключения государственной экспертизы в рамках корректировки проектной документации.</w:t>
      </w:r>
    </w:p>
    <w:p w:rsidR="00C35C33" w:rsidRDefault="00C35C33" w:rsidP="00DB0240">
      <w:pPr>
        <w:pStyle w:val="4"/>
      </w:pPr>
      <w:bookmarkStart w:id="71" w:name="_Toc227239121"/>
    </w:p>
    <w:p w:rsidR="00DB0240" w:rsidRDefault="00DB0240" w:rsidP="00DB0240">
      <w:pPr>
        <w:pStyle w:val="4"/>
      </w:pPr>
      <w:r>
        <w:t>Шаг 4</w:t>
      </w:r>
      <w:bookmarkEnd w:id="71"/>
    </w:p>
    <w:p w:rsidR="00DB0240" w:rsidRDefault="00DB0240" w:rsidP="00DB0240">
      <w:r>
        <w:t>Обоснуйте потребность в проведении работ по разработке проектной документации. Расчет на разработку проектной документации (корректировку) с указанием необходимости предусмотреть затраты в следующем бюджетном цикле на финансирование работ по разработке проектной документации.</w:t>
      </w:r>
    </w:p>
    <w:p w:rsidR="00DB0240" w:rsidRDefault="00DB0240" w:rsidP="00DB0240">
      <w:r>
        <w:t>Информацию о стоимости работ используйте с учетом сметных нормативов строительства.</w:t>
      </w:r>
    </w:p>
    <w:p w:rsidR="00DB0240" w:rsidRDefault="00DB0240" w:rsidP="00DB0240">
      <w:r>
        <w:t>Ссылка на ФГИС ЦС (</w:t>
      </w:r>
      <w:hyperlink r:id="rId35" w:history="1">
        <w:r w:rsidRPr="001A732D">
          <w:rPr>
            <w:rStyle w:val="a7"/>
          </w:rPr>
          <w:t>https://fgiscs.minstroyrf.ru/frsn</w:t>
        </w:r>
      </w:hyperlink>
      <w:r>
        <w:t>).</w:t>
      </w:r>
    </w:p>
    <w:p w:rsidR="00C35C33" w:rsidRDefault="00C35C33" w:rsidP="00DB0240">
      <w:pPr>
        <w:pStyle w:val="4"/>
      </w:pPr>
      <w:bookmarkStart w:id="72" w:name="_Toc227239122"/>
    </w:p>
    <w:p w:rsidR="00DB0240" w:rsidRDefault="00DB0240" w:rsidP="00DB0240">
      <w:pPr>
        <w:pStyle w:val="4"/>
      </w:pPr>
      <w:r>
        <w:t>Шаг 5</w:t>
      </w:r>
      <w:bookmarkEnd w:id="72"/>
    </w:p>
    <w:p w:rsidR="00DB0240" w:rsidRDefault="00DB0240" w:rsidP="00DB0240">
      <w:r>
        <w:t>Формирование комплекта документов.</w:t>
      </w:r>
    </w:p>
    <w:p w:rsidR="00DB0240" w:rsidRDefault="00DB0240" w:rsidP="00DB0240">
      <w:r>
        <w:t>По результатам выполнения работ совместно с исполнительным органом власти субъекта Российской Федерации, ответственным за реализацию мероприятия, сформируйте комплект документов в отношении каждого незавершенного объекта капитального строительства:</w:t>
      </w:r>
    </w:p>
    <w:p w:rsidR="00DB0240" w:rsidRDefault="00DB0240" w:rsidP="00DB0240">
      <w:r>
        <w:t xml:space="preserve">- паспорт инвестиционного проекта (приказ Минстроя России от 25 июля 2024 г. № 483/пр - </w:t>
      </w:r>
      <w:hyperlink r:id="rId36" w:history="1">
        <w:r w:rsidRPr="001A732D">
          <w:rPr>
            <w:rStyle w:val="a7"/>
          </w:rPr>
          <w:t>https://www.consultant.ru/document/cons_doc_LAW_486787/</w:t>
        </w:r>
      </w:hyperlink>
      <w:r>
        <w:t>);</w:t>
      </w:r>
    </w:p>
    <w:p w:rsidR="00DB0240" w:rsidRDefault="00C35C33" w:rsidP="00DB0240">
      <w:hyperlink r:id="rId37" w:history="1">
        <w:r w:rsidR="00DB0240" w:rsidRPr="00C35C33">
          <w:rPr>
            <w:rStyle w:val="a7"/>
          </w:rPr>
          <w:t>Пример заполнения паспорта</w:t>
        </w:r>
      </w:hyperlink>
      <w:r w:rsidR="00DB0240">
        <w:t xml:space="preserve"> (см. приложение).</w:t>
      </w:r>
    </w:p>
    <w:p w:rsidR="00DB0240" w:rsidRDefault="00DB0240" w:rsidP="00DB0240">
      <w:r>
        <w:t>- копия положительного заключения государственной экспертизы проектной документации, включающей оценку достоверности определения сметной стоимости;</w:t>
      </w:r>
    </w:p>
    <w:p w:rsidR="00DB0240" w:rsidRDefault="00DB0240" w:rsidP="00DB0240">
      <w:r>
        <w:t>- документ об утверждении проектной документации (приказ заказчика об утверждении проектной документации);</w:t>
      </w:r>
    </w:p>
    <w:p w:rsidR="00DB0240" w:rsidRDefault="00DB0240" w:rsidP="00DB0240">
      <w:r>
        <w:t>- выписка из ЕГРН о регистрации права собственности субъекта Российской Федерации на незавершенный объект капитального строительства.</w:t>
      </w:r>
    </w:p>
    <w:p w:rsidR="00C35C33" w:rsidRDefault="00C35C33" w:rsidP="00DB0240">
      <w:pPr>
        <w:pStyle w:val="4"/>
      </w:pPr>
      <w:bookmarkStart w:id="73" w:name="_Toc227239123"/>
    </w:p>
    <w:p w:rsidR="00DB0240" w:rsidRDefault="00DB0240" w:rsidP="00DB0240">
      <w:pPr>
        <w:pStyle w:val="4"/>
      </w:pPr>
      <w:r>
        <w:t>Шаг 6</w:t>
      </w:r>
      <w:bookmarkEnd w:id="73"/>
    </w:p>
    <w:p w:rsidR="00DB0240" w:rsidRDefault="00DB0240" w:rsidP="00DB0240">
      <w:r>
        <w:t>Подача заявки. Исполнительным органом власти субъекта Российской Федерации обеспечивается направление заявки для участия в отборе в Минстрой России. Дальнейшая реализация осуществляется на уровне субъекта Российской Федерации.</w:t>
      </w:r>
    </w:p>
    <w:p w:rsidR="00DB0240" w:rsidRDefault="00DB0240" w:rsidP="00DB0240"/>
    <w:p w:rsidR="00DB0240" w:rsidRDefault="00DB0240" w:rsidP="00DB0240">
      <w:pPr>
        <w:pStyle w:val="3"/>
        <w:ind w:firstLine="241"/>
      </w:pPr>
      <w:bookmarkStart w:id="74" w:name="_Toc227239124"/>
      <w:bookmarkStart w:id="75" w:name="_Нормативные_акты_по"/>
      <w:bookmarkEnd w:id="75"/>
      <w:r>
        <w:t>Нормативные акты по мероприятию:</w:t>
      </w:r>
      <w:bookmarkEnd w:id="74"/>
    </w:p>
    <w:p w:rsidR="00DB0240" w:rsidRDefault="00DB0240" w:rsidP="00DB0240">
      <w:r>
        <w:t>- Градостроительный кодекс Российской Федерации (ст. 55.34 и 55.35) (</w:t>
      </w:r>
      <w:hyperlink r:id="rId38" w:history="1">
        <w:r>
          <w:rPr>
            <w:rStyle w:val="a7"/>
          </w:rPr>
          <w:t>https://www.consultant.ru/document/cons_doc_LAW_51040/</w:t>
        </w:r>
      </w:hyperlink>
      <w:r>
        <w:t>);</w:t>
      </w:r>
    </w:p>
    <w:p w:rsidR="00DB0240" w:rsidRDefault="00DB0240" w:rsidP="00DB0240">
      <w:r>
        <w:t xml:space="preserve">- Постановление Правительства Российской Федерации от 18 июля 2022 г. № 1295 (Положение о порядке формирования и ведения федерального реестра незавершенных объектов капитального строительства - </w:t>
      </w:r>
      <w:hyperlink r:id="rId39" w:history="1">
        <w:r>
          <w:rPr>
            <w:rStyle w:val="a7"/>
          </w:rPr>
          <w:t>https://www.consultant.ru/document/cons_doc_LAW_422439/7afc5b6949224c358cf0456038aaafb993f2f0cf/</w:t>
        </w:r>
      </w:hyperlink>
      <w:r>
        <w:t>);</w:t>
      </w:r>
    </w:p>
    <w:p w:rsidR="00DB0240" w:rsidRDefault="00DB0240" w:rsidP="00DB0240">
      <w:r>
        <w:t>- Постановление Правительства Российской Федерации от 26 июля 2022 г. № 1333 (Порядок принятия управленческих решений в отношении незавершенных объектов капитального строительства, включенных в федеральный реестр -</w:t>
      </w:r>
      <w:hyperlink r:id="rId40" w:history="1">
        <w:r>
          <w:rPr>
            <w:rStyle w:val="a7"/>
          </w:rPr>
          <w:t>https://www.consultant.ru/document/cons_doc_LAW_423085/92d969e26a4326c5d02fa79b8f9cf4994ee5633b/</w:t>
        </w:r>
      </w:hyperlink>
      <w:r>
        <w:t>);</w:t>
      </w:r>
    </w:p>
    <w:p w:rsidR="00DB0240" w:rsidRDefault="00DB0240" w:rsidP="00DB0240">
      <w:r>
        <w:t xml:space="preserve">- Приложение № 25 к государственной программе Российской Федерации «Обеспечение доступным и комфортным жильем и коммунальными услугами граждан Российской Федерации», утвержденной постановлением Правительства Российской Федерации от 30 декабря 2017 г. № 1710 (Правила предоставления субсидии - </w:t>
      </w:r>
      <w:hyperlink r:id="rId41" w:history="1">
        <w:r>
          <w:rPr>
            <w:rStyle w:val="a7"/>
          </w:rPr>
          <w:t>https://www.consultant.ru/document/cons_doc_LAW_286800/</w:t>
        </w:r>
      </w:hyperlink>
      <w:r>
        <w:t>);</w:t>
      </w:r>
    </w:p>
    <w:p w:rsidR="00DB0240" w:rsidRDefault="00DB0240" w:rsidP="00DB0240">
      <w:r>
        <w:t xml:space="preserve">- Приказ Минстроя России от 25 июля 2024 г. № 483/пр (форма паспорта инвестиционного проекта - </w:t>
      </w:r>
      <w:hyperlink r:id="rId42" w:history="1">
        <w:r>
          <w:rPr>
            <w:rStyle w:val="a7"/>
          </w:rPr>
          <w:t>https://www.consultant.ru/document/cons_doc_LAW_486787/</w:t>
        </w:r>
      </w:hyperlink>
      <w:r>
        <w:t>).</w:t>
      </w:r>
    </w:p>
    <w:p w:rsidR="00DB0240" w:rsidRDefault="00DB0240" w:rsidP="00DB0240"/>
    <w:p w:rsidR="00DB0240" w:rsidRDefault="00DB0240" w:rsidP="00DB0240">
      <w:pPr>
        <w:ind w:firstLineChars="0"/>
      </w:pPr>
      <w:hyperlink w:anchor="_НАПРАВЛЕНИЕ:_СПОРТ" w:history="1">
        <w:r>
          <w:rPr>
            <w:rStyle w:val="a7"/>
          </w:rPr>
          <w:t>К мероприятиям направления СТРОИТЕЛЬСТВО</w:t>
        </w:r>
      </w:hyperlink>
    </w:p>
    <w:p w:rsidR="00DB0240" w:rsidRDefault="00DB0240" w:rsidP="00DB0240">
      <w:pPr>
        <w:ind w:firstLineChars="0"/>
      </w:pPr>
    </w:p>
    <w:p w:rsidR="00404BAC" w:rsidRDefault="00404BAC">
      <w:pPr>
        <w:ind w:firstLineChars="0" w:firstLine="0"/>
        <w:jc w:val="left"/>
        <w:rPr>
          <w:b/>
          <w:bCs/>
          <w:i/>
          <w:iCs/>
        </w:rPr>
      </w:pPr>
      <w:r>
        <w:br w:type="page"/>
      </w:r>
    </w:p>
    <w:p w:rsidR="00126C70" w:rsidRDefault="00065EE3" w:rsidP="00065EE3">
      <w:pPr>
        <w:pStyle w:val="2"/>
        <w:ind w:firstLine="241"/>
      </w:pPr>
      <w:r>
        <w:t>Мероприятие: реализация проектов по развитию территории (возмещение затрат заемщика на строительство (реконструкцию) объектов инженерной, транспортной инфраструктуры, технологического подключения объектов) (программа «Стимул»).</w:t>
      </w:r>
      <w:bookmarkEnd w:id="62"/>
    </w:p>
    <w:p w:rsidR="00404BAC" w:rsidRDefault="00404BAC" w:rsidP="00404BAC">
      <w:pPr>
        <w:rPr>
          <w:i/>
          <w:iCs/>
        </w:rPr>
      </w:pPr>
      <w:bookmarkStart w:id="76" w:name="_Toc227239110"/>
      <w:r>
        <w:rPr>
          <w:i/>
          <w:iCs/>
        </w:rPr>
        <w:t>Раздел в разработке.</w:t>
      </w:r>
    </w:p>
    <w:p w:rsidR="00404BAC" w:rsidRDefault="00404BAC" w:rsidP="00404BAC">
      <w:pPr>
        <w:rPr>
          <w:i/>
          <w:iCs/>
        </w:rPr>
      </w:pPr>
    </w:p>
    <w:p w:rsidR="00126C70" w:rsidRDefault="00065EE3" w:rsidP="00065EE3">
      <w:pPr>
        <w:pStyle w:val="2"/>
        <w:ind w:firstLine="241"/>
      </w:pPr>
      <w:r>
        <w:t>Мероприятие: переселение граждан из аварийного и ветхого жилья в зоне БАМ (переселение из аварийного и непригодного жилья).</w:t>
      </w:r>
      <w:bookmarkEnd w:id="76"/>
    </w:p>
    <w:p w:rsidR="00404BAC" w:rsidRDefault="00404BAC" w:rsidP="00404BAC">
      <w:pPr>
        <w:rPr>
          <w:i/>
          <w:iCs/>
        </w:rPr>
      </w:pPr>
      <w:bookmarkStart w:id="77" w:name="_Toc227239111"/>
      <w:r>
        <w:rPr>
          <w:i/>
          <w:iCs/>
        </w:rPr>
        <w:t>Раздел в разработке.</w:t>
      </w:r>
    </w:p>
    <w:p w:rsidR="00404BAC" w:rsidRDefault="00404BAC" w:rsidP="00404BAC">
      <w:pPr>
        <w:rPr>
          <w:i/>
          <w:iCs/>
        </w:rPr>
      </w:pPr>
    </w:p>
    <w:p w:rsidR="00126C70" w:rsidRDefault="00065EE3" w:rsidP="00065EE3">
      <w:pPr>
        <w:pStyle w:val="2"/>
        <w:ind w:firstLine="241"/>
      </w:pPr>
      <w:r>
        <w:t>Мероприятие: строительство (реконструкция), капитальный ремонт объектов, благоустройство территории, подготовка проектной документации, проведение мероприятий по сейсмоусилению объектов.</w:t>
      </w:r>
      <w:bookmarkEnd w:id="77"/>
    </w:p>
    <w:p w:rsidR="00404BAC" w:rsidRDefault="00404BAC" w:rsidP="00404BAC">
      <w:pPr>
        <w:rPr>
          <w:i/>
          <w:iCs/>
        </w:rPr>
      </w:pPr>
      <w:bookmarkStart w:id="78" w:name="_Toc227239112"/>
      <w:r>
        <w:rPr>
          <w:i/>
          <w:iCs/>
        </w:rPr>
        <w:t>Раздел в разработке.</w:t>
      </w:r>
    </w:p>
    <w:p w:rsidR="00404BAC" w:rsidRDefault="00404BAC" w:rsidP="00404BAC">
      <w:pPr>
        <w:rPr>
          <w:i/>
          <w:iCs/>
        </w:rPr>
      </w:pPr>
    </w:p>
    <w:p w:rsidR="00126C70" w:rsidRDefault="00065EE3" w:rsidP="00065EE3">
      <w:pPr>
        <w:pStyle w:val="2"/>
        <w:ind w:firstLine="241"/>
      </w:pPr>
      <w:r>
        <w:t>Мероприятие: строительство, в том числе объектов индивидуального жилищного строительства, предоставления мер поддержки гражданам на развитие жилищного строительства, обеспечение коммунальной инфраструктурой (техническое присоединение) объектов в сельской местности.</w:t>
      </w:r>
      <w:bookmarkEnd w:id="78"/>
    </w:p>
    <w:p w:rsidR="00404BAC" w:rsidRDefault="00404BAC" w:rsidP="00404BAC">
      <w:pPr>
        <w:rPr>
          <w:i/>
          <w:iCs/>
        </w:rPr>
      </w:pPr>
      <w:bookmarkStart w:id="79" w:name="_Toc227239113"/>
      <w:r>
        <w:rPr>
          <w:i/>
          <w:iCs/>
        </w:rPr>
        <w:t>Раздел в разработке.</w:t>
      </w:r>
    </w:p>
    <w:p w:rsidR="00404BAC" w:rsidRDefault="00404BAC" w:rsidP="00404BAC">
      <w:pPr>
        <w:rPr>
          <w:i/>
          <w:iCs/>
        </w:rPr>
      </w:pPr>
    </w:p>
    <w:p w:rsidR="00126C70" w:rsidRDefault="00065EE3" w:rsidP="00065EE3">
      <w:pPr>
        <w:pStyle w:val="2"/>
        <w:ind w:firstLine="241"/>
      </w:pPr>
      <w:r>
        <w:t>Мероприятие: строительство, реконструкция, капитальный ремонт объектов дошкольного, общего, дополнительного образования, здравоохранения, культурно-досугового типа, физкультурно-спортивных, социального обслуживания, ветеринарии, туризма, народных художественных промыслов, объектов коммунальной инфраструктуры (с т.ч. модульных объектов), приобретение транспортных средств, строительство телекоммуникаций, МФЦ.</w:t>
      </w:r>
      <w:bookmarkEnd w:id="79"/>
    </w:p>
    <w:p w:rsidR="00404BAC" w:rsidRDefault="00404BAC" w:rsidP="00404BAC">
      <w:pPr>
        <w:rPr>
          <w:i/>
          <w:iCs/>
        </w:rPr>
      </w:pPr>
      <w:bookmarkStart w:id="80" w:name="_Toc227239114"/>
      <w:r>
        <w:rPr>
          <w:i/>
          <w:iCs/>
        </w:rPr>
        <w:t>Раздел в разработке.</w:t>
      </w:r>
    </w:p>
    <w:p w:rsidR="00404BAC" w:rsidRDefault="00404BAC" w:rsidP="00404BAC">
      <w:pPr>
        <w:rPr>
          <w:i/>
          <w:iCs/>
        </w:rPr>
      </w:pPr>
    </w:p>
    <w:p w:rsidR="00126C70" w:rsidRDefault="00065EE3" w:rsidP="00065EE3">
      <w:pPr>
        <w:pStyle w:val="2"/>
        <w:ind w:firstLine="241"/>
      </w:pPr>
      <w:r>
        <w:t>Мероприятие: строительство или проектирование объектов в рамках реализации мероприятий планов социального развития центров экономического роста.</w:t>
      </w:r>
      <w:bookmarkEnd w:id="80"/>
    </w:p>
    <w:p w:rsidR="00404BAC" w:rsidRDefault="00404BAC" w:rsidP="00404BAC">
      <w:pPr>
        <w:rPr>
          <w:i/>
          <w:iCs/>
        </w:rPr>
      </w:pPr>
      <w:r>
        <w:rPr>
          <w:i/>
          <w:iCs/>
        </w:rPr>
        <w:t>Раздел в разработке.</w:t>
      </w:r>
    </w:p>
    <w:p w:rsidR="00404BAC" w:rsidRDefault="00404BAC" w:rsidP="00404BAC">
      <w:pPr>
        <w:rPr>
          <w:i/>
          <w:iCs/>
        </w:rPr>
      </w:pPr>
    </w:p>
    <w:p w:rsidR="00544E92" w:rsidRDefault="00544E92" w:rsidP="00544E92">
      <w:pPr>
        <w:ind w:firstLineChars="0"/>
      </w:pPr>
      <w:hyperlink w:anchor="_НАПРАВЛЕНИЕ:_СПОРТ" w:history="1">
        <w:r>
          <w:rPr>
            <w:rStyle w:val="a7"/>
          </w:rPr>
          <w:t>К мероприятиям направления СТРОИТЕЛЬСТВО</w:t>
        </w:r>
      </w:hyperlink>
    </w:p>
    <w:p w:rsidR="00544E92" w:rsidRDefault="00544E92" w:rsidP="00404BAC">
      <w:pPr>
        <w:rPr>
          <w:i/>
          <w:iCs/>
        </w:rPr>
      </w:pPr>
    </w:p>
    <w:p w:rsidR="00544E92" w:rsidRDefault="00544E92"/>
    <w:p w:rsidR="00126C70" w:rsidRDefault="00065EE3">
      <w:r>
        <w:br w:type="page"/>
      </w:r>
    </w:p>
    <w:p w:rsidR="00126C70" w:rsidRDefault="003C1DB1" w:rsidP="00E74C34">
      <w:pPr>
        <w:pStyle w:val="1"/>
      </w:pPr>
      <w:bookmarkStart w:id="81" w:name="_Toc21202"/>
      <w:bookmarkStart w:id="82" w:name="_Toc227239125"/>
      <w:bookmarkStart w:id="83" w:name="_НАПРАВЛЕНИЕ:_ЗДРАВООХРАНЕНИЕ"/>
      <w:bookmarkEnd w:id="83"/>
      <w:r>
        <w:t>НАПРАВЛЕНИЕ</w:t>
      </w:r>
      <w:r w:rsidR="00065EE3">
        <w:t>: ЗДРАВООХРАНЕНИЕ</w:t>
      </w:r>
      <w:bookmarkEnd w:id="81"/>
      <w:bookmarkEnd w:id="82"/>
    </w:p>
    <w:p w:rsidR="00DB0240" w:rsidRPr="00220068" w:rsidRDefault="00DB0240" w:rsidP="00DB0240">
      <w:pPr>
        <w:pStyle w:val="23"/>
        <w:ind w:firstLine="241"/>
        <w:rPr>
          <w:rFonts w:asciiTheme="minorHAnsi" w:eastAsiaTheme="minorEastAsia" w:hAnsiTheme="minorHAnsi" w:cstheme="minorBidi"/>
          <w:sz w:val="22"/>
          <w:szCs w:val="22"/>
          <w:lang w:eastAsia="ru-RU"/>
        </w:rPr>
      </w:pPr>
      <w:hyperlink w:anchor="_Toc227239128" w:history="1">
        <w:r w:rsidRPr="00220068">
          <w:rPr>
            <w:rStyle w:val="a7"/>
            <w:b/>
          </w:rPr>
          <w:t>Мероприятие: осуществление капитальных вложений в объекты здравоохранения.</w:t>
        </w:r>
      </w:hyperlink>
      <w:r w:rsidRPr="00220068">
        <w:rPr>
          <w:rFonts w:asciiTheme="minorHAnsi" w:eastAsiaTheme="minorEastAsia" w:hAnsiTheme="minorHAnsi" w:cstheme="minorBidi"/>
          <w:sz w:val="22"/>
          <w:szCs w:val="22"/>
          <w:lang w:eastAsia="ru-RU"/>
        </w:rPr>
        <w:t xml:space="preserve"> </w:t>
      </w:r>
    </w:p>
    <w:p w:rsidR="00E74C34" w:rsidRDefault="00E74C34" w:rsidP="003A5AEC">
      <w:pPr>
        <w:pStyle w:val="23"/>
        <w:rPr>
          <w:rFonts w:asciiTheme="minorHAnsi" w:eastAsiaTheme="minorEastAsia" w:hAnsiTheme="minorHAnsi" w:cstheme="minorBidi"/>
          <w:sz w:val="22"/>
          <w:szCs w:val="22"/>
          <w:lang w:eastAsia="ru-RU"/>
        </w:rPr>
      </w:pPr>
      <w:hyperlink w:anchor="_Toc227239126" w:history="1">
        <w:r w:rsidRPr="005016D3">
          <w:rPr>
            <w:rStyle w:val="a7"/>
          </w:rPr>
          <w:t>Мероприятие: капитальный ремонт зданий медицинских организаций, приобретение медицинских изделий.</w:t>
        </w:r>
      </w:hyperlink>
      <w:r w:rsidR="00220068">
        <w:rPr>
          <w:rFonts w:asciiTheme="minorHAnsi" w:eastAsiaTheme="minorEastAsia" w:hAnsiTheme="minorHAnsi" w:cstheme="minorBidi"/>
          <w:sz w:val="22"/>
          <w:szCs w:val="22"/>
          <w:lang w:eastAsia="ru-RU"/>
        </w:rPr>
        <w:t xml:space="preserve"> </w:t>
      </w:r>
    </w:p>
    <w:p w:rsidR="00E74C34" w:rsidRDefault="00E74C34" w:rsidP="003A5AEC">
      <w:pPr>
        <w:pStyle w:val="23"/>
        <w:rPr>
          <w:rFonts w:asciiTheme="minorHAnsi" w:eastAsiaTheme="minorEastAsia" w:hAnsiTheme="minorHAnsi" w:cstheme="minorBidi"/>
          <w:sz w:val="22"/>
          <w:szCs w:val="22"/>
          <w:lang w:eastAsia="ru-RU"/>
        </w:rPr>
      </w:pPr>
      <w:hyperlink w:anchor="_Toc227239127" w:history="1">
        <w:r w:rsidRPr="005016D3">
          <w:rPr>
            <w:rStyle w:val="a7"/>
          </w:rPr>
          <w:t>Мероприятие: строительство, реконструкция, капитальный ремонт объектов первичного звена здравоохранения, оснащение их транспортом и оборудованием, создание первичных сосудистых отделений, центров амбулаторной онкологической помощи.</w:t>
        </w:r>
      </w:hyperlink>
      <w:r w:rsidR="00220068">
        <w:rPr>
          <w:rFonts w:asciiTheme="minorHAnsi" w:eastAsiaTheme="minorEastAsia" w:hAnsiTheme="minorHAnsi" w:cstheme="minorBidi"/>
          <w:sz w:val="22"/>
          <w:szCs w:val="22"/>
          <w:lang w:eastAsia="ru-RU"/>
        </w:rPr>
        <w:t xml:space="preserve"> </w:t>
      </w:r>
    </w:p>
    <w:p w:rsidR="00E74C34" w:rsidRDefault="00E74C34" w:rsidP="00E74C34">
      <w:pPr>
        <w:ind w:firstLine="241"/>
        <w:rPr>
          <w:b/>
          <w:iCs/>
        </w:rPr>
      </w:pPr>
    </w:p>
    <w:p w:rsidR="00C40A63" w:rsidRPr="00C40A63" w:rsidRDefault="00C40A63" w:rsidP="00C40A63">
      <w:pPr>
        <w:rPr>
          <w:rStyle w:val="a7"/>
          <w:noProof/>
        </w:rPr>
      </w:pPr>
      <w:fldSimple w:instr=" REF _Ref227242844 \h  \* MERGEFORMAT ">
        <w:r>
          <w:rPr>
            <w:rStyle w:val="a7"/>
            <w:noProof/>
          </w:rPr>
          <w:t>К направлениям</w:t>
        </w:r>
      </w:fldSimple>
    </w:p>
    <w:p w:rsidR="00C40A63" w:rsidRDefault="00C40A63" w:rsidP="00E74C34">
      <w:pPr>
        <w:ind w:firstLine="241"/>
        <w:rPr>
          <w:b/>
          <w:iCs/>
        </w:rPr>
      </w:pPr>
    </w:p>
    <w:p w:rsidR="00E74C34" w:rsidRDefault="00E74C34">
      <w:pPr>
        <w:ind w:firstLineChars="0" w:firstLine="0"/>
        <w:jc w:val="left"/>
        <w:rPr>
          <w:b/>
          <w:bCs/>
          <w:i/>
          <w:iCs/>
        </w:rPr>
      </w:pPr>
      <w:bookmarkStart w:id="84" w:name="_Toc227239128"/>
      <w:r>
        <w:br w:type="page"/>
      </w:r>
    </w:p>
    <w:p w:rsidR="00126C70" w:rsidRDefault="00065EE3" w:rsidP="00065EE3">
      <w:pPr>
        <w:pStyle w:val="2"/>
        <w:ind w:firstLine="241"/>
      </w:pPr>
      <w:r>
        <w:t>Мероприятие: осуществление капитальных вложений в объекты здравоохранения.</w:t>
      </w:r>
      <w:bookmarkEnd w:id="84"/>
    </w:p>
    <w:bookmarkStart w:id="85" w:name="_Toc227239129"/>
    <w:p w:rsidR="00E74C34" w:rsidRDefault="00E74C34" w:rsidP="003A5AEC">
      <w:pPr>
        <w:pStyle w:val="31"/>
        <w:rPr>
          <w:rFonts w:asciiTheme="minorHAnsi" w:eastAsiaTheme="minorEastAsia" w:hAnsiTheme="minorHAnsi" w:cstheme="minorBidi"/>
          <w:sz w:val="22"/>
          <w:szCs w:val="22"/>
          <w:lang w:eastAsia="ru-RU"/>
        </w:rPr>
      </w:pPr>
      <w:r w:rsidRPr="005016D3">
        <w:rPr>
          <w:rStyle w:val="a7"/>
        </w:rPr>
        <w:fldChar w:fldCharType="begin"/>
      </w:r>
      <w:r w:rsidRPr="005016D3">
        <w:rPr>
          <w:rStyle w:val="a7"/>
        </w:rPr>
        <w:instrText xml:space="preserve"> </w:instrText>
      </w:r>
      <w:r>
        <w:instrText>HYPERLINK \l "_Toc227239129"</w:instrText>
      </w:r>
      <w:r w:rsidRPr="005016D3">
        <w:rPr>
          <w:rStyle w:val="a7"/>
        </w:rPr>
        <w:instrText xml:space="preserve"> </w:instrText>
      </w:r>
      <w:r w:rsidRPr="005016D3">
        <w:rPr>
          <w:rStyle w:val="a7"/>
        </w:rPr>
      </w:r>
      <w:r w:rsidRPr="005016D3">
        <w:rPr>
          <w:rStyle w:val="a7"/>
        </w:rPr>
        <w:fldChar w:fldCharType="separate"/>
      </w:r>
      <w:r w:rsidRPr="005016D3">
        <w:rPr>
          <w:rStyle w:val="a7"/>
        </w:rPr>
        <w:t>Суть мероприятия</w:t>
      </w:r>
      <w:r w:rsidRPr="005016D3">
        <w:rPr>
          <w:rStyle w:val="a7"/>
        </w:rPr>
        <w:fldChar w:fldCharType="end"/>
      </w:r>
    </w:p>
    <w:p w:rsidR="00E74C34" w:rsidRDefault="00E74C34" w:rsidP="003A5AEC">
      <w:pPr>
        <w:pStyle w:val="31"/>
        <w:rPr>
          <w:rFonts w:asciiTheme="minorHAnsi" w:eastAsiaTheme="minorEastAsia" w:hAnsiTheme="minorHAnsi" w:cstheme="minorBidi"/>
          <w:sz w:val="22"/>
          <w:szCs w:val="22"/>
          <w:lang w:eastAsia="ru-RU"/>
        </w:rPr>
      </w:pPr>
      <w:hyperlink w:anchor="_Toc227239130" w:history="1">
        <w:r w:rsidRPr="005016D3">
          <w:rPr>
            <w:rStyle w:val="a7"/>
          </w:rPr>
          <w:t>Алгоритм участия</w:t>
        </w:r>
      </w:hyperlink>
    </w:p>
    <w:p w:rsidR="00E74C34" w:rsidRDefault="00E74C34" w:rsidP="003A5AEC">
      <w:pPr>
        <w:pStyle w:val="31"/>
        <w:rPr>
          <w:rStyle w:val="a7"/>
        </w:rPr>
      </w:pPr>
      <w:hyperlink w:anchor="_Toc227239137" w:history="1">
        <w:r w:rsidRPr="005016D3">
          <w:rPr>
            <w:rStyle w:val="a7"/>
          </w:rPr>
          <w:t>Нормативные акты по мероприятию</w:t>
        </w:r>
      </w:hyperlink>
    </w:p>
    <w:p w:rsidR="00E74C34" w:rsidRPr="00E74C34" w:rsidRDefault="00E74C34" w:rsidP="00E74C34"/>
    <w:p w:rsidR="00126C70" w:rsidRDefault="00065EE3" w:rsidP="00065EE3">
      <w:pPr>
        <w:pStyle w:val="3"/>
        <w:ind w:firstLine="241"/>
      </w:pPr>
      <w:r>
        <w:t>Суть мероприятия:</w:t>
      </w:r>
      <w:bookmarkEnd w:id="85"/>
      <w:r>
        <w:t xml:space="preserve"> </w:t>
      </w:r>
    </w:p>
    <w:p w:rsidR="00126C70" w:rsidRDefault="00065EE3">
      <w:r>
        <w:t>строительство (реконструкция, в том числе с элементами реставрации, техническое перевооружение) или приобретение объектов недвижимого имущества в целях осуществления медицинской деятельности.</w:t>
      </w:r>
    </w:p>
    <w:p w:rsidR="00126C70" w:rsidRDefault="00065EE3">
      <w:pPr>
        <w:rPr>
          <w:i/>
          <w:iCs/>
        </w:rPr>
      </w:pPr>
      <w:r>
        <w:rPr>
          <w:i/>
          <w:iCs/>
        </w:rPr>
        <w:t>Для опорных населенных пунктов предусмотрено приоритетное финансирование при наличии поручения Председателя Правительства Российской Федерации!</w:t>
      </w:r>
    </w:p>
    <w:p w:rsidR="00A85EAB" w:rsidRDefault="00A85EAB">
      <w:pPr>
        <w:rPr>
          <w:i/>
          <w:iCs/>
        </w:rPr>
      </w:pPr>
    </w:p>
    <w:p w:rsidR="00126C70" w:rsidRDefault="00065EE3" w:rsidP="00065EE3">
      <w:pPr>
        <w:pStyle w:val="3"/>
        <w:ind w:firstLine="241"/>
      </w:pPr>
      <w:bookmarkStart w:id="86" w:name="_Toc227239130"/>
      <w:r>
        <w:t>Алгоритм участия:</w:t>
      </w:r>
      <w:bookmarkEnd w:id="86"/>
    </w:p>
    <w:bookmarkStart w:id="87" w:name="_Toc227239131"/>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"_Toc227239131"</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32" w:history="1">
        <w:r w:rsidRPr="005016D3">
          <w:rPr>
            <w:rStyle w:val="a7"/>
            <w:noProof/>
          </w:rPr>
          <w:t>Шаг 2</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33" w:history="1">
        <w:r w:rsidRPr="005016D3">
          <w:rPr>
            <w:rStyle w:val="a7"/>
            <w:noProof/>
          </w:rPr>
          <w:t>Шаг 3</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34" w:history="1">
        <w:r w:rsidRPr="005016D3">
          <w:rPr>
            <w:rStyle w:val="a7"/>
            <w:noProof/>
          </w:rPr>
          <w:t>Шаг 4</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35" w:history="1">
        <w:r w:rsidRPr="005016D3">
          <w:rPr>
            <w:rStyle w:val="a7"/>
            <w:noProof/>
          </w:rPr>
          <w:t>Шаг 5</w:t>
        </w:r>
      </w:hyperlink>
    </w:p>
    <w:p w:rsidR="00E1724B" w:rsidRDefault="00E1724B" w:rsidP="00E1724B">
      <w:pPr>
        <w:pStyle w:val="41"/>
        <w:tabs>
          <w:tab w:val="right" w:leader="dot" w:pos="10762"/>
        </w:tabs>
        <w:rPr>
          <w:rStyle w:val="a7"/>
          <w:noProof/>
        </w:rPr>
      </w:pPr>
      <w:hyperlink w:anchor="_Toc227239136" w:history="1">
        <w:r w:rsidRPr="005016D3">
          <w:rPr>
            <w:rStyle w:val="a7"/>
            <w:noProof/>
          </w:rPr>
          <w:t>Шаг 6. Реализация</w:t>
        </w:r>
      </w:hyperlink>
    </w:p>
    <w:p w:rsidR="00220068" w:rsidRPr="00220068" w:rsidRDefault="00220068" w:rsidP="00220068"/>
    <w:p w:rsidR="00A85EAB" w:rsidRDefault="00C93A85" w:rsidP="00A85EAB">
      <w:pPr>
        <w:pStyle w:val="4"/>
      </w:pPr>
      <w:r>
        <w:t>Шаг 1</w:t>
      </w:r>
      <w:bookmarkEnd w:id="87"/>
    </w:p>
    <w:p w:rsidR="00C93A85" w:rsidRDefault="00C93A85" w:rsidP="00C93A85">
      <w:r>
        <w:t>Формирование потребности.</w:t>
      </w:r>
    </w:p>
    <w:p w:rsidR="00C93A85" w:rsidRDefault="00C93A85" w:rsidP="00C93A85">
      <w:r>
        <w:t>Так как возможность участия в мероприятии связана с необходимостью получения поручения Председателя Правительства Российской Федерации, необходимо сформировать обоснование необходимости строительства объекта на территории муниципального образования с последующим направлением письма главы субъекта Российской Федерации на имя Председателя Правительства Российской Федерации.</w:t>
      </w:r>
    </w:p>
    <w:p w:rsidR="00C93A85" w:rsidRDefault="00C93A85" w:rsidP="00C93A85">
      <w:r>
        <w:t>Учитывая, что в дальнейшем при получении поручения в отношении объекта будет проводиться оценка эффективности инвестиционного проекта, целесообразно потребностью формировать в привязке к критериям, установленных Правилами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(постановление Правительства Российской Федерации от 15 марта 2023 г. № 399-</w:t>
      </w:r>
      <w:r w:rsidR="00A85EAB">
        <w:t xml:space="preserve"> </w:t>
      </w:r>
      <w:hyperlink r:id="rId43" w:history="1">
        <w:r w:rsidR="00A85EAB" w:rsidRPr="001A732D">
          <w:rPr>
            <w:rStyle w:val="a7"/>
          </w:rPr>
          <w:t>https://www.consultant.ru/document/cons_doc_LAW_442133/</w:t>
        </w:r>
      </w:hyperlink>
      <w:r>
        <w:t>).</w:t>
      </w:r>
    </w:p>
    <w:p w:rsidR="00C93A85" w:rsidRDefault="00C93A85" w:rsidP="00C93A85">
      <w:r>
        <w:t>Потребность необходимо формировать на основе критериев:</w:t>
      </w:r>
    </w:p>
    <w:p w:rsidR="00C93A85" w:rsidRDefault="00C93A85" w:rsidP="00C93A85">
      <w:r>
        <w:t>- обоснованность потребности в создаваемых мощностях:</w:t>
      </w:r>
    </w:p>
    <w:p w:rsidR="00C93A85" w:rsidRDefault="00C93A85" w:rsidP="00C93A85">
      <w:r>
        <w:t>А) наличие потребителей продукции, создаваемой в результате реализации инвестиционного проекта;</w:t>
      </w:r>
    </w:p>
    <w:p w:rsidR="00C93A85" w:rsidRDefault="00C93A85" w:rsidP="00C93A85">
      <w:r>
        <w:t>Б) обеспеченность населения территории определенным видом объектов (в соответствии с местными и (или) региональными нормативами градостроительного проектирования);</w:t>
      </w:r>
    </w:p>
    <w:p w:rsidR="00C93A85" w:rsidRDefault="00C93A85" w:rsidP="00C93A85">
      <w:r>
        <w:t>В) отсутствие в достаточном объеме замещающей продукции, производимой иными организациями (для объектов производственного назначения, осуществляющих выпуск конечной продукции, а не услуг);</w:t>
      </w:r>
    </w:p>
    <w:p w:rsidR="00C93A85" w:rsidRDefault="00C93A85" w:rsidP="00C93A85">
      <w:r>
        <w:t>- влияние реализации инвестиционного проекта на показатели структурных элементов государственных программ Российской Федерации (опционально).</w:t>
      </w:r>
    </w:p>
    <w:p w:rsidR="00C93A85" w:rsidRDefault="00C93A85" w:rsidP="00C93A85">
      <w:r>
        <w:t xml:space="preserve">Для удобства обоснования возможно использовать форму сведений, необходимых для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(приложение № 3 к приказу Минэкономразвития России от 21 февраля 2024 г. № 108 - </w:t>
      </w:r>
      <w:hyperlink r:id="rId44" w:history="1">
        <w:r w:rsidR="00A85EAB" w:rsidRPr="001A732D">
          <w:rPr>
            <w:rStyle w:val="a7"/>
          </w:rPr>
          <w:t>https://www.consultant.ru/document/cons_doc_LAW_471156/5836f7f4ce8fe7069c9e067edd744a9841291a80/</w:t>
        </w:r>
      </w:hyperlink>
      <w:r w:rsidR="00A85EAB">
        <w:t xml:space="preserve"> </w:t>
      </w:r>
      <w:r>
        <w:t>).</w:t>
      </w:r>
    </w:p>
    <w:p w:rsidR="00C93A85" w:rsidRDefault="00C35C33" w:rsidP="00C93A85">
      <w:hyperlink r:id="rId45" w:history="1">
        <w:r w:rsidR="00C93A85" w:rsidRPr="00C35C33">
          <w:rPr>
            <w:rStyle w:val="a7"/>
          </w:rPr>
          <w:t>Пример заполнения формы</w:t>
        </w:r>
      </w:hyperlink>
      <w:r w:rsidR="00C93A85">
        <w:t xml:space="preserve"> (см. приложение).</w:t>
      </w:r>
    </w:p>
    <w:p w:rsidR="00C93A85" w:rsidRDefault="00C93A85" w:rsidP="00C93A85">
      <w:r>
        <w:t xml:space="preserve">Для количественной оценки на предмет эффективности можете использовать форму Минэкономразвития России </w:t>
      </w:r>
      <w:hyperlink r:id="rId46" w:history="1">
        <w:r w:rsidRPr="00C35C33">
          <w:rPr>
            <w:rStyle w:val="a7"/>
          </w:rPr>
          <w:t>«Калькулятор оценки эффективности»</w:t>
        </w:r>
      </w:hyperlink>
      <w:r>
        <w:t xml:space="preserve"> (см. приложение).</w:t>
      </w:r>
    </w:p>
    <w:p w:rsidR="00C35C33" w:rsidRDefault="00C35C33" w:rsidP="00A85EAB">
      <w:pPr>
        <w:pStyle w:val="4"/>
      </w:pPr>
      <w:bookmarkStart w:id="88" w:name="_Toc227239132"/>
    </w:p>
    <w:p w:rsidR="00A85EAB" w:rsidRDefault="00C93A85" w:rsidP="00A85EAB">
      <w:pPr>
        <w:pStyle w:val="4"/>
      </w:pPr>
      <w:r>
        <w:t>Шаг 2</w:t>
      </w:r>
      <w:bookmarkEnd w:id="88"/>
    </w:p>
    <w:p w:rsidR="00C93A85" w:rsidRDefault="00C93A85" w:rsidP="00C93A85">
      <w:r>
        <w:t>Подготовка проекта письма в адрес Председателя Правительства Российской Федерации.</w:t>
      </w:r>
    </w:p>
    <w:p w:rsidR="00C93A85" w:rsidRDefault="00C93A85" w:rsidP="00C93A85">
      <w:r>
        <w:t>С учетом сформированной информации на этапе 1 необходимо обеспечить подготовку проекта письма в адрес Председателя Правительства Российской Федерации для его последующего направления за подписью Губернатора субъекта Российской Федерации.</w:t>
      </w:r>
    </w:p>
    <w:p w:rsidR="00C93A85" w:rsidRDefault="00C93A85" w:rsidP="00C93A85">
      <w:r>
        <w:t>Необходимо сформировать позицию с учетом наличия потребности в создании объекта, его технико-экономических показателей, потребности в финансировании, социальных эффектов для развития территории (проанализируйте региональные и местные нормативы градостроительного проектирования в части текущей обеспеченности населения теми или иными видами объектов, приведите данные демографического прогноза, опросные данные среди населения об имеющейся потребности в объектах, связь с документами стратегического планирования Указами Президента Российской Федерации, в том числе о национальных целях развития Российской Федерации, целями и показателями национальных проектов, государственных программ Российской Федерации и федеральных проектов, наличие потребности в финансировании разработки проектной документации.</w:t>
      </w:r>
    </w:p>
    <w:p w:rsidR="00C35C33" w:rsidRDefault="00C35C33" w:rsidP="00A85EAB">
      <w:pPr>
        <w:pStyle w:val="4"/>
      </w:pPr>
      <w:bookmarkStart w:id="89" w:name="_Toc227239133"/>
    </w:p>
    <w:p w:rsidR="00A85EAB" w:rsidRDefault="00C93A85" w:rsidP="00A85EAB">
      <w:pPr>
        <w:pStyle w:val="4"/>
      </w:pPr>
      <w:r>
        <w:t>Шаг 3</w:t>
      </w:r>
      <w:bookmarkEnd w:id="89"/>
    </w:p>
    <w:p w:rsidR="00C93A85" w:rsidRDefault="00C93A85" w:rsidP="00C93A85">
      <w:r>
        <w:t>Получение поручения Председателя Правительства Российской Федерации.</w:t>
      </w:r>
    </w:p>
    <w:p w:rsidR="00C93A85" w:rsidRDefault="00C93A85" w:rsidP="00C93A85">
      <w:r>
        <w:t>Учитывая, что правилами не предусмотрено использование средств субсидии на разработку проектной документации, необходимо определить источник финансирования ее разработки.</w:t>
      </w:r>
    </w:p>
    <w:p w:rsidR="00C93A85" w:rsidRDefault="00C93A85" w:rsidP="00C93A85">
      <w:r>
        <w:t>При отсутствии собственных финансовых ресурсов на уровне субъекта Российской Федерации и муниципального образования целесообразно запланировать указанные средства в рамках планов социального развития центров экономического роста субъектов Российской Федерации, входящих в состав Дальневосточного Федерального округа (при соответствии территории Правилам).</w:t>
      </w:r>
    </w:p>
    <w:p w:rsidR="00C93A85" w:rsidRDefault="00C93A85" w:rsidP="00C93A85">
      <w:r>
        <w:t>Разработку проектной документации необходимо осуществлять с учетом видов выполняемых работ (строительство, реконструкция, капитальный ремонт).</w:t>
      </w:r>
    </w:p>
    <w:p w:rsidR="00C93A85" w:rsidRDefault="00C93A85" w:rsidP="00C93A85">
      <w:r>
        <w:t>Вариант 1. Строительство (реконструкция) объекта капитального строительства. Сформируйте проект технического задания на разработку проектной документации.</w:t>
      </w:r>
    </w:p>
    <w:p w:rsidR="00C93A85" w:rsidRDefault="00C93A85" w:rsidP="00C93A85">
      <w:r>
        <w:t>Типовая форма утверждена приказом Минстроя России от 1 марта 2018 г.</w:t>
      </w:r>
      <w:r w:rsidR="00E74C34">
        <w:t xml:space="preserve"> </w:t>
      </w:r>
      <w:r>
        <w:t xml:space="preserve">№ 125/пр - </w:t>
      </w:r>
      <w:hyperlink r:id="rId47" w:history="1">
        <w:r w:rsidR="00A85EAB" w:rsidRPr="001A732D">
          <w:rPr>
            <w:rStyle w:val="a7"/>
          </w:rPr>
          <w:t>https://www.consultant.ru/document/cons_doc_LAW_297184/</w:t>
        </w:r>
      </w:hyperlink>
      <w:r>
        <w:t>.</w:t>
      </w:r>
    </w:p>
    <w:p w:rsidR="00C93A85" w:rsidRDefault="00C35C33" w:rsidP="00C93A85">
      <w:hyperlink r:id="rId48" w:history="1">
        <w:r w:rsidR="00C93A85" w:rsidRPr="00C35C33">
          <w:rPr>
            <w:rStyle w:val="a7"/>
          </w:rPr>
          <w:t>Пример заполненного технического задания</w:t>
        </w:r>
      </w:hyperlink>
      <w:r w:rsidR="00C93A85">
        <w:t xml:space="preserve"> (см. файл приложения).</w:t>
      </w:r>
    </w:p>
    <w:p w:rsidR="00C93A85" w:rsidRDefault="00C93A85" w:rsidP="00C93A85">
      <w:r>
        <w:t>Составьте расчет начальной (максимальной) цены контракта. 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49" w:history="1">
        <w:r w:rsidR="00A85EAB" w:rsidRPr="001A732D">
          <w:rPr>
            <w:rStyle w:val="a7"/>
          </w:rPr>
          <w:t>https://www.consultant.ru/document/cons_doc_LAW_144624/</w:t>
        </w:r>
      </w:hyperlink>
      <w:r>
        <w:t>).</w:t>
      </w:r>
    </w:p>
    <w:p w:rsidR="00C93A85" w:rsidRDefault="00C35C33" w:rsidP="00C93A85">
      <w:hyperlink r:id="rId50" w:history="1">
        <w:r w:rsidR="00C93A85" w:rsidRPr="00C35C33">
          <w:rPr>
            <w:rStyle w:val="a7"/>
          </w:rPr>
          <w:t>Пример заполненного расчета НМЦК</w:t>
        </w:r>
      </w:hyperlink>
      <w:r w:rsidR="00C93A85">
        <w:t xml:space="preserve"> (см. файл приложение).</w:t>
      </w:r>
    </w:p>
    <w:p w:rsidR="00C93A85" w:rsidRDefault="00C93A85" w:rsidP="00C93A85">
      <w:r>
        <w:t>Порядок определения НМЦК установлен приказом Минстроя России от 23 декабря 2019 г. № 841/пр (</w:t>
      </w:r>
      <w:hyperlink r:id="rId51" w:history="1">
        <w:r w:rsidR="00A85EAB" w:rsidRPr="001A732D">
          <w:rPr>
            <w:rStyle w:val="a7"/>
          </w:rPr>
          <w:t>https://www.consultant.ru/document/cons_doc_LAW_344610/</w:t>
        </w:r>
      </w:hyperlink>
      <w:r>
        <w:t>).</w:t>
      </w:r>
    </w:p>
    <w:p w:rsidR="00C93A85" w:rsidRDefault="00C93A85" w:rsidP="00C93A85">
      <w:r>
        <w:t>Сформируйте техническую документацию для проведения закупочных процедур.</w:t>
      </w:r>
    </w:p>
    <w:p w:rsidR="00C93A85" w:rsidRDefault="00C93A85" w:rsidP="00C93A85">
      <w:r>
        <w:t>Вариант 2. Проведение работ по капитальному ремонту существующего объекта.</w:t>
      </w:r>
    </w:p>
    <w:p w:rsidR="00C93A85" w:rsidRDefault="00C93A85" w:rsidP="00C93A85">
      <w:r>
        <w:t xml:space="preserve">В случае выделения средств из бюджета субъекта Российской Федерации на финансирование работ по разработке проектной документации, сформируйте проект технического задания на разработку проектной документации с учетом составленной дефектной ведомости. </w:t>
      </w:r>
    </w:p>
    <w:p w:rsidR="00C93A85" w:rsidRDefault="00C93A85" w:rsidP="00C93A85">
      <w:r>
        <w:t>Типовая форма утверждена приказом Минстроя России от 1 марта 2018 г.</w:t>
      </w:r>
      <w:r w:rsidR="00E74C34">
        <w:t xml:space="preserve"> </w:t>
      </w:r>
      <w:r>
        <w:t>№ 125/пр (</w:t>
      </w:r>
      <w:hyperlink r:id="rId52" w:history="1">
        <w:r w:rsidR="00A85EAB" w:rsidRPr="001A732D">
          <w:rPr>
            <w:rStyle w:val="a7"/>
          </w:rPr>
          <w:t>https://www.consultant.ru/document/cons_doc_LAW_297184/</w:t>
        </w:r>
      </w:hyperlink>
      <w:r>
        <w:t>).</w:t>
      </w:r>
    </w:p>
    <w:p w:rsidR="00C93A85" w:rsidRDefault="00C35C33" w:rsidP="00C93A85">
      <w:hyperlink r:id="rId53" w:history="1">
        <w:r w:rsidR="00C93A85" w:rsidRPr="00C35C33">
          <w:rPr>
            <w:rStyle w:val="a7"/>
          </w:rPr>
          <w:t>Пример заполненного технического задания</w:t>
        </w:r>
      </w:hyperlink>
      <w:r w:rsidR="00C93A85">
        <w:t xml:space="preserve"> (см. файл приложения).</w:t>
      </w:r>
    </w:p>
    <w:p w:rsidR="00C93A85" w:rsidRDefault="00C93A85" w:rsidP="00C93A85">
      <w:r>
        <w:t>Составьте расчет начальной (максимальной) цены контракта. 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54" w:history="1">
        <w:r w:rsidR="00A85EAB" w:rsidRPr="001A732D">
          <w:rPr>
            <w:rStyle w:val="a7"/>
          </w:rPr>
          <w:t>https://www.consultant.ru/document/cons_doc_LAW_144624/</w:t>
        </w:r>
      </w:hyperlink>
      <w:r>
        <w:t>).</w:t>
      </w:r>
    </w:p>
    <w:p w:rsidR="00C93A85" w:rsidRDefault="00C35C33" w:rsidP="00C93A85">
      <w:hyperlink r:id="rId55" w:history="1">
        <w:r w:rsidRPr="00C35C33">
          <w:rPr>
            <w:rStyle w:val="a7"/>
          </w:rPr>
          <w:t>Пример заполненного расчета НМЦК</w:t>
        </w:r>
      </w:hyperlink>
      <w:r w:rsidR="00C93A85">
        <w:t xml:space="preserve"> (см. файл приложение).</w:t>
      </w:r>
    </w:p>
    <w:p w:rsidR="00C93A85" w:rsidRDefault="00C93A85" w:rsidP="00C93A85">
      <w:r>
        <w:t>Порядок определения НМЦК установлен приказом Минстроя России от 23 декабря 2019 г. № 841/пр (</w:t>
      </w:r>
      <w:hyperlink r:id="rId56" w:history="1">
        <w:r w:rsidRPr="001A732D">
          <w:rPr>
            <w:rStyle w:val="a7"/>
          </w:rPr>
          <w:t>https://www.consultant.ru/document/cons_doc_LAW_344610/</w:t>
        </w:r>
      </w:hyperlink>
      <w:r>
        <w:t>).</w:t>
      </w:r>
    </w:p>
    <w:p w:rsidR="00C93A85" w:rsidRDefault="00C93A85" w:rsidP="00C93A85">
      <w:r>
        <w:t>Сформируйте техническую документацию для проведения закупочных процедур.</w:t>
      </w:r>
    </w:p>
    <w:p w:rsidR="00C93A85" w:rsidRDefault="00C93A85" w:rsidP="00C93A85">
      <w:r>
        <w:t>Вариант 3. Приобретение объекта недвижимого имущества.</w:t>
      </w:r>
    </w:p>
    <w:p w:rsidR="00C93A85" w:rsidRDefault="00C93A85" w:rsidP="00C93A85">
      <w:r>
        <w:t>В случае необходимости приобретения конкретного объекта недвижимости, необходимо осуществить закупку у единственного поставщика в рамках п. 31 ч. 1 ст. 93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57" w:history="1">
        <w:r w:rsidRPr="001A732D">
          <w:rPr>
            <w:rStyle w:val="a7"/>
          </w:rPr>
          <w:t>https://www.consultant.ru/document/cons_doc_LAW_144624/</w:t>
        </w:r>
      </w:hyperlink>
      <w:r>
        <w:t>).</w:t>
      </w:r>
    </w:p>
    <w:p w:rsidR="00C93A85" w:rsidRDefault="00C93A85" w:rsidP="00C93A85">
      <w:r>
        <w:t>В рамках данного варианта необходимо:</w:t>
      </w:r>
    </w:p>
    <w:p w:rsidR="00C93A85" w:rsidRDefault="00C93A85" w:rsidP="00C93A85">
      <w:r>
        <w:t>- принять порядок приобретения в муниципальную или государственную собственность объекта недвижимости (примеры: постановление Администрации муниципального образования городской округ Дзержинский Московской области от 11 июля 2022 г. № 408-ПГА, постановление Правительства Тверской области от 5 марта 2022 г. № 177-пп);</w:t>
      </w:r>
    </w:p>
    <w:p w:rsidR="00C93A85" w:rsidRDefault="00C93A85" w:rsidP="00C93A85">
      <w:r>
        <w:t>- подготовка решения о приобретении объекта недвижимого имущества в муниципальную или государственную собственность (целесообразно в решении указывать: характеристики объекта, ответственный орган власти, предполагаемая стоимость (кадастровая), объем бюджетных ассигнований с разделением на уровни бюджетов и т.д.);</w:t>
      </w:r>
    </w:p>
    <w:p w:rsidR="00C93A85" w:rsidRDefault="00C93A85" w:rsidP="00C93A85">
      <w:r>
        <w:t>- проведения закупочных процедур на проведение независимой оценки объекта недвижимого имущества в целях определения рыночной стоимости;</w:t>
      </w:r>
    </w:p>
    <w:p w:rsidR="00C93A85" w:rsidRDefault="00C93A85" w:rsidP="00C93A85">
      <w:r>
        <w:t>- внесение закупки по приобретению объекта недвижимости в план-график;</w:t>
      </w:r>
    </w:p>
    <w:p w:rsidR="00C93A85" w:rsidRDefault="00C93A85" w:rsidP="00C93A85">
      <w:r>
        <w:t>- заключение государственного контракта с единственным поставщиком;</w:t>
      </w:r>
    </w:p>
    <w:p w:rsidR="00C93A85" w:rsidRDefault="00C93A85" w:rsidP="00C93A85">
      <w:r>
        <w:t>- регистрация права собственности на объект недвижимого имущества.</w:t>
      </w:r>
    </w:p>
    <w:p w:rsidR="00C35C33" w:rsidRDefault="00C35C33" w:rsidP="00C93A85">
      <w:pPr>
        <w:pStyle w:val="4"/>
      </w:pPr>
      <w:bookmarkStart w:id="90" w:name="_Toc227239134"/>
    </w:p>
    <w:p w:rsidR="00C93A85" w:rsidRDefault="00C93A85" w:rsidP="00C93A85">
      <w:pPr>
        <w:pStyle w:val="4"/>
      </w:pPr>
      <w:r>
        <w:t>Шаг 4</w:t>
      </w:r>
      <w:bookmarkEnd w:id="90"/>
    </w:p>
    <w:p w:rsidR="00C93A85" w:rsidRDefault="00C93A85" w:rsidP="00C93A85">
      <w:r>
        <w:t>Проведение государственной экспертизы проектной документации.</w:t>
      </w:r>
    </w:p>
    <w:p w:rsidR="00C93A85" w:rsidRDefault="00C93A85" w:rsidP="00C93A85">
      <w:r>
        <w:t>Экспертиза проводится органом экспертизы субъекта Российской Федерации. Первоначально необходимо заключить договор с органом экспертизы, в котором будут указаны способы представления документов и оплаты выполненных работ.</w:t>
      </w:r>
    </w:p>
    <w:p w:rsidR="00C93A85" w:rsidRDefault="00C93A85" w:rsidP="00C93A85">
      <w:r>
        <w:t>В целях проведения государственной экспертизы проектной документации в отношении работ по строительству (реконструкции) объекта капитального строительства необходимо представить в орган экспертизы:</w:t>
      </w:r>
    </w:p>
    <w:p w:rsidR="00C93A85" w:rsidRDefault="00C93A85" w:rsidP="00C93A85">
      <w:r>
        <w:t>- заявление о проведении государственной экспертизы проектной документации;</w:t>
      </w:r>
    </w:p>
    <w:p w:rsidR="00C93A85" w:rsidRDefault="00C93A85" w:rsidP="00C93A85">
      <w:r>
        <w:t>- проектная документация;</w:t>
      </w:r>
    </w:p>
    <w:p w:rsidR="00C93A85" w:rsidRDefault="00C93A85" w:rsidP="00C93A85">
      <w:r>
        <w:t>- ведомости объемов работ в сметных расчетах;</w:t>
      </w:r>
    </w:p>
    <w:p w:rsidR="00C93A85" w:rsidRDefault="00C93A85" w:rsidP="00C93A85">
      <w:r>
        <w:t>- задание на проектирование;</w:t>
      </w:r>
    </w:p>
    <w:p w:rsidR="00C93A85" w:rsidRDefault="00C93A85" w:rsidP="00C93A85">
      <w:r>
        <w:t>- результаты инженерных изысканий;</w:t>
      </w:r>
    </w:p>
    <w:p w:rsidR="00C93A85" w:rsidRDefault="00C93A85" w:rsidP="00C93A85">
      <w:r>
        <w:t>- задание на выполнение инженерных изысканий;</w:t>
      </w:r>
    </w:p>
    <w:p w:rsidR="00C93A85" w:rsidRDefault="00C93A85" w:rsidP="00C93A85">
      <w:r>
        <w:t>- документы, подтверждающие полномочия заявителя на подачу проектной документации на экспертизу;</w:t>
      </w:r>
    </w:p>
    <w:p w:rsidR="00C93A85" w:rsidRDefault="00C93A85" w:rsidP="00C93A85">
      <w:r>
        <w:t>- акт приема-передачи проектной документации;</w:t>
      </w:r>
    </w:p>
    <w:p w:rsidR="00C93A85" w:rsidRDefault="00C93A85" w:rsidP="00C93A85">
      <w:r>
        <w:t>- при отсутствии сведений о наличии решения об осуществлении капитальных вложений – сведения, подтверждающие наличие источников финансирования (письмо);</w:t>
      </w:r>
    </w:p>
    <w:p w:rsidR="00C93A85" w:rsidRDefault="00C93A85" w:rsidP="00C93A85">
      <w:r>
        <w:t>- решение об осуществлении капитальных вложений (акт субъекта Российской Федерации о представлении бюджетных ассигнований или муниципального образования).</w:t>
      </w:r>
    </w:p>
    <w:p w:rsidR="00C93A85" w:rsidRDefault="00C93A85" w:rsidP="00C93A85">
      <w:r>
        <w:t>В целях проведения государственной экспертизы проектной документации в отношении работ по капитальному ремонту необходимо представить в орган экспертизы:</w:t>
      </w:r>
    </w:p>
    <w:p w:rsidR="00C93A85" w:rsidRDefault="00C93A85" w:rsidP="00C93A85">
      <w:r>
        <w:t>- заявление о проведении государственной экспертизы проектной документации;</w:t>
      </w:r>
    </w:p>
    <w:p w:rsidR="00C93A85" w:rsidRDefault="00C93A85" w:rsidP="00C93A85">
      <w:r>
        <w:t>- задание на проектирование;</w:t>
      </w:r>
    </w:p>
    <w:p w:rsidR="00C93A85" w:rsidRDefault="00C93A85" w:rsidP="00C93A85">
      <w:r>
        <w:t>- документы, подтверждающие полномочия заявителя на подачу проектной документации на экспертизу;</w:t>
      </w:r>
    </w:p>
    <w:p w:rsidR="00C93A85" w:rsidRDefault="00C93A85" w:rsidP="00C93A85">
      <w:r>
        <w:t>- решение об осуществлении капитальных вложений (акт субъекта Российской Федерации о представлении бюджетных ассигнований или муниципального образования).</w:t>
      </w:r>
    </w:p>
    <w:p w:rsidR="00C93A85" w:rsidRDefault="00C93A85" w:rsidP="00C93A85">
      <w:r>
        <w:t xml:space="preserve">Более подробно с перечнем документов Вы можете ознакомиться в пунктах 13 – 16(4) Положения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 </w:t>
      </w:r>
      <w:hyperlink r:id="rId58" w:history="1">
        <w:r w:rsidRPr="001A732D">
          <w:rPr>
            <w:rStyle w:val="a7"/>
          </w:rPr>
          <w:t>https://www.consultant.ru/document/cons_doc_LAW_66669/</w:t>
        </w:r>
      </w:hyperlink>
      <w:r>
        <w:t>).</w:t>
      </w:r>
    </w:p>
    <w:p w:rsidR="00C35C33" w:rsidRDefault="00C35C33" w:rsidP="00C93A85">
      <w:pPr>
        <w:pStyle w:val="4"/>
      </w:pPr>
      <w:bookmarkStart w:id="91" w:name="_Toc227239135"/>
    </w:p>
    <w:p w:rsidR="00C93A85" w:rsidRDefault="00C93A85" w:rsidP="00C93A85">
      <w:pPr>
        <w:pStyle w:val="4"/>
      </w:pPr>
      <w:r>
        <w:t>Шаг 5</w:t>
      </w:r>
      <w:bookmarkEnd w:id="91"/>
    </w:p>
    <w:p w:rsidR="00C93A85" w:rsidRDefault="00C93A85" w:rsidP="00C93A85">
      <w:r>
        <w:t>После разработки проектной документации и получения положительного заключения государственной экспертизы, необходимо сформировать перечень документов и сведения и направить их в исполнительный орган власти субъекта Российской Федерации, ответственный за реализацию мероприятия, для включения в государственную программу субъекта Российской Федерации и направления заявочной документации в Минздрав России.</w:t>
      </w:r>
    </w:p>
    <w:p w:rsidR="00C35C33" w:rsidRDefault="00C35C33" w:rsidP="00C93A85">
      <w:pPr>
        <w:pStyle w:val="4"/>
      </w:pPr>
      <w:bookmarkStart w:id="92" w:name="_Toc227239136"/>
    </w:p>
    <w:p w:rsidR="00C93A85" w:rsidRDefault="00C93A85" w:rsidP="00C93A85">
      <w:pPr>
        <w:pStyle w:val="4"/>
      </w:pPr>
      <w:r>
        <w:t>Шаг 6. Реализация</w:t>
      </w:r>
      <w:bookmarkEnd w:id="92"/>
    </w:p>
    <w:p w:rsidR="00C93A85" w:rsidRDefault="00C93A85" w:rsidP="00C93A85">
      <w:r>
        <w:tab/>
        <w:t>После доведения лимитов бюджетных обязательств до муниципального образования необходимо провести конкурсные процедуры по отбору подрядной организации. В техническом задании обязательно укажите ссылку на необходимость выполнения работ в соответствии с проектной документацией. Предусмотрите план-график выполнения работ в проекте контракта.</w:t>
      </w:r>
    </w:p>
    <w:p w:rsidR="00126C70" w:rsidRDefault="00126C70"/>
    <w:p w:rsidR="00126C70" w:rsidRDefault="00065EE3" w:rsidP="00065EE3">
      <w:pPr>
        <w:pStyle w:val="3"/>
        <w:ind w:firstLine="241"/>
      </w:pPr>
      <w:bookmarkStart w:id="93" w:name="_Toc227239137"/>
      <w:r>
        <w:t>Нормативные акты по мероприятию:</w:t>
      </w:r>
      <w:bookmarkEnd w:id="93"/>
    </w:p>
    <w:p w:rsidR="00126C70" w:rsidRDefault="00065EE3">
      <w:r>
        <w:t>- Приложение № 2 к государственной программе Российской Федерации «Развитие здравоохранения», утвержденной постановлением Правительства Российской Федерации от 26 декабря 2017 г. № 1640 (</w:t>
      </w:r>
      <w:hyperlink r:id="rId59" w:history="1">
        <w:r>
          <w:rPr>
            <w:rStyle w:val="a7"/>
          </w:rPr>
          <w:t>https://www.consultant.ru/document/cons_doc_LAW_286834/</w:t>
        </w:r>
      </w:hyperlink>
      <w:r>
        <w:t>);</w:t>
      </w:r>
    </w:p>
    <w:p w:rsidR="00126C70" w:rsidRDefault="00065EE3">
      <w:r>
        <w:t>- Положение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w:t>
      </w:r>
      <w:hyperlink r:id="rId60" w:history="1">
        <w:r>
          <w:rPr>
            <w:rStyle w:val="a7"/>
          </w:rPr>
          <w:t>https://www.consultant.ru/document/cons_doc_LAW_66669/</w:t>
        </w:r>
      </w:hyperlink>
      <w:r>
        <w:t>);</w:t>
      </w:r>
    </w:p>
    <w:p w:rsidR="00126C70" w:rsidRDefault="00065EE3">
      <w:r>
        <w:t>- Правила проведения проверки инвестиционных проектов на предмет эффективности использования средств федерального бюджета, направляемых на капитальные вложения, утвержденные постановлением Правительства Российской Федерации от 15 марта 2023 г. № 399 (</w:t>
      </w:r>
      <w:hyperlink r:id="rId61" w:history="1">
        <w:r>
          <w:rPr>
            <w:rStyle w:val="a7"/>
          </w:rPr>
          <w:t>https://www.consultant.ru/document/cons_doc_LAW_442133/</w:t>
        </w:r>
      </w:hyperlink>
      <w:r>
        <w:t>);</w:t>
      </w:r>
    </w:p>
    <w:p w:rsidR="00126C70" w:rsidRDefault="00065EE3">
      <w:r>
        <w:t xml:space="preserve">- приказ Минэкономразвития России от 21 февраля 2024 г. № 108 (методика проведения оценки эффективности инвестиционных проектов - </w:t>
      </w:r>
      <w:hyperlink r:id="rId62" w:history="1">
        <w:r>
          <w:rPr>
            <w:rStyle w:val="a7"/>
          </w:rPr>
          <w:t>https://www.consultant.ru/document/cons_doc_LAW_471156/5836f7f4ce8fe7069c9e067edd744a9841291a80/</w:t>
        </w:r>
      </w:hyperlink>
      <w:r>
        <w:t>);</w:t>
      </w:r>
    </w:p>
    <w:p w:rsidR="00126C70" w:rsidRDefault="00065EE3">
      <w:r>
        <w:t xml:space="preserve">- приказ Минстроя России от 1 марта 2018 г. № 125/пр (типовая форма задания на проектирование - </w:t>
      </w:r>
      <w:hyperlink r:id="rId63" w:history="1">
        <w:r>
          <w:rPr>
            <w:rStyle w:val="a7"/>
          </w:rPr>
          <w:t>https://www.consultant.ru/document/cons_doc_LAW_297184/</w:t>
        </w:r>
      </w:hyperlink>
      <w:r>
        <w:t>);</w:t>
      </w:r>
    </w:p>
    <w:p w:rsidR="00126C70" w:rsidRDefault="00065EE3">
      <w:r>
        <w:t xml:space="preserve">- приказ Минстроя России от 23 декабря 2019 г. № 841/пр (порядок определения НМЦК - </w:t>
      </w:r>
      <w:hyperlink r:id="rId64" w:history="1">
        <w:r>
          <w:rPr>
            <w:rStyle w:val="a7"/>
          </w:rPr>
          <w:t>https://www.consultant.ru/document/cons_doc_LAW_344610/</w:t>
        </w:r>
      </w:hyperlink>
      <w:r>
        <w:t>).</w:t>
      </w:r>
    </w:p>
    <w:p w:rsidR="00DB0240" w:rsidRDefault="00DB0240" w:rsidP="00DB0240">
      <w:pPr>
        <w:rPr>
          <w:i/>
          <w:iCs/>
        </w:rPr>
      </w:pPr>
    </w:p>
    <w:p w:rsidR="00DB0240" w:rsidRDefault="00DB0240" w:rsidP="00DB0240">
      <w:hyperlink w:anchor="_НАПРАВЛЕНИЕ:_СПОРТ" w:history="1">
        <w:r>
          <w:rPr>
            <w:rStyle w:val="a7"/>
          </w:rPr>
          <w:t>К мероприятиям направления ЗДРАВООХРАНЕНИЕ</w:t>
        </w:r>
      </w:hyperlink>
    </w:p>
    <w:p w:rsidR="00126C70" w:rsidRDefault="00126C70"/>
    <w:p w:rsidR="00DB0240" w:rsidRDefault="00DB0240" w:rsidP="00DB0240">
      <w:pPr>
        <w:ind w:firstLineChars="0" w:firstLine="0"/>
        <w:jc w:val="left"/>
        <w:rPr>
          <w:b/>
          <w:bCs/>
          <w:i/>
          <w:iCs/>
        </w:rPr>
      </w:pPr>
      <w:bookmarkStart w:id="94" w:name="_Toc227239126"/>
      <w:r>
        <w:br w:type="page"/>
      </w:r>
    </w:p>
    <w:p w:rsidR="00DB0240" w:rsidRDefault="00DB0240" w:rsidP="00DB0240">
      <w:pPr>
        <w:pStyle w:val="2"/>
        <w:ind w:firstLine="241"/>
      </w:pPr>
      <w:r>
        <w:t>Мероприятие: капитальный ремонт зданий медицинских организаций, приобретение медицинских изделий.</w:t>
      </w:r>
      <w:bookmarkEnd w:id="94"/>
    </w:p>
    <w:p w:rsidR="00DB0240" w:rsidRDefault="00DB0240" w:rsidP="00DB0240">
      <w:pPr>
        <w:rPr>
          <w:i/>
          <w:iCs/>
        </w:rPr>
      </w:pPr>
      <w:bookmarkStart w:id="95" w:name="_Toc227239127"/>
      <w:r>
        <w:rPr>
          <w:i/>
          <w:iCs/>
        </w:rPr>
        <w:t>Раздел в разработке.</w:t>
      </w:r>
    </w:p>
    <w:p w:rsidR="00DB0240" w:rsidRDefault="00DB0240" w:rsidP="00DB0240">
      <w:pPr>
        <w:rPr>
          <w:i/>
          <w:iCs/>
        </w:rPr>
      </w:pPr>
    </w:p>
    <w:p w:rsidR="00DB0240" w:rsidRDefault="00DB0240" w:rsidP="00DB0240">
      <w:pPr>
        <w:pStyle w:val="2"/>
        <w:ind w:firstLine="241"/>
      </w:pPr>
      <w:r>
        <w:t>Мероприятие: строительство, реконструкция, капитальный ремонт объектов первичного звена здравоохранения, оснащение их транспортом и оборудованием, создание первичных сосудистых отделений, центров амбулаторной онкологической помощи.</w:t>
      </w:r>
      <w:bookmarkEnd w:id="95"/>
    </w:p>
    <w:p w:rsidR="00DB0240" w:rsidRDefault="00DB0240" w:rsidP="00DB0240">
      <w:pPr>
        <w:rPr>
          <w:i/>
          <w:iCs/>
        </w:rPr>
      </w:pPr>
      <w:r>
        <w:rPr>
          <w:i/>
          <w:iCs/>
        </w:rPr>
        <w:t>Раздел в разработке.</w:t>
      </w:r>
    </w:p>
    <w:p w:rsidR="00DB0240" w:rsidRDefault="00DB0240" w:rsidP="00DB0240">
      <w:pPr>
        <w:rPr>
          <w:i/>
          <w:iCs/>
        </w:rPr>
      </w:pPr>
    </w:p>
    <w:p w:rsidR="00DB0240" w:rsidRDefault="00DB0240" w:rsidP="00DB0240">
      <w:hyperlink w:anchor="_НАПРАВЛЕНИЕ:_СПОРТ" w:history="1">
        <w:r>
          <w:rPr>
            <w:rStyle w:val="a7"/>
          </w:rPr>
          <w:t>К мероприятиям направления ЗДРАВООХРАНЕНИЕ</w:t>
        </w:r>
      </w:hyperlink>
    </w:p>
    <w:p w:rsidR="00DB0240" w:rsidRDefault="00DB0240" w:rsidP="00DB0240">
      <w:pPr>
        <w:rPr>
          <w:i/>
          <w:iCs/>
        </w:rPr>
      </w:pPr>
    </w:p>
    <w:p w:rsidR="00126C70" w:rsidRPr="00065EE3" w:rsidRDefault="00065EE3">
      <w:r>
        <w:br w:type="page"/>
      </w:r>
    </w:p>
    <w:p w:rsidR="00126C70" w:rsidRDefault="003C1DB1" w:rsidP="00A85EAB">
      <w:pPr>
        <w:pStyle w:val="1"/>
      </w:pPr>
      <w:bookmarkStart w:id="96" w:name="_Toc9512"/>
      <w:bookmarkStart w:id="97" w:name="_Toc227239138"/>
      <w:bookmarkStart w:id="98" w:name="_НАПРАВЛЕНИЕ:_КУЛЬТУРА"/>
      <w:bookmarkEnd w:id="98"/>
      <w:r>
        <w:t>НАПРАВЛЕНИЕ</w:t>
      </w:r>
      <w:r w:rsidR="00065EE3">
        <w:t>: КУЛЬТУРА</w:t>
      </w:r>
      <w:bookmarkEnd w:id="96"/>
      <w:bookmarkEnd w:id="97"/>
    </w:p>
    <w:p w:rsidR="00E74C34" w:rsidRDefault="00E74C34">
      <w:pPr>
        <w:rPr>
          <w:iCs/>
        </w:rPr>
      </w:pPr>
    </w:p>
    <w:p w:rsidR="00DB0240" w:rsidRPr="00220068" w:rsidRDefault="00DB0240" w:rsidP="00DB0240">
      <w:pPr>
        <w:pStyle w:val="23"/>
        <w:ind w:firstLine="241"/>
        <w:rPr>
          <w:rFonts w:asciiTheme="minorHAnsi" w:eastAsiaTheme="minorEastAsia" w:hAnsiTheme="minorHAnsi" w:cstheme="minorBidi"/>
          <w:sz w:val="22"/>
          <w:szCs w:val="22"/>
          <w:lang w:eastAsia="ru-RU"/>
        </w:rPr>
      </w:pPr>
      <w:hyperlink w:anchor="_Toc227239142" w:history="1">
        <w:r w:rsidRPr="00220068">
          <w:rPr>
            <w:rStyle w:val="a7"/>
            <w:b/>
          </w:rPr>
          <w:t>Мероприятие: Создание и (или) модернизация инфраструктуры в сфере культуры региональной (муниципальной) собственности.</w:t>
        </w:r>
      </w:hyperlink>
      <w:r w:rsidRPr="00220068">
        <w:rPr>
          <w:rFonts w:asciiTheme="minorHAnsi" w:eastAsiaTheme="minorEastAsia" w:hAnsiTheme="minorHAnsi" w:cstheme="minorBidi"/>
          <w:sz w:val="22"/>
          <w:szCs w:val="22"/>
          <w:lang w:eastAsia="ru-RU"/>
        </w:rPr>
        <w:t xml:space="preserve"> </w:t>
      </w:r>
    </w:p>
    <w:p w:rsidR="00E74C34" w:rsidRDefault="00E74C34" w:rsidP="003A5AEC">
      <w:pPr>
        <w:pStyle w:val="23"/>
        <w:rPr>
          <w:rFonts w:asciiTheme="minorHAnsi" w:eastAsiaTheme="minorEastAsia" w:hAnsiTheme="minorHAnsi" w:cstheme="minorBidi"/>
          <w:sz w:val="22"/>
          <w:szCs w:val="22"/>
          <w:lang w:eastAsia="ru-RU"/>
        </w:rPr>
      </w:pPr>
      <w:hyperlink w:anchor="_Toc227239139" w:history="1">
        <w:r w:rsidRPr="005016D3">
          <w:rPr>
            <w:rStyle w:val="a7"/>
          </w:rPr>
          <w:t>Мероприятие: развитие и укрепление МТО, ремонт домов культуры (в населенных пунктах с числом жителей до 50 тыс. человек).</w:t>
        </w:r>
      </w:hyperlink>
      <w:r w:rsidR="00220068">
        <w:rPr>
          <w:rFonts w:asciiTheme="minorHAnsi" w:eastAsiaTheme="minorEastAsia" w:hAnsiTheme="minorHAnsi" w:cstheme="minorBidi"/>
          <w:sz w:val="22"/>
          <w:szCs w:val="22"/>
          <w:lang w:eastAsia="ru-RU"/>
        </w:rPr>
        <w:t xml:space="preserve"> </w:t>
      </w:r>
    </w:p>
    <w:p w:rsidR="00E74C34" w:rsidRDefault="00E74C34" w:rsidP="003A5AEC">
      <w:pPr>
        <w:pStyle w:val="23"/>
        <w:rPr>
          <w:rFonts w:asciiTheme="minorHAnsi" w:eastAsiaTheme="minorEastAsia" w:hAnsiTheme="minorHAnsi" w:cstheme="minorBidi"/>
          <w:sz w:val="22"/>
          <w:szCs w:val="22"/>
          <w:lang w:eastAsia="ru-RU"/>
        </w:rPr>
      </w:pPr>
      <w:hyperlink w:anchor="_Toc227239140" w:history="1">
        <w:r w:rsidRPr="005016D3">
          <w:rPr>
            <w:rStyle w:val="a7"/>
          </w:rPr>
          <w:t>Мероприятие: модернизация детских школ искусств (закупка оборудования, инструментов, поддержка кадров), строительство, реконструкция, капитальный ремонт детских школ искусств.</w:t>
        </w:r>
      </w:hyperlink>
      <w:r w:rsidR="00220068">
        <w:rPr>
          <w:rFonts w:asciiTheme="minorHAnsi" w:eastAsiaTheme="minorEastAsia" w:hAnsiTheme="minorHAnsi" w:cstheme="minorBidi"/>
          <w:sz w:val="22"/>
          <w:szCs w:val="22"/>
          <w:lang w:eastAsia="ru-RU"/>
        </w:rPr>
        <w:t xml:space="preserve"> </w:t>
      </w:r>
    </w:p>
    <w:p w:rsidR="00E74C34" w:rsidRDefault="00E74C34" w:rsidP="003A5AEC">
      <w:pPr>
        <w:pStyle w:val="23"/>
        <w:rPr>
          <w:rFonts w:asciiTheme="minorHAnsi" w:eastAsiaTheme="minorEastAsia" w:hAnsiTheme="minorHAnsi" w:cstheme="minorBidi"/>
          <w:sz w:val="22"/>
          <w:szCs w:val="22"/>
          <w:lang w:eastAsia="ru-RU"/>
        </w:rPr>
      </w:pPr>
      <w:hyperlink w:anchor="_Toc227239141" w:history="1">
        <w:r w:rsidRPr="005016D3">
          <w:rPr>
            <w:rStyle w:val="a7"/>
          </w:rPr>
          <w:t>Мероприятие: создание школ креативных индустрий.</w:t>
        </w:r>
      </w:hyperlink>
      <w:r w:rsidR="00220068">
        <w:rPr>
          <w:rFonts w:asciiTheme="minorHAnsi" w:eastAsiaTheme="minorEastAsia" w:hAnsiTheme="minorHAnsi" w:cstheme="minorBidi"/>
          <w:sz w:val="22"/>
          <w:szCs w:val="22"/>
          <w:lang w:eastAsia="ru-RU"/>
        </w:rPr>
        <w:t xml:space="preserve"> </w:t>
      </w:r>
    </w:p>
    <w:p w:rsidR="00E74C34" w:rsidRDefault="00E74C34">
      <w:pPr>
        <w:rPr>
          <w:iCs/>
        </w:rPr>
      </w:pPr>
    </w:p>
    <w:p w:rsidR="00C40A63" w:rsidRPr="00C40A63" w:rsidRDefault="00C40A63" w:rsidP="00C40A63">
      <w:pPr>
        <w:rPr>
          <w:rStyle w:val="a7"/>
          <w:noProof/>
        </w:rPr>
      </w:pPr>
      <w:fldSimple w:instr=" REF _Ref227242844 \h  \* MERGEFORMAT ">
        <w:r>
          <w:rPr>
            <w:rStyle w:val="a7"/>
            <w:noProof/>
          </w:rPr>
          <w:t>К направл</w:t>
        </w:r>
        <w:r>
          <w:rPr>
            <w:rStyle w:val="a7"/>
            <w:noProof/>
          </w:rPr>
          <w:t>е</w:t>
        </w:r>
        <w:r>
          <w:rPr>
            <w:rStyle w:val="a7"/>
            <w:noProof/>
          </w:rPr>
          <w:t>ниям</w:t>
        </w:r>
      </w:fldSimple>
    </w:p>
    <w:p w:rsidR="00C40A63" w:rsidRPr="00E74C34" w:rsidRDefault="00C40A63">
      <w:pPr>
        <w:rPr>
          <w:iCs/>
        </w:rPr>
      </w:pPr>
    </w:p>
    <w:p w:rsidR="00E74C34" w:rsidRDefault="00E74C34">
      <w:pPr>
        <w:ind w:firstLineChars="0" w:firstLine="0"/>
        <w:jc w:val="left"/>
        <w:rPr>
          <w:b/>
          <w:bCs/>
          <w:i/>
          <w:iCs/>
        </w:rPr>
      </w:pPr>
      <w:bookmarkStart w:id="99" w:name="_Toc227239142"/>
      <w:r>
        <w:br w:type="page"/>
      </w:r>
    </w:p>
    <w:p w:rsidR="00126C70" w:rsidRDefault="00065EE3" w:rsidP="00065EE3">
      <w:pPr>
        <w:pStyle w:val="2"/>
        <w:ind w:firstLine="241"/>
      </w:pPr>
      <w:r>
        <w:t>Мероприятие: Создание и (или) модернизация инфраструктуры в сфере культуры региональной (муниципальной) собственности.</w:t>
      </w:r>
      <w:bookmarkEnd w:id="99"/>
    </w:p>
    <w:bookmarkStart w:id="100" w:name="_Toc227239143"/>
    <w:p w:rsidR="00E74C34" w:rsidRDefault="00E74C34" w:rsidP="003A5AEC">
      <w:pPr>
        <w:pStyle w:val="31"/>
        <w:rPr>
          <w:rFonts w:asciiTheme="minorHAnsi" w:eastAsiaTheme="minorEastAsia" w:hAnsiTheme="minorHAnsi" w:cstheme="minorBidi"/>
          <w:sz w:val="22"/>
          <w:szCs w:val="22"/>
          <w:lang w:eastAsia="ru-RU"/>
        </w:rPr>
      </w:pPr>
      <w:r w:rsidRPr="005016D3">
        <w:rPr>
          <w:rStyle w:val="a7"/>
        </w:rPr>
        <w:fldChar w:fldCharType="begin"/>
      </w:r>
      <w:r w:rsidRPr="005016D3">
        <w:rPr>
          <w:rStyle w:val="a7"/>
        </w:rPr>
        <w:instrText xml:space="preserve"> </w:instrText>
      </w:r>
      <w:r>
        <w:instrText>HYPERLINK \l "_Toc227239143"</w:instrText>
      </w:r>
      <w:r w:rsidRPr="005016D3">
        <w:rPr>
          <w:rStyle w:val="a7"/>
        </w:rPr>
        <w:instrText xml:space="preserve"> </w:instrText>
      </w:r>
      <w:r w:rsidRPr="005016D3">
        <w:rPr>
          <w:rStyle w:val="a7"/>
        </w:rPr>
      </w:r>
      <w:r w:rsidRPr="005016D3">
        <w:rPr>
          <w:rStyle w:val="a7"/>
        </w:rPr>
        <w:fldChar w:fldCharType="separate"/>
      </w:r>
      <w:r w:rsidRPr="005016D3">
        <w:rPr>
          <w:rStyle w:val="a7"/>
        </w:rPr>
        <w:t>Суть мероприятия</w:t>
      </w:r>
      <w:r w:rsidRPr="005016D3">
        <w:rPr>
          <w:rStyle w:val="a7"/>
        </w:rPr>
        <w:fldChar w:fldCharType="end"/>
      </w:r>
    </w:p>
    <w:p w:rsidR="00E74C34" w:rsidRDefault="00E74C34" w:rsidP="003A5AEC">
      <w:pPr>
        <w:pStyle w:val="31"/>
        <w:rPr>
          <w:rFonts w:asciiTheme="minorHAnsi" w:eastAsiaTheme="minorEastAsia" w:hAnsiTheme="minorHAnsi" w:cstheme="minorBidi"/>
          <w:sz w:val="22"/>
          <w:szCs w:val="22"/>
          <w:lang w:eastAsia="ru-RU"/>
        </w:rPr>
      </w:pPr>
      <w:hyperlink w:anchor="_Toc227239144" w:history="1">
        <w:r w:rsidRPr="005016D3">
          <w:rPr>
            <w:rStyle w:val="a7"/>
          </w:rPr>
          <w:t>Алгоритм участия</w:t>
        </w:r>
      </w:hyperlink>
    </w:p>
    <w:p w:rsidR="00E74C34" w:rsidRDefault="00E74C34" w:rsidP="003A5AEC">
      <w:pPr>
        <w:pStyle w:val="31"/>
        <w:rPr>
          <w:rStyle w:val="a7"/>
        </w:rPr>
      </w:pPr>
      <w:r w:rsidRPr="00E74C34">
        <w:rPr>
          <w:rStyle w:val="a7"/>
        </w:rPr>
        <w:t>Нормативные акты по мероприятию</w:t>
      </w:r>
    </w:p>
    <w:p w:rsidR="00220068" w:rsidRPr="00220068" w:rsidRDefault="00220068" w:rsidP="00220068"/>
    <w:p w:rsidR="00126C70" w:rsidRDefault="00065EE3" w:rsidP="00065EE3">
      <w:pPr>
        <w:pStyle w:val="3"/>
        <w:ind w:firstLine="241"/>
      </w:pPr>
      <w:r>
        <w:t>Суть мероприятия:</w:t>
      </w:r>
      <w:bookmarkEnd w:id="100"/>
      <w:r>
        <w:t xml:space="preserve"> </w:t>
      </w:r>
    </w:p>
    <w:p w:rsidR="00126C70" w:rsidRDefault="00A85EAB">
      <w:r>
        <w:t>Ос</w:t>
      </w:r>
      <w:r w:rsidR="00065EE3">
        <w:t>уществление строительства или реконструкции объектов региональных и муниципальных учреждений культуры.</w:t>
      </w:r>
    </w:p>
    <w:p w:rsidR="00126C70" w:rsidRDefault="00065EE3">
      <w:pPr>
        <w:rPr>
          <w:i/>
          <w:iCs/>
        </w:rPr>
      </w:pPr>
      <w:r>
        <w:rPr>
          <w:i/>
          <w:iCs/>
        </w:rPr>
        <w:t>Важно! Финансовое обеспечение мероприятий, реализуемых в Дальневосточном федеральном округе, осуществляется в приоритетном порядке.</w:t>
      </w:r>
    </w:p>
    <w:p w:rsidR="00A85EAB" w:rsidRPr="00A85EAB" w:rsidRDefault="00A85EAB">
      <w:pPr>
        <w:rPr>
          <w:iCs/>
        </w:rPr>
      </w:pPr>
    </w:p>
    <w:p w:rsidR="00126C70" w:rsidRDefault="00065EE3" w:rsidP="00065EE3">
      <w:pPr>
        <w:pStyle w:val="3"/>
        <w:ind w:firstLine="241"/>
      </w:pPr>
      <w:bookmarkStart w:id="101" w:name="_Toc227239144"/>
      <w:r>
        <w:t>Алгоритм участия:</w:t>
      </w:r>
      <w:bookmarkEnd w:id="101"/>
    </w:p>
    <w:bookmarkStart w:id="102" w:name="_Toc227239145"/>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"_Toc227239145"</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46" w:history="1">
        <w:r w:rsidRPr="005016D3">
          <w:rPr>
            <w:rStyle w:val="a7"/>
            <w:noProof/>
          </w:rPr>
          <w:t>Шаг 2</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47" w:history="1">
        <w:r w:rsidRPr="005016D3">
          <w:rPr>
            <w:rStyle w:val="a7"/>
            <w:noProof/>
          </w:rPr>
          <w:t>Шаг 3</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48" w:history="1">
        <w:r w:rsidRPr="005016D3">
          <w:rPr>
            <w:rStyle w:val="a7"/>
            <w:noProof/>
          </w:rPr>
          <w:t>Шаг 4</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49" w:history="1">
        <w:r w:rsidRPr="005016D3">
          <w:rPr>
            <w:rStyle w:val="a7"/>
            <w:noProof/>
          </w:rPr>
          <w:t>Шаг 5</w:t>
        </w:r>
      </w:hyperlink>
    </w:p>
    <w:p w:rsidR="00E1724B" w:rsidRDefault="00E1724B" w:rsidP="00E1724B">
      <w:pPr>
        <w:pStyle w:val="41"/>
        <w:tabs>
          <w:tab w:val="right" w:leader="dot" w:pos="10762"/>
        </w:tabs>
        <w:rPr>
          <w:rStyle w:val="a7"/>
          <w:noProof/>
        </w:rPr>
      </w:pPr>
      <w:hyperlink w:anchor="_Toc227239150" w:history="1">
        <w:r w:rsidRPr="005016D3">
          <w:rPr>
            <w:rStyle w:val="a7"/>
            <w:noProof/>
          </w:rPr>
          <w:t>Шаг 6. Реализация</w:t>
        </w:r>
      </w:hyperlink>
    </w:p>
    <w:p w:rsidR="00220068" w:rsidRPr="00220068" w:rsidRDefault="00220068" w:rsidP="00220068"/>
    <w:p w:rsidR="00A85EAB" w:rsidRDefault="00A85EAB" w:rsidP="00A85EAB">
      <w:pPr>
        <w:pStyle w:val="4"/>
      </w:pPr>
      <w:r>
        <w:t>Шаг 1</w:t>
      </w:r>
      <w:bookmarkEnd w:id="102"/>
    </w:p>
    <w:p w:rsidR="00A85EAB" w:rsidRDefault="00A85EAB" w:rsidP="00A85EAB">
      <w:r>
        <w:t>Формирование потребности.</w:t>
      </w:r>
    </w:p>
    <w:p w:rsidR="00A85EAB" w:rsidRDefault="00A85EAB" w:rsidP="00A85EAB">
      <w:r>
        <w:t>В качестве одной из переменных в формуле определения объема субсидии для субъектов Российской Федерации указывается отношение количества объектов культуры в субъекте Российской Федерации к нормативному уровню обеспеченности населения объектами культуры.</w:t>
      </w:r>
    </w:p>
    <w:p w:rsidR="00A85EAB" w:rsidRDefault="00A85EAB" w:rsidP="00A85EAB">
      <w:r>
        <w:t>Нормативный уровень устанавливается распоряжением Минкультуры России от 18 ноября 2025 г. № Р-494 (</w:t>
      </w:r>
      <w:hyperlink r:id="rId65" w:history="1">
        <w:r w:rsidRPr="001A732D">
          <w:rPr>
            <w:rStyle w:val="a7"/>
          </w:rPr>
          <w:t>https://www.consultant.ru/document/cons_doc_LAW_519382/5e92b94b1d89198b7d27b0d666fd2fc4f9b70d92/</w:t>
        </w:r>
      </w:hyperlink>
      <w:r>
        <w:t>).</w:t>
      </w:r>
    </w:p>
    <w:p w:rsidR="00A85EAB" w:rsidRDefault="00C35C33" w:rsidP="00A85EAB">
      <w:hyperlink r:id="rId66" w:history="1">
        <w:r w:rsidR="00A85EAB" w:rsidRPr="00C35C33">
          <w:rPr>
            <w:rStyle w:val="a7"/>
          </w:rPr>
          <w:t>Скачать нормы и нормативы оптимального размещения объектов культуры</w:t>
        </w:r>
      </w:hyperlink>
      <w:r w:rsidR="00A85EAB">
        <w:t xml:space="preserve"> (см. приложение).</w:t>
      </w:r>
    </w:p>
    <w:p w:rsidR="00A85EAB" w:rsidRDefault="00A85EAB" w:rsidP="00A85EAB">
      <w:r>
        <w:t>Определите нормативную потребность в зависимости от численности населения в Вашем населенном пункте и соотнесите с существующими объектами, расположенными на территории населенного пункта.</w:t>
      </w:r>
    </w:p>
    <w:p w:rsidR="00A85EAB" w:rsidRDefault="00A85EAB" w:rsidP="00A85EAB">
      <w:r>
        <w:t>Помимо использования методических рекомендаций Минкультуры России, следует определять нормативный уровень обеспеченности исходя из региональных и местных нормативов градостроительного проектирования. Необходимо соотнести фактическое наличие объектов на территории обслуживания с установленным нормативным количеством таких объектов (минимальным уровнем обеспеченности).</w:t>
      </w:r>
    </w:p>
    <w:p w:rsidR="00C35C33" w:rsidRDefault="00C35C33" w:rsidP="00A85EAB">
      <w:pPr>
        <w:pStyle w:val="4"/>
      </w:pPr>
      <w:bookmarkStart w:id="103" w:name="_Toc227239146"/>
    </w:p>
    <w:p w:rsidR="00A85EAB" w:rsidRDefault="00A85EAB" w:rsidP="00A85EAB">
      <w:pPr>
        <w:pStyle w:val="4"/>
      </w:pPr>
      <w:r>
        <w:t>Шаг 2</w:t>
      </w:r>
      <w:bookmarkEnd w:id="103"/>
    </w:p>
    <w:p w:rsidR="00A85EAB" w:rsidRDefault="00A85EAB" w:rsidP="00A85EAB">
      <w:r>
        <w:t>Разработка проектной документации.</w:t>
      </w:r>
    </w:p>
    <w:p w:rsidR="00A85EAB" w:rsidRDefault="00A85EAB" w:rsidP="00A85EAB">
      <w:r>
        <w:t>Мероприятие не предусматривает направление средств субсидии на разработку проектной документации. Таким образом, указанные расходы должны осуществляться за счет средств бюджета субъекта Российской Федерации и (или) муниципального образования.</w:t>
      </w:r>
    </w:p>
    <w:p w:rsidR="00A85EAB" w:rsidRDefault="00A85EAB" w:rsidP="00A85EAB">
      <w:r>
        <w:t>При отсутствии собственных финансовых ресурсов на уровне субъекта Российской Федерации и муниципального образования целесообразно запланировать указанные средства в рамках планов социального развития центров экономического роста субъектов Российской Федерации, входящих в состав Дальневосточного Федерального округа (при соответствии территории Правилам см. раздел «Планы социального развития центров экономического роста»).</w:t>
      </w:r>
    </w:p>
    <w:p w:rsidR="00A85EAB" w:rsidRDefault="00A85EAB" w:rsidP="00A85EAB">
      <w:r>
        <w:t>Разработку проектной документации необходимо осуществлять с учетом видов выполняемых работ (строительство, реконструкция).</w:t>
      </w:r>
    </w:p>
    <w:p w:rsidR="00A85EAB" w:rsidRDefault="00A85EAB" w:rsidP="00A85EAB">
      <w:r>
        <w:t>Типовая форма утверждена приказом Минстроя России от 1 марта 2018 г. № 125/пр (</w:t>
      </w:r>
      <w:hyperlink r:id="rId67" w:history="1">
        <w:r w:rsidRPr="001A732D">
          <w:rPr>
            <w:rStyle w:val="a7"/>
          </w:rPr>
          <w:t>https://www.consultant.ru/document/cons_doc_LAW_297184/</w:t>
        </w:r>
      </w:hyperlink>
      <w:r>
        <w:t>).</w:t>
      </w:r>
    </w:p>
    <w:p w:rsidR="00A85EAB" w:rsidRDefault="00C35C33" w:rsidP="00A85EAB">
      <w:hyperlink r:id="rId68" w:history="1">
        <w:r w:rsidR="00A85EAB" w:rsidRPr="00C35C33">
          <w:rPr>
            <w:rStyle w:val="a7"/>
          </w:rPr>
          <w:t>Пример заполненного технического задания</w:t>
        </w:r>
      </w:hyperlink>
      <w:r w:rsidR="00A85EAB">
        <w:t xml:space="preserve"> (см. файл приложения).</w:t>
      </w:r>
    </w:p>
    <w:p w:rsidR="00A85EAB" w:rsidRDefault="00A85EAB" w:rsidP="00A85EAB">
      <w:r>
        <w:t>Составьте расчет начальной (максимальной) цены контракта. Метод определения цен выбирайте исходя из перечня, содержащегося в части 1 статьи 22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hyperlink r:id="rId69" w:history="1">
        <w:r w:rsidRPr="001A732D">
          <w:rPr>
            <w:rStyle w:val="a7"/>
          </w:rPr>
          <w:t>https://www.consultant.ru/document/cons_doc_LAW_144624/</w:t>
        </w:r>
      </w:hyperlink>
      <w:r>
        <w:t>).</w:t>
      </w:r>
    </w:p>
    <w:p w:rsidR="00A85EAB" w:rsidRDefault="00C35C33" w:rsidP="00A85EAB">
      <w:hyperlink r:id="rId70" w:history="1">
        <w:r w:rsidRPr="00C35C33">
          <w:rPr>
            <w:rStyle w:val="a7"/>
          </w:rPr>
          <w:t>Пример заполненного расчета НМЦК</w:t>
        </w:r>
      </w:hyperlink>
      <w:r w:rsidR="00A85EAB">
        <w:t xml:space="preserve"> (см. файл приложение).</w:t>
      </w:r>
    </w:p>
    <w:p w:rsidR="00A85EAB" w:rsidRDefault="00A85EAB" w:rsidP="00A85EAB">
      <w:r>
        <w:t>Порядок определения НМЦК установлен приказом Минстроя России от 23 декабря 2019 г. № 841/пр (</w:t>
      </w:r>
      <w:hyperlink r:id="rId71" w:history="1">
        <w:r w:rsidRPr="001A732D">
          <w:rPr>
            <w:rStyle w:val="a7"/>
          </w:rPr>
          <w:t>https://www.consultant.ru/document/cons_doc_LAW_344610/</w:t>
        </w:r>
      </w:hyperlink>
      <w:r>
        <w:t>).</w:t>
      </w:r>
    </w:p>
    <w:p w:rsidR="00A85EAB" w:rsidRDefault="00A85EAB" w:rsidP="00A85EAB">
      <w:r>
        <w:t>Сформируйте техническую документацию для проведения закупочных процедур.</w:t>
      </w:r>
    </w:p>
    <w:p w:rsidR="00C35C33" w:rsidRDefault="00C35C33" w:rsidP="00A85EAB">
      <w:pPr>
        <w:pStyle w:val="4"/>
      </w:pPr>
      <w:bookmarkStart w:id="104" w:name="_Toc227239147"/>
    </w:p>
    <w:p w:rsidR="00A85EAB" w:rsidRDefault="00A85EAB" w:rsidP="00A85EAB">
      <w:pPr>
        <w:pStyle w:val="4"/>
      </w:pPr>
      <w:r>
        <w:t>Шаг 3</w:t>
      </w:r>
      <w:bookmarkEnd w:id="104"/>
    </w:p>
    <w:p w:rsidR="00A85EAB" w:rsidRDefault="00A85EAB" w:rsidP="00A85EAB">
      <w:r>
        <w:t>Проведение государственной экспертизы проектной документации.</w:t>
      </w:r>
    </w:p>
    <w:p w:rsidR="00A85EAB" w:rsidRDefault="00A85EAB" w:rsidP="00A85EAB">
      <w:r>
        <w:t>Экспертиза проводится органом экспертизы субъекта Российской Федерации. Первоначально необходимо заключить договор с органом экспертизы, в котором будут указаны способы представления документов и оплаты выполненных работ.</w:t>
      </w:r>
    </w:p>
    <w:p w:rsidR="00A85EAB" w:rsidRDefault="00A85EAB" w:rsidP="00A85EAB">
      <w:r>
        <w:t>В целях проведения государственной экспертизы проектной документации в отношении работ по строительству (реконструкции) объекта капитального строительства необходимо представить в орган экспертизы:</w:t>
      </w:r>
    </w:p>
    <w:p w:rsidR="00A85EAB" w:rsidRDefault="00A85EAB" w:rsidP="00A85EAB">
      <w:r>
        <w:t>- заявление о проведении государственной экспертизы проектной документации;</w:t>
      </w:r>
    </w:p>
    <w:p w:rsidR="00A85EAB" w:rsidRDefault="00A85EAB" w:rsidP="00A85EAB">
      <w:r>
        <w:t>- проектная документация;</w:t>
      </w:r>
    </w:p>
    <w:p w:rsidR="00A85EAB" w:rsidRDefault="00A85EAB" w:rsidP="00A85EAB">
      <w:r>
        <w:t>- ведомости объемов работ в сметных расчетах;</w:t>
      </w:r>
    </w:p>
    <w:p w:rsidR="00A85EAB" w:rsidRDefault="00A85EAB" w:rsidP="00A85EAB">
      <w:r>
        <w:t>- задание на проектирование;</w:t>
      </w:r>
    </w:p>
    <w:p w:rsidR="00A85EAB" w:rsidRDefault="00A85EAB" w:rsidP="00A85EAB">
      <w:r>
        <w:t>- результаты инженерных изысканий;</w:t>
      </w:r>
    </w:p>
    <w:p w:rsidR="00A85EAB" w:rsidRDefault="00A85EAB" w:rsidP="00A85EAB">
      <w:r>
        <w:t>- задание на выполнение инженерных изысканий;</w:t>
      </w:r>
    </w:p>
    <w:p w:rsidR="00A85EAB" w:rsidRDefault="00A85EAB" w:rsidP="00A85EAB">
      <w:r>
        <w:t>- документы, подтверждающие полномочия заявителя на подачу проектной документации на экспертизу;</w:t>
      </w:r>
    </w:p>
    <w:p w:rsidR="00A85EAB" w:rsidRDefault="00A85EAB" w:rsidP="00A85EAB">
      <w:r>
        <w:t>- акт приема-передачи проектной документации;</w:t>
      </w:r>
    </w:p>
    <w:p w:rsidR="00A85EAB" w:rsidRDefault="00A85EAB" w:rsidP="00A85EAB">
      <w:r>
        <w:t>- при отсутствии сведений о наличии решения об осуществлении капитальных вложений – сведения, подтверждающие наличие источников финансирования (письмо);</w:t>
      </w:r>
    </w:p>
    <w:p w:rsidR="00A85EAB" w:rsidRDefault="00A85EAB" w:rsidP="00A85EAB">
      <w:r>
        <w:t>- решение об осуществлении капитальных вложений (акт субъекта Российской Федерации о представлении бюджетных ассигнований или муниципального образования).</w:t>
      </w:r>
    </w:p>
    <w:p w:rsidR="00A85EAB" w:rsidRDefault="00A85EAB" w:rsidP="00A85EAB">
      <w:r>
        <w:t xml:space="preserve">Более подробно с перечнем документов Вы можете ознакомиться в пунктах 13 – 16(4) Положения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 </w:t>
      </w:r>
      <w:hyperlink r:id="rId72" w:history="1">
        <w:r w:rsidRPr="001A732D">
          <w:rPr>
            <w:rStyle w:val="a7"/>
          </w:rPr>
          <w:t>https://www.consultant.ru/document/cons_doc_LAW_66669/</w:t>
        </w:r>
      </w:hyperlink>
      <w:r>
        <w:t>).</w:t>
      </w:r>
    </w:p>
    <w:p w:rsidR="00C35C33" w:rsidRDefault="00C35C33" w:rsidP="00A85EAB">
      <w:pPr>
        <w:pStyle w:val="4"/>
      </w:pPr>
      <w:bookmarkStart w:id="105" w:name="_Toc227239148"/>
    </w:p>
    <w:p w:rsidR="00A85EAB" w:rsidRDefault="00A85EAB" w:rsidP="00A85EAB">
      <w:pPr>
        <w:pStyle w:val="4"/>
      </w:pPr>
      <w:r>
        <w:t>Шаг 4</w:t>
      </w:r>
      <w:bookmarkEnd w:id="105"/>
    </w:p>
    <w:p w:rsidR="00A85EAB" w:rsidRDefault="00A85EAB" w:rsidP="00A85EAB">
      <w:r>
        <w:t>После разработки проектной документации и получения положительного заключения государственной экспертизы, необходимо сформировать перечень документов и сведения и направить их в исполнительный орган власти субъекта Российской Федерации, ответственный за реализацию мероприятия, для включения в государственную программу субъекта Российской Федерации и направления заявочной документации в Минкультуры России.</w:t>
      </w:r>
    </w:p>
    <w:p w:rsidR="00C35C33" w:rsidRDefault="00C35C33" w:rsidP="00A85EAB">
      <w:pPr>
        <w:pStyle w:val="4"/>
      </w:pPr>
      <w:bookmarkStart w:id="106" w:name="_Toc227239149"/>
    </w:p>
    <w:p w:rsidR="00A85EAB" w:rsidRDefault="00A85EAB" w:rsidP="00A85EAB">
      <w:pPr>
        <w:pStyle w:val="4"/>
      </w:pPr>
      <w:r>
        <w:t>Шаг 5</w:t>
      </w:r>
      <w:bookmarkEnd w:id="106"/>
    </w:p>
    <w:p w:rsidR="00A85EAB" w:rsidRDefault="00A85EAB" w:rsidP="00A85EAB">
      <w:r>
        <w:t>Формирование заявочной документации.</w:t>
      </w:r>
    </w:p>
    <w:p w:rsidR="00A85EAB" w:rsidRDefault="00A85EAB" w:rsidP="00A85EAB">
      <w:r>
        <w:t>Информация о начале отбора проектов для предоставления субсидии и сроков представления документов и сведений направляется ежегодно Минкультуры России в адрес субъектов Российской Федерации.</w:t>
      </w:r>
    </w:p>
    <w:p w:rsidR="00A85EAB" w:rsidRDefault="00A85EAB" w:rsidP="00A85EAB">
      <w:r>
        <w:t>Для участия в мероприятии необходимо подготовить заявку (форма которой доводится Минкультуры России ежегодно) и гарантию субъекта о профильном использовании объекта после ввода его в эксплуатацию, а также о его эксплуатации за счет балансодержателя управляющей компании в соответствии с договором долгосрочной аренды.</w:t>
      </w:r>
    </w:p>
    <w:p w:rsidR="00A85EAB" w:rsidRDefault="00A85EAB" w:rsidP="00A85EAB">
      <w:r>
        <w:t>Гарантия субъекта выражается в простой письменной форме, подписанной уполномоченным лицом от субъекта Российской Федерации. Возможно привести расчет эксплуатационных расходов (перечень инженерных систем, помещений, оборудования с нормативными затратами на их содержание в зависимости от объекта работ).</w:t>
      </w:r>
    </w:p>
    <w:p w:rsidR="00C35C33" w:rsidRDefault="00C35C33" w:rsidP="00A85EAB">
      <w:pPr>
        <w:pStyle w:val="4"/>
      </w:pPr>
      <w:bookmarkStart w:id="107" w:name="_Toc227239150"/>
    </w:p>
    <w:p w:rsidR="00A85EAB" w:rsidRDefault="00A85EAB" w:rsidP="00A85EAB">
      <w:pPr>
        <w:pStyle w:val="4"/>
      </w:pPr>
      <w:r>
        <w:t>Шаг 6. Реализация</w:t>
      </w:r>
      <w:bookmarkEnd w:id="107"/>
    </w:p>
    <w:p w:rsidR="00A85EAB" w:rsidRDefault="00A85EAB" w:rsidP="00A85EAB">
      <w:r>
        <w:t>После доведения лимитов бюджетных обязательств до муниципального образования необходимо провести конкурсные процедуры по отбору подрядной организации. В техническом задании обязательно укажите ссылку на необходимость выполнения работ в соответствии с проектной документацией. Предусмотрите план-график выполнения работ в проекте контракта.</w:t>
      </w:r>
    </w:p>
    <w:p w:rsidR="00126C70" w:rsidRDefault="00126C70"/>
    <w:p w:rsidR="00126C70" w:rsidRDefault="00065EE3" w:rsidP="00065EE3">
      <w:pPr>
        <w:pStyle w:val="3"/>
        <w:ind w:firstLine="241"/>
      </w:pPr>
      <w:bookmarkStart w:id="108" w:name="_Toc227239151"/>
      <w:r>
        <w:t>Нормативные акты по мероприятию:</w:t>
      </w:r>
      <w:bookmarkEnd w:id="108"/>
    </w:p>
    <w:p w:rsidR="00126C70" w:rsidRDefault="00065EE3">
      <w:r>
        <w:t>- Приложение № 17 к государственной программе Российской Федерации «Развитие культуры», утвержденной постановлением Правительства Российской Федерации от 15 апреля 2014 г. № 317 (</w:t>
      </w:r>
      <w:hyperlink r:id="rId73" w:history="1">
        <w:r>
          <w:rPr>
            <w:rStyle w:val="a7"/>
          </w:rPr>
          <w:t>https://www.consultant.ru/document/cons_doc_LAW_162185/8d37c0aee61448e3ddb60eb5b3eb856ca2abff01/</w:t>
        </w:r>
      </w:hyperlink>
      <w:r>
        <w:t>);</w:t>
      </w:r>
    </w:p>
    <w:p w:rsidR="00126C70" w:rsidRDefault="00065EE3">
      <w:r>
        <w:t>- Приложение № 1 к государственной программе Российской федерации «Социально-экономическое развитие Дальневосточного федерального округа», утвержденной постановлением Правительства Российской Федерации от 15 апреля 2014 г. № 308 (</w:t>
      </w:r>
      <w:hyperlink r:id="rId74" w:history="1">
        <w:r>
          <w:rPr>
            <w:rStyle w:val="a7"/>
          </w:rPr>
          <w:t>https://www.consultant.ru/document/cons_doc_LAW_162190/</w:t>
        </w:r>
      </w:hyperlink>
      <w:r>
        <w:t>);</w:t>
      </w:r>
    </w:p>
    <w:p w:rsidR="00126C70" w:rsidRDefault="00065EE3">
      <w:r>
        <w:t>- Положение об организации и проведении государственной экспертизы проектной документации и результатов инженерных изысканий (постановление Правительства Российской Федерации от 5 марта 2007 г. № 145 (</w:t>
      </w:r>
      <w:hyperlink r:id="rId75" w:history="1">
        <w:r>
          <w:rPr>
            <w:rStyle w:val="a7"/>
          </w:rPr>
          <w:t>https://www.consultant.ru/document/cons_doc_LAW_66669/</w:t>
        </w:r>
      </w:hyperlink>
      <w:r>
        <w:t>);</w:t>
      </w:r>
    </w:p>
    <w:p w:rsidR="00126C70" w:rsidRDefault="00065EE3">
      <w:r>
        <w:t xml:space="preserve">- Распоряжение Минкультуры России от 18 ноября 2025 г. № Р-494 (нормативная обеспеченность территории объектами культуры - </w:t>
      </w:r>
      <w:hyperlink r:id="rId76" w:history="1">
        <w:r>
          <w:rPr>
            <w:rStyle w:val="a7"/>
          </w:rPr>
          <w:t>https://www.consultant.ru/document/cons_doc_LAW_519382/5e92b94b1d89198b7d27b0d666fd2fc4f9b70d92/</w:t>
        </w:r>
      </w:hyperlink>
      <w:r>
        <w:t>);</w:t>
      </w:r>
    </w:p>
    <w:p w:rsidR="00126C70" w:rsidRDefault="00065EE3">
      <w:r>
        <w:t>- Приказ Минстроя России от 1 марта 2018 г. № 125/пр (типовая форма задания на проектирование - https://www.consultant.ru/document/cons_doc_LAW_297184/);</w:t>
      </w:r>
    </w:p>
    <w:p w:rsidR="00126C70" w:rsidRDefault="00065EE3">
      <w:r>
        <w:t>- Приказ Минстроя России от 23 декабря 2019 г. № 841/пр (порядок определения НМЦК -</w:t>
      </w:r>
      <w:hyperlink r:id="rId77" w:history="1">
        <w:r>
          <w:rPr>
            <w:rStyle w:val="a7"/>
          </w:rPr>
          <w:t>https://www.consultant.ru/document/cons_doc_LAW_344610/</w:t>
        </w:r>
      </w:hyperlink>
      <w:r>
        <w:t>).</w:t>
      </w:r>
    </w:p>
    <w:p w:rsidR="00DB0240" w:rsidRDefault="00DB0240" w:rsidP="00DB0240">
      <w:pPr>
        <w:rPr>
          <w:i/>
          <w:iCs/>
        </w:rPr>
      </w:pPr>
    </w:p>
    <w:p w:rsidR="00DB0240" w:rsidRDefault="00DB0240" w:rsidP="00DB0240">
      <w:hyperlink w:anchor="_НАПРАВЛЕНИЕ:_СПОРТ" w:history="1">
        <w:r>
          <w:rPr>
            <w:rStyle w:val="a7"/>
          </w:rPr>
          <w:t>К мероприятиям направления КУЛЬТУРА</w:t>
        </w:r>
      </w:hyperlink>
    </w:p>
    <w:p w:rsidR="00DB0240" w:rsidRDefault="00DB0240" w:rsidP="00DB0240"/>
    <w:p w:rsidR="00DB0240" w:rsidRDefault="00DB0240" w:rsidP="00DB0240">
      <w:pPr>
        <w:ind w:firstLineChars="0" w:firstLine="0"/>
        <w:jc w:val="left"/>
        <w:rPr>
          <w:b/>
          <w:bCs/>
          <w:i/>
          <w:iCs/>
        </w:rPr>
      </w:pPr>
      <w:bookmarkStart w:id="109" w:name="_Toc227239139"/>
      <w:r>
        <w:br w:type="page"/>
      </w:r>
    </w:p>
    <w:p w:rsidR="00DB0240" w:rsidRDefault="00DB0240" w:rsidP="00DB0240">
      <w:pPr>
        <w:pStyle w:val="2"/>
        <w:ind w:firstLine="241"/>
      </w:pPr>
      <w:r>
        <w:t>Мероприятие: развитие и укрепление МТО, ремонт домов культуры (в населенных пунктах с числом жителей до 50 тыс. человек).</w:t>
      </w:r>
      <w:bookmarkEnd w:id="109"/>
    </w:p>
    <w:p w:rsidR="00DB0240" w:rsidRDefault="00DB0240" w:rsidP="00DB0240">
      <w:pPr>
        <w:rPr>
          <w:i/>
          <w:iCs/>
        </w:rPr>
      </w:pPr>
      <w:bookmarkStart w:id="110" w:name="_Toc227239140"/>
      <w:r>
        <w:rPr>
          <w:i/>
          <w:iCs/>
        </w:rPr>
        <w:t>Раздел в разработке.</w:t>
      </w:r>
    </w:p>
    <w:p w:rsidR="00DB0240" w:rsidRDefault="00DB0240" w:rsidP="00DB0240">
      <w:pPr>
        <w:rPr>
          <w:i/>
          <w:iCs/>
        </w:rPr>
      </w:pPr>
    </w:p>
    <w:p w:rsidR="00DB0240" w:rsidRDefault="00DB0240" w:rsidP="00DB0240">
      <w:pPr>
        <w:pStyle w:val="2"/>
        <w:ind w:firstLine="241"/>
      </w:pPr>
      <w:r>
        <w:t>Мероприятие: модернизация детских школ искусств (закупка оборудования, инструментов, поддержка кадров), строительство, реконструкция, капитальный ремонт детских школ искусств.</w:t>
      </w:r>
      <w:bookmarkEnd w:id="110"/>
    </w:p>
    <w:p w:rsidR="00DB0240" w:rsidRDefault="00DB0240" w:rsidP="00DB0240">
      <w:pPr>
        <w:rPr>
          <w:i/>
          <w:iCs/>
        </w:rPr>
      </w:pPr>
      <w:bookmarkStart w:id="111" w:name="_Toc227239141"/>
      <w:r>
        <w:rPr>
          <w:i/>
          <w:iCs/>
        </w:rPr>
        <w:t>Раздел в разработке.</w:t>
      </w:r>
    </w:p>
    <w:p w:rsidR="00DB0240" w:rsidRDefault="00DB0240" w:rsidP="00DB0240">
      <w:pPr>
        <w:rPr>
          <w:i/>
          <w:iCs/>
        </w:rPr>
      </w:pPr>
    </w:p>
    <w:p w:rsidR="00DB0240" w:rsidRDefault="00DB0240" w:rsidP="00DB0240">
      <w:pPr>
        <w:pStyle w:val="2"/>
        <w:ind w:firstLine="241"/>
      </w:pPr>
      <w:r>
        <w:t>Мероприятие: создание школ креативных индустрий.</w:t>
      </w:r>
      <w:bookmarkEnd w:id="111"/>
    </w:p>
    <w:p w:rsidR="00DB0240" w:rsidRDefault="00DB0240" w:rsidP="00DB0240">
      <w:pPr>
        <w:rPr>
          <w:i/>
          <w:iCs/>
        </w:rPr>
      </w:pPr>
      <w:r>
        <w:rPr>
          <w:i/>
          <w:iCs/>
        </w:rPr>
        <w:t>Раздел в разработке.</w:t>
      </w:r>
    </w:p>
    <w:p w:rsidR="00DB0240" w:rsidRDefault="00DB0240" w:rsidP="00DB0240">
      <w:pPr>
        <w:rPr>
          <w:i/>
          <w:iCs/>
        </w:rPr>
      </w:pPr>
    </w:p>
    <w:p w:rsidR="00DB0240" w:rsidRDefault="00DB0240" w:rsidP="00DB0240">
      <w:hyperlink w:anchor="_НАПРАВЛЕНИЕ:_СПОРТ" w:history="1">
        <w:r>
          <w:rPr>
            <w:rStyle w:val="a7"/>
          </w:rPr>
          <w:t>К мероприятиям направления КУЛЬТУРА</w:t>
        </w:r>
      </w:hyperlink>
    </w:p>
    <w:p w:rsidR="00DB0240" w:rsidRDefault="00DB0240" w:rsidP="00DB0240">
      <w:pPr>
        <w:rPr>
          <w:i/>
          <w:iCs/>
        </w:rPr>
      </w:pPr>
    </w:p>
    <w:p w:rsidR="00126C70" w:rsidRDefault="00065EE3">
      <w:r>
        <w:br w:type="page"/>
      </w:r>
    </w:p>
    <w:p w:rsidR="00126C70" w:rsidRPr="00A85EAB" w:rsidRDefault="003C1DB1" w:rsidP="00A85EAB">
      <w:pPr>
        <w:pStyle w:val="1"/>
      </w:pPr>
      <w:bookmarkStart w:id="112" w:name="_Toc227239152"/>
      <w:bookmarkStart w:id="113" w:name="_НАПРАВЛЕНИЕ:_СОХРАНЕНИЕ_ОБЪЕКТОВ"/>
      <w:bookmarkEnd w:id="113"/>
      <w:r>
        <w:t>НАПРАВЛЕНИЕ</w:t>
      </w:r>
      <w:r w:rsidR="00065EE3">
        <w:t>: СОХРАНЕНИЕ ОБЪЕКТОВ КУЛЬТУРНОГО НАСЛЕДИЯ</w:t>
      </w:r>
      <w:bookmarkEnd w:id="112"/>
    </w:p>
    <w:p w:rsidR="00A85EAB" w:rsidRDefault="00A85EAB">
      <w:pPr>
        <w:rPr>
          <w:i/>
          <w:iCs/>
        </w:rPr>
      </w:pPr>
    </w:p>
    <w:p w:rsidR="00DB0240" w:rsidRPr="00220068" w:rsidRDefault="00DB0240" w:rsidP="00DB0240">
      <w:pPr>
        <w:pStyle w:val="23"/>
        <w:ind w:firstLine="241"/>
        <w:rPr>
          <w:rFonts w:asciiTheme="minorHAnsi" w:eastAsiaTheme="minorEastAsia" w:hAnsiTheme="minorHAnsi" w:cstheme="minorBidi"/>
          <w:sz w:val="22"/>
          <w:szCs w:val="22"/>
          <w:lang w:eastAsia="ru-RU"/>
        </w:rPr>
      </w:pPr>
      <w:hyperlink w:anchor="_Toc227239154" w:history="1">
        <w:r w:rsidRPr="00220068">
          <w:rPr>
            <w:rStyle w:val="a7"/>
            <w:b/>
          </w:rPr>
          <w:t>Мероприятие: проведение реставрационных работ в отношении объектов культурного наследия в рамках льготного кредитования АО «ДОМ.РФ».</w:t>
        </w:r>
      </w:hyperlink>
      <w:r w:rsidRPr="00220068">
        <w:rPr>
          <w:rFonts w:asciiTheme="minorHAnsi" w:eastAsiaTheme="minorEastAsia" w:hAnsiTheme="minorHAnsi" w:cstheme="minorBidi"/>
          <w:sz w:val="22"/>
          <w:szCs w:val="22"/>
          <w:lang w:eastAsia="ru-RU"/>
        </w:rPr>
        <w:t xml:space="preserve"> </w:t>
      </w:r>
    </w:p>
    <w:p w:rsidR="00E74C34" w:rsidRDefault="00E74C34" w:rsidP="003A5AEC">
      <w:pPr>
        <w:pStyle w:val="23"/>
        <w:rPr>
          <w:rFonts w:asciiTheme="minorHAnsi" w:eastAsiaTheme="minorEastAsia" w:hAnsiTheme="minorHAnsi" w:cstheme="minorBidi"/>
          <w:sz w:val="22"/>
          <w:szCs w:val="22"/>
          <w:lang w:eastAsia="ru-RU"/>
        </w:rPr>
      </w:pPr>
      <w:hyperlink w:anchor="_Toc227239153" w:history="1">
        <w:r w:rsidRPr="005016D3">
          <w:rPr>
            <w:rStyle w:val="a7"/>
          </w:rPr>
          <w:t>Мероприятие: сохранение объектов культурного наследия, находящихся в региональной (муниципальной) собственности.</w:t>
        </w:r>
      </w:hyperlink>
      <w:r w:rsidR="00220068">
        <w:rPr>
          <w:rFonts w:asciiTheme="minorHAnsi" w:eastAsiaTheme="minorEastAsia" w:hAnsiTheme="minorHAnsi" w:cstheme="minorBidi"/>
          <w:sz w:val="22"/>
          <w:szCs w:val="22"/>
          <w:lang w:eastAsia="ru-RU"/>
        </w:rPr>
        <w:t xml:space="preserve"> </w:t>
      </w:r>
    </w:p>
    <w:p w:rsidR="00A85EAB" w:rsidRDefault="00A85EAB">
      <w:pPr>
        <w:rPr>
          <w:iCs/>
        </w:rPr>
      </w:pPr>
    </w:p>
    <w:p w:rsidR="00C40A63" w:rsidRPr="00C40A63" w:rsidRDefault="00C40A63" w:rsidP="00C40A63">
      <w:pPr>
        <w:rPr>
          <w:rStyle w:val="a7"/>
          <w:noProof/>
        </w:rPr>
      </w:pPr>
      <w:fldSimple w:instr=" REF _Ref227242844 \h  \* MERGEFORMAT ">
        <w:r>
          <w:rPr>
            <w:rStyle w:val="a7"/>
            <w:noProof/>
          </w:rPr>
          <w:t>К направлениям</w:t>
        </w:r>
      </w:fldSimple>
    </w:p>
    <w:p w:rsidR="00C40A63" w:rsidRPr="00E74C34" w:rsidRDefault="00C40A63">
      <w:pPr>
        <w:rPr>
          <w:iCs/>
        </w:rPr>
      </w:pPr>
    </w:p>
    <w:p w:rsidR="00E74C34" w:rsidRDefault="00E74C34">
      <w:pPr>
        <w:ind w:firstLineChars="0" w:firstLine="0"/>
        <w:jc w:val="left"/>
        <w:rPr>
          <w:b/>
          <w:bCs/>
          <w:i/>
          <w:iCs/>
        </w:rPr>
      </w:pPr>
      <w:bookmarkStart w:id="114" w:name="_Toc227239154"/>
      <w:r>
        <w:br w:type="page"/>
      </w:r>
    </w:p>
    <w:p w:rsidR="00126C70" w:rsidRDefault="00065EE3" w:rsidP="00065EE3">
      <w:pPr>
        <w:pStyle w:val="2"/>
        <w:ind w:firstLine="241"/>
      </w:pPr>
      <w:r>
        <w:t>Мероприятие: проведение реставрационных работ в отношении объектов культурного наследия в рамках льготного кредитования АО «ДОМ.РФ».</w:t>
      </w:r>
      <w:bookmarkEnd w:id="114"/>
    </w:p>
    <w:bookmarkStart w:id="115" w:name="_Toc227239155"/>
    <w:p w:rsidR="00E74C34" w:rsidRDefault="00E74C34" w:rsidP="003A5AEC">
      <w:pPr>
        <w:pStyle w:val="31"/>
        <w:rPr>
          <w:rFonts w:asciiTheme="minorHAnsi" w:eastAsiaTheme="minorEastAsia" w:hAnsiTheme="minorHAnsi" w:cstheme="minorBidi"/>
          <w:sz w:val="22"/>
          <w:szCs w:val="22"/>
          <w:lang w:eastAsia="ru-RU"/>
        </w:rPr>
      </w:pPr>
      <w:r w:rsidRPr="005016D3">
        <w:rPr>
          <w:rStyle w:val="a7"/>
        </w:rPr>
        <w:fldChar w:fldCharType="begin"/>
      </w:r>
      <w:r w:rsidRPr="005016D3">
        <w:rPr>
          <w:rStyle w:val="a7"/>
        </w:rPr>
        <w:instrText xml:space="preserve"> </w:instrText>
      </w:r>
      <w:r>
        <w:instrText>HYPERLINK \l "_Toc227239155"</w:instrText>
      </w:r>
      <w:r w:rsidRPr="005016D3">
        <w:rPr>
          <w:rStyle w:val="a7"/>
        </w:rPr>
        <w:instrText xml:space="preserve"> </w:instrText>
      </w:r>
      <w:r w:rsidRPr="005016D3">
        <w:rPr>
          <w:rStyle w:val="a7"/>
        </w:rPr>
      </w:r>
      <w:r w:rsidRPr="005016D3">
        <w:rPr>
          <w:rStyle w:val="a7"/>
        </w:rPr>
        <w:fldChar w:fldCharType="separate"/>
      </w:r>
      <w:r w:rsidRPr="005016D3">
        <w:rPr>
          <w:rStyle w:val="a7"/>
        </w:rPr>
        <w:t>Суть мероприятия</w:t>
      </w:r>
      <w:r w:rsidRPr="005016D3">
        <w:rPr>
          <w:rStyle w:val="a7"/>
        </w:rPr>
        <w:fldChar w:fldCharType="end"/>
      </w:r>
    </w:p>
    <w:p w:rsidR="00E74C34" w:rsidRDefault="00E74C34" w:rsidP="003A5AEC">
      <w:pPr>
        <w:pStyle w:val="31"/>
        <w:rPr>
          <w:rFonts w:asciiTheme="minorHAnsi" w:eastAsiaTheme="minorEastAsia" w:hAnsiTheme="minorHAnsi" w:cstheme="minorBidi"/>
          <w:sz w:val="22"/>
          <w:szCs w:val="22"/>
          <w:lang w:eastAsia="ru-RU"/>
        </w:rPr>
      </w:pPr>
      <w:hyperlink w:anchor="_Toc227239156" w:history="1">
        <w:r w:rsidRPr="005016D3">
          <w:rPr>
            <w:rStyle w:val="a7"/>
          </w:rPr>
          <w:t>Алгоритм участия</w:t>
        </w:r>
      </w:hyperlink>
    </w:p>
    <w:p w:rsidR="00E74C34" w:rsidRDefault="00E74C34" w:rsidP="003A5AEC">
      <w:pPr>
        <w:pStyle w:val="31"/>
        <w:rPr>
          <w:rFonts w:asciiTheme="minorHAnsi" w:eastAsiaTheme="minorEastAsia" w:hAnsiTheme="minorHAnsi" w:cstheme="minorBidi"/>
          <w:sz w:val="22"/>
          <w:szCs w:val="22"/>
          <w:lang w:eastAsia="ru-RU"/>
        </w:rPr>
      </w:pPr>
      <w:r w:rsidRPr="00E74C34">
        <w:rPr>
          <w:rStyle w:val="a7"/>
        </w:rPr>
        <w:t>Нормативные акты по мероприятию</w:t>
      </w:r>
    </w:p>
    <w:p w:rsidR="00126C70" w:rsidRDefault="00065EE3" w:rsidP="00065EE3">
      <w:pPr>
        <w:pStyle w:val="3"/>
        <w:ind w:firstLine="241"/>
      </w:pPr>
      <w:r>
        <w:t>Суть мероприятия:</w:t>
      </w:r>
      <w:bookmarkEnd w:id="115"/>
      <w:r>
        <w:t xml:space="preserve"> </w:t>
      </w:r>
    </w:p>
    <w:p w:rsidR="00126C70" w:rsidRDefault="00065EE3">
      <w:r>
        <w:t>поиск инвестора для выполнения работ по реставрации объекта культурного наследия, расположенного на территории муниципального образования, на условиях льготного кредитования.</w:t>
      </w:r>
    </w:p>
    <w:p w:rsidR="00126C70" w:rsidRDefault="00065EE3" w:rsidP="00065EE3">
      <w:pPr>
        <w:ind w:firstLine="241"/>
        <w:rPr>
          <w:i/>
          <w:iCs/>
        </w:rPr>
      </w:pPr>
      <w:r>
        <w:rPr>
          <w:b/>
          <w:bCs/>
          <w:i/>
          <w:iCs/>
        </w:rPr>
        <w:t>ВАЖНО!</w:t>
      </w:r>
      <w:r>
        <w:rPr>
          <w:i/>
          <w:iCs/>
        </w:rPr>
        <w:t xml:space="preserve"> Перечень субъектов, имеющих возможность участвовать в указанном механизме определен распоряжением Правительства Российской Федерации от 12 декабря 2025 г. № 3773-р (Забайкальский край, Курская область, Нижегородская область, Новгородская область, Рязанская область, Самарская область, Смоленская область, Тверская область, Ярославская область -</w:t>
      </w:r>
      <w:hyperlink r:id="rId78" w:history="1">
        <w:r>
          <w:rPr>
            <w:rStyle w:val="a7"/>
            <w:i/>
            <w:iCs/>
          </w:rPr>
          <w:t>https://www.consultant.ru/document/cons_doc_LAW_521685/f62ee45faefd8e2a11d6d88941ac66824f848bc2/</w:t>
        </w:r>
      </w:hyperlink>
      <w:r>
        <w:rPr>
          <w:i/>
          <w:iCs/>
        </w:rPr>
        <w:t>).</w:t>
      </w:r>
    </w:p>
    <w:p w:rsidR="00A85EAB" w:rsidRPr="00A85EAB" w:rsidRDefault="00A85EAB" w:rsidP="00A85EAB">
      <w:pPr>
        <w:rPr>
          <w:iCs/>
        </w:rPr>
      </w:pPr>
    </w:p>
    <w:p w:rsidR="00126C70" w:rsidRDefault="00065EE3" w:rsidP="00065EE3">
      <w:pPr>
        <w:pStyle w:val="3"/>
        <w:ind w:firstLine="241"/>
      </w:pPr>
      <w:bookmarkStart w:id="116" w:name="_Toc227239156"/>
      <w:r>
        <w:t>Алгоритм участия:</w:t>
      </w:r>
      <w:bookmarkEnd w:id="116"/>
    </w:p>
    <w:bookmarkStart w:id="117" w:name="_Toc227239157"/>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r w:rsidRPr="005016D3">
        <w:rPr>
          <w:rStyle w:val="a7"/>
          <w:noProof/>
        </w:rPr>
        <w:fldChar w:fldCharType="begin"/>
      </w:r>
      <w:r w:rsidRPr="005016D3">
        <w:rPr>
          <w:rStyle w:val="a7"/>
          <w:noProof/>
        </w:rPr>
        <w:instrText xml:space="preserve"> </w:instrText>
      </w:r>
      <w:r>
        <w:rPr>
          <w:noProof/>
        </w:rPr>
        <w:instrText>HYPERLINK \l "_Toc227239157"</w:instrText>
      </w:r>
      <w:r w:rsidRPr="005016D3">
        <w:rPr>
          <w:rStyle w:val="a7"/>
          <w:noProof/>
        </w:rPr>
        <w:instrText xml:space="preserve"> </w:instrText>
      </w:r>
      <w:r w:rsidRPr="005016D3">
        <w:rPr>
          <w:rStyle w:val="a7"/>
          <w:noProof/>
        </w:rPr>
      </w:r>
      <w:r w:rsidRPr="005016D3">
        <w:rPr>
          <w:rStyle w:val="a7"/>
          <w:noProof/>
        </w:rPr>
        <w:fldChar w:fldCharType="separate"/>
      </w:r>
      <w:r w:rsidRPr="005016D3">
        <w:rPr>
          <w:rStyle w:val="a7"/>
          <w:noProof/>
        </w:rPr>
        <w:t>Шаг 1</w:t>
      </w:r>
      <w:r w:rsidRPr="005016D3">
        <w:rPr>
          <w:rStyle w:val="a7"/>
          <w:noProof/>
        </w:rPr>
        <w:fldChar w:fldCharType="end"/>
      </w:r>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58" w:history="1">
        <w:r w:rsidRPr="005016D3">
          <w:rPr>
            <w:rStyle w:val="a7"/>
            <w:noProof/>
          </w:rPr>
          <w:t>Шаг 2</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59" w:history="1">
        <w:r w:rsidRPr="005016D3">
          <w:rPr>
            <w:rStyle w:val="a7"/>
            <w:noProof/>
          </w:rPr>
          <w:t>Шаг 3</w:t>
        </w:r>
      </w:hyperlink>
    </w:p>
    <w:p w:rsidR="00E1724B" w:rsidRDefault="00E1724B" w:rsidP="00E1724B">
      <w:pPr>
        <w:pStyle w:val="41"/>
        <w:tabs>
          <w:tab w:val="right" w:leader="dot" w:pos="10762"/>
        </w:tabs>
        <w:rPr>
          <w:rFonts w:asciiTheme="minorHAnsi" w:eastAsiaTheme="minorEastAsia" w:hAnsiTheme="minorHAnsi" w:cstheme="minorBidi"/>
          <w:noProof/>
          <w:sz w:val="22"/>
          <w:szCs w:val="22"/>
          <w:lang w:eastAsia="ru-RU"/>
        </w:rPr>
      </w:pPr>
      <w:hyperlink w:anchor="_Toc227239160" w:history="1">
        <w:r w:rsidRPr="005016D3">
          <w:rPr>
            <w:rStyle w:val="a7"/>
            <w:noProof/>
          </w:rPr>
          <w:t>Шаг 4</w:t>
        </w:r>
      </w:hyperlink>
    </w:p>
    <w:p w:rsidR="00E1724B" w:rsidRDefault="00E1724B" w:rsidP="00E1724B">
      <w:pPr>
        <w:pStyle w:val="41"/>
        <w:tabs>
          <w:tab w:val="right" w:leader="dot" w:pos="10762"/>
        </w:tabs>
        <w:rPr>
          <w:rStyle w:val="a7"/>
          <w:noProof/>
        </w:rPr>
      </w:pPr>
      <w:hyperlink w:anchor="_Toc227239161" w:history="1">
        <w:r w:rsidRPr="005016D3">
          <w:rPr>
            <w:rStyle w:val="a7"/>
            <w:noProof/>
          </w:rPr>
          <w:t>Шаг 5. Реализация</w:t>
        </w:r>
      </w:hyperlink>
    </w:p>
    <w:p w:rsidR="00220068" w:rsidRPr="00220068" w:rsidRDefault="00220068" w:rsidP="00220068"/>
    <w:p w:rsidR="00A85EAB" w:rsidRPr="00404BAC" w:rsidRDefault="00A85EAB" w:rsidP="00A85EAB">
      <w:pPr>
        <w:pStyle w:val="4"/>
      </w:pPr>
      <w:r w:rsidRPr="00A85EAB">
        <w:t>Шаг 1</w:t>
      </w:r>
      <w:bookmarkEnd w:id="117"/>
    </w:p>
    <w:p w:rsidR="00A85EAB" w:rsidRPr="00A85EAB" w:rsidRDefault="00A85EAB" w:rsidP="00A85EAB">
      <w:pPr>
        <w:rPr>
          <w:iCs/>
        </w:rPr>
      </w:pPr>
      <w:r w:rsidRPr="00A85EAB">
        <w:rPr>
          <w:iCs/>
        </w:rPr>
        <w:t>Инвентаризация объектов культурного наследия на территории муниципального образования.</w:t>
      </w:r>
    </w:p>
    <w:p w:rsidR="00A85EAB" w:rsidRPr="00A85EAB" w:rsidRDefault="00A85EAB" w:rsidP="00A85EAB">
      <w:pPr>
        <w:rPr>
          <w:iCs/>
        </w:rPr>
      </w:pPr>
      <w:r w:rsidRPr="00A85EAB">
        <w:rPr>
          <w:iCs/>
        </w:rPr>
        <w:t>Необходимо рассмотреть региональный реестр объектов культурного наследия, включающий в себя сведения об объектах культурного наследия регионального и местного значения, расположенных на территории муниципальных образований субъекта Российской Федерации, а также соотнести их со сведениями, содержащимися в Едином государственном реестре объектов культурного наследия, формируемом Минкультуры России (</w:t>
      </w:r>
      <w:hyperlink r:id="rId79" w:history="1">
        <w:r w:rsidRPr="001A732D">
          <w:rPr>
            <w:rStyle w:val="a7"/>
            <w:iCs/>
          </w:rPr>
          <w:t>https://okn-mk.mkrf.ru/maps</w:t>
        </w:r>
      </w:hyperlink>
      <w:r w:rsidRPr="00A85EAB">
        <w:rPr>
          <w:iCs/>
        </w:rPr>
        <w:t>).</w:t>
      </w:r>
    </w:p>
    <w:p w:rsidR="00C35C33" w:rsidRDefault="00C35C33" w:rsidP="00A85EAB">
      <w:pPr>
        <w:pStyle w:val="4"/>
      </w:pPr>
      <w:bookmarkStart w:id="118" w:name="_Toc227239158"/>
    </w:p>
    <w:p w:rsidR="00A85EAB" w:rsidRPr="00404BAC" w:rsidRDefault="00A85EAB" w:rsidP="00A85EAB">
      <w:pPr>
        <w:pStyle w:val="4"/>
      </w:pPr>
      <w:r w:rsidRPr="00A85EAB">
        <w:t>Шаг 2</w:t>
      </w:r>
      <w:bookmarkEnd w:id="118"/>
    </w:p>
    <w:p w:rsidR="00A85EAB" w:rsidRPr="00A85EAB" w:rsidRDefault="00A85EAB" w:rsidP="00A85EAB">
      <w:pPr>
        <w:rPr>
          <w:iCs/>
        </w:rPr>
      </w:pPr>
      <w:r w:rsidRPr="00A85EAB">
        <w:rPr>
          <w:iCs/>
        </w:rPr>
        <w:t>Определение инвестиционной привлекательности объекта культурного наследия.</w:t>
      </w:r>
    </w:p>
    <w:p w:rsidR="00A85EAB" w:rsidRPr="00A85EAB" w:rsidRDefault="00A85EAB" w:rsidP="00A85EAB">
      <w:pPr>
        <w:rPr>
          <w:iCs/>
        </w:rPr>
      </w:pPr>
      <w:r w:rsidRPr="00A85EAB">
        <w:rPr>
          <w:iCs/>
        </w:rPr>
        <w:t>На данном этапе необходимо определить какие объекты обладают большей инвестиционной привлекательностью и будут востребованы среди инвесторов для ведения в них предпринимательской и (или) иной деятельности.</w:t>
      </w:r>
    </w:p>
    <w:p w:rsidR="00A85EAB" w:rsidRPr="00A85EAB" w:rsidRDefault="00A85EAB" w:rsidP="00A85EAB">
      <w:pPr>
        <w:rPr>
          <w:iCs/>
        </w:rPr>
      </w:pPr>
      <w:r w:rsidRPr="00A85EAB">
        <w:rPr>
          <w:iCs/>
        </w:rPr>
        <w:t>Оценку необходим проводить на основе нескольких факторов:</w:t>
      </w:r>
    </w:p>
    <w:p w:rsidR="00A85EAB" w:rsidRPr="00A85EAB" w:rsidRDefault="00A85EAB" w:rsidP="00A85EAB">
      <w:pPr>
        <w:rPr>
          <w:iCs/>
        </w:rPr>
      </w:pPr>
      <w:r w:rsidRPr="00A85EAB">
        <w:rPr>
          <w:iCs/>
        </w:rPr>
        <w:t>- предмет охраны в соответствии с нормативным правовым актом об утверждении предмета охраны объекта культурного наследия (количественное значение ограничений при проведении ремонтно-восстановительных работ);</w:t>
      </w:r>
    </w:p>
    <w:p w:rsidR="00A85EAB" w:rsidRPr="00A85EAB" w:rsidRDefault="00A85EAB" w:rsidP="00A85EAB">
      <w:pPr>
        <w:rPr>
          <w:iCs/>
        </w:rPr>
      </w:pPr>
      <w:r w:rsidRPr="00A85EAB">
        <w:rPr>
          <w:iCs/>
        </w:rPr>
        <w:t>- локация (проходимость улицы, на которой расположен объект, наличие знаковых мест в месте расположения объекта);</w:t>
      </w:r>
    </w:p>
    <w:p w:rsidR="00A85EAB" w:rsidRPr="00A85EAB" w:rsidRDefault="00A85EAB" w:rsidP="00A85EAB">
      <w:pPr>
        <w:rPr>
          <w:iCs/>
        </w:rPr>
      </w:pPr>
      <w:r w:rsidRPr="00A85EAB">
        <w:rPr>
          <w:iCs/>
        </w:rPr>
        <w:t>- усредненный объем необходимых вложений в ремонтно-реставрационные работы со стороны инвестора с учетом льготного кредитования;</w:t>
      </w:r>
    </w:p>
    <w:p w:rsidR="00A85EAB" w:rsidRPr="00A85EAB" w:rsidRDefault="00A85EAB" w:rsidP="00A85EAB">
      <w:pPr>
        <w:rPr>
          <w:iCs/>
        </w:rPr>
      </w:pPr>
      <w:r w:rsidRPr="00A85EAB">
        <w:rPr>
          <w:iCs/>
        </w:rPr>
        <w:t>- текущее техническое состояние объекта (аварийное, ограниченно-работоспособное, работоспособное);</w:t>
      </w:r>
    </w:p>
    <w:p w:rsidR="00A85EAB" w:rsidRPr="00A85EAB" w:rsidRDefault="00A85EAB" w:rsidP="00A85EAB">
      <w:pPr>
        <w:rPr>
          <w:iCs/>
        </w:rPr>
      </w:pPr>
      <w:r w:rsidRPr="00A85EAB">
        <w:rPr>
          <w:iCs/>
        </w:rPr>
        <w:t>- ограничения использования земельного участка;</w:t>
      </w:r>
    </w:p>
    <w:p w:rsidR="00A85EAB" w:rsidRPr="00A85EAB" w:rsidRDefault="00A85EAB" w:rsidP="00A85EAB">
      <w:pPr>
        <w:rPr>
          <w:iCs/>
        </w:rPr>
      </w:pPr>
      <w:r w:rsidRPr="00A85EAB">
        <w:rPr>
          <w:iCs/>
        </w:rPr>
        <w:t>- и т.д.</w:t>
      </w:r>
    </w:p>
    <w:p w:rsidR="00A85EAB" w:rsidRPr="00A85EAB" w:rsidRDefault="00A85EAB" w:rsidP="00A85EAB">
      <w:pPr>
        <w:rPr>
          <w:iCs/>
        </w:rPr>
      </w:pPr>
      <w:r w:rsidRPr="00A85EAB">
        <w:rPr>
          <w:iCs/>
        </w:rPr>
        <w:t>После проведения оценки по вышеуказанным метрикам необходимо сформировать инвестиционный рейтинг объектов культурного наследия. Первоочередные объекты необходимо включить в программу сохранения объектов культурного наследия.</w:t>
      </w:r>
    </w:p>
    <w:p w:rsidR="00C35C33" w:rsidRDefault="00C35C33" w:rsidP="00A85EAB">
      <w:pPr>
        <w:pStyle w:val="4"/>
      </w:pPr>
      <w:bookmarkStart w:id="119" w:name="_Toc227239159"/>
    </w:p>
    <w:p w:rsidR="00A85EAB" w:rsidRDefault="00A85EAB" w:rsidP="00A85EAB">
      <w:pPr>
        <w:pStyle w:val="4"/>
      </w:pPr>
      <w:r w:rsidRPr="00A85EAB">
        <w:t>Шаг 3</w:t>
      </w:r>
      <w:bookmarkEnd w:id="119"/>
    </w:p>
    <w:p w:rsidR="00A85EAB" w:rsidRPr="00A85EAB" w:rsidRDefault="00A85EAB" w:rsidP="00A85EAB">
      <w:pPr>
        <w:rPr>
          <w:iCs/>
        </w:rPr>
      </w:pPr>
      <w:r w:rsidRPr="00A85EAB">
        <w:rPr>
          <w:iCs/>
        </w:rPr>
        <w:t xml:space="preserve">Сбор сведения и размещение информации об объекте культурного наследия на площадке </w:t>
      </w:r>
      <w:hyperlink r:id="rId80" w:history="1">
        <w:r w:rsidRPr="001A732D">
          <w:rPr>
            <w:rStyle w:val="a7"/>
            <w:iCs/>
            <w:lang w:val="en-US"/>
          </w:rPr>
          <w:t>https</w:t>
        </w:r>
        <w:r w:rsidRPr="001A732D">
          <w:rPr>
            <w:rStyle w:val="a7"/>
            <w:iCs/>
          </w:rPr>
          <w:t>://наследие.дом.рф</w:t>
        </w:r>
      </w:hyperlink>
      <w:r w:rsidRPr="00A85EAB">
        <w:rPr>
          <w:iCs/>
        </w:rPr>
        <w:t>.</w:t>
      </w:r>
    </w:p>
    <w:p w:rsidR="00A85EAB" w:rsidRPr="00A85EAB" w:rsidRDefault="00A85EAB" w:rsidP="00A85EAB">
      <w:pPr>
        <w:rPr>
          <w:iCs/>
        </w:rPr>
      </w:pPr>
      <w:r w:rsidRPr="00A85EAB">
        <w:rPr>
          <w:iCs/>
        </w:rPr>
        <w:t>Основной площадкой для реализации программы сохранения объектов культурного наследия в рамках механизма льготного кредитования инвесторов является НАСЛЕДИЕ.ДОМ.РФ.</w:t>
      </w:r>
    </w:p>
    <w:p w:rsidR="00A85EAB" w:rsidRPr="00A85EAB" w:rsidRDefault="00A85EAB" w:rsidP="00A85EAB">
      <w:pPr>
        <w:rPr>
          <w:iCs/>
        </w:rPr>
      </w:pPr>
      <w:r w:rsidRPr="00A85EAB">
        <w:rPr>
          <w:iCs/>
        </w:rPr>
        <w:t>Для размещения информации об объекте на площадке необходимо сформировать предложение, которое состоит из:</w:t>
      </w:r>
    </w:p>
    <w:p w:rsidR="00A85EAB" w:rsidRPr="00A85EAB" w:rsidRDefault="00A85EAB" w:rsidP="00A85EAB">
      <w:pPr>
        <w:rPr>
          <w:iCs/>
        </w:rPr>
      </w:pPr>
      <w:r w:rsidRPr="00A85EAB">
        <w:rPr>
          <w:iCs/>
        </w:rPr>
        <w:t>- наименования объекта;</w:t>
      </w:r>
    </w:p>
    <w:p w:rsidR="00A85EAB" w:rsidRPr="00A85EAB" w:rsidRDefault="00A85EAB" w:rsidP="00A85EAB">
      <w:pPr>
        <w:rPr>
          <w:iCs/>
        </w:rPr>
      </w:pPr>
      <w:r w:rsidRPr="00A85EAB">
        <w:rPr>
          <w:iCs/>
        </w:rPr>
        <w:t>- региона месторасположения;</w:t>
      </w:r>
    </w:p>
    <w:p w:rsidR="00A85EAB" w:rsidRPr="00A85EAB" w:rsidRDefault="00A85EAB" w:rsidP="00A85EAB">
      <w:pPr>
        <w:rPr>
          <w:iCs/>
        </w:rPr>
      </w:pPr>
      <w:r w:rsidRPr="00A85EAB">
        <w:rPr>
          <w:iCs/>
        </w:rPr>
        <w:t>- номера регистрации в Едином государственном реестре объектов культурного наследия (ЕГРОКН) (</w:t>
      </w:r>
      <w:hyperlink r:id="rId81" w:history="1">
        <w:r w:rsidRPr="001A732D">
          <w:rPr>
            <w:rStyle w:val="a7"/>
            <w:iCs/>
          </w:rPr>
          <w:t>https://okn-mk.mkrf.ru/maps</w:t>
        </w:r>
      </w:hyperlink>
      <w:r w:rsidRPr="00A85EAB">
        <w:rPr>
          <w:iCs/>
        </w:rPr>
        <w:t>);</w:t>
      </w:r>
    </w:p>
    <w:p w:rsidR="00A85EAB" w:rsidRPr="00A85EAB" w:rsidRDefault="00A85EAB" w:rsidP="00A85EAB">
      <w:pPr>
        <w:rPr>
          <w:iCs/>
        </w:rPr>
      </w:pPr>
      <w:r w:rsidRPr="00A85EAB">
        <w:rPr>
          <w:iCs/>
        </w:rPr>
        <w:t>- адреса объекта;</w:t>
      </w:r>
    </w:p>
    <w:p w:rsidR="00A85EAB" w:rsidRPr="00A85EAB" w:rsidRDefault="00A85EAB" w:rsidP="00A85EAB">
      <w:pPr>
        <w:rPr>
          <w:iCs/>
        </w:rPr>
      </w:pPr>
      <w:r w:rsidRPr="00A85EAB">
        <w:rPr>
          <w:iCs/>
        </w:rPr>
        <w:t>- предложения по дальнейшему использованию;</w:t>
      </w:r>
    </w:p>
    <w:p w:rsidR="00A85EAB" w:rsidRPr="00A85EAB" w:rsidRDefault="00A85EAB" w:rsidP="00A85EAB">
      <w:pPr>
        <w:rPr>
          <w:iCs/>
        </w:rPr>
      </w:pPr>
      <w:r w:rsidRPr="00A85EAB">
        <w:rPr>
          <w:iCs/>
        </w:rPr>
        <w:t>- исторической справки.</w:t>
      </w:r>
    </w:p>
    <w:p w:rsidR="00A85EAB" w:rsidRPr="00A85EAB" w:rsidRDefault="00A85EAB" w:rsidP="00A85EAB">
      <w:pPr>
        <w:rPr>
          <w:iCs/>
        </w:rPr>
      </w:pPr>
      <w:r w:rsidRPr="00A85EAB">
        <w:rPr>
          <w:iCs/>
        </w:rPr>
        <w:t>Указанные данные за исключением регистрационного номера ЕГРОКН возможно получить из приказа или распоряжения органа по охране объектов культурного наследия субъекта Российской Федерации об определении предмета охраны (охранного обязательства) объекта культурного наследия и заключения государственной историко-культурной экспертизы, проводимой на этапе принятия решений о включении объекта культурного наследия в реестр таких объектов (федеральный или региональный).</w:t>
      </w:r>
    </w:p>
    <w:p w:rsidR="00A85EAB" w:rsidRPr="00A85EAB" w:rsidRDefault="00A85EAB" w:rsidP="00A85EAB">
      <w:pPr>
        <w:rPr>
          <w:iCs/>
        </w:rPr>
      </w:pPr>
      <w:r w:rsidRPr="00A85EAB">
        <w:rPr>
          <w:iCs/>
        </w:rPr>
        <w:t>Для определения степени благоустройства объекта культурного наследия (наличие или отсутствие инженерных систем) целесообразно использовать данные технического паспорта объекта недвижимости (данные из ЕГРН). Кроме того, данные из ЕГРН понадобятся в части указания кадастровых номеров объекта недвижимости и земельного участка.</w:t>
      </w:r>
    </w:p>
    <w:p w:rsidR="00C35C33" w:rsidRDefault="00C35C33" w:rsidP="00A85EAB">
      <w:pPr>
        <w:pStyle w:val="4"/>
      </w:pPr>
      <w:bookmarkStart w:id="120" w:name="_Toc227239160"/>
    </w:p>
    <w:p w:rsidR="00A85EAB" w:rsidRDefault="00A85EAB" w:rsidP="00A85EAB">
      <w:pPr>
        <w:pStyle w:val="4"/>
      </w:pPr>
      <w:r w:rsidRPr="00A85EAB">
        <w:t>Шаг 4</w:t>
      </w:r>
      <w:bookmarkEnd w:id="120"/>
    </w:p>
    <w:p w:rsidR="00A85EAB" w:rsidRPr="00A85EAB" w:rsidRDefault="00A85EAB" w:rsidP="00A85EAB">
      <w:pPr>
        <w:rPr>
          <w:iCs/>
        </w:rPr>
      </w:pPr>
      <w:r w:rsidRPr="00A85EAB">
        <w:rPr>
          <w:iCs/>
        </w:rPr>
        <w:t>Проведение конкурсных процедур.</w:t>
      </w:r>
    </w:p>
    <w:p w:rsidR="00A85EAB" w:rsidRPr="00A85EAB" w:rsidRDefault="00A85EAB" w:rsidP="00A85EAB">
      <w:pPr>
        <w:rPr>
          <w:iCs/>
        </w:rPr>
      </w:pPr>
      <w:r w:rsidRPr="00A85EAB">
        <w:rPr>
          <w:iCs/>
        </w:rPr>
        <w:t xml:space="preserve">После включения объекта культурного наследия в перечень объектов, предлагаемых к реализации на площадке </w:t>
      </w:r>
      <w:hyperlink r:id="rId82" w:history="1">
        <w:r w:rsidR="00220068" w:rsidRPr="001A732D">
          <w:rPr>
            <w:rStyle w:val="a7"/>
            <w:iCs/>
            <w:lang w:val="en-US"/>
          </w:rPr>
          <w:t>https</w:t>
        </w:r>
        <w:r w:rsidR="00220068" w:rsidRPr="001A732D">
          <w:rPr>
            <w:rStyle w:val="a7"/>
            <w:iCs/>
          </w:rPr>
          <w:t>://наследие.дом.рф</w:t>
        </w:r>
      </w:hyperlink>
      <w:r w:rsidRPr="00A85EAB">
        <w:rPr>
          <w:iCs/>
        </w:rPr>
        <w:t>, необходимо провести конкурсные процедуры (в форме аукциона) на право заключения договора купли-продажи объекта недвижимости с отлагательным условием (проведение реставрационных работ).</w:t>
      </w:r>
    </w:p>
    <w:p w:rsidR="00A85EAB" w:rsidRPr="00A85EAB" w:rsidRDefault="00A85EAB" w:rsidP="00A85EAB">
      <w:pPr>
        <w:rPr>
          <w:iCs/>
        </w:rPr>
      </w:pPr>
      <w:r w:rsidRPr="00A85EAB">
        <w:rPr>
          <w:iCs/>
        </w:rPr>
        <w:t xml:space="preserve">Пример карточки аукциона и перечня документов: </w:t>
      </w:r>
      <w:hyperlink r:id="rId83" w:history="1">
        <w:r w:rsidRPr="001A732D">
          <w:rPr>
            <w:rStyle w:val="a7"/>
            <w:iCs/>
          </w:rPr>
          <w:t>https://utp.sberbank-ast.ru/AP/NBT/PurchaseView/13/0/0/3705594</w:t>
        </w:r>
      </w:hyperlink>
      <w:r w:rsidRPr="00A85EAB">
        <w:rPr>
          <w:iCs/>
        </w:rPr>
        <w:t>.</w:t>
      </w:r>
    </w:p>
    <w:p w:rsidR="00C35C33" w:rsidRDefault="00C35C33" w:rsidP="00A85EAB">
      <w:pPr>
        <w:pStyle w:val="4"/>
      </w:pPr>
      <w:bookmarkStart w:id="121" w:name="_Toc227239161"/>
    </w:p>
    <w:p w:rsidR="00A85EAB" w:rsidRPr="00A85EAB" w:rsidRDefault="00A85EAB" w:rsidP="00A85EAB">
      <w:pPr>
        <w:pStyle w:val="4"/>
      </w:pPr>
      <w:r>
        <w:t xml:space="preserve">Шаг 5. </w:t>
      </w:r>
      <w:r w:rsidRPr="00A85EAB">
        <w:t>Реализация</w:t>
      </w:r>
      <w:bookmarkEnd w:id="121"/>
    </w:p>
    <w:p w:rsidR="00A85EAB" w:rsidRPr="00A85EAB" w:rsidRDefault="00A85EAB" w:rsidP="00A85EAB">
      <w:pPr>
        <w:rPr>
          <w:iCs/>
        </w:rPr>
      </w:pPr>
      <w:r w:rsidRPr="00A85EAB">
        <w:rPr>
          <w:iCs/>
        </w:rPr>
        <w:tab/>
        <w:t>После заключения договора купли-продажи объекта с отлагательным условием для инвестора наступает этап реализации, в рамках которого инвестор обязан осуществить разработку проектной документации на выполнение реставрационно-восстановительных работ в отношении объекта культурного наследия, а также осуществить выполнение указанных работ.</w:t>
      </w:r>
    </w:p>
    <w:p w:rsidR="00A85EAB" w:rsidRPr="00A85EAB" w:rsidRDefault="00A85EAB" w:rsidP="00A85EAB">
      <w:pPr>
        <w:rPr>
          <w:iCs/>
        </w:rPr>
      </w:pPr>
      <w:r w:rsidRPr="00A85EAB">
        <w:rPr>
          <w:iCs/>
        </w:rPr>
        <w:t>Заключение договора купли-продажи является основанием для получения кредита на льготных условиях (ставка 9% годовых, кредиторы АО «БАНК.ДОМ.РФ», ВЭБ.РФ, Банк ВТБ (ПАО), ПАО «Совкомбанк» ПАО Сбербанк, АО «АЛЬФА-БАНК»).</w:t>
      </w:r>
    </w:p>
    <w:p w:rsidR="00A85EAB" w:rsidRPr="00A85EAB" w:rsidRDefault="00A85EAB" w:rsidP="00A85EAB">
      <w:pPr>
        <w:rPr>
          <w:iCs/>
        </w:rPr>
      </w:pPr>
      <w:r w:rsidRPr="00A85EAB">
        <w:rPr>
          <w:iCs/>
        </w:rPr>
        <w:t>Условия:</w:t>
      </w:r>
    </w:p>
    <w:p w:rsidR="00A85EAB" w:rsidRPr="00A85EAB" w:rsidRDefault="00A85EAB" w:rsidP="00A85EAB">
      <w:pPr>
        <w:rPr>
          <w:iCs/>
        </w:rPr>
      </w:pPr>
      <w:r w:rsidRPr="00A85EAB">
        <w:rPr>
          <w:iCs/>
        </w:rPr>
        <w:t>- разработка проектной документации – 1,5 года;</w:t>
      </w:r>
    </w:p>
    <w:p w:rsidR="00A85EAB" w:rsidRPr="00A85EAB" w:rsidRDefault="00A85EAB" w:rsidP="00A85EAB">
      <w:pPr>
        <w:rPr>
          <w:iCs/>
        </w:rPr>
      </w:pPr>
      <w:r w:rsidRPr="00A85EAB">
        <w:rPr>
          <w:iCs/>
        </w:rPr>
        <w:t>- проведение ремонтно-восстановительных работ – не более 5 лет.</w:t>
      </w:r>
    </w:p>
    <w:p w:rsidR="00A85EAB" w:rsidRPr="00A85EAB" w:rsidRDefault="00A85EAB" w:rsidP="00A85EAB">
      <w:pPr>
        <w:rPr>
          <w:iCs/>
        </w:rPr>
      </w:pPr>
      <w:r w:rsidRPr="00A85EAB">
        <w:rPr>
          <w:iCs/>
        </w:rPr>
        <w:t>При нарушении договора он подлежит расторжению.</w:t>
      </w:r>
    </w:p>
    <w:p w:rsidR="00A85EAB" w:rsidRPr="00A85EAB" w:rsidRDefault="00C35C33" w:rsidP="00A85EAB">
      <w:pPr>
        <w:rPr>
          <w:iCs/>
        </w:rPr>
      </w:pPr>
      <w:hyperlink r:id="rId84" w:history="1">
        <w:r w:rsidR="00A85EAB" w:rsidRPr="00C35C33">
          <w:rPr>
            <w:rStyle w:val="a7"/>
            <w:iCs/>
          </w:rPr>
          <w:t>Скачать проект договора</w:t>
        </w:r>
      </w:hyperlink>
      <w:r w:rsidR="00A85EAB">
        <w:rPr>
          <w:iCs/>
        </w:rPr>
        <w:t xml:space="preserve"> (см. приложение)</w:t>
      </w:r>
      <w:r w:rsidR="00A85EAB" w:rsidRPr="00A85EAB">
        <w:rPr>
          <w:iCs/>
        </w:rPr>
        <w:t>.</w:t>
      </w:r>
    </w:p>
    <w:p w:rsidR="00126C70" w:rsidRPr="00A85EAB" w:rsidRDefault="00126C70">
      <w:pPr>
        <w:rPr>
          <w:iCs/>
        </w:rPr>
      </w:pPr>
    </w:p>
    <w:p w:rsidR="00126C70" w:rsidRDefault="00065EE3" w:rsidP="00065EE3">
      <w:pPr>
        <w:pStyle w:val="3"/>
        <w:ind w:firstLine="241"/>
      </w:pPr>
      <w:bookmarkStart w:id="122" w:name="_Toc227239162"/>
      <w:r>
        <w:t>Нормативные акты по мероприятию:</w:t>
      </w:r>
      <w:bookmarkEnd w:id="122"/>
    </w:p>
    <w:p w:rsidR="00126C70" w:rsidRDefault="00065EE3">
      <w:r>
        <w:t>- Федеральный закон от 25 июня 2002 г. № 73-ФЗ «Об объектах культурного наследия (</w:t>
      </w:r>
      <w:hyperlink r:id="rId85" w:history="1">
        <w:r>
          <w:rPr>
            <w:rStyle w:val="a7"/>
          </w:rPr>
          <w:t>https://www.consultant.ru/document/cons_doc_LAW_37318/</w:t>
        </w:r>
      </w:hyperlink>
      <w:r>
        <w:t>), (памятниках истории и культуры) народов Российской Федерации»;</w:t>
      </w:r>
    </w:p>
    <w:p w:rsidR="00126C70" w:rsidRDefault="00065EE3">
      <w:r>
        <w:t>- Положение о едином государственном реестре объектов культурного наследия (памятников истории и культуры) народов Российской Федерации, утвержденное постановлением Правительства Российской Федерации от 3 октября 2011 г. № 954 (</w:t>
      </w:r>
      <w:hyperlink r:id="rId86" w:history="1">
        <w:r>
          <w:rPr>
            <w:rStyle w:val="a7"/>
          </w:rPr>
          <w:t>https://www.consultant.ru/document/cons_doc_LAW_123967/0c22ca3d365bd6512979c1a3288f0115b79bd525/</w:t>
        </w:r>
      </w:hyperlink>
      <w:r>
        <w:t>);</w:t>
      </w:r>
    </w:p>
    <w:p w:rsidR="00126C70" w:rsidRDefault="00065EE3">
      <w:r>
        <w:t>- Решение Минкультуры России от 18 декабря 2024 г. № 24-67441-01986-Р (</w:t>
      </w:r>
      <w:hyperlink r:id="rId87" w:history="1">
        <w:r>
          <w:rPr>
            <w:rStyle w:val="a7"/>
          </w:rPr>
          <w:t>https://culture.gov.ru/documents/reshenie-o-poryadke-predostavleniya-subsidii-24-67441-01986-r/</w:t>
        </w:r>
      </w:hyperlink>
      <w:r>
        <w:t>) о порядке предоставления субсидии АО «ДОМ.РФ» в целях возмещения российским кредитным организациям и государственной корпорации развития "ВЭБ.РФ" недополученных доходов по кредитам, выданным российским юридическим лицам, индивидуальным предпринимателям для проведения работ по сохранению объектов культурного наследия, включенных в единый государственный реестр объектов культурного наследия (памятников истории и культуры) народов Российской Федерации, находящихся в неудовлетворительном состоянии, по льготной ставке;</w:t>
      </w:r>
    </w:p>
    <w:p w:rsidR="00126C70" w:rsidRPr="00DB0240" w:rsidRDefault="00065EE3" w:rsidP="00DB0240">
      <w:r>
        <w:t xml:space="preserve">- Распоряжение Правительства Российской Федерации от 12 декабря 2025 г. № 3773-р (программа по сохранению объектов культурного наследия в Российской Федерации - </w:t>
      </w:r>
      <w:hyperlink r:id="rId88" w:history="1">
        <w:r>
          <w:rPr>
            <w:rStyle w:val="a7"/>
          </w:rPr>
          <w:t>https://www.consultant.ru/document/cons_doc_LAW_521685/f62ee45faefd8e2a11d6d88941ac66824f848bc2/</w:t>
        </w:r>
      </w:hyperlink>
      <w:r>
        <w:t>).</w:t>
      </w:r>
    </w:p>
    <w:p w:rsidR="00DB0240" w:rsidRDefault="00DB0240" w:rsidP="00DB0240">
      <w:pPr>
        <w:rPr>
          <w:i/>
          <w:iCs/>
        </w:rPr>
      </w:pPr>
    </w:p>
    <w:p w:rsidR="00DB0240" w:rsidRDefault="00DB0240" w:rsidP="00DB0240">
      <w:hyperlink w:anchor="_НАПРАВЛЕНИЕ:_СПОРТ" w:history="1">
        <w:r>
          <w:rPr>
            <w:rStyle w:val="a7"/>
          </w:rPr>
          <w:t>К мероприятиям направления НАСЛЕДИЕ</w:t>
        </w:r>
      </w:hyperlink>
    </w:p>
    <w:p w:rsidR="00DB0240" w:rsidRDefault="00DB0240">
      <w:pPr>
        <w:ind w:firstLineChars="0" w:firstLine="0"/>
        <w:rPr>
          <w:b/>
          <w:bCs/>
          <w:i/>
          <w:iCs/>
        </w:rPr>
      </w:pPr>
    </w:p>
    <w:p w:rsidR="00DB0240" w:rsidRDefault="00DB0240" w:rsidP="00DB0240">
      <w:pPr>
        <w:ind w:firstLineChars="0" w:firstLine="0"/>
        <w:jc w:val="left"/>
        <w:rPr>
          <w:b/>
          <w:bCs/>
          <w:i/>
          <w:iCs/>
        </w:rPr>
      </w:pPr>
      <w:bookmarkStart w:id="123" w:name="_GoBack"/>
      <w:bookmarkStart w:id="124" w:name="_Toc227239153"/>
      <w:bookmarkEnd w:id="123"/>
      <w:r>
        <w:br w:type="page"/>
      </w:r>
    </w:p>
    <w:p w:rsidR="00DB0240" w:rsidRDefault="00DB0240" w:rsidP="00DB0240">
      <w:pPr>
        <w:pStyle w:val="2"/>
        <w:ind w:firstLine="241"/>
      </w:pPr>
      <w:r>
        <w:t>Мероприятие: сохранение объектов культурного наследия, находящихся в региональной (муниципальной) собственности.</w:t>
      </w:r>
      <w:bookmarkEnd w:id="124"/>
    </w:p>
    <w:p w:rsidR="00DB0240" w:rsidRDefault="00DB0240" w:rsidP="00DB0240">
      <w:pPr>
        <w:rPr>
          <w:i/>
          <w:iCs/>
        </w:rPr>
      </w:pPr>
      <w:r>
        <w:rPr>
          <w:i/>
          <w:iCs/>
        </w:rPr>
        <w:t>Раздел в разработке.</w:t>
      </w:r>
    </w:p>
    <w:p w:rsidR="00DB0240" w:rsidRDefault="00DB0240" w:rsidP="00DB0240">
      <w:pPr>
        <w:rPr>
          <w:i/>
          <w:iCs/>
        </w:rPr>
      </w:pPr>
    </w:p>
    <w:p w:rsidR="00DB0240" w:rsidRDefault="00DB0240" w:rsidP="00DB0240">
      <w:hyperlink w:anchor="_НАПРАВЛЕНИЕ:_СПОРТ" w:history="1">
        <w:r>
          <w:rPr>
            <w:rStyle w:val="a7"/>
          </w:rPr>
          <w:t>К мероприятиям направления НАСЛЕДИЕ</w:t>
        </w:r>
      </w:hyperlink>
    </w:p>
    <w:p w:rsidR="00DB0240" w:rsidRDefault="00DB0240" w:rsidP="00DB0240">
      <w:pPr>
        <w:rPr>
          <w:i/>
          <w:iCs/>
        </w:rPr>
      </w:pPr>
    </w:p>
    <w:p w:rsidR="00A85EAB" w:rsidRDefault="00A85EAB">
      <w:pPr>
        <w:ind w:firstLineChars="0" w:firstLine="0"/>
        <w:jc w:val="left"/>
        <w:rPr>
          <w:b/>
          <w:bCs/>
        </w:rPr>
      </w:pPr>
      <w:r>
        <w:br w:type="page"/>
      </w:r>
    </w:p>
    <w:p w:rsidR="00126C70" w:rsidRDefault="003C1DB1" w:rsidP="00065EE3">
      <w:pPr>
        <w:pStyle w:val="1"/>
      </w:pPr>
      <w:bookmarkStart w:id="125" w:name="_Toc227239163"/>
      <w:r>
        <w:t>НАПРАВЛЕНИЕ</w:t>
      </w:r>
      <w:r w:rsidR="00065EE3">
        <w:t>: ТРАНСПОРТ</w:t>
      </w:r>
      <w:bookmarkEnd w:id="125"/>
    </w:p>
    <w:p w:rsidR="00A85EAB" w:rsidRPr="00E74C34" w:rsidRDefault="00A85EAB" w:rsidP="00A85EAB">
      <w:pPr>
        <w:rPr>
          <w:i/>
        </w:rPr>
      </w:pPr>
      <w:r w:rsidRPr="00E74C34">
        <w:rPr>
          <w:i/>
        </w:rPr>
        <w:t>Раздел в разработке</w:t>
      </w:r>
      <w:r w:rsidRPr="00E74C34">
        <w:rPr>
          <w:i/>
          <w:lang w:val="en-US"/>
        </w:rPr>
        <w:t>.</w:t>
      </w:r>
    </w:p>
    <w:p w:rsidR="00A85EAB" w:rsidRDefault="00A85EAB" w:rsidP="00A85EAB">
      <w:pPr>
        <w:rPr>
          <w:i/>
        </w:rPr>
      </w:pPr>
    </w:p>
    <w:p w:rsidR="00C40A63" w:rsidRPr="00C40A63" w:rsidRDefault="00C40A63" w:rsidP="00C40A63">
      <w:pPr>
        <w:rPr>
          <w:rStyle w:val="a7"/>
          <w:noProof/>
        </w:rPr>
      </w:pPr>
      <w:fldSimple w:instr=" REF _Ref227242844 \h  \* MERGEFORMAT ">
        <w:r>
          <w:rPr>
            <w:rStyle w:val="a7"/>
            <w:noProof/>
          </w:rPr>
          <w:t>К направлениям</w:t>
        </w:r>
      </w:fldSimple>
    </w:p>
    <w:p w:rsidR="00C40A63" w:rsidRPr="00E74C34" w:rsidRDefault="00C40A63" w:rsidP="00A85EAB">
      <w:pPr>
        <w:rPr>
          <w:i/>
        </w:rPr>
      </w:pPr>
    </w:p>
    <w:p w:rsidR="00126C70" w:rsidRDefault="003C1DB1" w:rsidP="00065EE3">
      <w:pPr>
        <w:pStyle w:val="1"/>
      </w:pPr>
      <w:bookmarkStart w:id="126" w:name="_Toc227239164"/>
      <w:r>
        <w:t>НАПРАВЛЕНИЕ</w:t>
      </w:r>
      <w:r w:rsidR="00065EE3">
        <w:t>: БЛАГОУСТРОЙСТВ</w:t>
      </w:r>
      <w:bookmarkEnd w:id="126"/>
      <w:r>
        <w:t>О</w:t>
      </w:r>
      <w:r w:rsidR="00065EE3">
        <w:t xml:space="preserve"> </w:t>
      </w:r>
    </w:p>
    <w:p w:rsidR="00126C70" w:rsidRPr="00E74C34" w:rsidRDefault="00A85EAB">
      <w:pPr>
        <w:rPr>
          <w:i/>
        </w:rPr>
      </w:pPr>
      <w:r w:rsidRPr="00E74C34">
        <w:rPr>
          <w:i/>
        </w:rPr>
        <w:t>Раздел в</w:t>
      </w:r>
      <w:r w:rsidR="00065EE3" w:rsidRPr="00E74C34">
        <w:rPr>
          <w:i/>
        </w:rPr>
        <w:t xml:space="preserve"> разработке</w:t>
      </w:r>
      <w:r w:rsidRPr="00E74C34">
        <w:rPr>
          <w:i/>
          <w:lang w:val="en-US"/>
        </w:rPr>
        <w:t>.</w:t>
      </w:r>
    </w:p>
    <w:p w:rsidR="00A85EAB" w:rsidRDefault="00A85EAB">
      <w:pPr>
        <w:rPr>
          <w:i/>
        </w:rPr>
      </w:pPr>
    </w:p>
    <w:p w:rsidR="00C40A63" w:rsidRPr="00C40A63" w:rsidRDefault="00C40A63" w:rsidP="00C40A63">
      <w:pPr>
        <w:rPr>
          <w:rStyle w:val="a7"/>
          <w:noProof/>
        </w:rPr>
      </w:pPr>
      <w:fldSimple w:instr=" REF _Ref227242844 \h  \* MERGEFORMAT ">
        <w:r>
          <w:rPr>
            <w:rStyle w:val="a7"/>
            <w:noProof/>
          </w:rPr>
          <w:t>К направл</w:t>
        </w:r>
        <w:r>
          <w:rPr>
            <w:rStyle w:val="a7"/>
            <w:noProof/>
          </w:rPr>
          <w:t>е</w:t>
        </w:r>
        <w:r>
          <w:rPr>
            <w:rStyle w:val="a7"/>
            <w:noProof/>
          </w:rPr>
          <w:t>ниям</w:t>
        </w:r>
      </w:fldSimple>
    </w:p>
    <w:p w:rsidR="00C40A63" w:rsidRPr="00E74C34" w:rsidRDefault="00C40A63">
      <w:pPr>
        <w:rPr>
          <w:i/>
        </w:rPr>
      </w:pPr>
    </w:p>
    <w:p w:rsidR="00126C70" w:rsidRDefault="003C1DB1" w:rsidP="00065EE3">
      <w:pPr>
        <w:pStyle w:val="1"/>
      </w:pPr>
      <w:bookmarkStart w:id="127" w:name="_Toc227239165"/>
      <w:r>
        <w:t>НАПРАВЛЕНИЕ</w:t>
      </w:r>
      <w:r w:rsidR="00065EE3">
        <w:t>: ЭКОЛОГИЯ</w:t>
      </w:r>
      <w:bookmarkEnd w:id="127"/>
    </w:p>
    <w:p w:rsidR="00A85EAB" w:rsidRPr="00E74C34" w:rsidRDefault="00A85EAB" w:rsidP="00A85EAB">
      <w:pPr>
        <w:rPr>
          <w:i/>
        </w:rPr>
      </w:pPr>
      <w:r w:rsidRPr="00E74C34">
        <w:rPr>
          <w:i/>
        </w:rPr>
        <w:t>Раздел в разработке</w:t>
      </w:r>
      <w:r w:rsidRPr="00E74C34">
        <w:rPr>
          <w:i/>
          <w:lang w:val="en-US"/>
        </w:rPr>
        <w:t>.</w:t>
      </w:r>
    </w:p>
    <w:p w:rsidR="00A85EAB" w:rsidRDefault="00A85EAB" w:rsidP="00A85EAB">
      <w:pPr>
        <w:rPr>
          <w:i/>
        </w:rPr>
      </w:pPr>
    </w:p>
    <w:p w:rsidR="00C40A63" w:rsidRPr="00C40A63" w:rsidRDefault="00C40A63" w:rsidP="00C40A63">
      <w:pPr>
        <w:rPr>
          <w:rStyle w:val="a7"/>
          <w:noProof/>
        </w:rPr>
      </w:pPr>
      <w:fldSimple w:instr=" REF _Ref227242844 \h  \* MERGEFORMAT ">
        <w:r>
          <w:rPr>
            <w:rStyle w:val="a7"/>
            <w:noProof/>
          </w:rPr>
          <w:t>К направлениям</w:t>
        </w:r>
      </w:fldSimple>
    </w:p>
    <w:p w:rsidR="00C40A63" w:rsidRPr="00E74C34" w:rsidRDefault="00C40A63" w:rsidP="00A85EAB">
      <w:pPr>
        <w:rPr>
          <w:i/>
        </w:rPr>
      </w:pPr>
    </w:p>
    <w:p w:rsidR="00126C70" w:rsidRDefault="00126C70"/>
    <w:sectPr w:rsidR="00126C70" w:rsidSect="00126C70">
      <w:pgSz w:w="11906" w:h="16838"/>
      <w:pgMar w:top="567" w:right="567" w:bottom="567" w:left="567" w:header="709" w:footer="709" w:gutter="0"/>
      <w:cols w:space="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6DFA" w:rsidRDefault="004F6DFA">
      <w:r>
        <w:separator/>
      </w:r>
    </w:p>
  </w:endnote>
  <w:endnote w:type="continuationSeparator" w:id="1">
    <w:p w:rsidR="004F6DFA" w:rsidRDefault="004F6DF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6DFA" w:rsidRDefault="004F6DFA">
      <w:r>
        <w:separator/>
      </w:r>
    </w:p>
  </w:footnote>
  <w:footnote w:type="continuationSeparator" w:id="1">
    <w:p w:rsidR="004F6DFA" w:rsidRDefault="004F6DF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105E913"/>
    <w:multiLevelType w:val="multilevel"/>
    <w:tmpl w:val="A105E913"/>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1">
    <w:nsid w:val="AFA69EDA"/>
    <w:multiLevelType w:val="multilevel"/>
    <w:tmpl w:val="AFA69EDA"/>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2">
    <w:nsid w:val="C71D214B"/>
    <w:multiLevelType w:val="multilevel"/>
    <w:tmpl w:val="C71D214B"/>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3">
    <w:nsid w:val="D518D524"/>
    <w:multiLevelType w:val="multilevel"/>
    <w:tmpl w:val="D518D524"/>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4">
    <w:nsid w:val="F86F0B99"/>
    <w:multiLevelType w:val="multilevel"/>
    <w:tmpl w:val="F86F0B99"/>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5">
    <w:nsid w:val="FDD1509B"/>
    <w:multiLevelType w:val="multilevel"/>
    <w:tmpl w:val="FDD1509B"/>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6">
    <w:nsid w:val="1C2E49D8"/>
    <w:multiLevelType w:val="multilevel"/>
    <w:tmpl w:val="1C2E49D8"/>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7">
    <w:nsid w:val="6559755D"/>
    <w:multiLevelType w:val="multilevel"/>
    <w:tmpl w:val="6559755D"/>
    <w:lvl w:ilvl="0">
      <w:start w:val="1"/>
      <w:numFmt w:val="bullet"/>
      <w:lvlText w:val="-"/>
      <w:lvlJc w:val="left"/>
      <w:pPr>
        <w:ind w:left="1428" w:hanging="360"/>
      </w:pPr>
      <w:rPr>
        <w:rFonts w:ascii="Calibri" w:hAnsi="Calibri"/>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8">
    <w:nsid w:val="6AE7FAE6"/>
    <w:multiLevelType w:val="singleLevel"/>
    <w:tmpl w:val="69D811BC"/>
    <w:lvl w:ilvl="0">
      <w:start w:val="1"/>
      <w:numFmt w:val="decimal"/>
      <w:pStyle w:val="1"/>
      <w:suff w:val="space"/>
      <w:lvlText w:val="%1."/>
      <w:lvlJc w:val="left"/>
      <w:pPr>
        <w:ind w:left="4478" w:firstLine="0"/>
      </w:pPr>
      <w:rPr>
        <w:rFonts w:hint="default"/>
      </w:rPr>
    </w:lvl>
  </w:abstractNum>
  <w:num w:numId="1">
    <w:abstractNumId w:val="8"/>
  </w:num>
  <w:num w:numId="2">
    <w:abstractNumId w:val="7"/>
  </w:num>
  <w:num w:numId="3">
    <w:abstractNumId w:val="4"/>
  </w:num>
  <w:num w:numId="4">
    <w:abstractNumId w:val="0"/>
  </w:num>
  <w:num w:numId="5">
    <w:abstractNumId w:val="1"/>
  </w:num>
  <w:num w:numId="6">
    <w:abstractNumId w:val="2"/>
  </w:num>
  <w:num w:numId="7">
    <w:abstractNumId w:val="3"/>
  </w:num>
  <w:num w:numId="8">
    <w:abstractNumId w:val="6"/>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0"/>
  <w:defaultTabStop w:val="708"/>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1B4A7A"/>
    <w:rsid w:val="000005EC"/>
    <w:rsid w:val="00001191"/>
    <w:rsid w:val="000014EF"/>
    <w:rsid w:val="00001653"/>
    <w:rsid w:val="000017C2"/>
    <w:rsid w:val="0000266D"/>
    <w:rsid w:val="0000354C"/>
    <w:rsid w:val="00003B50"/>
    <w:rsid w:val="00003BD6"/>
    <w:rsid w:val="00003C1B"/>
    <w:rsid w:val="000050FC"/>
    <w:rsid w:val="00005E18"/>
    <w:rsid w:val="000060F3"/>
    <w:rsid w:val="0000651B"/>
    <w:rsid w:val="00006730"/>
    <w:rsid w:val="00006762"/>
    <w:rsid w:val="000100C5"/>
    <w:rsid w:val="000100FD"/>
    <w:rsid w:val="000101B2"/>
    <w:rsid w:val="00011E15"/>
    <w:rsid w:val="00011F32"/>
    <w:rsid w:val="0001226A"/>
    <w:rsid w:val="000131C5"/>
    <w:rsid w:val="0001368F"/>
    <w:rsid w:val="00013A9B"/>
    <w:rsid w:val="00014AB7"/>
    <w:rsid w:val="00016BBE"/>
    <w:rsid w:val="00017433"/>
    <w:rsid w:val="0001793B"/>
    <w:rsid w:val="00017FA6"/>
    <w:rsid w:val="0002050B"/>
    <w:rsid w:val="00021A2B"/>
    <w:rsid w:val="0002292B"/>
    <w:rsid w:val="00022E91"/>
    <w:rsid w:val="0002388B"/>
    <w:rsid w:val="00023940"/>
    <w:rsid w:val="00023CDD"/>
    <w:rsid w:val="00024379"/>
    <w:rsid w:val="0002438C"/>
    <w:rsid w:val="000245C3"/>
    <w:rsid w:val="00025DBC"/>
    <w:rsid w:val="00025ED8"/>
    <w:rsid w:val="000260F1"/>
    <w:rsid w:val="0002635E"/>
    <w:rsid w:val="00026380"/>
    <w:rsid w:val="0002643F"/>
    <w:rsid w:val="00026AD9"/>
    <w:rsid w:val="00030EC3"/>
    <w:rsid w:val="00031E5B"/>
    <w:rsid w:val="00032BD7"/>
    <w:rsid w:val="00033F25"/>
    <w:rsid w:val="00034EAB"/>
    <w:rsid w:val="00035CC4"/>
    <w:rsid w:val="00036145"/>
    <w:rsid w:val="00036B05"/>
    <w:rsid w:val="00037818"/>
    <w:rsid w:val="000408D5"/>
    <w:rsid w:val="0004155A"/>
    <w:rsid w:val="0004159E"/>
    <w:rsid w:val="00041710"/>
    <w:rsid w:val="00041F0B"/>
    <w:rsid w:val="00042218"/>
    <w:rsid w:val="0004269B"/>
    <w:rsid w:val="00043059"/>
    <w:rsid w:val="000436C0"/>
    <w:rsid w:val="000438B2"/>
    <w:rsid w:val="00043914"/>
    <w:rsid w:val="00044FC5"/>
    <w:rsid w:val="000455BD"/>
    <w:rsid w:val="000458C8"/>
    <w:rsid w:val="00045907"/>
    <w:rsid w:val="000476DB"/>
    <w:rsid w:val="000501F6"/>
    <w:rsid w:val="00050723"/>
    <w:rsid w:val="0005248E"/>
    <w:rsid w:val="00052E55"/>
    <w:rsid w:val="0005414A"/>
    <w:rsid w:val="000545D2"/>
    <w:rsid w:val="0005479B"/>
    <w:rsid w:val="0005556C"/>
    <w:rsid w:val="000556CD"/>
    <w:rsid w:val="00055BAC"/>
    <w:rsid w:val="00055DD1"/>
    <w:rsid w:val="00055F4E"/>
    <w:rsid w:val="00055FBB"/>
    <w:rsid w:val="00056667"/>
    <w:rsid w:val="00056EB3"/>
    <w:rsid w:val="00057990"/>
    <w:rsid w:val="00057B15"/>
    <w:rsid w:val="00060CBE"/>
    <w:rsid w:val="00062435"/>
    <w:rsid w:val="00062C37"/>
    <w:rsid w:val="000631C9"/>
    <w:rsid w:val="0006328D"/>
    <w:rsid w:val="00063522"/>
    <w:rsid w:val="00063B3B"/>
    <w:rsid w:val="00063DAA"/>
    <w:rsid w:val="0006453F"/>
    <w:rsid w:val="00064719"/>
    <w:rsid w:val="00064DE4"/>
    <w:rsid w:val="000656C6"/>
    <w:rsid w:val="00065EE3"/>
    <w:rsid w:val="00065FDA"/>
    <w:rsid w:val="00065FEE"/>
    <w:rsid w:val="000661CF"/>
    <w:rsid w:val="000664D6"/>
    <w:rsid w:val="00067118"/>
    <w:rsid w:val="000676B3"/>
    <w:rsid w:val="000707EA"/>
    <w:rsid w:val="00070912"/>
    <w:rsid w:val="000711EE"/>
    <w:rsid w:val="00071AC5"/>
    <w:rsid w:val="00071F75"/>
    <w:rsid w:val="00073A97"/>
    <w:rsid w:val="0007425F"/>
    <w:rsid w:val="0007563C"/>
    <w:rsid w:val="0007604F"/>
    <w:rsid w:val="000761B2"/>
    <w:rsid w:val="00076B81"/>
    <w:rsid w:val="00076E07"/>
    <w:rsid w:val="00076E46"/>
    <w:rsid w:val="00076F27"/>
    <w:rsid w:val="0007751F"/>
    <w:rsid w:val="00077B1E"/>
    <w:rsid w:val="00077BF7"/>
    <w:rsid w:val="0008008A"/>
    <w:rsid w:val="00080BDF"/>
    <w:rsid w:val="00080C65"/>
    <w:rsid w:val="000817A9"/>
    <w:rsid w:val="00081B2C"/>
    <w:rsid w:val="00083237"/>
    <w:rsid w:val="00083898"/>
    <w:rsid w:val="00083E80"/>
    <w:rsid w:val="00084B73"/>
    <w:rsid w:val="00085E52"/>
    <w:rsid w:val="0008614E"/>
    <w:rsid w:val="000866AF"/>
    <w:rsid w:val="00086A69"/>
    <w:rsid w:val="00087039"/>
    <w:rsid w:val="000870CB"/>
    <w:rsid w:val="00087C1D"/>
    <w:rsid w:val="00091F9C"/>
    <w:rsid w:val="000926C4"/>
    <w:rsid w:val="00092DFB"/>
    <w:rsid w:val="00093043"/>
    <w:rsid w:val="00093D23"/>
    <w:rsid w:val="00093DEA"/>
    <w:rsid w:val="000940B5"/>
    <w:rsid w:val="00094301"/>
    <w:rsid w:val="00094BEA"/>
    <w:rsid w:val="00094F9C"/>
    <w:rsid w:val="0009531A"/>
    <w:rsid w:val="00095622"/>
    <w:rsid w:val="0009570D"/>
    <w:rsid w:val="00096AD0"/>
    <w:rsid w:val="00096F22"/>
    <w:rsid w:val="0009758D"/>
    <w:rsid w:val="000979EA"/>
    <w:rsid w:val="000A109B"/>
    <w:rsid w:val="000A2090"/>
    <w:rsid w:val="000A38CF"/>
    <w:rsid w:val="000A4704"/>
    <w:rsid w:val="000A53D7"/>
    <w:rsid w:val="000A5416"/>
    <w:rsid w:val="000A5679"/>
    <w:rsid w:val="000A5700"/>
    <w:rsid w:val="000A60FC"/>
    <w:rsid w:val="000A6AFA"/>
    <w:rsid w:val="000A76EF"/>
    <w:rsid w:val="000A7CF4"/>
    <w:rsid w:val="000B00B3"/>
    <w:rsid w:val="000B0864"/>
    <w:rsid w:val="000B0C1E"/>
    <w:rsid w:val="000B23A9"/>
    <w:rsid w:val="000B24AE"/>
    <w:rsid w:val="000B26DD"/>
    <w:rsid w:val="000B2855"/>
    <w:rsid w:val="000B2A0E"/>
    <w:rsid w:val="000B36D0"/>
    <w:rsid w:val="000B3A97"/>
    <w:rsid w:val="000B4641"/>
    <w:rsid w:val="000B4FC5"/>
    <w:rsid w:val="000B7907"/>
    <w:rsid w:val="000B79F9"/>
    <w:rsid w:val="000C02F6"/>
    <w:rsid w:val="000C1589"/>
    <w:rsid w:val="000C1A68"/>
    <w:rsid w:val="000C2547"/>
    <w:rsid w:val="000C2728"/>
    <w:rsid w:val="000C31A7"/>
    <w:rsid w:val="000C47F3"/>
    <w:rsid w:val="000C524F"/>
    <w:rsid w:val="000C5413"/>
    <w:rsid w:val="000C6247"/>
    <w:rsid w:val="000C66CD"/>
    <w:rsid w:val="000C6F33"/>
    <w:rsid w:val="000C7307"/>
    <w:rsid w:val="000C762F"/>
    <w:rsid w:val="000C7DD1"/>
    <w:rsid w:val="000D061B"/>
    <w:rsid w:val="000D0B60"/>
    <w:rsid w:val="000D1816"/>
    <w:rsid w:val="000D1F70"/>
    <w:rsid w:val="000D2798"/>
    <w:rsid w:val="000D2BA2"/>
    <w:rsid w:val="000D4B85"/>
    <w:rsid w:val="000D4DA3"/>
    <w:rsid w:val="000D4DF7"/>
    <w:rsid w:val="000D6902"/>
    <w:rsid w:val="000D6A36"/>
    <w:rsid w:val="000D6D1D"/>
    <w:rsid w:val="000E012F"/>
    <w:rsid w:val="000E0729"/>
    <w:rsid w:val="000E0A04"/>
    <w:rsid w:val="000E1AD2"/>
    <w:rsid w:val="000E1EDD"/>
    <w:rsid w:val="000E2AE5"/>
    <w:rsid w:val="000E2C53"/>
    <w:rsid w:val="000E2DAF"/>
    <w:rsid w:val="000E3066"/>
    <w:rsid w:val="000E40A9"/>
    <w:rsid w:val="000E5002"/>
    <w:rsid w:val="000E55DA"/>
    <w:rsid w:val="000E5DDD"/>
    <w:rsid w:val="000E64A0"/>
    <w:rsid w:val="000E6640"/>
    <w:rsid w:val="000E6E75"/>
    <w:rsid w:val="000E6FF2"/>
    <w:rsid w:val="000E7843"/>
    <w:rsid w:val="000E7FF9"/>
    <w:rsid w:val="000F1905"/>
    <w:rsid w:val="000F24FB"/>
    <w:rsid w:val="000F27AD"/>
    <w:rsid w:val="000F2BA4"/>
    <w:rsid w:val="000F3E89"/>
    <w:rsid w:val="000F411C"/>
    <w:rsid w:val="000F4368"/>
    <w:rsid w:val="000F4736"/>
    <w:rsid w:val="000F54EF"/>
    <w:rsid w:val="000F588D"/>
    <w:rsid w:val="000F6173"/>
    <w:rsid w:val="000F63BB"/>
    <w:rsid w:val="000F65BE"/>
    <w:rsid w:val="000F6C48"/>
    <w:rsid w:val="000F6DCD"/>
    <w:rsid w:val="000F7647"/>
    <w:rsid w:val="000F7B43"/>
    <w:rsid w:val="0010044B"/>
    <w:rsid w:val="001004DD"/>
    <w:rsid w:val="00101131"/>
    <w:rsid w:val="0010154A"/>
    <w:rsid w:val="00101844"/>
    <w:rsid w:val="00101C63"/>
    <w:rsid w:val="00103811"/>
    <w:rsid w:val="001038A1"/>
    <w:rsid w:val="00103999"/>
    <w:rsid w:val="00103CAC"/>
    <w:rsid w:val="00103E37"/>
    <w:rsid w:val="00104A68"/>
    <w:rsid w:val="0010506D"/>
    <w:rsid w:val="00106209"/>
    <w:rsid w:val="0010636B"/>
    <w:rsid w:val="00106AC5"/>
    <w:rsid w:val="0011021D"/>
    <w:rsid w:val="0011082E"/>
    <w:rsid w:val="00110D32"/>
    <w:rsid w:val="001119A7"/>
    <w:rsid w:val="001121AC"/>
    <w:rsid w:val="001122CA"/>
    <w:rsid w:val="001138E3"/>
    <w:rsid w:val="0011438C"/>
    <w:rsid w:val="001143F4"/>
    <w:rsid w:val="00114BEE"/>
    <w:rsid w:val="00114F78"/>
    <w:rsid w:val="001150E9"/>
    <w:rsid w:val="00115826"/>
    <w:rsid w:val="00116164"/>
    <w:rsid w:val="00116312"/>
    <w:rsid w:val="0011666D"/>
    <w:rsid w:val="00116982"/>
    <w:rsid w:val="00116E29"/>
    <w:rsid w:val="001204F6"/>
    <w:rsid w:val="0012078C"/>
    <w:rsid w:val="001215DF"/>
    <w:rsid w:val="00121F93"/>
    <w:rsid w:val="0012293A"/>
    <w:rsid w:val="001232AF"/>
    <w:rsid w:val="00123561"/>
    <w:rsid w:val="00125F10"/>
    <w:rsid w:val="00126C70"/>
    <w:rsid w:val="00126FAC"/>
    <w:rsid w:val="00127778"/>
    <w:rsid w:val="00130A28"/>
    <w:rsid w:val="00131899"/>
    <w:rsid w:val="001321FE"/>
    <w:rsid w:val="00132B12"/>
    <w:rsid w:val="00132C1B"/>
    <w:rsid w:val="00132F01"/>
    <w:rsid w:val="00133273"/>
    <w:rsid w:val="001334C1"/>
    <w:rsid w:val="0013522B"/>
    <w:rsid w:val="00135539"/>
    <w:rsid w:val="00135C25"/>
    <w:rsid w:val="0013664F"/>
    <w:rsid w:val="001367A3"/>
    <w:rsid w:val="00137A38"/>
    <w:rsid w:val="00141310"/>
    <w:rsid w:val="00143464"/>
    <w:rsid w:val="00143530"/>
    <w:rsid w:val="00143595"/>
    <w:rsid w:val="001439A9"/>
    <w:rsid w:val="00143F0D"/>
    <w:rsid w:val="00144B40"/>
    <w:rsid w:val="00144BDE"/>
    <w:rsid w:val="00144D3B"/>
    <w:rsid w:val="00144FF5"/>
    <w:rsid w:val="0014559C"/>
    <w:rsid w:val="0014564C"/>
    <w:rsid w:val="00145C43"/>
    <w:rsid w:val="00146320"/>
    <w:rsid w:val="00146E28"/>
    <w:rsid w:val="0015049D"/>
    <w:rsid w:val="001508C0"/>
    <w:rsid w:val="00151AB4"/>
    <w:rsid w:val="00151AFF"/>
    <w:rsid w:val="00151D02"/>
    <w:rsid w:val="00152421"/>
    <w:rsid w:val="00152D1D"/>
    <w:rsid w:val="00153496"/>
    <w:rsid w:val="00153708"/>
    <w:rsid w:val="00153ECA"/>
    <w:rsid w:val="0015504C"/>
    <w:rsid w:val="00156233"/>
    <w:rsid w:val="001565D7"/>
    <w:rsid w:val="0015691B"/>
    <w:rsid w:val="00157932"/>
    <w:rsid w:val="00160135"/>
    <w:rsid w:val="00160BC8"/>
    <w:rsid w:val="0016175E"/>
    <w:rsid w:val="00161C4F"/>
    <w:rsid w:val="001620DD"/>
    <w:rsid w:val="00162775"/>
    <w:rsid w:val="00164AB2"/>
    <w:rsid w:val="001653D5"/>
    <w:rsid w:val="00165AC9"/>
    <w:rsid w:val="00165CC6"/>
    <w:rsid w:val="00165E1F"/>
    <w:rsid w:val="00165FA7"/>
    <w:rsid w:val="00167AFD"/>
    <w:rsid w:val="001708B6"/>
    <w:rsid w:val="00171028"/>
    <w:rsid w:val="00171037"/>
    <w:rsid w:val="001719E1"/>
    <w:rsid w:val="0017228F"/>
    <w:rsid w:val="00174014"/>
    <w:rsid w:val="001746AC"/>
    <w:rsid w:val="00174A28"/>
    <w:rsid w:val="00174E3A"/>
    <w:rsid w:val="00175690"/>
    <w:rsid w:val="001759AD"/>
    <w:rsid w:val="00175F8D"/>
    <w:rsid w:val="0017603E"/>
    <w:rsid w:val="0017667C"/>
    <w:rsid w:val="00176A59"/>
    <w:rsid w:val="0017752E"/>
    <w:rsid w:val="00177BF5"/>
    <w:rsid w:val="00177EFD"/>
    <w:rsid w:val="00180EE8"/>
    <w:rsid w:val="001812B5"/>
    <w:rsid w:val="00181DA9"/>
    <w:rsid w:val="001826DF"/>
    <w:rsid w:val="0018282B"/>
    <w:rsid w:val="0018296F"/>
    <w:rsid w:val="00183046"/>
    <w:rsid w:val="001832AF"/>
    <w:rsid w:val="0018409C"/>
    <w:rsid w:val="00184102"/>
    <w:rsid w:val="001843DC"/>
    <w:rsid w:val="001848A0"/>
    <w:rsid w:val="00187283"/>
    <w:rsid w:val="00187CF9"/>
    <w:rsid w:val="00190E0C"/>
    <w:rsid w:val="0019155A"/>
    <w:rsid w:val="001915CD"/>
    <w:rsid w:val="001916C8"/>
    <w:rsid w:val="00191BCD"/>
    <w:rsid w:val="00193027"/>
    <w:rsid w:val="001940F6"/>
    <w:rsid w:val="001948FB"/>
    <w:rsid w:val="001958EE"/>
    <w:rsid w:val="00195E9E"/>
    <w:rsid w:val="001962DA"/>
    <w:rsid w:val="001967D0"/>
    <w:rsid w:val="001A0132"/>
    <w:rsid w:val="001A0875"/>
    <w:rsid w:val="001A1ABF"/>
    <w:rsid w:val="001A1CE4"/>
    <w:rsid w:val="001A284D"/>
    <w:rsid w:val="001A5975"/>
    <w:rsid w:val="001A5F08"/>
    <w:rsid w:val="001A61A1"/>
    <w:rsid w:val="001A657A"/>
    <w:rsid w:val="001A676E"/>
    <w:rsid w:val="001A7F2E"/>
    <w:rsid w:val="001B06B2"/>
    <w:rsid w:val="001B0A49"/>
    <w:rsid w:val="001B14F1"/>
    <w:rsid w:val="001B2755"/>
    <w:rsid w:val="001B2787"/>
    <w:rsid w:val="001B2A7D"/>
    <w:rsid w:val="001B4A7A"/>
    <w:rsid w:val="001B57F6"/>
    <w:rsid w:val="001B5BCD"/>
    <w:rsid w:val="001B5CD9"/>
    <w:rsid w:val="001B5D6F"/>
    <w:rsid w:val="001B6C48"/>
    <w:rsid w:val="001B73DE"/>
    <w:rsid w:val="001B7E89"/>
    <w:rsid w:val="001C0937"/>
    <w:rsid w:val="001C0D20"/>
    <w:rsid w:val="001C1114"/>
    <w:rsid w:val="001C114A"/>
    <w:rsid w:val="001C17BD"/>
    <w:rsid w:val="001C27A3"/>
    <w:rsid w:val="001C2FA6"/>
    <w:rsid w:val="001C3703"/>
    <w:rsid w:val="001C3DA0"/>
    <w:rsid w:val="001C4957"/>
    <w:rsid w:val="001C4AE2"/>
    <w:rsid w:val="001C4C85"/>
    <w:rsid w:val="001C5FD2"/>
    <w:rsid w:val="001C6020"/>
    <w:rsid w:val="001C6B87"/>
    <w:rsid w:val="001C7053"/>
    <w:rsid w:val="001C7147"/>
    <w:rsid w:val="001C7980"/>
    <w:rsid w:val="001D123C"/>
    <w:rsid w:val="001D276C"/>
    <w:rsid w:val="001D2B6C"/>
    <w:rsid w:val="001D2C34"/>
    <w:rsid w:val="001D31A8"/>
    <w:rsid w:val="001D376E"/>
    <w:rsid w:val="001D452A"/>
    <w:rsid w:val="001D558E"/>
    <w:rsid w:val="001D5A8E"/>
    <w:rsid w:val="001D6879"/>
    <w:rsid w:val="001D703E"/>
    <w:rsid w:val="001D7A9E"/>
    <w:rsid w:val="001D7B3C"/>
    <w:rsid w:val="001D7E66"/>
    <w:rsid w:val="001E0806"/>
    <w:rsid w:val="001E181E"/>
    <w:rsid w:val="001E1CF0"/>
    <w:rsid w:val="001E22C6"/>
    <w:rsid w:val="001E2A48"/>
    <w:rsid w:val="001E342E"/>
    <w:rsid w:val="001E4D3C"/>
    <w:rsid w:val="001E5022"/>
    <w:rsid w:val="001E58D9"/>
    <w:rsid w:val="001E595A"/>
    <w:rsid w:val="001E5E5F"/>
    <w:rsid w:val="001E5E7A"/>
    <w:rsid w:val="001E6C51"/>
    <w:rsid w:val="001E767E"/>
    <w:rsid w:val="001E7AC9"/>
    <w:rsid w:val="001F0403"/>
    <w:rsid w:val="001F0907"/>
    <w:rsid w:val="001F103A"/>
    <w:rsid w:val="001F1F30"/>
    <w:rsid w:val="001F2C98"/>
    <w:rsid w:val="001F347B"/>
    <w:rsid w:val="001F49D1"/>
    <w:rsid w:val="001F51FD"/>
    <w:rsid w:val="001F5D64"/>
    <w:rsid w:val="001F5F75"/>
    <w:rsid w:val="0020034E"/>
    <w:rsid w:val="00200A0D"/>
    <w:rsid w:val="002026C3"/>
    <w:rsid w:val="002028DC"/>
    <w:rsid w:val="00202F35"/>
    <w:rsid w:val="00203A36"/>
    <w:rsid w:val="00203B43"/>
    <w:rsid w:val="0020407A"/>
    <w:rsid w:val="002040B7"/>
    <w:rsid w:val="00204138"/>
    <w:rsid w:val="00205286"/>
    <w:rsid w:val="00205729"/>
    <w:rsid w:val="0020585B"/>
    <w:rsid w:val="0020623F"/>
    <w:rsid w:val="0020646F"/>
    <w:rsid w:val="0020676D"/>
    <w:rsid w:val="00206AC4"/>
    <w:rsid w:val="002070B2"/>
    <w:rsid w:val="00210517"/>
    <w:rsid w:val="00210694"/>
    <w:rsid w:val="00212761"/>
    <w:rsid w:val="00213E6C"/>
    <w:rsid w:val="002155F1"/>
    <w:rsid w:val="00215720"/>
    <w:rsid w:val="00216277"/>
    <w:rsid w:val="002179C9"/>
    <w:rsid w:val="00220068"/>
    <w:rsid w:val="0022074F"/>
    <w:rsid w:val="00220AA5"/>
    <w:rsid w:val="002219A5"/>
    <w:rsid w:val="00222143"/>
    <w:rsid w:val="00222448"/>
    <w:rsid w:val="00222482"/>
    <w:rsid w:val="00222886"/>
    <w:rsid w:val="00223990"/>
    <w:rsid w:val="00223F43"/>
    <w:rsid w:val="002244FC"/>
    <w:rsid w:val="00226131"/>
    <w:rsid w:val="002268FE"/>
    <w:rsid w:val="00230349"/>
    <w:rsid w:val="00231464"/>
    <w:rsid w:val="00232756"/>
    <w:rsid w:val="00232A01"/>
    <w:rsid w:val="00232DEB"/>
    <w:rsid w:val="002332E8"/>
    <w:rsid w:val="002340C3"/>
    <w:rsid w:val="00234306"/>
    <w:rsid w:val="002345A8"/>
    <w:rsid w:val="00235025"/>
    <w:rsid w:val="002356E1"/>
    <w:rsid w:val="00236B16"/>
    <w:rsid w:val="002370D3"/>
    <w:rsid w:val="0023765A"/>
    <w:rsid w:val="00240781"/>
    <w:rsid w:val="00240F4D"/>
    <w:rsid w:val="002418D7"/>
    <w:rsid w:val="00242339"/>
    <w:rsid w:val="002434E4"/>
    <w:rsid w:val="00243613"/>
    <w:rsid w:val="00243AEC"/>
    <w:rsid w:val="00244360"/>
    <w:rsid w:val="002448DF"/>
    <w:rsid w:val="002449E9"/>
    <w:rsid w:val="00244BC8"/>
    <w:rsid w:val="00244C7B"/>
    <w:rsid w:val="00244D86"/>
    <w:rsid w:val="0024520A"/>
    <w:rsid w:val="002455D7"/>
    <w:rsid w:val="002459D6"/>
    <w:rsid w:val="002463F7"/>
    <w:rsid w:val="00246899"/>
    <w:rsid w:val="00247CEB"/>
    <w:rsid w:val="00247DFD"/>
    <w:rsid w:val="00250007"/>
    <w:rsid w:val="0025060E"/>
    <w:rsid w:val="00250C36"/>
    <w:rsid w:val="002518D6"/>
    <w:rsid w:val="0025200B"/>
    <w:rsid w:val="002524DC"/>
    <w:rsid w:val="00252FB9"/>
    <w:rsid w:val="00254593"/>
    <w:rsid w:val="00254996"/>
    <w:rsid w:val="0025518C"/>
    <w:rsid w:val="002554F5"/>
    <w:rsid w:val="00255790"/>
    <w:rsid w:val="002561AA"/>
    <w:rsid w:val="00256A85"/>
    <w:rsid w:val="0026084A"/>
    <w:rsid w:val="00260DC8"/>
    <w:rsid w:val="0026144D"/>
    <w:rsid w:val="00261624"/>
    <w:rsid w:val="002621B8"/>
    <w:rsid w:val="00262CE9"/>
    <w:rsid w:val="00262F62"/>
    <w:rsid w:val="0026393D"/>
    <w:rsid w:val="00264BCE"/>
    <w:rsid w:val="002653E0"/>
    <w:rsid w:val="00265B76"/>
    <w:rsid w:val="00265C45"/>
    <w:rsid w:val="00265DDC"/>
    <w:rsid w:val="00266CF0"/>
    <w:rsid w:val="002704AC"/>
    <w:rsid w:val="002708E0"/>
    <w:rsid w:val="00270FD7"/>
    <w:rsid w:val="00271839"/>
    <w:rsid w:val="0027253B"/>
    <w:rsid w:val="00272DBD"/>
    <w:rsid w:val="00273117"/>
    <w:rsid w:val="0027424F"/>
    <w:rsid w:val="00274895"/>
    <w:rsid w:val="00275014"/>
    <w:rsid w:val="00275226"/>
    <w:rsid w:val="002761D7"/>
    <w:rsid w:val="00276427"/>
    <w:rsid w:val="0027674D"/>
    <w:rsid w:val="00276B1B"/>
    <w:rsid w:val="00277083"/>
    <w:rsid w:val="00277529"/>
    <w:rsid w:val="00277D5C"/>
    <w:rsid w:val="00277E74"/>
    <w:rsid w:val="0028170B"/>
    <w:rsid w:val="00281961"/>
    <w:rsid w:val="00282DA0"/>
    <w:rsid w:val="00283151"/>
    <w:rsid w:val="002833EC"/>
    <w:rsid w:val="00283951"/>
    <w:rsid w:val="00284276"/>
    <w:rsid w:val="002843A2"/>
    <w:rsid w:val="00284A6A"/>
    <w:rsid w:val="00284B22"/>
    <w:rsid w:val="00284C0E"/>
    <w:rsid w:val="00284C46"/>
    <w:rsid w:val="00284D99"/>
    <w:rsid w:val="00284E7C"/>
    <w:rsid w:val="002852CE"/>
    <w:rsid w:val="00285C66"/>
    <w:rsid w:val="00286207"/>
    <w:rsid w:val="00286CA1"/>
    <w:rsid w:val="00287D53"/>
    <w:rsid w:val="00291D76"/>
    <w:rsid w:val="0029285B"/>
    <w:rsid w:val="002929A3"/>
    <w:rsid w:val="002939B8"/>
    <w:rsid w:val="002940E6"/>
    <w:rsid w:val="002942D2"/>
    <w:rsid w:val="00295F89"/>
    <w:rsid w:val="00297007"/>
    <w:rsid w:val="002A4666"/>
    <w:rsid w:val="002B0390"/>
    <w:rsid w:val="002B03FF"/>
    <w:rsid w:val="002B20FC"/>
    <w:rsid w:val="002B3E0D"/>
    <w:rsid w:val="002B43F1"/>
    <w:rsid w:val="002B44F4"/>
    <w:rsid w:val="002B4AE8"/>
    <w:rsid w:val="002B5C36"/>
    <w:rsid w:val="002B5C78"/>
    <w:rsid w:val="002B6C80"/>
    <w:rsid w:val="002C0D7E"/>
    <w:rsid w:val="002C1CFF"/>
    <w:rsid w:val="002C290F"/>
    <w:rsid w:val="002C37BB"/>
    <w:rsid w:val="002C38D4"/>
    <w:rsid w:val="002C5076"/>
    <w:rsid w:val="002C54E2"/>
    <w:rsid w:val="002C60EB"/>
    <w:rsid w:val="002C67F2"/>
    <w:rsid w:val="002C6F67"/>
    <w:rsid w:val="002D091C"/>
    <w:rsid w:val="002D09E9"/>
    <w:rsid w:val="002D168A"/>
    <w:rsid w:val="002D1F87"/>
    <w:rsid w:val="002D2BBF"/>
    <w:rsid w:val="002D30D8"/>
    <w:rsid w:val="002D32E3"/>
    <w:rsid w:val="002D37BC"/>
    <w:rsid w:val="002D55E3"/>
    <w:rsid w:val="002D5EAD"/>
    <w:rsid w:val="002D64AA"/>
    <w:rsid w:val="002D69AB"/>
    <w:rsid w:val="002D77BA"/>
    <w:rsid w:val="002E1242"/>
    <w:rsid w:val="002E3DCA"/>
    <w:rsid w:val="002E4A49"/>
    <w:rsid w:val="002E5476"/>
    <w:rsid w:val="002E5800"/>
    <w:rsid w:val="002E5AD9"/>
    <w:rsid w:val="002E6A2A"/>
    <w:rsid w:val="002E6FEC"/>
    <w:rsid w:val="002E7222"/>
    <w:rsid w:val="002E79E8"/>
    <w:rsid w:val="002E7A58"/>
    <w:rsid w:val="002E7EE3"/>
    <w:rsid w:val="002F001A"/>
    <w:rsid w:val="002F09C9"/>
    <w:rsid w:val="002F0E79"/>
    <w:rsid w:val="002F14B9"/>
    <w:rsid w:val="002F158B"/>
    <w:rsid w:val="002F2634"/>
    <w:rsid w:val="002F28D0"/>
    <w:rsid w:val="002F2F51"/>
    <w:rsid w:val="002F3730"/>
    <w:rsid w:val="002F3E2A"/>
    <w:rsid w:val="002F3FB9"/>
    <w:rsid w:val="002F4456"/>
    <w:rsid w:val="002F5ACA"/>
    <w:rsid w:val="002F62E9"/>
    <w:rsid w:val="002F651E"/>
    <w:rsid w:val="002F6CA8"/>
    <w:rsid w:val="00300654"/>
    <w:rsid w:val="0030088B"/>
    <w:rsid w:val="0030175D"/>
    <w:rsid w:val="003027EA"/>
    <w:rsid w:val="00302FCE"/>
    <w:rsid w:val="00303131"/>
    <w:rsid w:val="00303435"/>
    <w:rsid w:val="00303EB8"/>
    <w:rsid w:val="00304326"/>
    <w:rsid w:val="00304E21"/>
    <w:rsid w:val="0030546D"/>
    <w:rsid w:val="00305683"/>
    <w:rsid w:val="00305FA1"/>
    <w:rsid w:val="00307957"/>
    <w:rsid w:val="00310473"/>
    <w:rsid w:val="00310FD8"/>
    <w:rsid w:val="00311944"/>
    <w:rsid w:val="00311BE9"/>
    <w:rsid w:val="003123D5"/>
    <w:rsid w:val="00312914"/>
    <w:rsid w:val="00312DD5"/>
    <w:rsid w:val="0031370C"/>
    <w:rsid w:val="0031489C"/>
    <w:rsid w:val="003149A5"/>
    <w:rsid w:val="003149BF"/>
    <w:rsid w:val="003159F1"/>
    <w:rsid w:val="00316F33"/>
    <w:rsid w:val="00317246"/>
    <w:rsid w:val="00320FE1"/>
    <w:rsid w:val="00322330"/>
    <w:rsid w:val="00322455"/>
    <w:rsid w:val="00324043"/>
    <w:rsid w:val="00324302"/>
    <w:rsid w:val="00326C8D"/>
    <w:rsid w:val="00327ED8"/>
    <w:rsid w:val="00327F4A"/>
    <w:rsid w:val="0033026E"/>
    <w:rsid w:val="00331499"/>
    <w:rsid w:val="00331F36"/>
    <w:rsid w:val="00331F8C"/>
    <w:rsid w:val="0033213E"/>
    <w:rsid w:val="003322E6"/>
    <w:rsid w:val="00332697"/>
    <w:rsid w:val="00334C43"/>
    <w:rsid w:val="00336658"/>
    <w:rsid w:val="00336899"/>
    <w:rsid w:val="003368F4"/>
    <w:rsid w:val="00337BF1"/>
    <w:rsid w:val="00337DF1"/>
    <w:rsid w:val="00337EF5"/>
    <w:rsid w:val="003405FA"/>
    <w:rsid w:val="003420C8"/>
    <w:rsid w:val="003424FB"/>
    <w:rsid w:val="00342FF0"/>
    <w:rsid w:val="00343BDF"/>
    <w:rsid w:val="003453E9"/>
    <w:rsid w:val="00345962"/>
    <w:rsid w:val="003467FD"/>
    <w:rsid w:val="00347138"/>
    <w:rsid w:val="00347154"/>
    <w:rsid w:val="00347DC9"/>
    <w:rsid w:val="003502E6"/>
    <w:rsid w:val="00350AC8"/>
    <w:rsid w:val="00350B83"/>
    <w:rsid w:val="00351929"/>
    <w:rsid w:val="00351B46"/>
    <w:rsid w:val="0035267C"/>
    <w:rsid w:val="00353282"/>
    <w:rsid w:val="0035423D"/>
    <w:rsid w:val="00354EF5"/>
    <w:rsid w:val="003552C2"/>
    <w:rsid w:val="00355A60"/>
    <w:rsid w:val="00356402"/>
    <w:rsid w:val="00356DEA"/>
    <w:rsid w:val="00357495"/>
    <w:rsid w:val="0035760D"/>
    <w:rsid w:val="003577CC"/>
    <w:rsid w:val="0036014D"/>
    <w:rsid w:val="003607A1"/>
    <w:rsid w:val="003609D2"/>
    <w:rsid w:val="00361279"/>
    <w:rsid w:val="00361FCE"/>
    <w:rsid w:val="00363215"/>
    <w:rsid w:val="00363E67"/>
    <w:rsid w:val="00364C27"/>
    <w:rsid w:val="00366B09"/>
    <w:rsid w:val="00367817"/>
    <w:rsid w:val="0037138C"/>
    <w:rsid w:val="00371DB9"/>
    <w:rsid w:val="00372295"/>
    <w:rsid w:val="00372427"/>
    <w:rsid w:val="00372E75"/>
    <w:rsid w:val="003736E7"/>
    <w:rsid w:val="00373ECA"/>
    <w:rsid w:val="00374948"/>
    <w:rsid w:val="00374B39"/>
    <w:rsid w:val="00376D84"/>
    <w:rsid w:val="00377D50"/>
    <w:rsid w:val="00380387"/>
    <w:rsid w:val="00380A52"/>
    <w:rsid w:val="0038245E"/>
    <w:rsid w:val="00383C6D"/>
    <w:rsid w:val="0038446D"/>
    <w:rsid w:val="003849D7"/>
    <w:rsid w:val="0038520F"/>
    <w:rsid w:val="00385B85"/>
    <w:rsid w:val="00386018"/>
    <w:rsid w:val="003865F4"/>
    <w:rsid w:val="00386BA1"/>
    <w:rsid w:val="00386C55"/>
    <w:rsid w:val="00387783"/>
    <w:rsid w:val="00390286"/>
    <w:rsid w:val="00390E0C"/>
    <w:rsid w:val="00390F5D"/>
    <w:rsid w:val="0039114E"/>
    <w:rsid w:val="0039213F"/>
    <w:rsid w:val="00392C05"/>
    <w:rsid w:val="00393B78"/>
    <w:rsid w:val="00393B7D"/>
    <w:rsid w:val="00394245"/>
    <w:rsid w:val="00394573"/>
    <w:rsid w:val="003950B1"/>
    <w:rsid w:val="003954FA"/>
    <w:rsid w:val="00395B0A"/>
    <w:rsid w:val="00396C38"/>
    <w:rsid w:val="00396F61"/>
    <w:rsid w:val="00397E5A"/>
    <w:rsid w:val="003A0E80"/>
    <w:rsid w:val="003A158C"/>
    <w:rsid w:val="003A203A"/>
    <w:rsid w:val="003A2617"/>
    <w:rsid w:val="003A409A"/>
    <w:rsid w:val="003A4798"/>
    <w:rsid w:val="003A535C"/>
    <w:rsid w:val="003A5AEC"/>
    <w:rsid w:val="003B0F59"/>
    <w:rsid w:val="003B1BD3"/>
    <w:rsid w:val="003B3B9C"/>
    <w:rsid w:val="003B3E39"/>
    <w:rsid w:val="003B48A3"/>
    <w:rsid w:val="003B50D5"/>
    <w:rsid w:val="003B5234"/>
    <w:rsid w:val="003B6274"/>
    <w:rsid w:val="003B7861"/>
    <w:rsid w:val="003C16D7"/>
    <w:rsid w:val="003C1CE5"/>
    <w:rsid w:val="003C1DB1"/>
    <w:rsid w:val="003C2BDF"/>
    <w:rsid w:val="003C3294"/>
    <w:rsid w:val="003C32B4"/>
    <w:rsid w:val="003C3E65"/>
    <w:rsid w:val="003C4095"/>
    <w:rsid w:val="003C457D"/>
    <w:rsid w:val="003C4DB7"/>
    <w:rsid w:val="003C519A"/>
    <w:rsid w:val="003C5EEF"/>
    <w:rsid w:val="003C6382"/>
    <w:rsid w:val="003C7024"/>
    <w:rsid w:val="003C7215"/>
    <w:rsid w:val="003D0DED"/>
    <w:rsid w:val="003D13E8"/>
    <w:rsid w:val="003D1E03"/>
    <w:rsid w:val="003D21C3"/>
    <w:rsid w:val="003D2636"/>
    <w:rsid w:val="003D2C04"/>
    <w:rsid w:val="003D47B3"/>
    <w:rsid w:val="003D4A0A"/>
    <w:rsid w:val="003D4EEC"/>
    <w:rsid w:val="003D575B"/>
    <w:rsid w:val="003D5B75"/>
    <w:rsid w:val="003D6EF8"/>
    <w:rsid w:val="003D70D0"/>
    <w:rsid w:val="003D7699"/>
    <w:rsid w:val="003E0467"/>
    <w:rsid w:val="003E1157"/>
    <w:rsid w:val="003E250E"/>
    <w:rsid w:val="003E298E"/>
    <w:rsid w:val="003E2EFC"/>
    <w:rsid w:val="003E30DF"/>
    <w:rsid w:val="003E3399"/>
    <w:rsid w:val="003E389B"/>
    <w:rsid w:val="003E3B59"/>
    <w:rsid w:val="003E3FAE"/>
    <w:rsid w:val="003E48BA"/>
    <w:rsid w:val="003E5B20"/>
    <w:rsid w:val="003E5C4F"/>
    <w:rsid w:val="003E6668"/>
    <w:rsid w:val="003F06CC"/>
    <w:rsid w:val="003F0F58"/>
    <w:rsid w:val="003F1476"/>
    <w:rsid w:val="003F1596"/>
    <w:rsid w:val="003F1ED7"/>
    <w:rsid w:val="003F26BC"/>
    <w:rsid w:val="003F2719"/>
    <w:rsid w:val="003F2D47"/>
    <w:rsid w:val="003F38CD"/>
    <w:rsid w:val="003F3A4E"/>
    <w:rsid w:val="003F59D4"/>
    <w:rsid w:val="003F5A3D"/>
    <w:rsid w:val="003F6707"/>
    <w:rsid w:val="003F76BA"/>
    <w:rsid w:val="003F7BAB"/>
    <w:rsid w:val="004001E4"/>
    <w:rsid w:val="00400E0C"/>
    <w:rsid w:val="00400EAD"/>
    <w:rsid w:val="0040200F"/>
    <w:rsid w:val="00402FAE"/>
    <w:rsid w:val="00403D75"/>
    <w:rsid w:val="00404887"/>
    <w:rsid w:val="00404BAC"/>
    <w:rsid w:val="00404C88"/>
    <w:rsid w:val="00405231"/>
    <w:rsid w:val="00405B84"/>
    <w:rsid w:val="00406686"/>
    <w:rsid w:val="00407555"/>
    <w:rsid w:val="00407599"/>
    <w:rsid w:val="0041035A"/>
    <w:rsid w:val="00410DF9"/>
    <w:rsid w:val="004118B2"/>
    <w:rsid w:val="004119B3"/>
    <w:rsid w:val="0041241D"/>
    <w:rsid w:val="00412421"/>
    <w:rsid w:val="00413B6B"/>
    <w:rsid w:val="00413CD5"/>
    <w:rsid w:val="004142AA"/>
    <w:rsid w:val="00414ADB"/>
    <w:rsid w:val="00414D4B"/>
    <w:rsid w:val="00416224"/>
    <w:rsid w:val="00416615"/>
    <w:rsid w:val="00416C62"/>
    <w:rsid w:val="00416F68"/>
    <w:rsid w:val="0041713B"/>
    <w:rsid w:val="00417864"/>
    <w:rsid w:val="00417BED"/>
    <w:rsid w:val="00421497"/>
    <w:rsid w:val="004253B1"/>
    <w:rsid w:val="00426C10"/>
    <w:rsid w:val="004301D4"/>
    <w:rsid w:val="00430C2E"/>
    <w:rsid w:val="00431263"/>
    <w:rsid w:val="0043127B"/>
    <w:rsid w:val="00431306"/>
    <w:rsid w:val="004319A3"/>
    <w:rsid w:val="00431D4E"/>
    <w:rsid w:val="00431F00"/>
    <w:rsid w:val="00431F02"/>
    <w:rsid w:val="004320B7"/>
    <w:rsid w:val="0043257D"/>
    <w:rsid w:val="0043336C"/>
    <w:rsid w:val="0043454A"/>
    <w:rsid w:val="00434704"/>
    <w:rsid w:val="00434BDB"/>
    <w:rsid w:val="00435165"/>
    <w:rsid w:val="004355FC"/>
    <w:rsid w:val="00435C8E"/>
    <w:rsid w:val="00435CAA"/>
    <w:rsid w:val="00436AE5"/>
    <w:rsid w:val="004407A6"/>
    <w:rsid w:val="00441A97"/>
    <w:rsid w:val="00442706"/>
    <w:rsid w:val="00442C4B"/>
    <w:rsid w:val="00443C41"/>
    <w:rsid w:val="00443F55"/>
    <w:rsid w:val="00444FFF"/>
    <w:rsid w:val="0044545B"/>
    <w:rsid w:val="004458EF"/>
    <w:rsid w:val="00446417"/>
    <w:rsid w:val="004465E3"/>
    <w:rsid w:val="0044676B"/>
    <w:rsid w:val="00446DA5"/>
    <w:rsid w:val="00446FB8"/>
    <w:rsid w:val="0044733E"/>
    <w:rsid w:val="00447970"/>
    <w:rsid w:val="00447DE7"/>
    <w:rsid w:val="004503D6"/>
    <w:rsid w:val="00451BEA"/>
    <w:rsid w:val="0045225B"/>
    <w:rsid w:val="004524FD"/>
    <w:rsid w:val="00452D99"/>
    <w:rsid w:val="00453764"/>
    <w:rsid w:val="00455343"/>
    <w:rsid w:val="0045538C"/>
    <w:rsid w:val="004555B3"/>
    <w:rsid w:val="004556F4"/>
    <w:rsid w:val="0045595C"/>
    <w:rsid w:val="004559CC"/>
    <w:rsid w:val="00455BFC"/>
    <w:rsid w:val="00455E7E"/>
    <w:rsid w:val="00455E92"/>
    <w:rsid w:val="00456C63"/>
    <w:rsid w:val="00456D8D"/>
    <w:rsid w:val="004575FA"/>
    <w:rsid w:val="00457B1F"/>
    <w:rsid w:val="00460108"/>
    <w:rsid w:val="0046090F"/>
    <w:rsid w:val="00460F2E"/>
    <w:rsid w:val="00460F70"/>
    <w:rsid w:val="00461178"/>
    <w:rsid w:val="00461AAA"/>
    <w:rsid w:val="00461ADB"/>
    <w:rsid w:val="00461FB0"/>
    <w:rsid w:val="004629A2"/>
    <w:rsid w:val="004641BA"/>
    <w:rsid w:val="00464D1D"/>
    <w:rsid w:val="004652BF"/>
    <w:rsid w:val="0046567D"/>
    <w:rsid w:val="00467659"/>
    <w:rsid w:val="00467D9E"/>
    <w:rsid w:val="00470801"/>
    <w:rsid w:val="0047094C"/>
    <w:rsid w:val="00470E71"/>
    <w:rsid w:val="00471897"/>
    <w:rsid w:val="00472401"/>
    <w:rsid w:val="00472B55"/>
    <w:rsid w:val="00472DF8"/>
    <w:rsid w:val="00473850"/>
    <w:rsid w:val="0047484C"/>
    <w:rsid w:val="00475CEA"/>
    <w:rsid w:val="00475EA9"/>
    <w:rsid w:val="00477468"/>
    <w:rsid w:val="00477D19"/>
    <w:rsid w:val="004803F2"/>
    <w:rsid w:val="00480F08"/>
    <w:rsid w:val="00481423"/>
    <w:rsid w:val="00481A3F"/>
    <w:rsid w:val="00481C08"/>
    <w:rsid w:val="00482E65"/>
    <w:rsid w:val="004830AC"/>
    <w:rsid w:val="004836FD"/>
    <w:rsid w:val="004842A2"/>
    <w:rsid w:val="004850FB"/>
    <w:rsid w:val="004864DF"/>
    <w:rsid w:val="004864FD"/>
    <w:rsid w:val="00486C1D"/>
    <w:rsid w:val="004871A6"/>
    <w:rsid w:val="00490E72"/>
    <w:rsid w:val="00491045"/>
    <w:rsid w:val="00491312"/>
    <w:rsid w:val="00491CCD"/>
    <w:rsid w:val="004925BB"/>
    <w:rsid w:val="004925EE"/>
    <w:rsid w:val="00492BE6"/>
    <w:rsid w:val="004936EE"/>
    <w:rsid w:val="004942B4"/>
    <w:rsid w:val="00495146"/>
    <w:rsid w:val="004959C7"/>
    <w:rsid w:val="0049683D"/>
    <w:rsid w:val="00497065"/>
    <w:rsid w:val="00497515"/>
    <w:rsid w:val="00497C71"/>
    <w:rsid w:val="004A1E94"/>
    <w:rsid w:val="004A30C9"/>
    <w:rsid w:val="004A3949"/>
    <w:rsid w:val="004A514D"/>
    <w:rsid w:val="004A53F0"/>
    <w:rsid w:val="004A7104"/>
    <w:rsid w:val="004A727F"/>
    <w:rsid w:val="004A72D9"/>
    <w:rsid w:val="004B0160"/>
    <w:rsid w:val="004B07E2"/>
    <w:rsid w:val="004B0BF7"/>
    <w:rsid w:val="004B14F4"/>
    <w:rsid w:val="004B2E6A"/>
    <w:rsid w:val="004B36AE"/>
    <w:rsid w:val="004B3814"/>
    <w:rsid w:val="004B3E2F"/>
    <w:rsid w:val="004B3E53"/>
    <w:rsid w:val="004B4C6D"/>
    <w:rsid w:val="004B647B"/>
    <w:rsid w:val="004B7799"/>
    <w:rsid w:val="004C0B76"/>
    <w:rsid w:val="004C168B"/>
    <w:rsid w:val="004C3033"/>
    <w:rsid w:val="004C308B"/>
    <w:rsid w:val="004C315C"/>
    <w:rsid w:val="004C3255"/>
    <w:rsid w:val="004C3754"/>
    <w:rsid w:val="004C40B7"/>
    <w:rsid w:val="004C499F"/>
    <w:rsid w:val="004C4A49"/>
    <w:rsid w:val="004C5340"/>
    <w:rsid w:val="004C59DC"/>
    <w:rsid w:val="004C65F0"/>
    <w:rsid w:val="004D0803"/>
    <w:rsid w:val="004D08CF"/>
    <w:rsid w:val="004D100D"/>
    <w:rsid w:val="004D1050"/>
    <w:rsid w:val="004D1711"/>
    <w:rsid w:val="004D4C7B"/>
    <w:rsid w:val="004D4DBC"/>
    <w:rsid w:val="004D5DCF"/>
    <w:rsid w:val="004D62F2"/>
    <w:rsid w:val="004D6E07"/>
    <w:rsid w:val="004D7534"/>
    <w:rsid w:val="004E08A8"/>
    <w:rsid w:val="004E09AB"/>
    <w:rsid w:val="004E11D7"/>
    <w:rsid w:val="004E1D8E"/>
    <w:rsid w:val="004E2259"/>
    <w:rsid w:val="004E2F71"/>
    <w:rsid w:val="004E4957"/>
    <w:rsid w:val="004E4EC6"/>
    <w:rsid w:val="004E5CF1"/>
    <w:rsid w:val="004E5D2F"/>
    <w:rsid w:val="004E5FC8"/>
    <w:rsid w:val="004E7850"/>
    <w:rsid w:val="004F09E1"/>
    <w:rsid w:val="004F117C"/>
    <w:rsid w:val="004F1820"/>
    <w:rsid w:val="004F1AE1"/>
    <w:rsid w:val="004F25A3"/>
    <w:rsid w:val="004F2900"/>
    <w:rsid w:val="004F2B88"/>
    <w:rsid w:val="004F309B"/>
    <w:rsid w:val="004F3385"/>
    <w:rsid w:val="004F4A77"/>
    <w:rsid w:val="004F5314"/>
    <w:rsid w:val="004F5E48"/>
    <w:rsid w:val="004F6C73"/>
    <w:rsid w:val="004F6DFA"/>
    <w:rsid w:val="004F7919"/>
    <w:rsid w:val="004F7D92"/>
    <w:rsid w:val="0050072F"/>
    <w:rsid w:val="00500E11"/>
    <w:rsid w:val="00501046"/>
    <w:rsid w:val="00501DDC"/>
    <w:rsid w:val="00502760"/>
    <w:rsid w:val="005028A0"/>
    <w:rsid w:val="00502B8D"/>
    <w:rsid w:val="00502DBB"/>
    <w:rsid w:val="0050345E"/>
    <w:rsid w:val="00503ED1"/>
    <w:rsid w:val="005047D5"/>
    <w:rsid w:val="00505D55"/>
    <w:rsid w:val="00506992"/>
    <w:rsid w:val="00507584"/>
    <w:rsid w:val="00511356"/>
    <w:rsid w:val="00511AB5"/>
    <w:rsid w:val="00512301"/>
    <w:rsid w:val="00512D83"/>
    <w:rsid w:val="00513069"/>
    <w:rsid w:val="005139D1"/>
    <w:rsid w:val="00514322"/>
    <w:rsid w:val="00514F8A"/>
    <w:rsid w:val="0051523B"/>
    <w:rsid w:val="005156B0"/>
    <w:rsid w:val="00515BBB"/>
    <w:rsid w:val="00516539"/>
    <w:rsid w:val="00516A4C"/>
    <w:rsid w:val="00517926"/>
    <w:rsid w:val="00520B4F"/>
    <w:rsid w:val="00521182"/>
    <w:rsid w:val="00521272"/>
    <w:rsid w:val="00521A92"/>
    <w:rsid w:val="00523311"/>
    <w:rsid w:val="00523C26"/>
    <w:rsid w:val="005241BC"/>
    <w:rsid w:val="005250A0"/>
    <w:rsid w:val="00526D65"/>
    <w:rsid w:val="005273B7"/>
    <w:rsid w:val="00527B58"/>
    <w:rsid w:val="0053012F"/>
    <w:rsid w:val="00530EEA"/>
    <w:rsid w:val="00531FF7"/>
    <w:rsid w:val="0053244D"/>
    <w:rsid w:val="00534ED3"/>
    <w:rsid w:val="005366AF"/>
    <w:rsid w:val="00540E01"/>
    <w:rsid w:val="005418D4"/>
    <w:rsid w:val="005425D2"/>
    <w:rsid w:val="005425FE"/>
    <w:rsid w:val="005426CE"/>
    <w:rsid w:val="00542CA2"/>
    <w:rsid w:val="00542DDD"/>
    <w:rsid w:val="00542E69"/>
    <w:rsid w:val="00543380"/>
    <w:rsid w:val="0054469E"/>
    <w:rsid w:val="00544CC5"/>
    <w:rsid w:val="00544E92"/>
    <w:rsid w:val="0054503C"/>
    <w:rsid w:val="00545E85"/>
    <w:rsid w:val="00546AAE"/>
    <w:rsid w:val="00547A36"/>
    <w:rsid w:val="00547DC8"/>
    <w:rsid w:val="00550EF8"/>
    <w:rsid w:val="00552230"/>
    <w:rsid w:val="005522E5"/>
    <w:rsid w:val="00553887"/>
    <w:rsid w:val="00553CCD"/>
    <w:rsid w:val="0055433B"/>
    <w:rsid w:val="0055457C"/>
    <w:rsid w:val="0055489C"/>
    <w:rsid w:val="00555E1F"/>
    <w:rsid w:val="00556A95"/>
    <w:rsid w:val="0055731E"/>
    <w:rsid w:val="00557784"/>
    <w:rsid w:val="00557B0E"/>
    <w:rsid w:val="00560803"/>
    <w:rsid w:val="00560C6D"/>
    <w:rsid w:val="00562392"/>
    <w:rsid w:val="00562FE7"/>
    <w:rsid w:val="005635EC"/>
    <w:rsid w:val="00563AE1"/>
    <w:rsid w:val="00563EED"/>
    <w:rsid w:val="005641B3"/>
    <w:rsid w:val="0056533D"/>
    <w:rsid w:val="00565472"/>
    <w:rsid w:val="0056580C"/>
    <w:rsid w:val="00565EA1"/>
    <w:rsid w:val="005664B2"/>
    <w:rsid w:val="00566A9F"/>
    <w:rsid w:val="0056786D"/>
    <w:rsid w:val="00567F2B"/>
    <w:rsid w:val="0057035A"/>
    <w:rsid w:val="00570A1B"/>
    <w:rsid w:val="005710BB"/>
    <w:rsid w:val="0057131B"/>
    <w:rsid w:val="00571DAF"/>
    <w:rsid w:val="0057291E"/>
    <w:rsid w:val="00572A31"/>
    <w:rsid w:val="0057310B"/>
    <w:rsid w:val="00573692"/>
    <w:rsid w:val="00573BEF"/>
    <w:rsid w:val="0057449E"/>
    <w:rsid w:val="00574E16"/>
    <w:rsid w:val="005752C3"/>
    <w:rsid w:val="00575B26"/>
    <w:rsid w:val="00576987"/>
    <w:rsid w:val="00576994"/>
    <w:rsid w:val="00576B9F"/>
    <w:rsid w:val="0058276F"/>
    <w:rsid w:val="0058454E"/>
    <w:rsid w:val="00584810"/>
    <w:rsid w:val="00584C48"/>
    <w:rsid w:val="0058534C"/>
    <w:rsid w:val="005853C7"/>
    <w:rsid w:val="00585760"/>
    <w:rsid w:val="005864FD"/>
    <w:rsid w:val="0058727F"/>
    <w:rsid w:val="00587AD5"/>
    <w:rsid w:val="00587BCB"/>
    <w:rsid w:val="00587CA6"/>
    <w:rsid w:val="0059019E"/>
    <w:rsid w:val="005901C2"/>
    <w:rsid w:val="00590D54"/>
    <w:rsid w:val="0059170A"/>
    <w:rsid w:val="005925A3"/>
    <w:rsid w:val="005926E4"/>
    <w:rsid w:val="005930B8"/>
    <w:rsid w:val="00593671"/>
    <w:rsid w:val="005936B6"/>
    <w:rsid w:val="00593DA0"/>
    <w:rsid w:val="005943F6"/>
    <w:rsid w:val="00594612"/>
    <w:rsid w:val="00595521"/>
    <w:rsid w:val="0059594D"/>
    <w:rsid w:val="00595AC5"/>
    <w:rsid w:val="00595AED"/>
    <w:rsid w:val="0059601B"/>
    <w:rsid w:val="00596289"/>
    <w:rsid w:val="005A0490"/>
    <w:rsid w:val="005A15D1"/>
    <w:rsid w:val="005A1DBA"/>
    <w:rsid w:val="005A3063"/>
    <w:rsid w:val="005A32BD"/>
    <w:rsid w:val="005A4F1A"/>
    <w:rsid w:val="005A5920"/>
    <w:rsid w:val="005A6454"/>
    <w:rsid w:val="005A6908"/>
    <w:rsid w:val="005A72F6"/>
    <w:rsid w:val="005A7381"/>
    <w:rsid w:val="005A7751"/>
    <w:rsid w:val="005B15DA"/>
    <w:rsid w:val="005B27C3"/>
    <w:rsid w:val="005B2E88"/>
    <w:rsid w:val="005B303D"/>
    <w:rsid w:val="005B4C09"/>
    <w:rsid w:val="005B5824"/>
    <w:rsid w:val="005B5CC8"/>
    <w:rsid w:val="005B74B7"/>
    <w:rsid w:val="005B7772"/>
    <w:rsid w:val="005B7CEF"/>
    <w:rsid w:val="005C1220"/>
    <w:rsid w:val="005C1A35"/>
    <w:rsid w:val="005C1C60"/>
    <w:rsid w:val="005C22D2"/>
    <w:rsid w:val="005C2B8B"/>
    <w:rsid w:val="005C2EF5"/>
    <w:rsid w:val="005C31A5"/>
    <w:rsid w:val="005C341F"/>
    <w:rsid w:val="005C35E0"/>
    <w:rsid w:val="005C3E56"/>
    <w:rsid w:val="005C42BB"/>
    <w:rsid w:val="005C44FF"/>
    <w:rsid w:val="005C4D4C"/>
    <w:rsid w:val="005C752F"/>
    <w:rsid w:val="005C7776"/>
    <w:rsid w:val="005C797E"/>
    <w:rsid w:val="005C7A8C"/>
    <w:rsid w:val="005C7DE1"/>
    <w:rsid w:val="005D0AB2"/>
    <w:rsid w:val="005D1B00"/>
    <w:rsid w:val="005D1E7E"/>
    <w:rsid w:val="005D222F"/>
    <w:rsid w:val="005D23A4"/>
    <w:rsid w:val="005D3142"/>
    <w:rsid w:val="005D3458"/>
    <w:rsid w:val="005D4192"/>
    <w:rsid w:val="005D53C3"/>
    <w:rsid w:val="005D5C13"/>
    <w:rsid w:val="005D6628"/>
    <w:rsid w:val="005D69EF"/>
    <w:rsid w:val="005D6E0D"/>
    <w:rsid w:val="005D743C"/>
    <w:rsid w:val="005E0B73"/>
    <w:rsid w:val="005E1711"/>
    <w:rsid w:val="005E2AC1"/>
    <w:rsid w:val="005E2C75"/>
    <w:rsid w:val="005E2F90"/>
    <w:rsid w:val="005E3910"/>
    <w:rsid w:val="005E3E2E"/>
    <w:rsid w:val="005E40DE"/>
    <w:rsid w:val="005E576C"/>
    <w:rsid w:val="005E5819"/>
    <w:rsid w:val="005E5C2C"/>
    <w:rsid w:val="005E5DA9"/>
    <w:rsid w:val="005E667B"/>
    <w:rsid w:val="005E6B2B"/>
    <w:rsid w:val="005E73AF"/>
    <w:rsid w:val="005E7E9E"/>
    <w:rsid w:val="005F0889"/>
    <w:rsid w:val="005F1437"/>
    <w:rsid w:val="005F1B42"/>
    <w:rsid w:val="005F1F38"/>
    <w:rsid w:val="005F2F3A"/>
    <w:rsid w:val="005F4C1B"/>
    <w:rsid w:val="005F513D"/>
    <w:rsid w:val="005F7176"/>
    <w:rsid w:val="005F771B"/>
    <w:rsid w:val="005F7780"/>
    <w:rsid w:val="00601654"/>
    <w:rsid w:val="00601909"/>
    <w:rsid w:val="00603379"/>
    <w:rsid w:val="0060375B"/>
    <w:rsid w:val="00603F6E"/>
    <w:rsid w:val="00604C84"/>
    <w:rsid w:val="0060579A"/>
    <w:rsid w:val="006057E1"/>
    <w:rsid w:val="00605E0A"/>
    <w:rsid w:val="006062B4"/>
    <w:rsid w:val="006072C9"/>
    <w:rsid w:val="00607711"/>
    <w:rsid w:val="00610022"/>
    <w:rsid w:val="0061051B"/>
    <w:rsid w:val="00610849"/>
    <w:rsid w:val="00610A4E"/>
    <w:rsid w:val="00610F90"/>
    <w:rsid w:val="00611D62"/>
    <w:rsid w:val="00612287"/>
    <w:rsid w:val="00612732"/>
    <w:rsid w:val="00612FA4"/>
    <w:rsid w:val="00613BCB"/>
    <w:rsid w:val="00613F78"/>
    <w:rsid w:val="006142E9"/>
    <w:rsid w:val="006146D6"/>
    <w:rsid w:val="00614942"/>
    <w:rsid w:val="00615262"/>
    <w:rsid w:val="00615E38"/>
    <w:rsid w:val="0061607A"/>
    <w:rsid w:val="00616161"/>
    <w:rsid w:val="006163DD"/>
    <w:rsid w:val="0061662D"/>
    <w:rsid w:val="006167AD"/>
    <w:rsid w:val="00616E2C"/>
    <w:rsid w:val="006178EB"/>
    <w:rsid w:val="00617A08"/>
    <w:rsid w:val="00617C32"/>
    <w:rsid w:val="0062275D"/>
    <w:rsid w:val="00622A25"/>
    <w:rsid w:val="006235B7"/>
    <w:rsid w:val="00623837"/>
    <w:rsid w:val="00623F9E"/>
    <w:rsid w:val="0062478A"/>
    <w:rsid w:val="00624D67"/>
    <w:rsid w:val="00624E75"/>
    <w:rsid w:val="0062510C"/>
    <w:rsid w:val="006254A9"/>
    <w:rsid w:val="0062632D"/>
    <w:rsid w:val="0062669E"/>
    <w:rsid w:val="00626A14"/>
    <w:rsid w:val="00626C9D"/>
    <w:rsid w:val="00626E04"/>
    <w:rsid w:val="00630A4A"/>
    <w:rsid w:val="00632181"/>
    <w:rsid w:val="006328C6"/>
    <w:rsid w:val="00633262"/>
    <w:rsid w:val="0063418B"/>
    <w:rsid w:val="00634D0A"/>
    <w:rsid w:val="00635055"/>
    <w:rsid w:val="006356A5"/>
    <w:rsid w:val="00635EE7"/>
    <w:rsid w:val="00636067"/>
    <w:rsid w:val="0063672E"/>
    <w:rsid w:val="00637082"/>
    <w:rsid w:val="0063725A"/>
    <w:rsid w:val="00637270"/>
    <w:rsid w:val="00637A16"/>
    <w:rsid w:val="0064094D"/>
    <w:rsid w:val="00640EB6"/>
    <w:rsid w:val="0064153B"/>
    <w:rsid w:val="006418F0"/>
    <w:rsid w:val="00641902"/>
    <w:rsid w:val="00641B78"/>
    <w:rsid w:val="006420BE"/>
    <w:rsid w:val="006426BC"/>
    <w:rsid w:val="00643675"/>
    <w:rsid w:val="00644045"/>
    <w:rsid w:val="006441B5"/>
    <w:rsid w:val="006447F3"/>
    <w:rsid w:val="0064599B"/>
    <w:rsid w:val="00645EA3"/>
    <w:rsid w:val="00647993"/>
    <w:rsid w:val="006479D8"/>
    <w:rsid w:val="006506A5"/>
    <w:rsid w:val="00651436"/>
    <w:rsid w:val="00651A1A"/>
    <w:rsid w:val="00651C0E"/>
    <w:rsid w:val="00652BB1"/>
    <w:rsid w:val="0065346A"/>
    <w:rsid w:val="00654BF2"/>
    <w:rsid w:val="00655C5C"/>
    <w:rsid w:val="006560E2"/>
    <w:rsid w:val="006569B9"/>
    <w:rsid w:val="00657816"/>
    <w:rsid w:val="0066196A"/>
    <w:rsid w:val="00661E5E"/>
    <w:rsid w:val="00661E93"/>
    <w:rsid w:val="00662793"/>
    <w:rsid w:val="00662E41"/>
    <w:rsid w:val="00663941"/>
    <w:rsid w:val="00665670"/>
    <w:rsid w:val="006658B0"/>
    <w:rsid w:val="006666E1"/>
    <w:rsid w:val="006667FD"/>
    <w:rsid w:val="00667045"/>
    <w:rsid w:val="006677D7"/>
    <w:rsid w:val="0067208C"/>
    <w:rsid w:val="00672E49"/>
    <w:rsid w:val="00673294"/>
    <w:rsid w:val="0067380B"/>
    <w:rsid w:val="00674988"/>
    <w:rsid w:val="00674B77"/>
    <w:rsid w:val="006761B9"/>
    <w:rsid w:val="00676C9D"/>
    <w:rsid w:val="00676DC0"/>
    <w:rsid w:val="006772A6"/>
    <w:rsid w:val="00680ED3"/>
    <w:rsid w:val="00680F12"/>
    <w:rsid w:val="00681EB2"/>
    <w:rsid w:val="00682BBB"/>
    <w:rsid w:val="00682E02"/>
    <w:rsid w:val="0068406E"/>
    <w:rsid w:val="006844C2"/>
    <w:rsid w:val="006848F9"/>
    <w:rsid w:val="00684BF3"/>
    <w:rsid w:val="00685C22"/>
    <w:rsid w:val="0068702D"/>
    <w:rsid w:val="00687EF9"/>
    <w:rsid w:val="00690449"/>
    <w:rsid w:val="006906DF"/>
    <w:rsid w:val="00690F34"/>
    <w:rsid w:val="0069126E"/>
    <w:rsid w:val="0069157C"/>
    <w:rsid w:val="006952A4"/>
    <w:rsid w:val="00695372"/>
    <w:rsid w:val="00696552"/>
    <w:rsid w:val="006973A6"/>
    <w:rsid w:val="006978AD"/>
    <w:rsid w:val="006A0417"/>
    <w:rsid w:val="006A07C9"/>
    <w:rsid w:val="006A1648"/>
    <w:rsid w:val="006A16DA"/>
    <w:rsid w:val="006A2469"/>
    <w:rsid w:val="006A2B22"/>
    <w:rsid w:val="006A2B38"/>
    <w:rsid w:val="006A394C"/>
    <w:rsid w:val="006A41C4"/>
    <w:rsid w:val="006A4E7B"/>
    <w:rsid w:val="006A5B78"/>
    <w:rsid w:val="006A6B1F"/>
    <w:rsid w:val="006A7948"/>
    <w:rsid w:val="006B0347"/>
    <w:rsid w:val="006B08B6"/>
    <w:rsid w:val="006B0B26"/>
    <w:rsid w:val="006B0DAA"/>
    <w:rsid w:val="006B1966"/>
    <w:rsid w:val="006B1B27"/>
    <w:rsid w:val="006B3285"/>
    <w:rsid w:val="006B4384"/>
    <w:rsid w:val="006B43EA"/>
    <w:rsid w:val="006B4836"/>
    <w:rsid w:val="006B4AB1"/>
    <w:rsid w:val="006B4E8A"/>
    <w:rsid w:val="006B7615"/>
    <w:rsid w:val="006C0908"/>
    <w:rsid w:val="006C44F0"/>
    <w:rsid w:val="006C47A9"/>
    <w:rsid w:val="006C504D"/>
    <w:rsid w:val="006C5B27"/>
    <w:rsid w:val="006C5C18"/>
    <w:rsid w:val="006C6AD3"/>
    <w:rsid w:val="006C6E3D"/>
    <w:rsid w:val="006D3201"/>
    <w:rsid w:val="006D39B2"/>
    <w:rsid w:val="006D4622"/>
    <w:rsid w:val="006D5E20"/>
    <w:rsid w:val="006D6728"/>
    <w:rsid w:val="006D6AC7"/>
    <w:rsid w:val="006D6E4A"/>
    <w:rsid w:val="006D70F7"/>
    <w:rsid w:val="006D76B5"/>
    <w:rsid w:val="006D7A0B"/>
    <w:rsid w:val="006E0CDA"/>
    <w:rsid w:val="006E1464"/>
    <w:rsid w:val="006E15EA"/>
    <w:rsid w:val="006E1F01"/>
    <w:rsid w:val="006E2541"/>
    <w:rsid w:val="006E32AE"/>
    <w:rsid w:val="006E3538"/>
    <w:rsid w:val="006E4A15"/>
    <w:rsid w:val="006E4AD1"/>
    <w:rsid w:val="006E691B"/>
    <w:rsid w:val="006E6B7C"/>
    <w:rsid w:val="006E7459"/>
    <w:rsid w:val="006E7AA9"/>
    <w:rsid w:val="006F0211"/>
    <w:rsid w:val="006F0447"/>
    <w:rsid w:val="006F1BAF"/>
    <w:rsid w:val="006F36D0"/>
    <w:rsid w:val="006F4468"/>
    <w:rsid w:val="006F4653"/>
    <w:rsid w:val="006F52C1"/>
    <w:rsid w:val="006F62D8"/>
    <w:rsid w:val="006F64ED"/>
    <w:rsid w:val="006F774F"/>
    <w:rsid w:val="007009CA"/>
    <w:rsid w:val="00700EA2"/>
    <w:rsid w:val="007017BB"/>
    <w:rsid w:val="00701B28"/>
    <w:rsid w:val="007026FF"/>
    <w:rsid w:val="00702894"/>
    <w:rsid w:val="007031AC"/>
    <w:rsid w:val="007036AA"/>
    <w:rsid w:val="0070394D"/>
    <w:rsid w:val="00704FA4"/>
    <w:rsid w:val="00705BF8"/>
    <w:rsid w:val="007066D5"/>
    <w:rsid w:val="00707085"/>
    <w:rsid w:val="00707B83"/>
    <w:rsid w:val="00710245"/>
    <w:rsid w:val="007102DF"/>
    <w:rsid w:val="00710653"/>
    <w:rsid w:val="0071084A"/>
    <w:rsid w:val="007108CF"/>
    <w:rsid w:val="00710E43"/>
    <w:rsid w:val="007119C8"/>
    <w:rsid w:val="00711E19"/>
    <w:rsid w:val="0071224E"/>
    <w:rsid w:val="00713ECD"/>
    <w:rsid w:val="00714F74"/>
    <w:rsid w:val="0071508C"/>
    <w:rsid w:val="00715583"/>
    <w:rsid w:val="00716101"/>
    <w:rsid w:val="00717208"/>
    <w:rsid w:val="007174C9"/>
    <w:rsid w:val="0071766B"/>
    <w:rsid w:val="00720168"/>
    <w:rsid w:val="00720413"/>
    <w:rsid w:val="00721768"/>
    <w:rsid w:val="00722092"/>
    <w:rsid w:val="00722E03"/>
    <w:rsid w:val="00723773"/>
    <w:rsid w:val="007237D9"/>
    <w:rsid w:val="007243F9"/>
    <w:rsid w:val="00725023"/>
    <w:rsid w:val="00725560"/>
    <w:rsid w:val="0072581E"/>
    <w:rsid w:val="00725B1B"/>
    <w:rsid w:val="00726A6D"/>
    <w:rsid w:val="00730053"/>
    <w:rsid w:val="00730328"/>
    <w:rsid w:val="00730458"/>
    <w:rsid w:val="00730648"/>
    <w:rsid w:val="007309AC"/>
    <w:rsid w:val="007314D9"/>
    <w:rsid w:val="00731559"/>
    <w:rsid w:val="00731A7F"/>
    <w:rsid w:val="00731E79"/>
    <w:rsid w:val="00732424"/>
    <w:rsid w:val="00732D2C"/>
    <w:rsid w:val="007330E8"/>
    <w:rsid w:val="007330F3"/>
    <w:rsid w:val="00733C2A"/>
    <w:rsid w:val="00733C2B"/>
    <w:rsid w:val="00733D50"/>
    <w:rsid w:val="0073408B"/>
    <w:rsid w:val="00734803"/>
    <w:rsid w:val="00734C5E"/>
    <w:rsid w:val="00734E5B"/>
    <w:rsid w:val="00734E5C"/>
    <w:rsid w:val="00734FCC"/>
    <w:rsid w:val="007359F4"/>
    <w:rsid w:val="00735A87"/>
    <w:rsid w:val="007362AA"/>
    <w:rsid w:val="0074087F"/>
    <w:rsid w:val="00741AD1"/>
    <w:rsid w:val="007440B6"/>
    <w:rsid w:val="00745595"/>
    <w:rsid w:val="00745B3B"/>
    <w:rsid w:val="00746640"/>
    <w:rsid w:val="00746B3B"/>
    <w:rsid w:val="00746BCE"/>
    <w:rsid w:val="00746CC2"/>
    <w:rsid w:val="00747F6F"/>
    <w:rsid w:val="00747FDA"/>
    <w:rsid w:val="00747FF8"/>
    <w:rsid w:val="00750114"/>
    <w:rsid w:val="00750C25"/>
    <w:rsid w:val="00752206"/>
    <w:rsid w:val="00752A1C"/>
    <w:rsid w:val="00753B70"/>
    <w:rsid w:val="007561D2"/>
    <w:rsid w:val="00756AC8"/>
    <w:rsid w:val="00756B84"/>
    <w:rsid w:val="00760179"/>
    <w:rsid w:val="0076059B"/>
    <w:rsid w:val="00760602"/>
    <w:rsid w:val="00760940"/>
    <w:rsid w:val="00761651"/>
    <w:rsid w:val="00761F93"/>
    <w:rsid w:val="007635BA"/>
    <w:rsid w:val="00764FA6"/>
    <w:rsid w:val="007652AD"/>
    <w:rsid w:val="007661B9"/>
    <w:rsid w:val="0076624D"/>
    <w:rsid w:val="00766837"/>
    <w:rsid w:val="00766DDF"/>
    <w:rsid w:val="007726AD"/>
    <w:rsid w:val="00773C12"/>
    <w:rsid w:val="007743FA"/>
    <w:rsid w:val="007744D6"/>
    <w:rsid w:val="007748CC"/>
    <w:rsid w:val="00774DE9"/>
    <w:rsid w:val="007751C1"/>
    <w:rsid w:val="00775351"/>
    <w:rsid w:val="0077657B"/>
    <w:rsid w:val="007773DB"/>
    <w:rsid w:val="007778D7"/>
    <w:rsid w:val="00777B0B"/>
    <w:rsid w:val="00777DBB"/>
    <w:rsid w:val="00780520"/>
    <w:rsid w:val="007827FD"/>
    <w:rsid w:val="0078302D"/>
    <w:rsid w:val="0078307E"/>
    <w:rsid w:val="00783446"/>
    <w:rsid w:val="00784323"/>
    <w:rsid w:val="00784F5E"/>
    <w:rsid w:val="00785232"/>
    <w:rsid w:val="00787D30"/>
    <w:rsid w:val="007900A6"/>
    <w:rsid w:val="0079019C"/>
    <w:rsid w:val="007906CC"/>
    <w:rsid w:val="00791050"/>
    <w:rsid w:val="0079112C"/>
    <w:rsid w:val="00791B9A"/>
    <w:rsid w:val="007936D9"/>
    <w:rsid w:val="00793D8A"/>
    <w:rsid w:val="007951FC"/>
    <w:rsid w:val="00795A29"/>
    <w:rsid w:val="00796077"/>
    <w:rsid w:val="007960CC"/>
    <w:rsid w:val="00796F77"/>
    <w:rsid w:val="007A005E"/>
    <w:rsid w:val="007A1DFD"/>
    <w:rsid w:val="007A25A1"/>
    <w:rsid w:val="007A26FD"/>
    <w:rsid w:val="007A3B6B"/>
    <w:rsid w:val="007A3C4E"/>
    <w:rsid w:val="007A4442"/>
    <w:rsid w:val="007A4558"/>
    <w:rsid w:val="007A4E50"/>
    <w:rsid w:val="007A5597"/>
    <w:rsid w:val="007A7553"/>
    <w:rsid w:val="007B0431"/>
    <w:rsid w:val="007B0DB7"/>
    <w:rsid w:val="007B137E"/>
    <w:rsid w:val="007B165C"/>
    <w:rsid w:val="007B1A2C"/>
    <w:rsid w:val="007B2DC9"/>
    <w:rsid w:val="007B3126"/>
    <w:rsid w:val="007B3778"/>
    <w:rsid w:val="007B3CF5"/>
    <w:rsid w:val="007B42F7"/>
    <w:rsid w:val="007B43E7"/>
    <w:rsid w:val="007B6AC9"/>
    <w:rsid w:val="007B6C63"/>
    <w:rsid w:val="007C0AAF"/>
    <w:rsid w:val="007C12AC"/>
    <w:rsid w:val="007C1A4A"/>
    <w:rsid w:val="007C3799"/>
    <w:rsid w:val="007C39D2"/>
    <w:rsid w:val="007C41A5"/>
    <w:rsid w:val="007C475F"/>
    <w:rsid w:val="007C4CD6"/>
    <w:rsid w:val="007C4E6B"/>
    <w:rsid w:val="007C5C0C"/>
    <w:rsid w:val="007C5F5E"/>
    <w:rsid w:val="007C6681"/>
    <w:rsid w:val="007C6703"/>
    <w:rsid w:val="007C717C"/>
    <w:rsid w:val="007C71C8"/>
    <w:rsid w:val="007C7EC1"/>
    <w:rsid w:val="007D0B93"/>
    <w:rsid w:val="007D1B13"/>
    <w:rsid w:val="007D1DE8"/>
    <w:rsid w:val="007D21DD"/>
    <w:rsid w:val="007D2768"/>
    <w:rsid w:val="007D28A3"/>
    <w:rsid w:val="007D2CBB"/>
    <w:rsid w:val="007D2D43"/>
    <w:rsid w:val="007D3693"/>
    <w:rsid w:val="007D37B1"/>
    <w:rsid w:val="007D4702"/>
    <w:rsid w:val="007D526C"/>
    <w:rsid w:val="007D590B"/>
    <w:rsid w:val="007D6D0A"/>
    <w:rsid w:val="007D736F"/>
    <w:rsid w:val="007D74D8"/>
    <w:rsid w:val="007D7A0B"/>
    <w:rsid w:val="007D7C6C"/>
    <w:rsid w:val="007E01CD"/>
    <w:rsid w:val="007E043D"/>
    <w:rsid w:val="007E0AC3"/>
    <w:rsid w:val="007E1CD8"/>
    <w:rsid w:val="007E2259"/>
    <w:rsid w:val="007E2BB0"/>
    <w:rsid w:val="007E2BE3"/>
    <w:rsid w:val="007E331E"/>
    <w:rsid w:val="007E37B4"/>
    <w:rsid w:val="007E41DF"/>
    <w:rsid w:val="007E4437"/>
    <w:rsid w:val="007E44CC"/>
    <w:rsid w:val="007E4993"/>
    <w:rsid w:val="007E641C"/>
    <w:rsid w:val="007E67B8"/>
    <w:rsid w:val="007E6B06"/>
    <w:rsid w:val="007F1CF1"/>
    <w:rsid w:val="007F28F2"/>
    <w:rsid w:val="007F3234"/>
    <w:rsid w:val="007F39C6"/>
    <w:rsid w:val="007F617E"/>
    <w:rsid w:val="007F63DB"/>
    <w:rsid w:val="007F68A9"/>
    <w:rsid w:val="007F69E4"/>
    <w:rsid w:val="007F6C5D"/>
    <w:rsid w:val="007F7086"/>
    <w:rsid w:val="007F73B0"/>
    <w:rsid w:val="007F7470"/>
    <w:rsid w:val="008001A3"/>
    <w:rsid w:val="0080040B"/>
    <w:rsid w:val="00802211"/>
    <w:rsid w:val="0080249B"/>
    <w:rsid w:val="00802511"/>
    <w:rsid w:val="00802B87"/>
    <w:rsid w:val="0080331C"/>
    <w:rsid w:val="008036BE"/>
    <w:rsid w:val="00803F89"/>
    <w:rsid w:val="008049CB"/>
    <w:rsid w:val="0080501C"/>
    <w:rsid w:val="00805187"/>
    <w:rsid w:val="008079A3"/>
    <w:rsid w:val="00807EA7"/>
    <w:rsid w:val="00807F1E"/>
    <w:rsid w:val="0081089A"/>
    <w:rsid w:val="00810995"/>
    <w:rsid w:val="00810DA8"/>
    <w:rsid w:val="008114E3"/>
    <w:rsid w:val="00811926"/>
    <w:rsid w:val="00811C55"/>
    <w:rsid w:val="00812355"/>
    <w:rsid w:val="0081299F"/>
    <w:rsid w:val="00812FB6"/>
    <w:rsid w:val="0081343B"/>
    <w:rsid w:val="00813F26"/>
    <w:rsid w:val="008142E5"/>
    <w:rsid w:val="00814A6F"/>
    <w:rsid w:val="00815108"/>
    <w:rsid w:val="0081572C"/>
    <w:rsid w:val="0081602C"/>
    <w:rsid w:val="008166B6"/>
    <w:rsid w:val="008169C1"/>
    <w:rsid w:val="00816E73"/>
    <w:rsid w:val="008170D6"/>
    <w:rsid w:val="00817127"/>
    <w:rsid w:val="0081722C"/>
    <w:rsid w:val="00817C44"/>
    <w:rsid w:val="008200DA"/>
    <w:rsid w:val="008212B6"/>
    <w:rsid w:val="00821564"/>
    <w:rsid w:val="0082183F"/>
    <w:rsid w:val="00821D8E"/>
    <w:rsid w:val="0082310F"/>
    <w:rsid w:val="00823445"/>
    <w:rsid w:val="0082349D"/>
    <w:rsid w:val="00823856"/>
    <w:rsid w:val="008239C6"/>
    <w:rsid w:val="00823ABD"/>
    <w:rsid w:val="00823F5D"/>
    <w:rsid w:val="008243A4"/>
    <w:rsid w:val="00825290"/>
    <w:rsid w:val="00825721"/>
    <w:rsid w:val="0082701E"/>
    <w:rsid w:val="00827C59"/>
    <w:rsid w:val="00830A9A"/>
    <w:rsid w:val="008313BC"/>
    <w:rsid w:val="00831452"/>
    <w:rsid w:val="0083191A"/>
    <w:rsid w:val="0083288F"/>
    <w:rsid w:val="00833298"/>
    <w:rsid w:val="00833CFF"/>
    <w:rsid w:val="00834201"/>
    <w:rsid w:val="00834215"/>
    <w:rsid w:val="00834AF0"/>
    <w:rsid w:val="00834B5B"/>
    <w:rsid w:val="00834C54"/>
    <w:rsid w:val="00835504"/>
    <w:rsid w:val="00835599"/>
    <w:rsid w:val="008355CD"/>
    <w:rsid w:val="00835DE5"/>
    <w:rsid w:val="0083768F"/>
    <w:rsid w:val="0084015C"/>
    <w:rsid w:val="008410A1"/>
    <w:rsid w:val="008423ED"/>
    <w:rsid w:val="0084276C"/>
    <w:rsid w:val="0084391D"/>
    <w:rsid w:val="00843C9C"/>
    <w:rsid w:val="008449AB"/>
    <w:rsid w:val="00844C9D"/>
    <w:rsid w:val="00846908"/>
    <w:rsid w:val="008507C3"/>
    <w:rsid w:val="0085086E"/>
    <w:rsid w:val="0085091D"/>
    <w:rsid w:val="00850FF5"/>
    <w:rsid w:val="0085110D"/>
    <w:rsid w:val="00851641"/>
    <w:rsid w:val="00851BBC"/>
    <w:rsid w:val="008527C6"/>
    <w:rsid w:val="00852AC4"/>
    <w:rsid w:val="0085365F"/>
    <w:rsid w:val="008536F5"/>
    <w:rsid w:val="00854FFB"/>
    <w:rsid w:val="0085523F"/>
    <w:rsid w:val="00855790"/>
    <w:rsid w:val="008559B4"/>
    <w:rsid w:val="008565C0"/>
    <w:rsid w:val="00856769"/>
    <w:rsid w:val="008573EC"/>
    <w:rsid w:val="00860A37"/>
    <w:rsid w:val="00860DA4"/>
    <w:rsid w:val="00860FAA"/>
    <w:rsid w:val="00862034"/>
    <w:rsid w:val="0086241F"/>
    <w:rsid w:val="00862925"/>
    <w:rsid w:val="00862BCF"/>
    <w:rsid w:val="008631AB"/>
    <w:rsid w:val="00863C04"/>
    <w:rsid w:val="00863F25"/>
    <w:rsid w:val="00865AB9"/>
    <w:rsid w:val="00867C4F"/>
    <w:rsid w:val="008700BE"/>
    <w:rsid w:val="00870911"/>
    <w:rsid w:val="00870D28"/>
    <w:rsid w:val="008710D2"/>
    <w:rsid w:val="008712F2"/>
    <w:rsid w:val="00871BFB"/>
    <w:rsid w:val="00871CB3"/>
    <w:rsid w:val="00872090"/>
    <w:rsid w:val="008727E1"/>
    <w:rsid w:val="00873AEC"/>
    <w:rsid w:val="008748B7"/>
    <w:rsid w:val="00875B06"/>
    <w:rsid w:val="00876233"/>
    <w:rsid w:val="0087698B"/>
    <w:rsid w:val="00876A46"/>
    <w:rsid w:val="00877FD7"/>
    <w:rsid w:val="00881C8F"/>
    <w:rsid w:val="008824A0"/>
    <w:rsid w:val="00882FDC"/>
    <w:rsid w:val="008860BF"/>
    <w:rsid w:val="008861D6"/>
    <w:rsid w:val="00887CBA"/>
    <w:rsid w:val="008900C3"/>
    <w:rsid w:val="00890819"/>
    <w:rsid w:val="00890FAD"/>
    <w:rsid w:val="00892205"/>
    <w:rsid w:val="0089254C"/>
    <w:rsid w:val="00894763"/>
    <w:rsid w:val="0089496F"/>
    <w:rsid w:val="00894C13"/>
    <w:rsid w:val="00894DD8"/>
    <w:rsid w:val="00895183"/>
    <w:rsid w:val="00895634"/>
    <w:rsid w:val="00895D3A"/>
    <w:rsid w:val="00896A47"/>
    <w:rsid w:val="00896DFF"/>
    <w:rsid w:val="0089735F"/>
    <w:rsid w:val="008A040A"/>
    <w:rsid w:val="008A0A86"/>
    <w:rsid w:val="008A3DD6"/>
    <w:rsid w:val="008A49E2"/>
    <w:rsid w:val="008A6005"/>
    <w:rsid w:val="008A6DD6"/>
    <w:rsid w:val="008A78DE"/>
    <w:rsid w:val="008A7F9C"/>
    <w:rsid w:val="008B0CD4"/>
    <w:rsid w:val="008B10B5"/>
    <w:rsid w:val="008B1A4F"/>
    <w:rsid w:val="008B1E50"/>
    <w:rsid w:val="008B3315"/>
    <w:rsid w:val="008B50EE"/>
    <w:rsid w:val="008B6203"/>
    <w:rsid w:val="008B7A50"/>
    <w:rsid w:val="008C0A71"/>
    <w:rsid w:val="008C15F2"/>
    <w:rsid w:val="008C3C03"/>
    <w:rsid w:val="008C4440"/>
    <w:rsid w:val="008C49A8"/>
    <w:rsid w:val="008C4C9C"/>
    <w:rsid w:val="008C5998"/>
    <w:rsid w:val="008C73C1"/>
    <w:rsid w:val="008C7EA0"/>
    <w:rsid w:val="008D01FD"/>
    <w:rsid w:val="008D06E3"/>
    <w:rsid w:val="008D075A"/>
    <w:rsid w:val="008D2345"/>
    <w:rsid w:val="008D26C4"/>
    <w:rsid w:val="008D2F38"/>
    <w:rsid w:val="008D3075"/>
    <w:rsid w:val="008D3D08"/>
    <w:rsid w:val="008D5346"/>
    <w:rsid w:val="008D67E3"/>
    <w:rsid w:val="008D68BF"/>
    <w:rsid w:val="008D6A6D"/>
    <w:rsid w:val="008D74E3"/>
    <w:rsid w:val="008D75C3"/>
    <w:rsid w:val="008E0062"/>
    <w:rsid w:val="008E051B"/>
    <w:rsid w:val="008E0E7E"/>
    <w:rsid w:val="008E11BC"/>
    <w:rsid w:val="008E1779"/>
    <w:rsid w:val="008E2CE6"/>
    <w:rsid w:val="008E31B8"/>
    <w:rsid w:val="008E354E"/>
    <w:rsid w:val="008E48E8"/>
    <w:rsid w:val="008E501A"/>
    <w:rsid w:val="008E5843"/>
    <w:rsid w:val="008E738C"/>
    <w:rsid w:val="008E763A"/>
    <w:rsid w:val="008E7680"/>
    <w:rsid w:val="008E7CA1"/>
    <w:rsid w:val="008F1B18"/>
    <w:rsid w:val="008F23C5"/>
    <w:rsid w:val="008F355D"/>
    <w:rsid w:val="008F46E1"/>
    <w:rsid w:val="008F4BD0"/>
    <w:rsid w:val="008F5163"/>
    <w:rsid w:val="008F5365"/>
    <w:rsid w:val="008F56C2"/>
    <w:rsid w:val="008F5890"/>
    <w:rsid w:val="008F68AC"/>
    <w:rsid w:val="008F6942"/>
    <w:rsid w:val="008F6A88"/>
    <w:rsid w:val="008F6DB9"/>
    <w:rsid w:val="008F744B"/>
    <w:rsid w:val="008F74D9"/>
    <w:rsid w:val="00900817"/>
    <w:rsid w:val="00900E69"/>
    <w:rsid w:val="0090107A"/>
    <w:rsid w:val="00901101"/>
    <w:rsid w:val="00902012"/>
    <w:rsid w:val="00902A59"/>
    <w:rsid w:val="009032DD"/>
    <w:rsid w:val="00904041"/>
    <w:rsid w:val="009043C0"/>
    <w:rsid w:val="00904F8D"/>
    <w:rsid w:val="00905B5A"/>
    <w:rsid w:val="00905F10"/>
    <w:rsid w:val="00907D15"/>
    <w:rsid w:val="009103D0"/>
    <w:rsid w:val="0091185C"/>
    <w:rsid w:val="00911BB4"/>
    <w:rsid w:val="00911FE2"/>
    <w:rsid w:val="0091240F"/>
    <w:rsid w:val="00912776"/>
    <w:rsid w:val="0091291E"/>
    <w:rsid w:val="00912E6E"/>
    <w:rsid w:val="0091424C"/>
    <w:rsid w:val="009147E6"/>
    <w:rsid w:val="00914D88"/>
    <w:rsid w:val="0091637E"/>
    <w:rsid w:val="00916EED"/>
    <w:rsid w:val="0091775F"/>
    <w:rsid w:val="0092058C"/>
    <w:rsid w:val="00921D11"/>
    <w:rsid w:val="00923DEE"/>
    <w:rsid w:val="009247B4"/>
    <w:rsid w:val="009247C9"/>
    <w:rsid w:val="009270A0"/>
    <w:rsid w:val="00927507"/>
    <w:rsid w:val="00927799"/>
    <w:rsid w:val="00930AEE"/>
    <w:rsid w:val="00930EFB"/>
    <w:rsid w:val="0093110D"/>
    <w:rsid w:val="009314C0"/>
    <w:rsid w:val="009314E8"/>
    <w:rsid w:val="0093342B"/>
    <w:rsid w:val="009338EE"/>
    <w:rsid w:val="00933E58"/>
    <w:rsid w:val="00933E7D"/>
    <w:rsid w:val="00933F0C"/>
    <w:rsid w:val="00933F26"/>
    <w:rsid w:val="00934365"/>
    <w:rsid w:val="00934807"/>
    <w:rsid w:val="009348C4"/>
    <w:rsid w:val="009357B7"/>
    <w:rsid w:val="00936899"/>
    <w:rsid w:val="00937AFB"/>
    <w:rsid w:val="00940AF1"/>
    <w:rsid w:val="0094190A"/>
    <w:rsid w:val="00941EED"/>
    <w:rsid w:val="00943C42"/>
    <w:rsid w:val="00944233"/>
    <w:rsid w:val="00944291"/>
    <w:rsid w:val="00944901"/>
    <w:rsid w:val="00944994"/>
    <w:rsid w:val="00944A96"/>
    <w:rsid w:val="00945927"/>
    <w:rsid w:val="0094700F"/>
    <w:rsid w:val="00947128"/>
    <w:rsid w:val="009475F1"/>
    <w:rsid w:val="00947B45"/>
    <w:rsid w:val="00947FEF"/>
    <w:rsid w:val="0095080A"/>
    <w:rsid w:val="009514EE"/>
    <w:rsid w:val="009515A8"/>
    <w:rsid w:val="009520F4"/>
    <w:rsid w:val="009526CD"/>
    <w:rsid w:val="00953E58"/>
    <w:rsid w:val="0095448F"/>
    <w:rsid w:val="00954C87"/>
    <w:rsid w:val="00954DCB"/>
    <w:rsid w:val="0095510C"/>
    <w:rsid w:val="0095655A"/>
    <w:rsid w:val="0095695C"/>
    <w:rsid w:val="00956E97"/>
    <w:rsid w:val="0095765F"/>
    <w:rsid w:val="00957796"/>
    <w:rsid w:val="00957CC8"/>
    <w:rsid w:val="00963215"/>
    <w:rsid w:val="00963391"/>
    <w:rsid w:val="009634BC"/>
    <w:rsid w:val="0096369A"/>
    <w:rsid w:val="00963B3F"/>
    <w:rsid w:val="00966051"/>
    <w:rsid w:val="00966D33"/>
    <w:rsid w:val="00967768"/>
    <w:rsid w:val="0097006E"/>
    <w:rsid w:val="0097015E"/>
    <w:rsid w:val="009703BC"/>
    <w:rsid w:val="00970485"/>
    <w:rsid w:val="009706EC"/>
    <w:rsid w:val="00970789"/>
    <w:rsid w:val="009715E6"/>
    <w:rsid w:val="00971741"/>
    <w:rsid w:val="00971BA8"/>
    <w:rsid w:val="00971D80"/>
    <w:rsid w:val="00971F74"/>
    <w:rsid w:val="0097227A"/>
    <w:rsid w:val="009723CE"/>
    <w:rsid w:val="00972461"/>
    <w:rsid w:val="00972CE6"/>
    <w:rsid w:val="00973EDE"/>
    <w:rsid w:val="0097451D"/>
    <w:rsid w:val="0097485F"/>
    <w:rsid w:val="009749EB"/>
    <w:rsid w:val="00974BB6"/>
    <w:rsid w:val="00975C17"/>
    <w:rsid w:val="009767CB"/>
    <w:rsid w:val="00976FB3"/>
    <w:rsid w:val="00977F9E"/>
    <w:rsid w:val="009801F5"/>
    <w:rsid w:val="00980446"/>
    <w:rsid w:val="009805F6"/>
    <w:rsid w:val="00980761"/>
    <w:rsid w:val="00980953"/>
    <w:rsid w:val="00981D92"/>
    <w:rsid w:val="00981DA9"/>
    <w:rsid w:val="009823CF"/>
    <w:rsid w:val="00982B09"/>
    <w:rsid w:val="00982EEE"/>
    <w:rsid w:val="009834AF"/>
    <w:rsid w:val="00983A32"/>
    <w:rsid w:val="00983ABD"/>
    <w:rsid w:val="00983AEE"/>
    <w:rsid w:val="0098409D"/>
    <w:rsid w:val="00984419"/>
    <w:rsid w:val="00984EA4"/>
    <w:rsid w:val="00984F22"/>
    <w:rsid w:val="0098578E"/>
    <w:rsid w:val="009863B6"/>
    <w:rsid w:val="00990059"/>
    <w:rsid w:val="0099007D"/>
    <w:rsid w:val="0099131E"/>
    <w:rsid w:val="009914AC"/>
    <w:rsid w:val="009917C1"/>
    <w:rsid w:val="0099217D"/>
    <w:rsid w:val="00992DBD"/>
    <w:rsid w:val="00993094"/>
    <w:rsid w:val="00993D17"/>
    <w:rsid w:val="00994511"/>
    <w:rsid w:val="00994B3D"/>
    <w:rsid w:val="009959C8"/>
    <w:rsid w:val="00995CE9"/>
    <w:rsid w:val="00995FC6"/>
    <w:rsid w:val="009960BF"/>
    <w:rsid w:val="0099752F"/>
    <w:rsid w:val="00997EF5"/>
    <w:rsid w:val="009A1469"/>
    <w:rsid w:val="009A1DB0"/>
    <w:rsid w:val="009A310A"/>
    <w:rsid w:val="009A3357"/>
    <w:rsid w:val="009A3A1A"/>
    <w:rsid w:val="009A5C08"/>
    <w:rsid w:val="009A769E"/>
    <w:rsid w:val="009A7894"/>
    <w:rsid w:val="009A7991"/>
    <w:rsid w:val="009A7C2F"/>
    <w:rsid w:val="009B00C4"/>
    <w:rsid w:val="009B0C36"/>
    <w:rsid w:val="009B1571"/>
    <w:rsid w:val="009B1773"/>
    <w:rsid w:val="009B1AAE"/>
    <w:rsid w:val="009B1E6A"/>
    <w:rsid w:val="009B303A"/>
    <w:rsid w:val="009B3DBF"/>
    <w:rsid w:val="009B3DC0"/>
    <w:rsid w:val="009B3EEC"/>
    <w:rsid w:val="009B5020"/>
    <w:rsid w:val="009B54DC"/>
    <w:rsid w:val="009B5636"/>
    <w:rsid w:val="009B5729"/>
    <w:rsid w:val="009B5D22"/>
    <w:rsid w:val="009B5FF8"/>
    <w:rsid w:val="009B6113"/>
    <w:rsid w:val="009B70AF"/>
    <w:rsid w:val="009B7B33"/>
    <w:rsid w:val="009C07E2"/>
    <w:rsid w:val="009C135D"/>
    <w:rsid w:val="009C13D4"/>
    <w:rsid w:val="009C14DB"/>
    <w:rsid w:val="009C2102"/>
    <w:rsid w:val="009C2270"/>
    <w:rsid w:val="009C2DF9"/>
    <w:rsid w:val="009C31EB"/>
    <w:rsid w:val="009C3384"/>
    <w:rsid w:val="009C3B3C"/>
    <w:rsid w:val="009C4A90"/>
    <w:rsid w:val="009C58AA"/>
    <w:rsid w:val="009C6133"/>
    <w:rsid w:val="009C6150"/>
    <w:rsid w:val="009C6599"/>
    <w:rsid w:val="009C6A95"/>
    <w:rsid w:val="009D04A9"/>
    <w:rsid w:val="009D0EA8"/>
    <w:rsid w:val="009D16A8"/>
    <w:rsid w:val="009D3B70"/>
    <w:rsid w:val="009D4164"/>
    <w:rsid w:val="009D4537"/>
    <w:rsid w:val="009D5207"/>
    <w:rsid w:val="009D55FD"/>
    <w:rsid w:val="009D666F"/>
    <w:rsid w:val="009D75BD"/>
    <w:rsid w:val="009D77C1"/>
    <w:rsid w:val="009D7B35"/>
    <w:rsid w:val="009D7C97"/>
    <w:rsid w:val="009E02BB"/>
    <w:rsid w:val="009E1FDC"/>
    <w:rsid w:val="009E2DBC"/>
    <w:rsid w:val="009E2E66"/>
    <w:rsid w:val="009E3BFD"/>
    <w:rsid w:val="009E3FFC"/>
    <w:rsid w:val="009E47CE"/>
    <w:rsid w:val="009E598E"/>
    <w:rsid w:val="009E5A63"/>
    <w:rsid w:val="009E6590"/>
    <w:rsid w:val="009E6E9C"/>
    <w:rsid w:val="009E79D6"/>
    <w:rsid w:val="009F04D5"/>
    <w:rsid w:val="009F0832"/>
    <w:rsid w:val="009F0BA6"/>
    <w:rsid w:val="009F111A"/>
    <w:rsid w:val="009F1903"/>
    <w:rsid w:val="009F192B"/>
    <w:rsid w:val="009F2705"/>
    <w:rsid w:val="009F285C"/>
    <w:rsid w:val="009F28D5"/>
    <w:rsid w:val="009F3EA2"/>
    <w:rsid w:val="009F4444"/>
    <w:rsid w:val="009F52D2"/>
    <w:rsid w:val="009F713D"/>
    <w:rsid w:val="009F7731"/>
    <w:rsid w:val="009F78F8"/>
    <w:rsid w:val="00A00A54"/>
    <w:rsid w:val="00A00ADF"/>
    <w:rsid w:val="00A00BEE"/>
    <w:rsid w:val="00A01075"/>
    <w:rsid w:val="00A013D2"/>
    <w:rsid w:val="00A015DE"/>
    <w:rsid w:val="00A017FC"/>
    <w:rsid w:val="00A03D10"/>
    <w:rsid w:val="00A03FE2"/>
    <w:rsid w:val="00A04564"/>
    <w:rsid w:val="00A04A66"/>
    <w:rsid w:val="00A050A5"/>
    <w:rsid w:val="00A05371"/>
    <w:rsid w:val="00A05B95"/>
    <w:rsid w:val="00A05DE7"/>
    <w:rsid w:val="00A061D1"/>
    <w:rsid w:val="00A06F13"/>
    <w:rsid w:val="00A10629"/>
    <w:rsid w:val="00A1099C"/>
    <w:rsid w:val="00A10D87"/>
    <w:rsid w:val="00A11155"/>
    <w:rsid w:val="00A12793"/>
    <w:rsid w:val="00A12EC9"/>
    <w:rsid w:val="00A13580"/>
    <w:rsid w:val="00A148F6"/>
    <w:rsid w:val="00A166CD"/>
    <w:rsid w:val="00A169F7"/>
    <w:rsid w:val="00A16C8B"/>
    <w:rsid w:val="00A16DE8"/>
    <w:rsid w:val="00A1780A"/>
    <w:rsid w:val="00A17CA4"/>
    <w:rsid w:val="00A20A3A"/>
    <w:rsid w:val="00A20C8F"/>
    <w:rsid w:val="00A21257"/>
    <w:rsid w:val="00A227D3"/>
    <w:rsid w:val="00A22B35"/>
    <w:rsid w:val="00A22C5C"/>
    <w:rsid w:val="00A231EA"/>
    <w:rsid w:val="00A234C7"/>
    <w:rsid w:val="00A23653"/>
    <w:rsid w:val="00A239C9"/>
    <w:rsid w:val="00A23A84"/>
    <w:rsid w:val="00A23F61"/>
    <w:rsid w:val="00A24180"/>
    <w:rsid w:val="00A24679"/>
    <w:rsid w:val="00A24860"/>
    <w:rsid w:val="00A25B44"/>
    <w:rsid w:val="00A267EB"/>
    <w:rsid w:val="00A274C2"/>
    <w:rsid w:val="00A27CDD"/>
    <w:rsid w:val="00A27FA7"/>
    <w:rsid w:val="00A30039"/>
    <w:rsid w:val="00A31561"/>
    <w:rsid w:val="00A33859"/>
    <w:rsid w:val="00A342C7"/>
    <w:rsid w:val="00A34653"/>
    <w:rsid w:val="00A34D04"/>
    <w:rsid w:val="00A36FB1"/>
    <w:rsid w:val="00A374F3"/>
    <w:rsid w:val="00A37B99"/>
    <w:rsid w:val="00A37FE8"/>
    <w:rsid w:val="00A40232"/>
    <w:rsid w:val="00A407E9"/>
    <w:rsid w:val="00A40C04"/>
    <w:rsid w:val="00A40D1A"/>
    <w:rsid w:val="00A41643"/>
    <w:rsid w:val="00A430C2"/>
    <w:rsid w:val="00A43FD0"/>
    <w:rsid w:val="00A44072"/>
    <w:rsid w:val="00A44568"/>
    <w:rsid w:val="00A45751"/>
    <w:rsid w:val="00A465EA"/>
    <w:rsid w:val="00A46959"/>
    <w:rsid w:val="00A47C6B"/>
    <w:rsid w:val="00A500DE"/>
    <w:rsid w:val="00A50529"/>
    <w:rsid w:val="00A50CB0"/>
    <w:rsid w:val="00A50F80"/>
    <w:rsid w:val="00A522B5"/>
    <w:rsid w:val="00A52314"/>
    <w:rsid w:val="00A525C2"/>
    <w:rsid w:val="00A52D8D"/>
    <w:rsid w:val="00A532F3"/>
    <w:rsid w:val="00A537F2"/>
    <w:rsid w:val="00A54581"/>
    <w:rsid w:val="00A54B35"/>
    <w:rsid w:val="00A5544E"/>
    <w:rsid w:val="00A55636"/>
    <w:rsid w:val="00A567ED"/>
    <w:rsid w:val="00A578C3"/>
    <w:rsid w:val="00A61424"/>
    <w:rsid w:val="00A61646"/>
    <w:rsid w:val="00A61974"/>
    <w:rsid w:val="00A620A7"/>
    <w:rsid w:val="00A622C8"/>
    <w:rsid w:val="00A625EE"/>
    <w:rsid w:val="00A63343"/>
    <w:rsid w:val="00A63CF5"/>
    <w:rsid w:val="00A63E1F"/>
    <w:rsid w:val="00A64216"/>
    <w:rsid w:val="00A648E3"/>
    <w:rsid w:val="00A64BEB"/>
    <w:rsid w:val="00A65854"/>
    <w:rsid w:val="00A665FB"/>
    <w:rsid w:val="00A71ADA"/>
    <w:rsid w:val="00A72A05"/>
    <w:rsid w:val="00A7310F"/>
    <w:rsid w:val="00A73671"/>
    <w:rsid w:val="00A7368F"/>
    <w:rsid w:val="00A73ED3"/>
    <w:rsid w:val="00A75291"/>
    <w:rsid w:val="00A75FE0"/>
    <w:rsid w:val="00A76946"/>
    <w:rsid w:val="00A77C18"/>
    <w:rsid w:val="00A801BE"/>
    <w:rsid w:val="00A8097F"/>
    <w:rsid w:val="00A80FA3"/>
    <w:rsid w:val="00A81535"/>
    <w:rsid w:val="00A81918"/>
    <w:rsid w:val="00A81D28"/>
    <w:rsid w:val="00A8200B"/>
    <w:rsid w:val="00A84B05"/>
    <w:rsid w:val="00A85253"/>
    <w:rsid w:val="00A858F7"/>
    <w:rsid w:val="00A85D3F"/>
    <w:rsid w:val="00A85EAB"/>
    <w:rsid w:val="00A86AE3"/>
    <w:rsid w:val="00A87990"/>
    <w:rsid w:val="00A87CBE"/>
    <w:rsid w:val="00A90156"/>
    <w:rsid w:val="00A90820"/>
    <w:rsid w:val="00A90842"/>
    <w:rsid w:val="00A91953"/>
    <w:rsid w:val="00A9296E"/>
    <w:rsid w:val="00A92C9C"/>
    <w:rsid w:val="00A930B1"/>
    <w:rsid w:val="00A94514"/>
    <w:rsid w:val="00A946F0"/>
    <w:rsid w:val="00A94738"/>
    <w:rsid w:val="00A94C5E"/>
    <w:rsid w:val="00A956C3"/>
    <w:rsid w:val="00A9577D"/>
    <w:rsid w:val="00A96526"/>
    <w:rsid w:val="00A97D75"/>
    <w:rsid w:val="00AA2E5F"/>
    <w:rsid w:val="00AA3031"/>
    <w:rsid w:val="00AA3494"/>
    <w:rsid w:val="00AA3687"/>
    <w:rsid w:val="00AA4735"/>
    <w:rsid w:val="00AA4767"/>
    <w:rsid w:val="00AA50FA"/>
    <w:rsid w:val="00AA5B09"/>
    <w:rsid w:val="00AA5B4D"/>
    <w:rsid w:val="00AA5D6C"/>
    <w:rsid w:val="00AA5F28"/>
    <w:rsid w:val="00AA6AAB"/>
    <w:rsid w:val="00AA7E13"/>
    <w:rsid w:val="00AA7EC9"/>
    <w:rsid w:val="00AB08C0"/>
    <w:rsid w:val="00AB0DAD"/>
    <w:rsid w:val="00AB231F"/>
    <w:rsid w:val="00AB2C84"/>
    <w:rsid w:val="00AB34B1"/>
    <w:rsid w:val="00AB37E7"/>
    <w:rsid w:val="00AB3928"/>
    <w:rsid w:val="00AB4013"/>
    <w:rsid w:val="00AB4771"/>
    <w:rsid w:val="00AB4FCA"/>
    <w:rsid w:val="00AB72D5"/>
    <w:rsid w:val="00AC023B"/>
    <w:rsid w:val="00AC34C2"/>
    <w:rsid w:val="00AC430F"/>
    <w:rsid w:val="00AC449A"/>
    <w:rsid w:val="00AC4509"/>
    <w:rsid w:val="00AC483C"/>
    <w:rsid w:val="00AC4CA2"/>
    <w:rsid w:val="00AC5C70"/>
    <w:rsid w:val="00AC5D47"/>
    <w:rsid w:val="00AC76CF"/>
    <w:rsid w:val="00AC79E2"/>
    <w:rsid w:val="00AC7F6A"/>
    <w:rsid w:val="00AD08AB"/>
    <w:rsid w:val="00AD0A5F"/>
    <w:rsid w:val="00AD0BDF"/>
    <w:rsid w:val="00AD2072"/>
    <w:rsid w:val="00AD2273"/>
    <w:rsid w:val="00AD3698"/>
    <w:rsid w:val="00AD440C"/>
    <w:rsid w:val="00AD46C9"/>
    <w:rsid w:val="00AD4930"/>
    <w:rsid w:val="00AD5726"/>
    <w:rsid w:val="00AD5F4C"/>
    <w:rsid w:val="00AD64C0"/>
    <w:rsid w:val="00AD7075"/>
    <w:rsid w:val="00AD7B7D"/>
    <w:rsid w:val="00AE0D7A"/>
    <w:rsid w:val="00AE0F14"/>
    <w:rsid w:val="00AE1144"/>
    <w:rsid w:val="00AE300A"/>
    <w:rsid w:val="00AE35D8"/>
    <w:rsid w:val="00AE38A9"/>
    <w:rsid w:val="00AE46ED"/>
    <w:rsid w:val="00AE494E"/>
    <w:rsid w:val="00AE6461"/>
    <w:rsid w:val="00AE66E3"/>
    <w:rsid w:val="00AE782B"/>
    <w:rsid w:val="00AF0468"/>
    <w:rsid w:val="00AF07BC"/>
    <w:rsid w:val="00AF16F0"/>
    <w:rsid w:val="00AF1F94"/>
    <w:rsid w:val="00AF2266"/>
    <w:rsid w:val="00AF2973"/>
    <w:rsid w:val="00AF2BDA"/>
    <w:rsid w:val="00AF305A"/>
    <w:rsid w:val="00AF3299"/>
    <w:rsid w:val="00AF3335"/>
    <w:rsid w:val="00AF3801"/>
    <w:rsid w:val="00AF3D8A"/>
    <w:rsid w:val="00AF6355"/>
    <w:rsid w:val="00AF757E"/>
    <w:rsid w:val="00AF7AC8"/>
    <w:rsid w:val="00AF7D33"/>
    <w:rsid w:val="00B003D6"/>
    <w:rsid w:val="00B009A4"/>
    <w:rsid w:val="00B01275"/>
    <w:rsid w:val="00B018A7"/>
    <w:rsid w:val="00B01B38"/>
    <w:rsid w:val="00B044AF"/>
    <w:rsid w:val="00B04C5E"/>
    <w:rsid w:val="00B054BB"/>
    <w:rsid w:val="00B0635F"/>
    <w:rsid w:val="00B0668C"/>
    <w:rsid w:val="00B074DB"/>
    <w:rsid w:val="00B106DF"/>
    <w:rsid w:val="00B109C1"/>
    <w:rsid w:val="00B10DE2"/>
    <w:rsid w:val="00B11233"/>
    <w:rsid w:val="00B12ABB"/>
    <w:rsid w:val="00B1397F"/>
    <w:rsid w:val="00B140D7"/>
    <w:rsid w:val="00B14995"/>
    <w:rsid w:val="00B149D7"/>
    <w:rsid w:val="00B14ED5"/>
    <w:rsid w:val="00B15697"/>
    <w:rsid w:val="00B15BB4"/>
    <w:rsid w:val="00B168DF"/>
    <w:rsid w:val="00B16F14"/>
    <w:rsid w:val="00B172AA"/>
    <w:rsid w:val="00B20BAB"/>
    <w:rsid w:val="00B20F94"/>
    <w:rsid w:val="00B2124A"/>
    <w:rsid w:val="00B21AD6"/>
    <w:rsid w:val="00B2205E"/>
    <w:rsid w:val="00B22EEC"/>
    <w:rsid w:val="00B23688"/>
    <w:rsid w:val="00B238E7"/>
    <w:rsid w:val="00B26ADF"/>
    <w:rsid w:val="00B26C8E"/>
    <w:rsid w:val="00B2713C"/>
    <w:rsid w:val="00B271E8"/>
    <w:rsid w:val="00B2782F"/>
    <w:rsid w:val="00B300FE"/>
    <w:rsid w:val="00B30696"/>
    <w:rsid w:val="00B3237C"/>
    <w:rsid w:val="00B337E1"/>
    <w:rsid w:val="00B3397D"/>
    <w:rsid w:val="00B33AD3"/>
    <w:rsid w:val="00B33D37"/>
    <w:rsid w:val="00B33FE4"/>
    <w:rsid w:val="00B36C8C"/>
    <w:rsid w:val="00B37126"/>
    <w:rsid w:val="00B40582"/>
    <w:rsid w:val="00B408B8"/>
    <w:rsid w:val="00B40EA7"/>
    <w:rsid w:val="00B41365"/>
    <w:rsid w:val="00B41646"/>
    <w:rsid w:val="00B427BE"/>
    <w:rsid w:val="00B4350D"/>
    <w:rsid w:val="00B438DA"/>
    <w:rsid w:val="00B43ACD"/>
    <w:rsid w:val="00B455DF"/>
    <w:rsid w:val="00B468E2"/>
    <w:rsid w:val="00B46ECF"/>
    <w:rsid w:val="00B50804"/>
    <w:rsid w:val="00B51CD4"/>
    <w:rsid w:val="00B54D3F"/>
    <w:rsid w:val="00B5506C"/>
    <w:rsid w:val="00B60A5E"/>
    <w:rsid w:val="00B61148"/>
    <w:rsid w:val="00B61C43"/>
    <w:rsid w:val="00B61D3C"/>
    <w:rsid w:val="00B61E5E"/>
    <w:rsid w:val="00B63319"/>
    <w:rsid w:val="00B636F7"/>
    <w:rsid w:val="00B646A0"/>
    <w:rsid w:val="00B64FF6"/>
    <w:rsid w:val="00B65481"/>
    <w:rsid w:val="00B66DD3"/>
    <w:rsid w:val="00B66E36"/>
    <w:rsid w:val="00B67164"/>
    <w:rsid w:val="00B6779F"/>
    <w:rsid w:val="00B70999"/>
    <w:rsid w:val="00B71D2A"/>
    <w:rsid w:val="00B71FD0"/>
    <w:rsid w:val="00B7409D"/>
    <w:rsid w:val="00B745C9"/>
    <w:rsid w:val="00B75010"/>
    <w:rsid w:val="00B75823"/>
    <w:rsid w:val="00B7636F"/>
    <w:rsid w:val="00B767C4"/>
    <w:rsid w:val="00B76927"/>
    <w:rsid w:val="00B77292"/>
    <w:rsid w:val="00B77CC2"/>
    <w:rsid w:val="00B80205"/>
    <w:rsid w:val="00B81793"/>
    <w:rsid w:val="00B818AE"/>
    <w:rsid w:val="00B81AF2"/>
    <w:rsid w:val="00B824FA"/>
    <w:rsid w:val="00B825A4"/>
    <w:rsid w:val="00B82D24"/>
    <w:rsid w:val="00B84E58"/>
    <w:rsid w:val="00B85075"/>
    <w:rsid w:val="00B85285"/>
    <w:rsid w:val="00B85FA0"/>
    <w:rsid w:val="00B87C6C"/>
    <w:rsid w:val="00B90848"/>
    <w:rsid w:val="00B91778"/>
    <w:rsid w:val="00B92096"/>
    <w:rsid w:val="00B92AA1"/>
    <w:rsid w:val="00B93273"/>
    <w:rsid w:val="00B94431"/>
    <w:rsid w:val="00B94629"/>
    <w:rsid w:val="00B949A9"/>
    <w:rsid w:val="00B949B2"/>
    <w:rsid w:val="00B94DF0"/>
    <w:rsid w:val="00B96DCA"/>
    <w:rsid w:val="00B9741A"/>
    <w:rsid w:val="00B9741B"/>
    <w:rsid w:val="00BA110F"/>
    <w:rsid w:val="00BA12FA"/>
    <w:rsid w:val="00BA1F95"/>
    <w:rsid w:val="00BA235A"/>
    <w:rsid w:val="00BA2860"/>
    <w:rsid w:val="00BA4524"/>
    <w:rsid w:val="00BA4ABF"/>
    <w:rsid w:val="00BA4F35"/>
    <w:rsid w:val="00BA50EA"/>
    <w:rsid w:val="00BA53CD"/>
    <w:rsid w:val="00BA5466"/>
    <w:rsid w:val="00BA5BF5"/>
    <w:rsid w:val="00BA5E26"/>
    <w:rsid w:val="00BA6008"/>
    <w:rsid w:val="00BA6165"/>
    <w:rsid w:val="00BA66DD"/>
    <w:rsid w:val="00BA6ACE"/>
    <w:rsid w:val="00BA7782"/>
    <w:rsid w:val="00BB073C"/>
    <w:rsid w:val="00BB0EB2"/>
    <w:rsid w:val="00BB12D7"/>
    <w:rsid w:val="00BB1744"/>
    <w:rsid w:val="00BB1882"/>
    <w:rsid w:val="00BB1AF3"/>
    <w:rsid w:val="00BB1BB0"/>
    <w:rsid w:val="00BB22BC"/>
    <w:rsid w:val="00BB25D1"/>
    <w:rsid w:val="00BB2ABC"/>
    <w:rsid w:val="00BB3816"/>
    <w:rsid w:val="00BB5107"/>
    <w:rsid w:val="00BB52D8"/>
    <w:rsid w:val="00BB6360"/>
    <w:rsid w:val="00BB72EC"/>
    <w:rsid w:val="00BB7F3E"/>
    <w:rsid w:val="00BC043C"/>
    <w:rsid w:val="00BC084D"/>
    <w:rsid w:val="00BC1720"/>
    <w:rsid w:val="00BC1FED"/>
    <w:rsid w:val="00BC25D9"/>
    <w:rsid w:val="00BC28B8"/>
    <w:rsid w:val="00BC2EEC"/>
    <w:rsid w:val="00BC3169"/>
    <w:rsid w:val="00BC3971"/>
    <w:rsid w:val="00BC3B7B"/>
    <w:rsid w:val="00BC3C29"/>
    <w:rsid w:val="00BC3EAA"/>
    <w:rsid w:val="00BC55F3"/>
    <w:rsid w:val="00BC56F1"/>
    <w:rsid w:val="00BC6876"/>
    <w:rsid w:val="00BC6B5C"/>
    <w:rsid w:val="00BC6E6E"/>
    <w:rsid w:val="00BC715B"/>
    <w:rsid w:val="00BC77E1"/>
    <w:rsid w:val="00BC7C54"/>
    <w:rsid w:val="00BC7E50"/>
    <w:rsid w:val="00BD10D3"/>
    <w:rsid w:val="00BD24E1"/>
    <w:rsid w:val="00BD41EA"/>
    <w:rsid w:val="00BD4CA1"/>
    <w:rsid w:val="00BD4E93"/>
    <w:rsid w:val="00BD50C3"/>
    <w:rsid w:val="00BD5740"/>
    <w:rsid w:val="00BD597B"/>
    <w:rsid w:val="00BD5D7E"/>
    <w:rsid w:val="00BD6718"/>
    <w:rsid w:val="00BD6859"/>
    <w:rsid w:val="00BD6939"/>
    <w:rsid w:val="00BD6EDA"/>
    <w:rsid w:val="00BD6F04"/>
    <w:rsid w:val="00BD7121"/>
    <w:rsid w:val="00BD7DC4"/>
    <w:rsid w:val="00BE03EA"/>
    <w:rsid w:val="00BE063B"/>
    <w:rsid w:val="00BE0F39"/>
    <w:rsid w:val="00BE0F6E"/>
    <w:rsid w:val="00BE1D10"/>
    <w:rsid w:val="00BE1EBC"/>
    <w:rsid w:val="00BE32F2"/>
    <w:rsid w:val="00BE3642"/>
    <w:rsid w:val="00BE41A1"/>
    <w:rsid w:val="00BE5550"/>
    <w:rsid w:val="00BE5611"/>
    <w:rsid w:val="00BE5691"/>
    <w:rsid w:val="00BE5B81"/>
    <w:rsid w:val="00BE610A"/>
    <w:rsid w:val="00BE697F"/>
    <w:rsid w:val="00BE77C9"/>
    <w:rsid w:val="00BE79BC"/>
    <w:rsid w:val="00BF02F2"/>
    <w:rsid w:val="00BF110C"/>
    <w:rsid w:val="00BF1905"/>
    <w:rsid w:val="00BF288A"/>
    <w:rsid w:val="00BF29B6"/>
    <w:rsid w:val="00BF2C08"/>
    <w:rsid w:val="00BF369B"/>
    <w:rsid w:val="00BF391D"/>
    <w:rsid w:val="00BF3C79"/>
    <w:rsid w:val="00BF414D"/>
    <w:rsid w:val="00BF4185"/>
    <w:rsid w:val="00BF4903"/>
    <w:rsid w:val="00BF4D45"/>
    <w:rsid w:val="00BF568E"/>
    <w:rsid w:val="00BF5A92"/>
    <w:rsid w:val="00BF6837"/>
    <w:rsid w:val="00BF73D5"/>
    <w:rsid w:val="00C0105B"/>
    <w:rsid w:val="00C01829"/>
    <w:rsid w:val="00C028E0"/>
    <w:rsid w:val="00C02DEF"/>
    <w:rsid w:val="00C03582"/>
    <w:rsid w:val="00C037AA"/>
    <w:rsid w:val="00C046FA"/>
    <w:rsid w:val="00C0475D"/>
    <w:rsid w:val="00C0516F"/>
    <w:rsid w:val="00C05CE8"/>
    <w:rsid w:val="00C06126"/>
    <w:rsid w:val="00C06834"/>
    <w:rsid w:val="00C06A92"/>
    <w:rsid w:val="00C07391"/>
    <w:rsid w:val="00C0759B"/>
    <w:rsid w:val="00C07D00"/>
    <w:rsid w:val="00C10036"/>
    <w:rsid w:val="00C10153"/>
    <w:rsid w:val="00C10FB1"/>
    <w:rsid w:val="00C11617"/>
    <w:rsid w:val="00C11C0D"/>
    <w:rsid w:val="00C11CB7"/>
    <w:rsid w:val="00C11EAA"/>
    <w:rsid w:val="00C1294F"/>
    <w:rsid w:val="00C13628"/>
    <w:rsid w:val="00C14251"/>
    <w:rsid w:val="00C14E45"/>
    <w:rsid w:val="00C15E79"/>
    <w:rsid w:val="00C16058"/>
    <w:rsid w:val="00C16660"/>
    <w:rsid w:val="00C16BC7"/>
    <w:rsid w:val="00C16EFF"/>
    <w:rsid w:val="00C20605"/>
    <w:rsid w:val="00C20ED9"/>
    <w:rsid w:val="00C21293"/>
    <w:rsid w:val="00C21CFB"/>
    <w:rsid w:val="00C22961"/>
    <w:rsid w:val="00C22C14"/>
    <w:rsid w:val="00C22D8D"/>
    <w:rsid w:val="00C22F92"/>
    <w:rsid w:val="00C23056"/>
    <w:rsid w:val="00C23637"/>
    <w:rsid w:val="00C237F8"/>
    <w:rsid w:val="00C23A9F"/>
    <w:rsid w:val="00C23F55"/>
    <w:rsid w:val="00C241B6"/>
    <w:rsid w:val="00C242BA"/>
    <w:rsid w:val="00C24832"/>
    <w:rsid w:val="00C25835"/>
    <w:rsid w:val="00C26BAD"/>
    <w:rsid w:val="00C26E9F"/>
    <w:rsid w:val="00C2780E"/>
    <w:rsid w:val="00C27DAB"/>
    <w:rsid w:val="00C30EBB"/>
    <w:rsid w:val="00C31BB7"/>
    <w:rsid w:val="00C31C29"/>
    <w:rsid w:val="00C320C4"/>
    <w:rsid w:val="00C339B3"/>
    <w:rsid w:val="00C33BBE"/>
    <w:rsid w:val="00C34EA8"/>
    <w:rsid w:val="00C352A9"/>
    <w:rsid w:val="00C35C33"/>
    <w:rsid w:val="00C3669A"/>
    <w:rsid w:val="00C36963"/>
    <w:rsid w:val="00C3751E"/>
    <w:rsid w:val="00C37766"/>
    <w:rsid w:val="00C37C33"/>
    <w:rsid w:val="00C401B9"/>
    <w:rsid w:val="00C4042E"/>
    <w:rsid w:val="00C40A63"/>
    <w:rsid w:val="00C40D08"/>
    <w:rsid w:val="00C41B14"/>
    <w:rsid w:val="00C41B40"/>
    <w:rsid w:val="00C4211F"/>
    <w:rsid w:val="00C42337"/>
    <w:rsid w:val="00C42F55"/>
    <w:rsid w:val="00C430EF"/>
    <w:rsid w:val="00C44B36"/>
    <w:rsid w:val="00C45616"/>
    <w:rsid w:val="00C4657C"/>
    <w:rsid w:val="00C470CB"/>
    <w:rsid w:val="00C4747F"/>
    <w:rsid w:val="00C5141A"/>
    <w:rsid w:val="00C52407"/>
    <w:rsid w:val="00C5271A"/>
    <w:rsid w:val="00C52DBB"/>
    <w:rsid w:val="00C54587"/>
    <w:rsid w:val="00C546C2"/>
    <w:rsid w:val="00C55482"/>
    <w:rsid w:val="00C57E3F"/>
    <w:rsid w:val="00C6072F"/>
    <w:rsid w:val="00C60A8C"/>
    <w:rsid w:val="00C60C3D"/>
    <w:rsid w:val="00C623DF"/>
    <w:rsid w:val="00C63A60"/>
    <w:rsid w:val="00C648C7"/>
    <w:rsid w:val="00C648EA"/>
    <w:rsid w:val="00C64B14"/>
    <w:rsid w:val="00C650B6"/>
    <w:rsid w:val="00C671AB"/>
    <w:rsid w:val="00C67854"/>
    <w:rsid w:val="00C703FB"/>
    <w:rsid w:val="00C706BE"/>
    <w:rsid w:val="00C70792"/>
    <w:rsid w:val="00C717E4"/>
    <w:rsid w:val="00C7305B"/>
    <w:rsid w:val="00C731E8"/>
    <w:rsid w:val="00C7462E"/>
    <w:rsid w:val="00C76B80"/>
    <w:rsid w:val="00C77408"/>
    <w:rsid w:val="00C77483"/>
    <w:rsid w:val="00C8026A"/>
    <w:rsid w:val="00C80468"/>
    <w:rsid w:val="00C80685"/>
    <w:rsid w:val="00C81694"/>
    <w:rsid w:val="00C81A21"/>
    <w:rsid w:val="00C821CA"/>
    <w:rsid w:val="00C8285D"/>
    <w:rsid w:val="00C82AB5"/>
    <w:rsid w:val="00C82D1E"/>
    <w:rsid w:val="00C83427"/>
    <w:rsid w:val="00C83D89"/>
    <w:rsid w:val="00C84037"/>
    <w:rsid w:val="00C8415A"/>
    <w:rsid w:val="00C84635"/>
    <w:rsid w:val="00C84861"/>
    <w:rsid w:val="00C84B2C"/>
    <w:rsid w:val="00C8567B"/>
    <w:rsid w:val="00C87C2F"/>
    <w:rsid w:val="00C903E6"/>
    <w:rsid w:val="00C90AB3"/>
    <w:rsid w:val="00C90F24"/>
    <w:rsid w:val="00C916CB"/>
    <w:rsid w:val="00C921F0"/>
    <w:rsid w:val="00C92401"/>
    <w:rsid w:val="00C93A85"/>
    <w:rsid w:val="00C93DE7"/>
    <w:rsid w:val="00C9403E"/>
    <w:rsid w:val="00C94053"/>
    <w:rsid w:val="00C94273"/>
    <w:rsid w:val="00C94BB4"/>
    <w:rsid w:val="00C95A0C"/>
    <w:rsid w:val="00C95A58"/>
    <w:rsid w:val="00C95C2F"/>
    <w:rsid w:val="00C95EAF"/>
    <w:rsid w:val="00C96493"/>
    <w:rsid w:val="00C96587"/>
    <w:rsid w:val="00C97A92"/>
    <w:rsid w:val="00C97F5E"/>
    <w:rsid w:val="00CA03BE"/>
    <w:rsid w:val="00CA046A"/>
    <w:rsid w:val="00CA1639"/>
    <w:rsid w:val="00CA1EBD"/>
    <w:rsid w:val="00CA2465"/>
    <w:rsid w:val="00CA2F2E"/>
    <w:rsid w:val="00CA3474"/>
    <w:rsid w:val="00CA3767"/>
    <w:rsid w:val="00CA45F1"/>
    <w:rsid w:val="00CA5D2F"/>
    <w:rsid w:val="00CA617B"/>
    <w:rsid w:val="00CA729D"/>
    <w:rsid w:val="00CA737C"/>
    <w:rsid w:val="00CA775F"/>
    <w:rsid w:val="00CB05FB"/>
    <w:rsid w:val="00CB100E"/>
    <w:rsid w:val="00CB122F"/>
    <w:rsid w:val="00CB177A"/>
    <w:rsid w:val="00CB1D4D"/>
    <w:rsid w:val="00CB2734"/>
    <w:rsid w:val="00CB2D87"/>
    <w:rsid w:val="00CB2DB2"/>
    <w:rsid w:val="00CB30F7"/>
    <w:rsid w:val="00CB38CC"/>
    <w:rsid w:val="00CB3C18"/>
    <w:rsid w:val="00CB4762"/>
    <w:rsid w:val="00CB5107"/>
    <w:rsid w:val="00CB5747"/>
    <w:rsid w:val="00CB6350"/>
    <w:rsid w:val="00CB63FA"/>
    <w:rsid w:val="00CB730C"/>
    <w:rsid w:val="00CB7AFB"/>
    <w:rsid w:val="00CC039D"/>
    <w:rsid w:val="00CC09A1"/>
    <w:rsid w:val="00CC133D"/>
    <w:rsid w:val="00CC137F"/>
    <w:rsid w:val="00CC1445"/>
    <w:rsid w:val="00CC1773"/>
    <w:rsid w:val="00CC1A50"/>
    <w:rsid w:val="00CC1B83"/>
    <w:rsid w:val="00CC1EBF"/>
    <w:rsid w:val="00CC22F5"/>
    <w:rsid w:val="00CC2371"/>
    <w:rsid w:val="00CC336B"/>
    <w:rsid w:val="00CC3D57"/>
    <w:rsid w:val="00CC3E4D"/>
    <w:rsid w:val="00CC4462"/>
    <w:rsid w:val="00CC4AD2"/>
    <w:rsid w:val="00CC5F30"/>
    <w:rsid w:val="00CC5FAF"/>
    <w:rsid w:val="00CC697B"/>
    <w:rsid w:val="00CC7581"/>
    <w:rsid w:val="00CD1F1D"/>
    <w:rsid w:val="00CD35AF"/>
    <w:rsid w:val="00CD3674"/>
    <w:rsid w:val="00CD3A31"/>
    <w:rsid w:val="00CD3DC0"/>
    <w:rsid w:val="00CD505B"/>
    <w:rsid w:val="00CD5B9B"/>
    <w:rsid w:val="00CD6130"/>
    <w:rsid w:val="00CD6398"/>
    <w:rsid w:val="00CD63A4"/>
    <w:rsid w:val="00CE003D"/>
    <w:rsid w:val="00CE0247"/>
    <w:rsid w:val="00CE0AD5"/>
    <w:rsid w:val="00CE11F2"/>
    <w:rsid w:val="00CE1CE5"/>
    <w:rsid w:val="00CE20C5"/>
    <w:rsid w:val="00CE2618"/>
    <w:rsid w:val="00CE2760"/>
    <w:rsid w:val="00CE2833"/>
    <w:rsid w:val="00CE285B"/>
    <w:rsid w:val="00CE30B1"/>
    <w:rsid w:val="00CE30E8"/>
    <w:rsid w:val="00CE324A"/>
    <w:rsid w:val="00CE3BF7"/>
    <w:rsid w:val="00CE4211"/>
    <w:rsid w:val="00CE476F"/>
    <w:rsid w:val="00CE4E01"/>
    <w:rsid w:val="00CE5E75"/>
    <w:rsid w:val="00CE5FAF"/>
    <w:rsid w:val="00CE6487"/>
    <w:rsid w:val="00CE702A"/>
    <w:rsid w:val="00CE7BE4"/>
    <w:rsid w:val="00CF0A27"/>
    <w:rsid w:val="00CF0A35"/>
    <w:rsid w:val="00CF170B"/>
    <w:rsid w:val="00CF2CD3"/>
    <w:rsid w:val="00CF3A2B"/>
    <w:rsid w:val="00CF3C71"/>
    <w:rsid w:val="00CF404D"/>
    <w:rsid w:val="00CF4262"/>
    <w:rsid w:val="00CF46B1"/>
    <w:rsid w:val="00CF5382"/>
    <w:rsid w:val="00CF655D"/>
    <w:rsid w:val="00CF6D00"/>
    <w:rsid w:val="00CF7568"/>
    <w:rsid w:val="00CF7A33"/>
    <w:rsid w:val="00CF7CCF"/>
    <w:rsid w:val="00D004CC"/>
    <w:rsid w:val="00D01005"/>
    <w:rsid w:val="00D01BFA"/>
    <w:rsid w:val="00D02228"/>
    <w:rsid w:val="00D02522"/>
    <w:rsid w:val="00D02BC7"/>
    <w:rsid w:val="00D033D5"/>
    <w:rsid w:val="00D03441"/>
    <w:rsid w:val="00D036E9"/>
    <w:rsid w:val="00D04070"/>
    <w:rsid w:val="00D044E6"/>
    <w:rsid w:val="00D04805"/>
    <w:rsid w:val="00D04F27"/>
    <w:rsid w:val="00D05C50"/>
    <w:rsid w:val="00D0648C"/>
    <w:rsid w:val="00D0658E"/>
    <w:rsid w:val="00D06E31"/>
    <w:rsid w:val="00D07DF8"/>
    <w:rsid w:val="00D10650"/>
    <w:rsid w:val="00D1066C"/>
    <w:rsid w:val="00D10944"/>
    <w:rsid w:val="00D1118B"/>
    <w:rsid w:val="00D111DA"/>
    <w:rsid w:val="00D1129C"/>
    <w:rsid w:val="00D114A4"/>
    <w:rsid w:val="00D12DEE"/>
    <w:rsid w:val="00D13423"/>
    <w:rsid w:val="00D13898"/>
    <w:rsid w:val="00D13956"/>
    <w:rsid w:val="00D14E9B"/>
    <w:rsid w:val="00D15219"/>
    <w:rsid w:val="00D16114"/>
    <w:rsid w:val="00D1648B"/>
    <w:rsid w:val="00D16EB8"/>
    <w:rsid w:val="00D16F8E"/>
    <w:rsid w:val="00D172A3"/>
    <w:rsid w:val="00D20741"/>
    <w:rsid w:val="00D20A15"/>
    <w:rsid w:val="00D20FBE"/>
    <w:rsid w:val="00D21177"/>
    <w:rsid w:val="00D2143C"/>
    <w:rsid w:val="00D228D2"/>
    <w:rsid w:val="00D230FF"/>
    <w:rsid w:val="00D23EF7"/>
    <w:rsid w:val="00D23F09"/>
    <w:rsid w:val="00D24CE8"/>
    <w:rsid w:val="00D24F6C"/>
    <w:rsid w:val="00D25780"/>
    <w:rsid w:val="00D26152"/>
    <w:rsid w:val="00D264CE"/>
    <w:rsid w:val="00D26658"/>
    <w:rsid w:val="00D26D90"/>
    <w:rsid w:val="00D27793"/>
    <w:rsid w:val="00D278A1"/>
    <w:rsid w:val="00D30AB3"/>
    <w:rsid w:val="00D30D90"/>
    <w:rsid w:val="00D30DA6"/>
    <w:rsid w:val="00D31D09"/>
    <w:rsid w:val="00D32FEE"/>
    <w:rsid w:val="00D334E6"/>
    <w:rsid w:val="00D33F33"/>
    <w:rsid w:val="00D342A9"/>
    <w:rsid w:val="00D344A1"/>
    <w:rsid w:val="00D34509"/>
    <w:rsid w:val="00D34A14"/>
    <w:rsid w:val="00D34C22"/>
    <w:rsid w:val="00D3524D"/>
    <w:rsid w:val="00D361A9"/>
    <w:rsid w:val="00D3764F"/>
    <w:rsid w:val="00D3768E"/>
    <w:rsid w:val="00D401EA"/>
    <w:rsid w:val="00D40B61"/>
    <w:rsid w:val="00D40B75"/>
    <w:rsid w:val="00D41030"/>
    <w:rsid w:val="00D4145D"/>
    <w:rsid w:val="00D414A9"/>
    <w:rsid w:val="00D41710"/>
    <w:rsid w:val="00D41A8A"/>
    <w:rsid w:val="00D41DC4"/>
    <w:rsid w:val="00D42280"/>
    <w:rsid w:val="00D42C32"/>
    <w:rsid w:val="00D42E9C"/>
    <w:rsid w:val="00D42EDD"/>
    <w:rsid w:val="00D4442B"/>
    <w:rsid w:val="00D44E5A"/>
    <w:rsid w:val="00D44E62"/>
    <w:rsid w:val="00D4509D"/>
    <w:rsid w:val="00D45C0C"/>
    <w:rsid w:val="00D45E23"/>
    <w:rsid w:val="00D46323"/>
    <w:rsid w:val="00D51822"/>
    <w:rsid w:val="00D51A64"/>
    <w:rsid w:val="00D5262F"/>
    <w:rsid w:val="00D5396C"/>
    <w:rsid w:val="00D5428D"/>
    <w:rsid w:val="00D54AE8"/>
    <w:rsid w:val="00D55026"/>
    <w:rsid w:val="00D55430"/>
    <w:rsid w:val="00D570EB"/>
    <w:rsid w:val="00D576FC"/>
    <w:rsid w:val="00D601D0"/>
    <w:rsid w:val="00D6072F"/>
    <w:rsid w:val="00D60B71"/>
    <w:rsid w:val="00D61430"/>
    <w:rsid w:val="00D616A2"/>
    <w:rsid w:val="00D633B1"/>
    <w:rsid w:val="00D638F9"/>
    <w:rsid w:val="00D6671D"/>
    <w:rsid w:val="00D669EA"/>
    <w:rsid w:val="00D66E65"/>
    <w:rsid w:val="00D67FFE"/>
    <w:rsid w:val="00D7004B"/>
    <w:rsid w:val="00D71334"/>
    <w:rsid w:val="00D722BB"/>
    <w:rsid w:val="00D735EC"/>
    <w:rsid w:val="00D73A55"/>
    <w:rsid w:val="00D7442C"/>
    <w:rsid w:val="00D74901"/>
    <w:rsid w:val="00D74B04"/>
    <w:rsid w:val="00D74DF1"/>
    <w:rsid w:val="00D752B5"/>
    <w:rsid w:val="00D75333"/>
    <w:rsid w:val="00D7576B"/>
    <w:rsid w:val="00D75B65"/>
    <w:rsid w:val="00D7758A"/>
    <w:rsid w:val="00D77C53"/>
    <w:rsid w:val="00D80A7F"/>
    <w:rsid w:val="00D81393"/>
    <w:rsid w:val="00D814A6"/>
    <w:rsid w:val="00D818C5"/>
    <w:rsid w:val="00D837D5"/>
    <w:rsid w:val="00D83FB4"/>
    <w:rsid w:val="00D84901"/>
    <w:rsid w:val="00D850DF"/>
    <w:rsid w:val="00D85302"/>
    <w:rsid w:val="00D86EC4"/>
    <w:rsid w:val="00D87134"/>
    <w:rsid w:val="00D87777"/>
    <w:rsid w:val="00D879B8"/>
    <w:rsid w:val="00D90086"/>
    <w:rsid w:val="00D908C9"/>
    <w:rsid w:val="00D90BE1"/>
    <w:rsid w:val="00D90DE0"/>
    <w:rsid w:val="00D9119B"/>
    <w:rsid w:val="00D91F12"/>
    <w:rsid w:val="00D930CB"/>
    <w:rsid w:val="00D9435A"/>
    <w:rsid w:val="00D94477"/>
    <w:rsid w:val="00D949BA"/>
    <w:rsid w:val="00D9572E"/>
    <w:rsid w:val="00D976C5"/>
    <w:rsid w:val="00D97871"/>
    <w:rsid w:val="00D97FA2"/>
    <w:rsid w:val="00DA059D"/>
    <w:rsid w:val="00DA10ED"/>
    <w:rsid w:val="00DA11F3"/>
    <w:rsid w:val="00DA123C"/>
    <w:rsid w:val="00DA13A8"/>
    <w:rsid w:val="00DA15F5"/>
    <w:rsid w:val="00DA24C6"/>
    <w:rsid w:val="00DA24EE"/>
    <w:rsid w:val="00DA29E8"/>
    <w:rsid w:val="00DA3300"/>
    <w:rsid w:val="00DA3559"/>
    <w:rsid w:val="00DA35E1"/>
    <w:rsid w:val="00DA4994"/>
    <w:rsid w:val="00DA4E57"/>
    <w:rsid w:val="00DA5610"/>
    <w:rsid w:val="00DA686E"/>
    <w:rsid w:val="00DA6F36"/>
    <w:rsid w:val="00DA7A09"/>
    <w:rsid w:val="00DB0090"/>
    <w:rsid w:val="00DB0240"/>
    <w:rsid w:val="00DB1491"/>
    <w:rsid w:val="00DB1830"/>
    <w:rsid w:val="00DB1984"/>
    <w:rsid w:val="00DB21B9"/>
    <w:rsid w:val="00DB2F64"/>
    <w:rsid w:val="00DB3417"/>
    <w:rsid w:val="00DB35CC"/>
    <w:rsid w:val="00DB40B0"/>
    <w:rsid w:val="00DB42F0"/>
    <w:rsid w:val="00DB50E5"/>
    <w:rsid w:val="00DB6D5C"/>
    <w:rsid w:val="00DB7966"/>
    <w:rsid w:val="00DB7CE5"/>
    <w:rsid w:val="00DC10B0"/>
    <w:rsid w:val="00DC1406"/>
    <w:rsid w:val="00DC14DE"/>
    <w:rsid w:val="00DC17DF"/>
    <w:rsid w:val="00DC1E0C"/>
    <w:rsid w:val="00DC3796"/>
    <w:rsid w:val="00DC3846"/>
    <w:rsid w:val="00DC467E"/>
    <w:rsid w:val="00DC485E"/>
    <w:rsid w:val="00DC5E5D"/>
    <w:rsid w:val="00DC6786"/>
    <w:rsid w:val="00DC7208"/>
    <w:rsid w:val="00DC7800"/>
    <w:rsid w:val="00DC79C1"/>
    <w:rsid w:val="00DD0633"/>
    <w:rsid w:val="00DD0CA0"/>
    <w:rsid w:val="00DD1F9F"/>
    <w:rsid w:val="00DD2620"/>
    <w:rsid w:val="00DD3765"/>
    <w:rsid w:val="00DD4AC9"/>
    <w:rsid w:val="00DD5613"/>
    <w:rsid w:val="00DD59E8"/>
    <w:rsid w:val="00DD6396"/>
    <w:rsid w:val="00DD67FC"/>
    <w:rsid w:val="00DE0F05"/>
    <w:rsid w:val="00DE18A2"/>
    <w:rsid w:val="00DE34A2"/>
    <w:rsid w:val="00DE371E"/>
    <w:rsid w:val="00DE3A05"/>
    <w:rsid w:val="00DE49B3"/>
    <w:rsid w:val="00DE52A0"/>
    <w:rsid w:val="00DE592F"/>
    <w:rsid w:val="00DE63C8"/>
    <w:rsid w:val="00DE65FF"/>
    <w:rsid w:val="00DE6BCF"/>
    <w:rsid w:val="00DE7518"/>
    <w:rsid w:val="00DE7BFF"/>
    <w:rsid w:val="00DF035C"/>
    <w:rsid w:val="00DF1424"/>
    <w:rsid w:val="00DF1580"/>
    <w:rsid w:val="00DF1655"/>
    <w:rsid w:val="00DF2102"/>
    <w:rsid w:val="00DF27B8"/>
    <w:rsid w:val="00DF34E2"/>
    <w:rsid w:val="00DF4351"/>
    <w:rsid w:val="00DF4999"/>
    <w:rsid w:val="00DF4D10"/>
    <w:rsid w:val="00DF5376"/>
    <w:rsid w:val="00DF6AE4"/>
    <w:rsid w:val="00DF6B49"/>
    <w:rsid w:val="00DF6DAF"/>
    <w:rsid w:val="00DF7848"/>
    <w:rsid w:val="00DF7FE0"/>
    <w:rsid w:val="00E00923"/>
    <w:rsid w:val="00E00A22"/>
    <w:rsid w:val="00E00E85"/>
    <w:rsid w:val="00E0124C"/>
    <w:rsid w:val="00E02853"/>
    <w:rsid w:val="00E035D4"/>
    <w:rsid w:val="00E04065"/>
    <w:rsid w:val="00E04D6C"/>
    <w:rsid w:val="00E0521A"/>
    <w:rsid w:val="00E07DC2"/>
    <w:rsid w:val="00E10205"/>
    <w:rsid w:val="00E10E27"/>
    <w:rsid w:val="00E11086"/>
    <w:rsid w:val="00E110A4"/>
    <w:rsid w:val="00E113F8"/>
    <w:rsid w:val="00E13002"/>
    <w:rsid w:val="00E13A89"/>
    <w:rsid w:val="00E13C35"/>
    <w:rsid w:val="00E148ED"/>
    <w:rsid w:val="00E14BE8"/>
    <w:rsid w:val="00E16BC5"/>
    <w:rsid w:val="00E17218"/>
    <w:rsid w:val="00E1724B"/>
    <w:rsid w:val="00E1784F"/>
    <w:rsid w:val="00E179CD"/>
    <w:rsid w:val="00E17E57"/>
    <w:rsid w:val="00E20982"/>
    <w:rsid w:val="00E20B4F"/>
    <w:rsid w:val="00E20BCE"/>
    <w:rsid w:val="00E2129A"/>
    <w:rsid w:val="00E216E1"/>
    <w:rsid w:val="00E2242B"/>
    <w:rsid w:val="00E240CB"/>
    <w:rsid w:val="00E24308"/>
    <w:rsid w:val="00E24336"/>
    <w:rsid w:val="00E24EEA"/>
    <w:rsid w:val="00E252F0"/>
    <w:rsid w:val="00E257B5"/>
    <w:rsid w:val="00E25E4E"/>
    <w:rsid w:val="00E26B17"/>
    <w:rsid w:val="00E26C62"/>
    <w:rsid w:val="00E26DBD"/>
    <w:rsid w:val="00E272F0"/>
    <w:rsid w:val="00E30354"/>
    <w:rsid w:val="00E30ED1"/>
    <w:rsid w:val="00E322A4"/>
    <w:rsid w:val="00E32C69"/>
    <w:rsid w:val="00E333CD"/>
    <w:rsid w:val="00E33788"/>
    <w:rsid w:val="00E34C71"/>
    <w:rsid w:val="00E34C93"/>
    <w:rsid w:val="00E35635"/>
    <w:rsid w:val="00E35D36"/>
    <w:rsid w:val="00E36911"/>
    <w:rsid w:val="00E3753C"/>
    <w:rsid w:val="00E4060D"/>
    <w:rsid w:val="00E4062D"/>
    <w:rsid w:val="00E40A65"/>
    <w:rsid w:val="00E4138A"/>
    <w:rsid w:val="00E42141"/>
    <w:rsid w:val="00E42362"/>
    <w:rsid w:val="00E42D16"/>
    <w:rsid w:val="00E434FA"/>
    <w:rsid w:val="00E445FE"/>
    <w:rsid w:val="00E44C5C"/>
    <w:rsid w:val="00E452AF"/>
    <w:rsid w:val="00E47900"/>
    <w:rsid w:val="00E504B1"/>
    <w:rsid w:val="00E5070B"/>
    <w:rsid w:val="00E508CE"/>
    <w:rsid w:val="00E50BBA"/>
    <w:rsid w:val="00E50E86"/>
    <w:rsid w:val="00E51059"/>
    <w:rsid w:val="00E5262F"/>
    <w:rsid w:val="00E533E6"/>
    <w:rsid w:val="00E54CBF"/>
    <w:rsid w:val="00E54F4A"/>
    <w:rsid w:val="00E55A01"/>
    <w:rsid w:val="00E56797"/>
    <w:rsid w:val="00E56A6B"/>
    <w:rsid w:val="00E57CFE"/>
    <w:rsid w:val="00E60800"/>
    <w:rsid w:val="00E60DD6"/>
    <w:rsid w:val="00E6104E"/>
    <w:rsid w:val="00E62019"/>
    <w:rsid w:val="00E62BC4"/>
    <w:rsid w:val="00E62F50"/>
    <w:rsid w:val="00E638A5"/>
    <w:rsid w:val="00E65493"/>
    <w:rsid w:val="00E65BFE"/>
    <w:rsid w:val="00E6642F"/>
    <w:rsid w:val="00E66F67"/>
    <w:rsid w:val="00E67D9D"/>
    <w:rsid w:val="00E702E6"/>
    <w:rsid w:val="00E70B5D"/>
    <w:rsid w:val="00E70EDD"/>
    <w:rsid w:val="00E7150D"/>
    <w:rsid w:val="00E71CCC"/>
    <w:rsid w:val="00E72002"/>
    <w:rsid w:val="00E72A0F"/>
    <w:rsid w:val="00E72EDB"/>
    <w:rsid w:val="00E73CD9"/>
    <w:rsid w:val="00E740C9"/>
    <w:rsid w:val="00E74479"/>
    <w:rsid w:val="00E74C34"/>
    <w:rsid w:val="00E75DF8"/>
    <w:rsid w:val="00E77216"/>
    <w:rsid w:val="00E773AE"/>
    <w:rsid w:val="00E807EC"/>
    <w:rsid w:val="00E8099E"/>
    <w:rsid w:val="00E80D74"/>
    <w:rsid w:val="00E8170A"/>
    <w:rsid w:val="00E820AD"/>
    <w:rsid w:val="00E8359A"/>
    <w:rsid w:val="00E84672"/>
    <w:rsid w:val="00E8510C"/>
    <w:rsid w:val="00E85CD3"/>
    <w:rsid w:val="00E863F8"/>
    <w:rsid w:val="00E87520"/>
    <w:rsid w:val="00E90E7F"/>
    <w:rsid w:val="00E9111C"/>
    <w:rsid w:val="00E912E4"/>
    <w:rsid w:val="00E913C8"/>
    <w:rsid w:val="00E91708"/>
    <w:rsid w:val="00E9216A"/>
    <w:rsid w:val="00E9232B"/>
    <w:rsid w:val="00E92609"/>
    <w:rsid w:val="00E93614"/>
    <w:rsid w:val="00E93778"/>
    <w:rsid w:val="00E93ACA"/>
    <w:rsid w:val="00E93B2B"/>
    <w:rsid w:val="00EA0CB4"/>
    <w:rsid w:val="00EA13D2"/>
    <w:rsid w:val="00EA1CA2"/>
    <w:rsid w:val="00EA2169"/>
    <w:rsid w:val="00EA2347"/>
    <w:rsid w:val="00EA37EB"/>
    <w:rsid w:val="00EA43EC"/>
    <w:rsid w:val="00EA4505"/>
    <w:rsid w:val="00EA4622"/>
    <w:rsid w:val="00EA5224"/>
    <w:rsid w:val="00EA5A60"/>
    <w:rsid w:val="00EA6A5B"/>
    <w:rsid w:val="00EA6E6D"/>
    <w:rsid w:val="00EA70E0"/>
    <w:rsid w:val="00EA740D"/>
    <w:rsid w:val="00EB0D70"/>
    <w:rsid w:val="00EB11A4"/>
    <w:rsid w:val="00EB2119"/>
    <w:rsid w:val="00EB29F8"/>
    <w:rsid w:val="00EB2D73"/>
    <w:rsid w:val="00EB3B5A"/>
    <w:rsid w:val="00EB41D8"/>
    <w:rsid w:val="00EB47A7"/>
    <w:rsid w:val="00EB5A6E"/>
    <w:rsid w:val="00EB655F"/>
    <w:rsid w:val="00EC01B3"/>
    <w:rsid w:val="00EC2CED"/>
    <w:rsid w:val="00EC350E"/>
    <w:rsid w:val="00EC39CC"/>
    <w:rsid w:val="00EC4741"/>
    <w:rsid w:val="00EC4D6D"/>
    <w:rsid w:val="00EC4DD4"/>
    <w:rsid w:val="00EC4F28"/>
    <w:rsid w:val="00EC6A83"/>
    <w:rsid w:val="00EC6B2C"/>
    <w:rsid w:val="00EC6B95"/>
    <w:rsid w:val="00EC6EDB"/>
    <w:rsid w:val="00ED0BB9"/>
    <w:rsid w:val="00ED0F08"/>
    <w:rsid w:val="00ED139C"/>
    <w:rsid w:val="00ED1572"/>
    <w:rsid w:val="00ED1C12"/>
    <w:rsid w:val="00ED218C"/>
    <w:rsid w:val="00ED2AA7"/>
    <w:rsid w:val="00ED2B47"/>
    <w:rsid w:val="00ED2CB4"/>
    <w:rsid w:val="00ED33C4"/>
    <w:rsid w:val="00ED44D7"/>
    <w:rsid w:val="00ED50B5"/>
    <w:rsid w:val="00ED62DB"/>
    <w:rsid w:val="00ED6C4C"/>
    <w:rsid w:val="00ED6F8A"/>
    <w:rsid w:val="00ED72DB"/>
    <w:rsid w:val="00EE0A55"/>
    <w:rsid w:val="00EE2387"/>
    <w:rsid w:val="00EE40B3"/>
    <w:rsid w:val="00EE4166"/>
    <w:rsid w:val="00EE41EA"/>
    <w:rsid w:val="00EE4DEE"/>
    <w:rsid w:val="00EE53B3"/>
    <w:rsid w:val="00EE540D"/>
    <w:rsid w:val="00EE6DCC"/>
    <w:rsid w:val="00EF1A4E"/>
    <w:rsid w:val="00EF245B"/>
    <w:rsid w:val="00EF4339"/>
    <w:rsid w:val="00EF47A8"/>
    <w:rsid w:val="00EF5300"/>
    <w:rsid w:val="00EF5F3E"/>
    <w:rsid w:val="00F00EA8"/>
    <w:rsid w:val="00F0144C"/>
    <w:rsid w:val="00F02553"/>
    <w:rsid w:val="00F02F80"/>
    <w:rsid w:val="00F0318F"/>
    <w:rsid w:val="00F03CD3"/>
    <w:rsid w:val="00F04A09"/>
    <w:rsid w:val="00F05C4C"/>
    <w:rsid w:val="00F07229"/>
    <w:rsid w:val="00F07CA1"/>
    <w:rsid w:val="00F07D14"/>
    <w:rsid w:val="00F12A1B"/>
    <w:rsid w:val="00F13EAC"/>
    <w:rsid w:val="00F13F00"/>
    <w:rsid w:val="00F140AC"/>
    <w:rsid w:val="00F146C5"/>
    <w:rsid w:val="00F1591F"/>
    <w:rsid w:val="00F165BD"/>
    <w:rsid w:val="00F1736B"/>
    <w:rsid w:val="00F17590"/>
    <w:rsid w:val="00F1774B"/>
    <w:rsid w:val="00F17B81"/>
    <w:rsid w:val="00F17E6D"/>
    <w:rsid w:val="00F204C6"/>
    <w:rsid w:val="00F20B13"/>
    <w:rsid w:val="00F20E88"/>
    <w:rsid w:val="00F212BD"/>
    <w:rsid w:val="00F2218B"/>
    <w:rsid w:val="00F22459"/>
    <w:rsid w:val="00F2261D"/>
    <w:rsid w:val="00F24759"/>
    <w:rsid w:val="00F250EE"/>
    <w:rsid w:val="00F255B0"/>
    <w:rsid w:val="00F274ED"/>
    <w:rsid w:val="00F27B20"/>
    <w:rsid w:val="00F27E83"/>
    <w:rsid w:val="00F30508"/>
    <w:rsid w:val="00F306AC"/>
    <w:rsid w:val="00F3116A"/>
    <w:rsid w:val="00F31819"/>
    <w:rsid w:val="00F319F6"/>
    <w:rsid w:val="00F31B93"/>
    <w:rsid w:val="00F33829"/>
    <w:rsid w:val="00F33B85"/>
    <w:rsid w:val="00F33C2A"/>
    <w:rsid w:val="00F340BF"/>
    <w:rsid w:val="00F34928"/>
    <w:rsid w:val="00F34F59"/>
    <w:rsid w:val="00F35599"/>
    <w:rsid w:val="00F35DFD"/>
    <w:rsid w:val="00F36DA4"/>
    <w:rsid w:val="00F36EB8"/>
    <w:rsid w:val="00F3767B"/>
    <w:rsid w:val="00F37A6C"/>
    <w:rsid w:val="00F408F7"/>
    <w:rsid w:val="00F41C26"/>
    <w:rsid w:val="00F41CA5"/>
    <w:rsid w:val="00F42B42"/>
    <w:rsid w:val="00F4336F"/>
    <w:rsid w:val="00F43696"/>
    <w:rsid w:val="00F4462F"/>
    <w:rsid w:val="00F4473A"/>
    <w:rsid w:val="00F44816"/>
    <w:rsid w:val="00F45184"/>
    <w:rsid w:val="00F4541A"/>
    <w:rsid w:val="00F462B8"/>
    <w:rsid w:val="00F4697B"/>
    <w:rsid w:val="00F47B96"/>
    <w:rsid w:val="00F50EEE"/>
    <w:rsid w:val="00F5264F"/>
    <w:rsid w:val="00F5361A"/>
    <w:rsid w:val="00F53B8E"/>
    <w:rsid w:val="00F546B6"/>
    <w:rsid w:val="00F5527D"/>
    <w:rsid w:val="00F5559C"/>
    <w:rsid w:val="00F55A5B"/>
    <w:rsid w:val="00F56473"/>
    <w:rsid w:val="00F564E6"/>
    <w:rsid w:val="00F56578"/>
    <w:rsid w:val="00F567D6"/>
    <w:rsid w:val="00F576F1"/>
    <w:rsid w:val="00F60097"/>
    <w:rsid w:val="00F63769"/>
    <w:rsid w:val="00F63ACB"/>
    <w:rsid w:val="00F63FCD"/>
    <w:rsid w:val="00F6432B"/>
    <w:rsid w:val="00F6499E"/>
    <w:rsid w:val="00F65708"/>
    <w:rsid w:val="00F65B98"/>
    <w:rsid w:val="00F66112"/>
    <w:rsid w:val="00F670F0"/>
    <w:rsid w:val="00F67523"/>
    <w:rsid w:val="00F6778A"/>
    <w:rsid w:val="00F67843"/>
    <w:rsid w:val="00F67EF6"/>
    <w:rsid w:val="00F7050E"/>
    <w:rsid w:val="00F7063C"/>
    <w:rsid w:val="00F71808"/>
    <w:rsid w:val="00F72458"/>
    <w:rsid w:val="00F7356D"/>
    <w:rsid w:val="00F738A4"/>
    <w:rsid w:val="00F73EA0"/>
    <w:rsid w:val="00F73EF1"/>
    <w:rsid w:val="00F7531A"/>
    <w:rsid w:val="00F75C7A"/>
    <w:rsid w:val="00F76086"/>
    <w:rsid w:val="00F76CE7"/>
    <w:rsid w:val="00F76FFA"/>
    <w:rsid w:val="00F7727F"/>
    <w:rsid w:val="00F775A6"/>
    <w:rsid w:val="00F8030D"/>
    <w:rsid w:val="00F80374"/>
    <w:rsid w:val="00F80AC0"/>
    <w:rsid w:val="00F80E74"/>
    <w:rsid w:val="00F819B2"/>
    <w:rsid w:val="00F82642"/>
    <w:rsid w:val="00F836B2"/>
    <w:rsid w:val="00F83EB7"/>
    <w:rsid w:val="00F845EF"/>
    <w:rsid w:val="00F84BBA"/>
    <w:rsid w:val="00F86B6B"/>
    <w:rsid w:val="00F90575"/>
    <w:rsid w:val="00F91506"/>
    <w:rsid w:val="00F91710"/>
    <w:rsid w:val="00F918C9"/>
    <w:rsid w:val="00F9250D"/>
    <w:rsid w:val="00F9270A"/>
    <w:rsid w:val="00F928AF"/>
    <w:rsid w:val="00F92992"/>
    <w:rsid w:val="00F93009"/>
    <w:rsid w:val="00F94FB6"/>
    <w:rsid w:val="00F954F0"/>
    <w:rsid w:val="00F95F1F"/>
    <w:rsid w:val="00F96040"/>
    <w:rsid w:val="00F97230"/>
    <w:rsid w:val="00F97399"/>
    <w:rsid w:val="00FA0DEB"/>
    <w:rsid w:val="00FA1407"/>
    <w:rsid w:val="00FA1AE2"/>
    <w:rsid w:val="00FA2005"/>
    <w:rsid w:val="00FA2503"/>
    <w:rsid w:val="00FA25C6"/>
    <w:rsid w:val="00FA2CBB"/>
    <w:rsid w:val="00FA2F2E"/>
    <w:rsid w:val="00FA4B6D"/>
    <w:rsid w:val="00FA4E5C"/>
    <w:rsid w:val="00FB0DC8"/>
    <w:rsid w:val="00FB102F"/>
    <w:rsid w:val="00FB12FD"/>
    <w:rsid w:val="00FB3100"/>
    <w:rsid w:val="00FB34AC"/>
    <w:rsid w:val="00FB381E"/>
    <w:rsid w:val="00FB439B"/>
    <w:rsid w:val="00FB509F"/>
    <w:rsid w:val="00FB73C3"/>
    <w:rsid w:val="00FC0224"/>
    <w:rsid w:val="00FC063A"/>
    <w:rsid w:val="00FC1122"/>
    <w:rsid w:val="00FC20BB"/>
    <w:rsid w:val="00FC2C60"/>
    <w:rsid w:val="00FC2E86"/>
    <w:rsid w:val="00FC3091"/>
    <w:rsid w:val="00FC353A"/>
    <w:rsid w:val="00FC57D2"/>
    <w:rsid w:val="00FC58F5"/>
    <w:rsid w:val="00FC590B"/>
    <w:rsid w:val="00FC5921"/>
    <w:rsid w:val="00FC64D4"/>
    <w:rsid w:val="00FC77ED"/>
    <w:rsid w:val="00FC7A03"/>
    <w:rsid w:val="00FD011F"/>
    <w:rsid w:val="00FD0431"/>
    <w:rsid w:val="00FD0B16"/>
    <w:rsid w:val="00FD0C9A"/>
    <w:rsid w:val="00FD1331"/>
    <w:rsid w:val="00FD223A"/>
    <w:rsid w:val="00FD2DBD"/>
    <w:rsid w:val="00FD2F28"/>
    <w:rsid w:val="00FD311B"/>
    <w:rsid w:val="00FD3532"/>
    <w:rsid w:val="00FD4166"/>
    <w:rsid w:val="00FD4D17"/>
    <w:rsid w:val="00FD6ABD"/>
    <w:rsid w:val="00FD72E6"/>
    <w:rsid w:val="00FD7FEC"/>
    <w:rsid w:val="00FE0356"/>
    <w:rsid w:val="00FE0727"/>
    <w:rsid w:val="00FE106E"/>
    <w:rsid w:val="00FE1754"/>
    <w:rsid w:val="00FE1919"/>
    <w:rsid w:val="00FE1BAA"/>
    <w:rsid w:val="00FE3BE1"/>
    <w:rsid w:val="00FE4914"/>
    <w:rsid w:val="00FE56B6"/>
    <w:rsid w:val="00FE5EDF"/>
    <w:rsid w:val="00FE632C"/>
    <w:rsid w:val="00FE72EE"/>
    <w:rsid w:val="00FE7F84"/>
    <w:rsid w:val="00FF031B"/>
    <w:rsid w:val="00FF03E1"/>
    <w:rsid w:val="00FF0610"/>
    <w:rsid w:val="00FF0A40"/>
    <w:rsid w:val="00FF1EF3"/>
    <w:rsid w:val="00FF2B6E"/>
    <w:rsid w:val="00FF498A"/>
    <w:rsid w:val="00FF58FA"/>
    <w:rsid w:val="00FF5B39"/>
    <w:rsid w:val="00FF5C72"/>
    <w:rsid w:val="00FF69F3"/>
    <w:rsid w:val="034605B7"/>
    <w:rsid w:val="13031039"/>
    <w:rsid w:val="1461275D"/>
    <w:rsid w:val="151A3613"/>
    <w:rsid w:val="50440896"/>
    <w:rsid w:val="5F104F86"/>
    <w:rsid w:val="63FE731D"/>
    <w:rsid w:val="7BB474F6"/>
    <w:rsid w:val="7CF010C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267">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semiHidden="1" w:unhideWhenUsed="1" w:qFormat="1"/>
    <w:lsdException w:name="annotation text" w:uiPriority="0"/>
    <w:lsdException w:name="header" w:unhideWhenUsed="1" w:qFormat="1"/>
    <w:lsdException w:name="footer" w:unhideWhenUsed="1" w:qFormat="1"/>
    <w:lsdException w:name="index heading" w:uiPriority="0"/>
    <w:lsdException w:name="caption" w:uiPriority="35" w:unhideWhenUsed="1" w:qFormat="1"/>
    <w:lsdException w:name="table of figures" w:uiPriority="0"/>
    <w:lsdException w:name="envelope address" w:uiPriority="0"/>
    <w:lsdException w:name="envelope return" w:uiPriority="0"/>
    <w:lsdException w:name="footnote reference" w:semiHidden="1" w:unhideWhenUsed="1" w:qFormat="1"/>
    <w:lsdException w:name="annotation reference" w:uiPriority="0"/>
    <w:lsdException w:name="line number" w:uiPriority="0"/>
    <w:lsdException w:name="page number" w:uiPriority="0"/>
    <w:lsdException w:name="endnote reference" w:semiHidden="1" w:unhideWhenUsed="1" w:qFormat="1"/>
    <w:lsdException w:name="endnote text" w:semiHidden="1" w:unhideWhenUsed="1" w:qFormat="1"/>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10" w:qFormat="1"/>
    <w:lsdException w:name="Closing" w:uiPriority="0"/>
    <w:lsdException w:name="Signature" w:uiPriority="0"/>
    <w:lsdException w:name="Default Paragraph Font" w:uiPriority="1" w:unhideWhenUsed="1"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11"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nhideWhenUsed="1" w:qFormat="1"/>
    <w:lsdException w:name="FollowedHyperlink" w:unhideWhenUsed="1" w:qFormat="1"/>
    <w:lsdException w:name="Strong" w:uiPriority="22" w:qFormat="1"/>
    <w:lsdException w:name="Emphasis" w:uiPriority="20" w:qFormat="1"/>
    <w:lsdException w:name="Document Map" w:uiPriority="0"/>
    <w:lsdException w:name="Plain Text" w:semiHidden="1" w:unhideWhenUsed="1" w:qFormat="1"/>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uiPriority="59" w:qFormat="1"/>
    <w:lsdException w:name="Table Theme" w:uiPriority="0"/>
    <w:lsdException w:name="Placeholder Text" w:semiHidden="1" w:unhideWhenUsed="1"/>
    <w:lsdException w:name="No Spacing" w:uiPriority="1" w:qFormat="1"/>
    <w:lsdException w:name="Light Shading" w:semiHidden="1" w:unhideWhenUsed="1"/>
    <w:lsdException w:name="Light List" w:semiHidden="1" w:unhideWhenUsed="1"/>
    <w:lsdException w:name="Light Grid" w:semiHidden="1" w:unhideWhenUsed="1"/>
    <w:lsdException w:name="Medium Shading 1" w:semiHidden="1" w:unhideWhenUsed="1"/>
    <w:lsdException w:name="Medium Shading 2" w:semiHidden="1" w:unhideWhenUsed="1"/>
    <w:lsdException w:name="Medium List 1" w:semiHidden="1" w:unhideWhenUsed="1"/>
    <w:lsdException w:name="Medium List 2" w:semiHidden="1" w:unhideWhenUsed="1"/>
    <w:lsdException w:name="Medium Grid 1" w:semiHidden="1" w:unhideWhenUsed="1"/>
    <w:lsdException w:name="Medium Grid 2" w:semiHidden="1" w:unhideWhenUsed="1"/>
    <w:lsdException w:name="Medium Grid 3" w:semiHidden="1" w:unhideWhenUsed="1"/>
    <w:lsdException w:name="Dark List" w:semiHidden="1" w:unhideWhenUsed="1"/>
    <w:lsdException w:name="Colorful Shading" w:semiHidden="1" w:unhideWhenUsed="1"/>
    <w:lsdException w:name="Colorful List" w:semiHidden="1" w:unhideWhenUsed="1"/>
    <w:lsdException w:name="Colorful Grid" w:semiHidden="1" w:unhideWhenUsed="1"/>
    <w:lsdException w:name="Light Shading Accent 1" w:semiHidden="1" w:unhideWhenUsed="1"/>
    <w:lsdException w:name="Light List Accent 1" w:semiHidden="1" w:unhideWhenUsed="1"/>
    <w:lsdException w:name="Light Grid Accent 1" w:semiHidden="1" w:unhideWhenUsed="1"/>
    <w:lsdException w:name="Medium Shading 1 Accent 1" w:semiHidden="1" w:unhideWhenUsed="1"/>
    <w:lsdException w:name="Medium Shading 2 Accent 1" w:semiHidden="1" w:unhideWhenUsed="1"/>
    <w:lsdException w:name="Medium List 1 Accent 1" w:semiHidden="1" w:unhideWhenUsed="1"/>
    <w:lsdException w:name="Revision" w:semiHidden="1" w:unhideWhenUsed="1"/>
    <w:lsdException w:name="List Paragraph" w:uiPriority="34" w:qFormat="1"/>
    <w:lsdException w:name="Quote" w:uiPriority="29" w:qFormat="1"/>
    <w:lsdException w:name="Intense Quote" w:uiPriority="30" w:qFormat="1"/>
    <w:lsdException w:name="Medium List 2 Accent 1" w:semiHidden="1" w:unhideWhenUsed="1"/>
    <w:lsdException w:name="Medium Grid 1 Accent 1" w:semiHidden="1" w:unhideWhenUsed="1"/>
    <w:lsdException w:name="Medium Grid 2 Accent 1" w:semiHidden="1" w:unhideWhenUsed="1"/>
    <w:lsdException w:name="Medium Grid 3 Accent 1" w:semiHidden="1" w:unhideWhenUsed="1"/>
    <w:lsdException w:name="Dark List Accent 1" w:semiHidden="1" w:unhideWhenUsed="1"/>
    <w:lsdException w:name="Colorful Shading Accent 1" w:semiHidden="1" w:unhideWhenUsed="1"/>
    <w:lsdException w:name="Colorful List Accent 1" w:semiHidden="1" w:unhideWhenUsed="1"/>
    <w:lsdException w:name="Colorful Grid Accent 1" w:semiHidden="1" w:unhideWhenUsed="1"/>
    <w:lsdException w:name="Light Shading Accent 2" w:semiHidden="1" w:unhideWhenUsed="1"/>
    <w:lsdException w:name="Light List Accent 2" w:semiHidden="1" w:unhideWhenUsed="1"/>
    <w:lsdException w:name="Light Grid Accent 2" w:semiHidden="1" w:unhideWhenUsed="1"/>
    <w:lsdException w:name="Medium Shading 1 Accent 2" w:semiHidden="1" w:unhideWhenUsed="1"/>
    <w:lsdException w:name="Medium Shading 2 Accent 2" w:semiHidden="1" w:unhideWhenUsed="1"/>
    <w:lsdException w:name="Medium List 1 Accent 2" w:semiHidden="1" w:unhideWhenUsed="1"/>
    <w:lsdException w:name="Medium List 2 Accent 2" w:semiHidden="1" w:unhideWhenUsed="1"/>
    <w:lsdException w:name="Medium Grid 1 Accent 2" w:semiHidden="1" w:unhideWhenUsed="1"/>
    <w:lsdException w:name="Medium Grid 2 Accent 2" w:semiHidden="1" w:unhideWhenUsed="1"/>
    <w:lsdException w:name="Medium Grid 3 Accent 2" w:semiHidden="1" w:unhideWhenUsed="1"/>
    <w:lsdException w:name="Dark List Accent 2" w:semiHidden="1" w:unhideWhenUsed="1"/>
    <w:lsdException w:name="Colorful Shading Accent 2" w:semiHidden="1" w:unhideWhenUsed="1"/>
    <w:lsdException w:name="Colorful List Accent 2" w:semiHidden="1" w:unhideWhenUsed="1"/>
    <w:lsdException w:name="Colorful Grid Accent 2" w:semiHidden="1" w:unhideWhenUsed="1"/>
    <w:lsdException w:name="Light Shading Accent 3" w:semiHidden="1" w:unhideWhenUsed="1"/>
    <w:lsdException w:name="Light List Accent 3" w:semiHidden="1" w:unhideWhenUsed="1"/>
    <w:lsdException w:name="Light Grid Accent 3" w:semiHidden="1" w:unhideWhenUsed="1"/>
    <w:lsdException w:name="Medium Shading 1 Accent 3" w:semiHidden="1" w:unhideWhenUsed="1"/>
    <w:lsdException w:name="Medium Shading 2 Accent 3" w:semiHidden="1" w:unhideWhenUsed="1"/>
    <w:lsdException w:name="Medium List 1 Accent 3" w:semiHidden="1" w:unhideWhenUsed="1"/>
    <w:lsdException w:name="Medium List 2 Accent 3" w:semiHidden="1" w:unhideWhenUsed="1"/>
    <w:lsdException w:name="Medium Grid 1 Accent 3" w:semiHidden="1" w:unhideWhenUsed="1"/>
    <w:lsdException w:name="Medium Grid 2 Accent 3" w:semiHidden="1" w:unhideWhenUsed="1"/>
    <w:lsdException w:name="Medium Grid 3 Accent 3" w:semiHidden="1" w:unhideWhenUsed="1"/>
    <w:lsdException w:name="Dark List Accent 3" w:semiHidden="1" w:unhideWhenUsed="1"/>
    <w:lsdException w:name="Colorful Shading Accent 3" w:semiHidden="1" w:unhideWhenUsed="1"/>
    <w:lsdException w:name="Colorful List Accent 3" w:semiHidden="1" w:unhideWhenUsed="1"/>
    <w:lsdException w:name="Colorful Grid Accent 3" w:semiHidden="1" w:unhideWhenUsed="1"/>
    <w:lsdException w:name="Light Shading Accent 4" w:semiHidden="1" w:unhideWhenUsed="1"/>
    <w:lsdException w:name="Light List Accent 4" w:semiHidden="1" w:unhideWhenUsed="1"/>
    <w:lsdException w:name="Light Grid Accent 4" w:semiHidden="1" w:unhideWhenUsed="1"/>
    <w:lsdException w:name="Medium Shading 1 Accent 4" w:semiHidden="1" w:unhideWhenUsed="1"/>
    <w:lsdException w:name="Medium Shading 2 Accent 4" w:semiHidden="1" w:unhideWhenUsed="1"/>
    <w:lsdException w:name="Medium List 1 Accent 4" w:semiHidden="1" w:unhideWhenUsed="1"/>
    <w:lsdException w:name="Medium List 2 Accent 4" w:semiHidden="1" w:unhideWhenUsed="1"/>
    <w:lsdException w:name="Medium Grid 1 Accent 4" w:semiHidden="1" w:unhideWhenUsed="1"/>
    <w:lsdException w:name="Medium Grid 2 Accent 4" w:semiHidden="1" w:unhideWhenUsed="1"/>
    <w:lsdException w:name="Medium Grid 3 Accent 4" w:semiHidden="1" w:unhideWhenUsed="1"/>
    <w:lsdException w:name="Dark List Accent 4" w:semiHidden="1" w:unhideWhenUsed="1"/>
    <w:lsdException w:name="Colorful Shading Accent 4" w:semiHidden="1" w:unhideWhenUsed="1"/>
    <w:lsdException w:name="Colorful List Accent 4" w:semiHidden="1" w:unhideWhenUsed="1"/>
    <w:lsdException w:name="Colorful Grid Accent 4" w:semiHidden="1" w:unhideWhenUsed="1"/>
    <w:lsdException w:name="Light Shading Accent 5" w:semiHidden="1" w:unhideWhenUsed="1"/>
    <w:lsdException w:name="Light List Accent 5" w:semiHidden="1" w:unhideWhenUsed="1"/>
    <w:lsdException w:name="Light Grid Accent 5" w:semiHidden="1" w:unhideWhenUsed="1"/>
    <w:lsdException w:name="Medium Shading 1 Accent 5" w:semiHidden="1" w:unhideWhenUsed="1"/>
    <w:lsdException w:name="Medium Shading 2 Accent 5" w:semiHidden="1" w:unhideWhenUsed="1"/>
    <w:lsdException w:name="Medium List 1 Accent 5" w:semiHidden="1" w:unhideWhenUsed="1"/>
    <w:lsdException w:name="Medium List 2 Accent 5" w:semiHidden="1" w:unhideWhenUsed="1"/>
    <w:lsdException w:name="Medium Grid 1 Accent 5" w:semiHidden="1" w:unhideWhenUsed="1"/>
    <w:lsdException w:name="Medium Grid 2 Accent 5" w:semiHidden="1" w:unhideWhenUsed="1"/>
    <w:lsdException w:name="Medium Grid 3 Accent 5" w:semiHidden="1" w:unhideWhenUsed="1"/>
    <w:lsdException w:name="Dark List Accent 5" w:semiHidden="1" w:unhideWhenUsed="1"/>
    <w:lsdException w:name="Colorful Shading Accent 5" w:semiHidden="1" w:unhideWhenUsed="1"/>
    <w:lsdException w:name="Colorful List Accent 5" w:semiHidden="1" w:unhideWhenUsed="1"/>
    <w:lsdException w:name="Colorful Grid Accent 5" w:semiHidden="1" w:unhideWhenUsed="1"/>
    <w:lsdException w:name="Light Shading Accent 6" w:semiHidden="1" w:unhideWhenUsed="1"/>
    <w:lsdException w:name="Light List Accent 6" w:semiHidden="1" w:unhideWhenUsed="1"/>
    <w:lsdException w:name="Light Grid Accent 6" w:semiHidden="1" w:unhideWhenUsed="1"/>
    <w:lsdException w:name="Medium Shading 1 Accent 6" w:semiHidden="1" w:unhideWhenUsed="1"/>
    <w:lsdException w:name="Medium Shading 2 Accent 6" w:semiHidden="1" w:unhideWhenUsed="1"/>
    <w:lsdException w:name="Medium List 1 Accent 6" w:semiHidden="1" w:unhideWhenUsed="1"/>
    <w:lsdException w:name="Medium List 2 Accent 6" w:semiHidden="1" w:unhideWhenUsed="1"/>
    <w:lsdException w:name="Medium Grid 1 Accent 6" w:semiHidden="1" w:unhideWhenUsed="1"/>
    <w:lsdException w:name="Medium Grid 2 Accent 6" w:semiHidden="1" w:unhideWhenUsed="1"/>
    <w:lsdException w:name="Medium Grid 3 Accent 6" w:semiHidden="1" w:unhideWhenUsed="1"/>
    <w:lsdException w:name="Dark List Accent 6" w:semiHidden="1" w:unhideWhenUsed="1"/>
    <w:lsdException w:name="Colorful Shading Accent 6" w:semiHidden="1" w:unhideWhenUsed="1"/>
    <w:lsdException w:name="Colorful List Accent 6" w:semiHidden="1" w:unhideWhenUsed="1"/>
    <w:lsdException w:name="Colorful Grid Accent 6" w:semiHidden="1"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uiPriority w:val="99"/>
    <w:qFormat/>
    <w:rsid w:val="00126C70"/>
    <w:pPr>
      <w:ind w:firstLineChars="100" w:firstLine="240"/>
      <w:jc w:val="both"/>
    </w:pPr>
    <w:rPr>
      <w:rFonts w:ascii="Times New Roman" w:hAnsi="Times New Roman" w:cs="Times New Roman"/>
      <w:sz w:val="24"/>
      <w:szCs w:val="24"/>
      <w:lang w:eastAsia="en-US"/>
    </w:rPr>
  </w:style>
  <w:style w:type="paragraph" w:styleId="1">
    <w:name w:val="heading 1"/>
    <w:basedOn w:val="a"/>
    <w:link w:val="10"/>
    <w:uiPriority w:val="9"/>
    <w:qFormat/>
    <w:rsid w:val="00065EE3"/>
    <w:pPr>
      <w:numPr>
        <w:numId w:val="1"/>
      </w:numPr>
      <w:ind w:left="0" w:firstLineChars="0"/>
      <w:jc w:val="center"/>
      <w:outlineLvl w:val="0"/>
    </w:pPr>
    <w:rPr>
      <w:b/>
      <w:bCs/>
    </w:rPr>
  </w:style>
  <w:style w:type="paragraph" w:styleId="2">
    <w:name w:val="heading 2"/>
    <w:basedOn w:val="a"/>
    <w:link w:val="20"/>
    <w:uiPriority w:val="9"/>
    <w:unhideWhenUsed/>
    <w:qFormat/>
    <w:rsid w:val="00126C70"/>
    <w:pPr>
      <w:ind w:firstLine="280"/>
      <w:outlineLvl w:val="1"/>
    </w:pPr>
    <w:rPr>
      <w:b/>
      <w:bCs/>
      <w:i/>
      <w:iCs/>
    </w:rPr>
  </w:style>
  <w:style w:type="paragraph" w:styleId="3">
    <w:name w:val="heading 3"/>
    <w:basedOn w:val="a"/>
    <w:link w:val="30"/>
    <w:uiPriority w:val="9"/>
    <w:unhideWhenUsed/>
    <w:qFormat/>
    <w:rsid w:val="00126C70"/>
    <w:pPr>
      <w:ind w:firstLine="280"/>
      <w:outlineLvl w:val="2"/>
    </w:pPr>
    <w:rPr>
      <w:b/>
      <w:i/>
      <w:iCs/>
    </w:rPr>
  </w:style>
  <w:style w:type="paragraph" w:styleId="4">
    <w:name w:val="heading 4"/>
    <w:basedOn w:val="a"/>
    <w:link w:val="40"/>
    <w:uiPriority w:val="9"/>
    <w:unhideWhenUsed/>
    <w:qFormat/>
    <w:rsid w:val="00065EE3"/>
    <w:pPr>
      <w:jc w:val="left"/>
      <w:outlineLvl w:val="3"/>
    </w:pPr>
    <w:rPr>
      <w:i/>
      <w:iCs/>
    </w:rPr>
  </w:style>
  <w:style w:type="paragraph" w:styleId="5">
    <w:name w:val="heading 5"/>
    <w:link w:val="50"/>
    <w:uiPriority w:val="9"/>
    <w:unhideWhenUsed/>
    <w:qFormat/>
    <w:rsid w:val="00126C70"/>
    <w:pPr>
      <w:keepNext/>
      <w:keepLines/>
      <w:spacing w:before="200" w:line="259" w:lineRule="auto"/>
      <w:ind w:left="-567" w:right="-284"/>
      <w:outlineLvl w:val="4"/>
    </w:pPr>
    <w:rPr>
      <w:rFonts w:asciiTheme="majorHAnsi" w:eastAsiaTheme="majorEastAsia" w:hAnsiTheme="majorHAnsi" w:cstheme="majorBidi"/>
      <w:color w:val="1F4E79" w:themeColor="accent1" w:themeShade="80"/>
      <w:sz w:val="22"/>
      <w:szCs w:val="22"/>
      <w:lang w:eastAsia="en-US"/>
    </w:rPr>
  </w:style>
  <w:style w:type="paragraph" w:styleId="6">
    <w:name w:val="heading 6"/>
    <w:link w:val="60"/>
    <w:uiPriority w:val="9"/>
    <w:semiHidden/>
    <w:unhideWhenUsed/>
    <w:qFormat/>
    <w:rsid w:val="00126C70"/>
    <w:pPr>
      <w:keepNext/>
      <w:keepLines/>
      <w:spacing w:before="200" w:line="259" w:lineRule="auto"/>
      <w:ind w:left="-567" w:right="-284"/>
      <w:outlineLvl w:val="5"/>
    </w:pPr>
    <w:rPr>
      <w:rFonts w:asciiTheme="majorHAnsi" w:eastAsiaTheme="majorEastAsia" w:hAnsiTheme="majorHAnsi" w:cstheme="majorBidi"/>
      <w:i/>
      <w:iCs/>
      <w:color w:val="1F4E79" w:themeColor="accent1" w:themeShade="80"/>
      <w:sz w:val="22"/>
      <w:szCs w:val="22"/>
      <w:lang w:eastAsia="en-US"/>
    </w:rPr>
  </w:style>
  <w:style w:type="paragraph" w:styleId="7">
    <w:name w:val="heading 7"/>
    <w:link w:val="70"/>
    <w:uiPriority w:val="9"/>
    <w:semiHidden/>
    <w:unhideWhenUsed/>
    <w:qFormat/>
    <w:rsid w:val="00126C70"/>
    <w:pPr>
      <w:keepNext/>
      <w:keepLines/>
      <w:spacing w:before="200" w:line="259" w:lineRule="auto"/>
      <w:ind w:left="-567" w:right="-284"/>
      <w:outlineLvl w:val="6"/>
    </w:pPr>
    <w:rPr>
      <w:rFonts w:asciiTheme="majorHAnsi" w:eastAsiaTheme="majorEastAsia" w:hAnsiTheme="majorHAnsi" w:cstheme="majorBidi"/>
      <w:i/>
      <w:iCs/>
      <w:color w:val="404040" w:themeColor="text1" w:themeTint="BF"/>
      <w:sz w:val="22"/>
      <w:szCs w:val="22"/>
      <w:lang w:eastAsia="en-US"/>
    </w:rPr>
  </w:style>
  <w:style w:type="paragraph" w:styleId="8">
    <w:name w:val="heading 8"/>
    <w:link w:val="80"/>
    <w:uiPriority w:val="9"/>
    <w:semiHidden/>
    <w:unhideWhenUsed/>
    <w:qFormat/>
    <w:rsid w:val="00126C70"/>
    <w:pPr>
      <w:keepNext/>
      <w:keepLines/>
      <w:spacing w:before="200" w:line="259" w:lineRule="auto"/>
      <w:ind w:left="-567" w:right="-284"/>
      <w:outlineLvl w:val="7"/>
    </w:pPr>
    <w:rPr>
      <w:rFonts w:asciiTheme="majorHAnsi" w:eastAsiaTheme="majorEastAsia" w:hAnsiTheme="majorHAnsi" w:cstheme="majorBidi"/>
      <w:color w:val="404040" w:themeColor="text1" w:themeTint="BF"/>
      <w:lang w:eastAsia="en-US"/>
    </w:rPr>
  </w:style>
  <w:style w:type="paragraph" w:styleId="9">
    <w:name w:val="heading 9"/>
    <w:link w:val="90"/>
    <w:uiPriority w:val="9"/>
    <w:semiHidden/>
    <w:unhideWhenUsed/>
    <w:qFormat/>
    <w:rsid w:val="00126C70"/>
    <w:pPr>
      <w:keepNext/>
      <w:keepLines/>
      <w:spacing w:before="200" w:line="259" w:lineRule="auto"/>
      <w:ind w:left="-567" w:right="-284"/>
      <w:outlineLvl w:val="8"/>
    </w:pPr>
    <w:rPr>
      <w:rFonts w:asciiTheme="majorHAnsi" w:eastAsiaTheme="majorEastAsia" w:hAnsiTheme="majorHAnsi" w:cstheme="majorBidi"/>
      <w:i/>
      <w:iCs/>
      <w:color w:val="404040" w:themeColor="text1" w:themeTint="BF"/>
      <w:lang w:eastAsia="en-US"/>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065EE3"/>
    <w:rPr>
      <w:rFonts w:ascii="Times New Roman" w:hAnsi="Times New Roman" w:cs="Times New Roman"/>
      <w:b/>
      <w:bCs/>
      <w:sz w:val="24"/>
      <w:szCs w:val="24"/>
      <w:lang w:eastAsia="en-US"/>
    </w:rPr>
  </w:style>
  <w:style w:type="character" w:customStyle="1" w:styleId="20">
    <w:name w:val="Заголовок 2 Знак"/>
    <w:link w:val="2"/>
    <w:uiPriority w:val="9"/>
    <w:qFormat/>
    <w:rsid w:val="00126C70"/>
    <w:rPr>
      <w:rFonts w:ascii="Times New Roman" w:eastAsiaTheme="minorHAnsi" w:hAnsi="Times New Roman" w:cs="Times New Roman"/>
      <w:b/>
      <w:bCs/>
      <w:i/>
      <w:iCs/>
      <w:color w:val="auto"/>
      <w:sz w:val="24"/>
      <w:szCs w:val="24"/>
      <w:lang w:val="ru-RU" w:eastAsia="en-US" w:bidi="ar-SA"/>
    </w:rPr>
  </w:style>
  <w:style w:type="character" w:customStyle="1" w:styleId="30">
    <w:name w:val="Заголовок 3 Знак"/>
    <w:link w:val="3"/>
    <w:uiPriority w:val="9"/>
    <w:qFormat/>
    <w:rsid w:val="00126C70"/>
    <w:rPr>
      <w:rFonts w:ascii="Times New Roman" w:eastAsiaTheme="minorHAnsi" w:hAnsi="Times New Roman" w:cs="Times New Roman"/>
      <w:b/>
      <w:i/>
      <w:iCs/>
      <w:color w:val="auto"/>
      <w:sz w:val="24"/>
      <w:szCs w:val="24"/>
      <w:lang w:val="ru-RU" w:eastAsia="en-US" w:bidi="ar-SA"/>
    </w:rPr>
  </w:style>
  <w:style w:type="character" w:customStyle="1" w:styleId="40">
    <w:name w:val="Заголовок 4 Знак"/>
    <w:link w:val="4"/>
    <w:uiPriority w:val="9"/>
    <w:qFormat/>
    <w:rsid w:val="00065EE3"/>
    <w:rPr>
      <w:rFonts w:ascii="Times New Roman" w:hAnsi="Times New Roman" w:cs="Times New Roman"/>
      <w:i/>
      <w:iCs/>
      <w:sz w:val="24"/>
      <w:szCs w:val="24"/>
      <w:lang w:eastAsia="en-US"/>
    </w:rPr>
  </w:style>
  <w:style w:type="character" w:customStyle="1" w:styleId="50">
    <w:name w:val="Заголовок 5 Знак"/>
    <w:link w:val="5"/>
    <w:uiPriority w:val="9"/>
    <w:rsid w:val="00126C70"/>
    <w:rPr>
      <w:rFonts w:asciiTheme="majorHAnsi" w:eastAsiaTheme="majorEastAsia" w:hAnsiTheme="majorHAnsi" w:cstheme="majorBidi"/>
      <w:color w:val="1F4E79" w:themeColor="accent1" w:themeShade="80"/>
    </w:rPr>
  </w:style>
  <w:style w:type="character" w:customStyle="1" w:styleId="60">
    <w:name w:val="Заголовок 6 Знак"/>
    <w:link w:val="6"/>
    <w:uiPriority w:val="9"/>
    <w:rsid w:val="00126C70"/>
    <w:rPr>
      <w:rFonts w:asciiTheme="majorHAnsi" w:eastAsiaTheme="majorEastAsia" w:hAnsiTheme="majorHAnsi" w:cstheme="majorBidi"/>
      <w:i/>
      <w:iCs/>
      <w:color w:val="1F4E79" w:themeColor="accent1" w:themeShade="80"/>
    </w:rPr>
  </w:style>
  <w:style w:type="character" w:customStyle="1" w:styleId="70">
    <w:name w:val="Заголовок 7 Знак"/>
    <w:link w:val="7"/>
    <w:uiPriority w:val="9"/>
    <w:qFormat/>
    <w:rsid w:val="00126C70"/>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qFormat/>
    <w:rsid w:val="00126C70"/>
    <w:rPr>
      <w:rFonts w:asciiTheme="majorHAnsi" w:eastAsiaTheme="majorEastAsia" w:hAnsiTheme="majorHAnsi" w:cstheme="majorBidi"/>
      <w:color w:val="404040" w:themeColor="text1" w:themeTint="BF"/>
      <w:sz w:val="20"/>
      <w:szCs w:val="20"/>
    </w:rPr>
  </w:style>
  <w:style w:type="character" w:customStyle="1" w:styleId="90">
    <w:name w:val="Заголовок 9 Знак"/>
    <w:link w:val="9"/>
    <w:uiPriority w:val="9"/>
    <w:qFormat/>
    <w:rsid w:val="00126C70"/>
    <w:rPr>
      <w:rFonts w:asciiTheme="majorHAnsi" w:eastAsiaTheme="majorEastAsia" w:hAnsiTheme="majorHAnsi" w:cstheme="majorBidi"/>
      <w:i/>
      <w:iCs/>
      <w:color w:val="404040" w:themeColor="text1" w:themeTint="BF"/>
      <w:sz w:val="20"/>
      <w:szCs w:val="20"/>
    </w:rPr>
  </w:style>
  <w:style w:type="character" w:styleId="a3">
    <w:name w:val="FollowedHyperlink"/>
    <w:uiPriority w:val="99"/>
    <w:unhideWhenUsed/>
    <w:qFormat/>
    <w:rsid w:val="00126C70"/>
    <w:rPr>
      <w:color w:val="954F72" w:themeColor="followedHyperlink"/>
      <w:u w:val="single"/>
    </w:rPr>
  </w:style>
  <w:style w:type="character" w:styleId="a4">
    <w:name w:val="footnote reference"/>
    <w:uiPriority w:val="99"/>
    <w:semiHidden/>
    <w:unhideWhenUsed/>
    <w:qFormat/>
    <w:rsid w:val="00126C70"/>
    <w:rPr>
      <w:vertAlign w:val="superscript"/>
    </w:rPr>
  </w:style>
  <w:style w:type="character" w:styleId="a5">
    <w:name w:val="endnote reference"/>
    <w:uiPriority w:val="99"/>
    <w:semiHidden/>
    <w:unhideWhenUsed/>
    <w:qFormat/>
    <w:rsid w:val="00126C70"/>
    <w:rPr>
      <w:vertAlign w:val="superscript"/>
    </w:rPr>
  </w:style>
  <w:style w:type="character" w:styleId="a6">
    <w:name w:val="Emphasis"/>
    <w:uiPriority w:val="20"/>
    <w:qFormat/>
    <w:rsid w:val="00126C70"/>
    <w:rPr>
      <w:i/>
      <w:iCs/>
    </w:rPr>
  </w:style>
  <w:style w:type="character" w:styleId="a7">
    <w:name w:val="Hyperlink"/>
    <w:basedOn w:val="a0"/>
    <w:uiPriority w:val="99"/>
    <w:unhideWhenUsed/>
    <w:qFormat/>
    <w:rsid w:val="00126C70"/>
    <w:rPr>
      <w:color w:val="0563C1" w:themeColor="hyperlink"/>
      <w:u w:val="single"/>
    </w:rPr>
  </w:style>
  <w:style w:type="character" w:styleId="a8">
    <w:name w:val="Strong"/>
    <w:uiPriority w:val="22"/>
    <w:qFormat/>
    <w:rsid w:val="00126C70"/>
    <w:rPr>
      <w:b/>
      <w:bCs/>
    </w:rPr>
  </w:style>
  <w:style w:type="paragraph" w:styleId="a9">
    <w:name w:val="Plain Text"/>
    <w:link w:val="aa"/>
    <w:uiPriority w:val="99"/>
    <w:semiHidden/>
    <w:unhideWhenUsed/>
    <w:qFormat/>
    <w:rsid w:val="00126C70"/>
    <w:pPr>
      <w:ind w:left="-567" w:right="-284"/>
    </w:pPr>
    <w:rPr>
      <w:rFonts w:ascii="Courier New" w:hAnsi="Courier New" w:cs="Courier New"/>
      <w:sz w:val="21"/>
      <w:szCs w:val="21"/>
      <w:lang w:eastAsia="en-US"/>
    </w:rPr>
  </w:style>
  <w:style w:type="character" w:customStyle="1" w:styleId="aa">
    <w:name w:val="Текст Знак"/>
    <w:link w:val="a9"/>
    <w:uiPriority w:val="99"/>
    <w:qFormat/>
    <w:rsid w:val="00126C70"/>
    <w:rPr>
      <w:rFonts w:ascii="Courier New" w:hAnsi="Courier New" w:cs="Courier New"/>
      <w:sz w:val="21"/>
      <w:szCs w:val="21"/>
    </w:rPr>
  </w:style>
  <w:style w:type="paragraph" w:styleId="ab">
    <w:name w:val="endnote text"/>
    <w:link w:val="ac"/>
    <w:uiPriority w:val="99"/>
    <w:semiHidden/>
    <w:unhideWhenUsed/>
    <w:qFormat/>
    <w:rsid w:val="00126C70"/>
    <w:pPr>
      <w:ind w:left="-567" w:right="-284"/>
    </w:pPr>
    <w:rPr>
      <w:lang w:eastAsia="en-US"/>
    </w:rPr>
  </w:style>
  <w:style w:type="character" w:customStyle="1" w:styleId="ac">
    <w:name w:val="Текст концевой сноски Знак"/>
    <w:link w:val="ab"/>
    <w:uiPriority w:val="99"/>
    <w:semiHidden/>
    <w:qFormat/>
    <w:rsid w:val="00126C70"/>
    <w:rPr>
      <w:sz w:val="20"/>
      <w:szCs w:val="20"/>
    </w:rPr>
  </w:style>
  <w:style w:type="paragraph" w:styleId="ad">
    <w:name w:val="caption"/>
    <w:uiPriority w:val="35"/>
    <w:unhideWhenUsed/>
    <w:qFormat/>
    <w:rsid w:val="00126C70"/>
    <w:pPr>
      <w:spacing w:after="200"/>
      <w:ind w:left="-567" w:right="-284"/>
    </w:pPr>
    <w:rPr>
      <w:i/>
      <w:iCs/>
      <w:color w:val="44546A" w:themeColor="text2"/>
      <w:sz w:val="18"/>
      <w:szCs w:val="18"/>
      <w:lang w:eastAsia="en-US"/>
    </w:rPr>
  </w:style>
  <w:style w:type="paragraph" w:styleId="ae">
    <w:name w:val="footnote text"/>
    <w:link w:val="af"/>
    <w:uiPriority w:val="99"/>
    <w:semiHidden/>
    <w:unhideWhenUsed/>
    <w:qFormat/>
    <w:rsid w:val="00126C70"/>
    <w:pPr>
      <w:ind w:left="-567" w:right="-284"/>
    </w:pPr>
    <w:rPr>
      <w:lang w:eastAsia="en-US"/>
    </w:rPr>
  </w:style>
  <w:style w:type="character" w:customStyle="1" w:styleId="af">
    <w:name w:val="Текст сноски Знак"/>
    <w:link w:val="ae"/>
    <w:uiPriority w:val="99"/>
    <w:semiHidden/>
    <w:qFormat/>
    <w:rsid w:val="00126C70"/>
    <w:rPr>
      <w:sz w:val="20"/>
      <w:szCs w:val="20"/>
    </w:rPr>
  </w:style>
  <w:style w:type="paragraph" w:styleId="af0">
    <w:name w:val="header"/>
    <w:link w:val="af1"/>
    <w:uiPriority w:val="99"/>
    <w:unhideWhenUsed/>
    <w:qFormat/>
    <w:rsid w:val="00126C70"/>
    <w:pPr>
      <w:ind w:left="-567" w:right="-284"/>
    </w:pPr>
    <w:rPr>
      <w:sz w:val="22"/>
      <w:szCs w:val="22"/>
      <w:lang w:eastAsia="en-US"/>
    </w:rPr>
  </w:style>
  <w:style w:type="character" w:customStyle="1" w:styleId="af1">
    <w:name w:val="Верхний колонтитул Знак"/>
    <w:link w:val="af0"/>
    <w:uiPriority w:val="99"/>
    <w:qFormat/>
    <w:rsid w:val="00126C70"/>
  </w:style>
  <w:style w:type="paragraph" w:styleId="af2">
    <w:name w:val="Title"/>
    <w:link w:val="af3"/>
    <w:uiPriority w:val="10"/>
    <w:qFormat/>
    <w:rsid w:val="00126C70"/>
    <w:pPr>
      <w:pBdr>
        <w:bottom w:val="single" w:sz="8" w:space="4" w:color="5B9BD5" w:themeColor="accent1"/>
      </w:pBdr>
      <w:spacing w:after="300"/>
      <w:ind w:left="-567" w:right="-284"/>
      <w:contextualSpacing/>
    </w:pPr>
    <w:rPr>
      <w:rFonts w:asciiTheme="majorHAnsi" w:eastAsiaTheme="majorEastAsia" w:hAnsiTheme="majorHAnsi" w:cstheme="majorBidi"/>
      <w:color w:val="323E4F" w:themeColor="text2" w:themeShade="BF"/>
      <w:spacing w:val="5"/>
      <w:sz w:val="52"/>
      <w:szCs w:val="52"/>
      <w:lang w:eastAsia="en-US"/>
    </w:rPr>
  </w:style>
  <w:style w:type="character" w:customStyle="1" w:styleId="af3">
    <w:name w:val="Название Знак"/>
    <w:link w:val="af2"/>
    <w:uiPriority w:val="10"/>
    <w:qFormat/>
    <w:rsid w:val="00126C70"/>
    <w:rPr>
      <w:rFonts w:asciiTheme="majorHAnsi" w:eastAsiaTheme="majorEastAsia" w:hAnsiTheme="majorHAnsi" w:cstheme="majorBidi"/>
      <w:color w:val="323E4F" w:themeColor="text2" w:themeShade="BF"/>
      <w:spacing w:val="5"/>
      <w:sz w:val="52"/>
      <w:szCs w:val="52"/>
    </w:rPr>
  </w:style>
  <w:style w:type="paragraph" w:styleId="af4">
    <w:name w:val="footer"/>
    <w:link w:val="af5"/>
    <w:uiPriority w:val="99"/>
    <w:unhideWhenUsed/>
    <w:qFormat/>
    <w:rsid w:val="00126C70"/>
    <w:pPr>
      <w:ind w:left="-567" w:right="-284"/>
    </w:pPr>
    <w:rPr>
      <w:sz w:val="22"/>
      <w:szCs w:val="22"/>
      <w:lang w:eastAsia="en-US"/>
    </w:rPr>
  </w:style>
  <w:style w:type="character" w:customStyle="1" w:styleId="af5">
    <w:name w:val="Нижний колонтитул Знак"/>
    <w:link w:val="af4"/>
    <w:uiPriority w:val="99"/>
    <w:qFormat/>
    <w:rsid w:val="00126C70"/>
  </w:style>
  <w:style w:type="paragraph" w:styleId="af6">
    <w:name w:val="Subtitle"/>
    <w:link w:val="af7"/>
    <w:uiPriority w:val="11"/>
    <w:qFormat/>
    <w:rsid w:val="00126C70"/>
    <w:pPr>
      <w:spacing w:line="259" w:lineRule="auto"/>
      <w:ind w:left="-567" w:right="-284"/>
    </w:pPr>
    <w:rPr>
      <w:rFonts w:asciiTheme="majorHAnsi" w:eastAsiaTheme="majorEastAsia" w:hAnsiTheme="majorHAnsi" w:cstheme="majorBidi"/>
      <w:i/>
      <w:iCs/>
      <w:color w:val="5B9BD5" w:themeColor="accent1"/>
      <w:spacing w:val="15"/>
      <w:sz w:val="24"/>
      <w:szCs w:val="24"/>
      <w:lang w:eastAsia="en-US"/>
    </w:rPr>
  </w:style>
  <w:style w:type="character" w:customStyle="1" w:styleId="af7">
    <w:name w:val="Подзаголовок Знак"/>
    <w:link w:val="af6"/>
    <w:uiPriority w:val="11"/>
    <w:rsid w:val="00126C70"/>
    <w:rPr>
      <w:rFonts w:asciiTheme="majorHAnsi" w:eastAsiaTheme="majorEastAsia" w:hAnsiTheme="majorHAnsi" w:cstheme="majorBidi"/>
      <w:i/>
      <w:iCs/>
      <w:color w:val="5B9BD5" w:themeColor="accent1"/>
      <w:spacing w:val="15"/>
      <w:sz w:val="24"/>
      <w:szCs w:val="24"/>
    </w:rPr>
  </w:style>
  <w:style w:type="table" w:styleId="af8">
    <w:name w:val="Table Grid"/>
    <w:basedOn w:val="a1"/>
    <w:uiPriority w:val="59"/>
    <w:qFormat/>
    <w:rsid w:val="00126C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9">
    <w:name w:val="No Spacing"/>
    <w:uiPriority w:val="1"/>
    <w:qFormat/>
    <w:rsid w:val="00126C70"/>
    <w:pPr>
      <w:ind w:left="-567" w:right="-284"/>
    </w:pPr>
    <w:rPr>
      <w:sz w:val="22"/>
      <w:szCs w:val="22"/>
      <w:lang w:eastAsia="en-US"/>
    </w:rPr>
  </w:style>
  <w:style w:type="character" w:customStyle="1" w:styleId="11">
    <w:name w:val="Слабое выделение1"/>
    <w:uiPriority w:val="19"/>
    <w:qFormat/>
    <w:rsid w:val="00126C70"/>
    <w:rPr>
      <w:i/>
      <w:iCs/>
      <w:color w:val="7F7F7F" w:themeColor="text1" w:themeTint="80"/>
    </w:rPr>
  </w:style>
  <w:style w:type="character" w:customStyle="1" w:styleId="12">
    <w:name w:val="Сильное выделение1"/>
    <w:uiPriority w:val="21"/>
    <w:qFormat/>
    <w:rsid w:val="00126C70"/>
    <w:rPr>
      <w:b/>
      <w:bCs/>
      <w:i/>
      <w:iCs/>
      <w:color w:val="5B9BD5" w:themeColor="accent1"/>
    </w:rPr>
  </w:style>
  <w:style w:type="paragraph" w:styleId="21">
    <w:name w:val="Quote"/>
    <w:link w:val="22"/>
    <w:uiPriority w:val="29"/>
    <w:qFormat/>
    <w:rsid w:val="00126C70"/>
    <w:pPr>
      <w:spacing w:line="259" w:lineRule="auto"/>
      <w:ind w:left="-567" w:right="-284"/>
    </w:pPr>
    <w:rPr>
      <w:i/>
      <w:iCs/>
      <w:color w:val="000000" w:themeColor="text1"/>
      <w:sz w:val="22"/>
      <w:szCs w:val="22"/>
      <w:lang w:eastAsia="en-US"/>
    </w:rPr>
  </w:style>
  <w:style w:type="character" w:customStyle="1" w:styleId="22">
    <w:name w:val="Цитата 2 Знак"/>
    <w:link w:val="21"/>
    <w:uiPriority w:val="29"/>
    <w:qFormat/>
    <w:rsid w:val="00126C70"/>
    <w:rPr>
      <w:i/>
      <w:iCs/>
      <w:color w:val="000000" w:themeColor="text1"/>
    </w:rPr>
  </w:style>
  <w:style w:type="paragraph" w:styleId="afa">
    <w:name w:val="Intense Quote"/>
    <w:link w:val="afb"/>
    <w:uiPriority w:val="30"/>
    <w:qFormat/>
    <w:rsid w:val="00126C70"/>
    <w:pPr>
      <w:pBdr>
        <w:bottom w:val="single" w:sz="4" w:space="4" w:color="5B9BD5" w:themeColor="accent1"/>
      </w:pBdr>
      <w:spacing w:before="200" w:after="280" w:line="259" w:lineRule="auto"/>
      <w:ind w:left="936" w:right="936"/>
    </w:pPr>
    <w:rPr>
      <w:b/>
      <w:bCs/>
      <w:i/>
      <w:iCs/>
      <w:color w:val="5B9BD5" w:themeColor="accent1"/>
      <w:sz w:val="22"/>
      <w:szCs w:val="22"/>
      <w:lang w:eastAsia="en-US"/>
    </w:rPr>
  </w:style>
  <w:style w:type="character" w:customStyle="1" w:styleId="afb">
    <w:name w:val="Выделенная цитата Знак"/>
    <w:link w:val="afa"/>
    <w:uiPriority w:val="30"/>
    <w:qFormat/>
    <w:rsid w:val="00126C70"/>
    <w:rPr>
      <w:b/>
      <w:bCs/>
      <w:i/>
      <w:iCs/>
      <w:color w:val="5B9BD5" w:themeColor="accent1"/>
    </w:rPr>
  </w:style>
  <w:style w:type="character" w:customStyle="1" w:styleId="13">
    <w:name w:val="Слабая ссылка1"/>
    <w:uiPriority w:val="31"/>
    <w:qFormat/>
    <w:rsid w:val="00126C70"/>
    <w:rPr>
      <w:smallCaps/>
      <w:color w:val="ED7D31" w:themeColor="accent2"/>
      <w:u w:val="single"/>
    </w:rPr>
  </w:style>
  <w:style w:type="character" w:customStyle="1" w:styleId="14">
    <w:name w:val="Сильная ссылка1"/>
    <w:uiPriority w:val="32"/>
    <w:qFormat/>
    <w:rsid w:val="00126C70"/>
    <w:rPr>
      <w:b/>
      <w:bCs/>
      <w:smallCaps/>
      <w:color w:val="ED7D31" w:themeColor="accent2"/>
      <w:spacing w:val="5"/>
      <w:u w:val="single"/>
    </w:rPr>
  </w:style>
  <w:style w:type="character" w:customStyle="1" w:styleId="15">
    <w:name w:val="Название книги1"/>
    <w:uiPriority w:val="33"/>
    <w:qFormat/>
    <w:rsid w:val="00126C70"/>
    <w:rPr>
      <w:b/>
      <w:bCs/>
      <w:smallCaps/>
      <w:spacing w:val="5"/>
    </w:rPr>
  </w:style>
  <w:style w:type="paragraph" w:styleId="afc">
    <w:name w:val="List Paragraph"/>
    <w:uiPriority w:val="34"/>
    <w:qFormat/>
    <w:rsid w:val="00126C70"/>
    <w:pPr>
      <w:spacing w:line="259" w:lineRule="auto"/>
      <w:ind w:left="720" w:right="-284"/>
      <w:contextualSpacing/>
    </w:pPr>
    <w:rPr>
      <w:sz w:val="22"/>
      <w:szCs w:val="22"/>
      <w:lang w:eastAsia="en-US"/>
    </w:rPr>
  </w:style>
  <w:style w:type="paragraph" w:customStyle="1" w:styleId="WPSOffice1">
    <w:name w:val="WPSOffice手动目录 1"/>
    <w:rsid w:val="00126C70"/>
  </w:style>
  <w:style w:type="paragraph" w:customStyle="1" w:styleId="WPSOffice2">
    <w:name w:val="WPSOffice手动目录 2"/>
    <w:rsid w:val="00126C70"/>
    <w:pPr>
      <w:ind w:leftChars="200" w:left="200"/>
    </w:pPr>
  </w:style>
  <w:style w:type="paragraph" w:styleId="afd">
    <w:name w:val="Balloon Text"/>
    <w:basedOn w:val="a"/>
    <w:link w:val="afe"/>
    <w:rsid w:val="00065EE3"/>
    <w:rPr>
      <w:rFonts w:ascii="Tahoma" w:hAnsi="Tahoma" w:cs="Tahoma"/>
      <w:sz w:val="16"/>
      <w:szCs w:val="16"/>
    </w:rPr>
  </w:style>
  <w:style w:type="character" w:customStyle="1" w:styleId="afe">
    <w:name w:val="Текст выноски Знак"/>
    <w:basedOn w:val="a0"/>
    <w:link w:val="afd"/>
    <w:rsid w:val="00065EE3"/>
    <w:rPr>
      <w:rFonts w:ascii="Tahoma" w:hAnsi="Tahoma" w:cs="Tahoma"/>
      <w:sz w:val="16"/>
      <w:szCs w:val="16"/>
      <w:lang w:eastAsia="en-US"/>
    </w:rPr>
  </w:style>
  <w:style w:type="paragraph" w:styleId="aff">
    <w:name w:val="Document Map"/>
    <w:basedOn w:val="a"/>
    <w:link w:val="aff0"/>
    <w:rsid w:val="00065EE3"/>
    <w:rPr>
      <w:rFonts w:ascii="Tahoma" w:hAnsi="Tahoma" w:cs="Tahoma"/>
      <w:sz w:val="16"/>
      <w:szCs w:val="16"/>
    </w:rPr>
  </w:style>
  <w:style w:type="character" w:customStyle="1" w:styleId="aff0">
    <w:name w:val="Схема документа Знак"/>
    <w:basedOn w:val="a0"/>
    <w:link w:val="aff"/>
    <w:rsid w:val="00065EE3"/>
    <w:rPr>
      <w:rFonts w:ascii="Tahoma" w:hAnsi="Tahoma" w:cs="Tahoma"/>
      <w:sz w:val="16"/>
      <w:szCs w:val="16"/>
      <w:lang w:eastAsia="en-US"/>
    </w:rPr>
  </w:style>
  <w:style w:type="paragraph" w:styleId="16">
    <w:name w:val="toc 1"/>
    <w:basedOn w:val="a"/>
    <w:next w:val="a"/>
    <w:autoRedefine/>
    <w:uiPriority w:val="39"/>
    <w:rsid w:val="00E74C34"/>
    <w:pPr>
      <w:tabs>
        <w:tab w:val="right" w:leader="dot" w:pos="10762"/>
      </w:tabs>
      <w:spacing w:after="100"/>
    </w:pPr>
    <w:rPr>
      <w:noProof/>
    </w:rPr>
  </w:style>
  <w:style w:type="paragraph" w:styleId="31">
    <w:name w:val="toc 3"/>
    <w:basedOn w:val="a"/>
    <w:next w:val="a"/>
    <w:autoRedefine/>
    <w:uiPriority w:val="39"/>
    <w:rsid w:val="003A5AEC"/>
    <w:pPr>
      <w:tabs>
        <w:tab w:val="right" w:leader="dot" w:pos="10762"/>
      </w:tabs>
      <w:spacing w:after="100"/>
      <w:ind w:left="240"/>
    </w:pPr>
    <w:rPr>
      <w:noProof/>
    </w:rPr>
  </w:style>
  <w:style w:type="paragraph" w:styleId="23">
    <w:name w:val="toc 2"/>
    <w:basedOn w:val="a"/>
    <w:next w:val="a"/>
    <w:autoRedefine/>
    <w:uiPriority w:val="39"/>
    <w:rsid w:val="003A5AEC"/>
    <w:pPr>
      <w:tabs>
        <w:tab w:val="right" w:leader="dot" w:pos="10762"/>
      </w:tabs>
      <w:spacing w:after="100"/>
      <w:ind w:left="240"/>
    </w:pPr>
    <w:rPr>
      <w:noProof/>
    </w:rPr>
  </w:style>
  <w:style w:type="paragraph" w:styleId="41">
    <w:name w:val="toc 4"/>
    <w:basedOn w:val="a"/>
    <w:next w:val="a"/>
    <w:autoRedefine/>
    <w:uiPriority w:val="39"/>
    <w:rsid w:val="00404BAC"/>
    <w:pPr>
      <w:spacing w:after="100"/>
      <w:ind w:left="7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1.4.%20&#1040;&#1083;&#1075;&#1086;&#1088;&#1080;&#1090;&#1084;%20&#1087;&#1086;&#1076;&#1073;&#1086;&#1088;&#1072;%20-%20&#1092;&#1072;&#1081;&#1083;&#1099;/&#1058;&#1077;&#1093;&#1085;&#1080;&#1095;&#1077;&#1089;&#1082;&#1086;&#1077;%20&#1079;&#1072;&#1076;&#1072;&#1085;&#1080;&#1077;%20&#1085;&#1072;%20&#1088;&#1072;&#1079;&#1088;&#1072;&#1073;&#1086;&#1090;&#1082;&#1091;%20&#1055;&#1057;&#1044;.docx" TargetMode="External"/><Relationship Id="rId18" Type="http://schemas.openxmlformats.org/officeDocument/2006/relationships/hyperlink" Target="1.4.%20&#1040;&#1083;&#1075;&#1086;&#1088;&#1080;&#1090;&#1084;%20&#1087;&#1086;&#1076;&#1073;&#1086;&#1088;&#1072;%20-%20&#1092;&#1072;&#1081;&#1083;&#1099;/&#1057;&#1087;&#1086;&#1088;&#1090;/&#1043;&#1088;&#1072;&#1092;&#1080;&#1082;%20&#1087;&#1088;&#1086;&#1080;&#1079;&#1074;&#1086;&#1076;&#1089;&#1090;&#1074;&#1072;%20&#1088;&#1072;&#1073;&#1086;&#1090;.xlsx" TargetMode="External"/><Relationship Id="rId26" Type="http://schemas.openxmlformats.org/officeDocument/2006/relationships/hyperlink" Target="1.4.%20&#1040;&#1083;&#1075;&#1086;&#1088;&#1080;&#1090;&#1084;%20&#1087;&#1086;&#1076;&#1073;&#1086;&#1088;&#1072;%20-%20&#1092;&#1072;&#1081;&#1083;&#1099;/&#1055;&#1088;&#1080;&#1084;&#1077;&#1088;%20&#1079;&#1072;&#1087;&#1086;&#1083;&#1085;&#1077;&#1085;&#1085;&#1086;&#1075;&#1086;%20&#1088;&#1072;&#1089;&#1095;&#1077;&#1090;&#1072;%20&#1053;&#1052;&#1062;&#1050;.xlsx" TargetMode="External"/><Relationship Id="rId39" Type="http://schemas.openxmlformats.org/officeDocument/2006/relationships/hyperlink" Target="https://www.consultant.ru/document/cons_doc_LAW_422439/7afc5b6949224c358cf0456038aaafb993f2f0cf/" TargetMode="External"/><Relationship Id="rId21" Type="http://schemas.openxmlformats.org/officeDocument/2006/relationships/hyperlink" Target="1.4.%20&#1040;&#1083;&#1075;&#1086;&#1088;&#1080;&#1090;&#1084;%20&#1087;&#1086;&#1076;&#1073;&#1086;&#1088;&#1072;%20-%20&#1092;&#1072;&#1081;&#1083;&#1099;/&#1055;&#1088;&#1080;&#1084;&#1077;&#1088;%20&#1079;&#1072;&#1087;&#1086;&#1083;&#1085;&#1077;&#1085;&#1085;&#1086;&#1075;&#1086;%20&#1088;&#1072;&#1089;&#1095;&#1077;&#1090;&#1072;%20&#1053;&#1052;&#1062;&#1050;.xlsx" TargetMode="External"/><Relationship Id="rId34" Type="http://schemas.openxmlformats.org/officeDocument/2006/relationships/hyperlink" Target="https://www.consultant.ru/document/cons_doc_LAW_344610/" TargetMode="External"/><Relationship Id="rId42" Type="http://schemas.openxmlformats.org/officeDocument/2006/relationships/hyperlink" Target="https://www.consultant.ru/document/cons_doc_LAW_486787/" TargetMode="External"/><Relationship Id="rId47" Type="http://schemas.openxmlformats.org/officeDocument/2006/relationships/hyperlink" Target="https://www.consultant.ru/document/cons_doc_LAW_297184/" TargetMode="External"/><Relationship Id="rId50" Type="http://schemas.openxmlformats.org/officeDocument/2006/relationships/hyperlink" Target="1.4.%20&#1040;&#1083;&#1075;&#1086;&#1088;&#1080;&#1090;&#1084;%20&#1087;&#1086;&#1076;&#1073;&#1086;&#1088;&#1072;%20-%20&#1092;&#1072;&#1081;&#1083;&#1099;/&#1055;&#1088;&#1080;&#1084;&#1077;&#1088;%20&#1079;&#1072;&#1087;&#1086;&#1083;&#1085;&#1077;&#1085;&#1085;&#1086;&#1075;&#1086;%20&#1088;&#1072;&#1089;&#1095;&#1077;&#1090;&#1072;%20&#1053;&#1052;&#1062;&#1050;.xlsx" TargetMode="External"/><Relationship Id="rId55" Type="http://schemas.openxmlformats.org/officeDocument/2006/relationships/hyperlink" Target="1.4.%20&#1040;&#1083;&#1075;&#1086;&#1088;&#1080;&#1090;&#1084;%20&#1087;&#1086;&#1076;&#1073;&#1086;&#1088;&#1072;%20-%20&#1092;&#1072;&#1081;&#1083;&#1099;/&#1055;&#1088;&#1080;&#1084;&#1077;&#1088;%20&#1079;&#1072;&#1087;&#1086;&#1083;&#1085;&#1077;&#1085;&#1085;&#1086;&#1075;&#1086;%20&#1088;&#1072;&#1089;&#1095;&#1077;&#1090;&#1072;%20&#1053;&#1052;&#1062;&#1050;.xlsx" TargetMode="External"/><Relationship Id="rId63" Type="http://schemas.openxmlformats.org/officeDocument/2006/relationships/hyperlink" Target="https://www.consultant.ru/document/cons_doc_LAW_297184/" TargetMode="External"/><Relationship Id="rId68" Type="http://schemas.openxmlformats.org/officeDocument/2006/relationships/hyperlink" Target="1.4.%20&#1040;&#1083;&#1075;&#1086;&#1088;&#1080;&#1090;&#1084;%20&#1087;&#1086;&#1076;&#1073;&#1086;&#1088;&#1072;%20-%20&#1092;&#1072;&#1081;&#1083;&#1099;/&#1058;&#1077;&#1093;&#1085;&#1080;&#1095;&#1077;&#1089;&#1082;&#1086;&#1077;%20&#1079;&#1072;&#1076;&#1072;&#1085;&#1080;&#1077;%20&#1085;&#1072;%20&#1088;&#1072;&#1079;&#1088;&#1072;&#1073;&#1086;&#1090;&#1082;&#1091;%20&#1055;&#1057;&#1044;.docx" TargetMode="External"/><Relationship Id="rId76" Type="http://schemas.openxmlformats.org/officeDocument/2006/relationships/hyperlink" Target="https://www.consultant.ru/document/cons_doc_LAW_519382/5e92b94b1d89198b7d27b0d666fd2fc4f9b70d92/" TargetMode="External"/><Relationship Id="rId84" Type="http://schemas.openxmlformats.org/officeDocument/2006/relationships/hyperlink" Target="1.4.%20&#1040;&#1083;&#1075;&#1086;&#1088;&#1080;&#1090;&#1084;%20&#1087;&#1086;&#1076;&#1073;&#1086;&#1088;&#1072;%20-%20&#1092;&#1072;&#1081;&#1083;&#1099;/&#1054;&#1050;&#1053;/&#1055;&#1088;&#1086;&#1077;&#1082;&#1090;%20&#1076;&#1086;&#1075;&#1086;&#1074;&#1086;&#1088;&#1072;%20&#1054;&#1050;&#1053;%20&#1089;%20&#1086;&#1090;&#1083;&#1072;&#1075;&#1072;&#1090;&#1077;&#1083;&#1100;&#1085;&#1099;&#1084;&#1080;%20&#1086;&#1073;&#1103;&#1079;&#1072;&#1090;&#1077;&#1083;&#1100;&#1089;&#1090;&#1074;&#1072;&#1084;&#1080;.doc"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onsultant.ru/document/cons_doc_LAW_344610/" TargetMode="External"/><Relationship Id="rId2" Type="http://schemas.openxmlformats.org/officeDocument/2006/relationships/numbering" Target="numbering.xml"/><Relationship Id="rId16" Type="http://schemas.openxmlformats.org/officeDocument/2006/relationships/hyperlink" Target="https://www.consultant.ru/document/cons_doc_LAW_344610/" TargetMode="External"/><Relationship Id="rId29" Type="http://schemas.openxmlformats.org/officeDocument/2006/relationships/hyperlink" Target="1.4.%20&#1040;&#1083;&#1075;&#1086;&#1088;&#1080;&#1090;&#1084;%20&#1087;&#1086;&#1076;&#1073;&#1086;&#1088;&#1072;%20-%20&#1092;&#1072;&#1081;&#1083;&#1099;/&#1058;&#1077;&#1093;&#1085;&#1080;&#1095;&#1077;&#1089;&#1082;&#1086;&#1077;%20&#1079;&#1072;&#1076;&#1072;&#1085;&#1080;&#1077;%20&#1085;&#1072;%20&#1088;&#1072;&#1079;&#1088;&#1072;&#1073;&#1086;&#1090;&#1082;&#1091;%20&#1055;&#1057;&#1044;.docx" TargetMode="External"/><Relationship Id="rId11" Type="http://schemas.openxmlformats.org/officeDocument/2006/relationships/hyperlink" Target="https://fgiscs.minstroyrf.ru/frsn" TargetMode="External"/><Relationship Id="rId24" Type="http://schemas.openxmlformats.org/officeDocument/2006/relationships/hyperlink" Target="1.4.%20&#1040;&#1083;&#1075;&#1086;&#1088;&#1080;&#1090;&#1084;%20&#1087;&#1086;&#1076;&#1073;&#1086;&#1088;&#1072;%20-%20&#1092;&#1072;&#1081;&#1083;&#1099;/&#1058;&#1077;&#1093;&#1085;&#1080;&#1095;&#1077;&#1089;&#1082;&#1086;&#1077;%20&#1079;&#1072;&#1076;&#1072;&#1085;&#1080;&#1077;%20&#1085;&#1072;%20&#1088;&#1072;&#1079;&#1088;&#1072;&#1073;&#1086;&#1090;&#1082;&#1091;%20&#1055;&#1057;&#1044;.docx" TargetMode="External"/><Relationship Id="rId32" Type="http://schemas.openxmlformats.org/officeDocument/2006/relationships/hyperlink" Target="https://www.consultant.ru/document/cons_doc_LAW_344610/" TargetMode="External"/><Relationship Id="rId37" Type="http://schemas.openxmlformats.org/officeDocument/2006/relationships/hyperlink" Target="1.4.%20&#1040;&#1083;&#1075;&#1086;&#1088;&#1080;&#1090;&#1084;%20&#1087;&#1086;&#1076;&#1073;&#1086;&#1088;&#1072;%20-%20&#1092;&#1072;&#1081;&#1083;&#1099;/&#1057;&#1090;&#1088;&#1086;&#1080;&#1090;&#1077;&#1083;&#1100;&#1089;&#1090;&#1074;&#1086;/&#1055;&#1072;&#1089;&#1087;&#1086;&#1088;&#1090;%20&#1080;&#1085;&#1074;&#1077;&#1089;&#1090;.&#1087;&#1088;&#1086;&#1077;&#1082;&#1090;&#1072;%20&#1087;&#1088;&#1080;&#1084;&#1077;&#1088;%20&#1079;&#1072;&#1087;&#1086;&#1083;&#1085;&#1077;&#1085;&#1080;&#1103;.docx" TargetMode="External"/><Relationship Id="rId40" Type="http://schemas.openxmlformats.org/officeDocument/2006/relationships/hyperlink" Target="https://www.consultant.ru/document/cons_doc_LAW_423085/92d969e26a4326c5d02fa79b8f9cf4994ee5633b/" TargetMode="External"/><Relationship Id="rId45" Type="http://schemas.openxmlformats.org/officeDocument/2006/relationships/hyperlink" Target="1.4.%20&#1040;&#1083;&#1075;&#1086;&#1088;&#1080;&#1090;&#1084;%20&#1087;&#1086;&#1076;&#1073;&#1086;&#1088;&#1072;%20-%20&#1092;&#1072;&#1081;&#1083;&#1099;/&#1047;&#1076;&#1088;&#1072;&#1074;&#1086;&#1086;&#1093;&#1088;&#1072;&#1085;&#1077;&#1085;&#1080;&#1077;/&#1054;&#1094;&#1077;&#1085;&#1082;&#1072;%20&#1101;&#1092;&#1092;&#1077;&#1082;&#1090;&#1080;&#1074;&#1085;&#1086;&#1089;&#1090;&#1080;.DOCX" TargetMode="External"/><Relationship Id="rId53" Type="http://schemas.openxmlformats.org/officeDocument/2006/relationships/hyperlink" Target="1.4.%20&#1040;&#1083;&#1075;&#1086;&#1088;&#1080;&#1090;&#1084;%20&#1087;&#1086;&#1076;&#1073;&#1086;&#1088;&#1072;%20-%20&#1092;&#1072;&#1081;&#1083;&#1099;/&#1058;&#1077;&#1093;&#1085;&#1080;&#1095;&#1077;&#1089;&#1082;&#1086;&#1077;%20&#1079;&#1072;&#1076;&#1072;&#1085;&#1080;&#1077;%20&#1085;&#1072;%20&#1088;&#1072;&#1079;&#1088;&#1072;&#1073;&#1086;&#1090;&#1082;&#1091;%20&#1055;&#1057;&#1044;.docx" TargetMode="External"/><Relationship Id="rId58" Type="http://schemas.openxmlformats.org/officeDocument/2006/relationships/hyperlink" Target="https://www.consultant.ru/document/cons_doc_LAW_66669/" TargetMode="External"/><Relationship Id="rId66" Type="http://schemas.openxmlformats.org/officeDocument/2006/relationships/hyperlink" Target="1.4.%20&#1040;&#1083;&#1075;&#1086;&#1088;&#1080;&#1090;&#1084;%20&#1087;&#1086;&#1076;&#1073;&#1086;&#1088;&#1072;%20-%20&#1092;&#1072;&#1081;&#1083;&#1099;/&#1050;&#1091;&#1083;&#1100;&#1090;&#1091;&#1088;&#1072;/&#1053;&#1086;&#1088;&#1084;&#1099;%20&#1086;&#1073;&#1077;&#1089;&#1087;&#1077;&#1095;&#1077;&#1085;&#1085;&#1086;&#1089;&#1090;&#1080;%20&#1086;&#1073;&#1098;&#1077;&#1082;&#1090;&#1072;&#1084;&#1080;%20&#1082;&#1091;&#1083;&#1100;&#1090;&#1091;&#1088;&#1099;.pdf" TargetMode="External"/><Relationship Id="rId74" Type="http://schemas.openxmlformats.org/officeDocument/2006/relationships/hyperlink" Target="https://www.consultant.ru/document/cons_doc_LAW_162190/" TargetMode="External"/><Relationship Id="rId79" Type="http://schemas.openxmlformats.org/officeDocument/2006/relationships/hyperlink" Target="https://okn-mk.mkrf.ru/maps" TargetMode="External"/><Relationship Id="rId87" Type="http://schemas.openxmlformats.org/officeDocument/2006/relationships/hyperlink" Target="https://culture.gov.ru/documents/reshenie-o-poryadke-predostavleniya-subsidii-24-67441-01986-r/" TargetMode="External"/><Relationship Id="rId5" Type="http://schemas.openxmlformats.org/officeDocument/2006/relationships/webSettings" Target="webSettings.xml"/><Relationship Id="rId61" Type="http://schemas.openxmlformats.org/officeDocument/2006/relationships/hyperlink" Target="https://www.consultant.ru/document/cons_doc_LAW_442133/" TargetMode="External"/><Relationship Id="rId82" Type="http://schemas.openxmlformats.org/officeDocument/2006/relationships/hyperlink" Target="https://&#1085;&#1072;&#1089;&#1083;&#1077;&#1076;&#1080;&#1077;.&#1076;&#1086;&#1084;.&#1088;&#1092;" TargetMode="External"/><Relationship Id="rId90" Type="http://schemas.openxmlformats.org/officeDocument/2006/relationships/theme" Target="theme/theme1.xml"/><Relationship Id="rId19" Type="http://schemas.openxmlformats.org/officeDocument/2006/relationships/hyperlink" Target="https://www.consultant.ru/document/cons_doc_LAW_344610/" TargetMode="External"/><Relationship Id="rId4" Type="http://schemas.openxmlformats.org/officeDocument/2006/relationships/settings" Target="settings.xml"/><Relationship Id="rId9" Type="http://schemas.openxmlformats.org/officeDocument/2006/relationships/hyperlink" Target="https://www.consultant.ru/document/cons_doc_LAW_521712/92d969e26a4326c5d02fa79b8f9cf4994ee5633b/" TargetMode="External"/><Relationship Id="rId14" Type="http://schemas.openxmlformats.org/officeDocument/2006/relationships/hyperlink" Target="https://www.consultant.ru/document/cons_doc_LAW_144624/" TargetMode="External"/><Relationship Id="rId22" Type="http://schemas.openxmlformats.org/officeDocument/2006/relationships/hyperlink" Target="https://www.consultant.ru/document/cons_doc_LAW_344610/" TargetMode="External"/><Relationship Id="rId27" Type="http://schemas.openxmlformats.org/officeDocument/2006/relationships/hyperlink" Target="https://www.consultant.ru/document/cons_doc_LAW_344610/" TargetMode="External"/><Relationship Id="rId30" Type="http://schemas.openxmlformats.org/officeDocument/2006/relationships/hyperlink" Target="https://www.consultant.ru/document/cons_doc_LAW_144624/" TargetMode="External"/><Relationship Id="rId35" Type="http://schemas.openxmlformats.org/officeDocument/2006/relationships/hyperlink" Target="https://fgiscs.minstroyrf.ru/frsn" TargetMode="External"/><Relationship Id="rId43" Type="http://schemas.openxmlformats.org/officeDocument/2006/relationships/hyperlink" Target="https://www.consultant.ru/document/cons_doc_LAW_442133/" TargetMode="External"/><Relationship Id="rId48" Type="http://schemas.openxmlformats.org/officeDocument/2006/relationships/hyperlink" Target="1.4.%20&#1040;&#1083;&#1075;&#1086;&#1088;&#1080;&#1090;&#1084;%20&#1087;&#1086;&#1076;&#1073;&#1086;&#1088;&#1072;%20-%20&#1092;&#1072;&#1081;&#1083;&#1099;/&#1058;&#1077;&#1093;&#1085;&#1080;&#1095;&#1077;&#1089;&#1082;&#1086;&#1077;%20&#1079;&#1072;&#1076;&#1072;&#1085;&#1080;&#1077;%20&#1085;&#1072;%20&#1088;&#1072;&#1079;&#1088;&#1072;&#1073;&#1086;&#1090;&#1082;&#1091;%20&#1055;&#1057;&#1044;.docx" TargetMode="External"/><Relationship Id="rId56" Type="http://schemas.openxmlformats.org/officeDocument/2006/relationships/hyperlink" Target="https://www.consultant.ru/document/cons_doc_LAW_344610/" TargetMode="External"/><Relationship Id="rId64" Type="http://schemas.openxmlformats.org/officeDocument/2006/relationships/hyperlink" Target="https://www.consultant.ru/document/cons_doc_LAW_344610/" TargetMode="External"/><Relationship Id="rId69" Type="http://schemas.openxmlformats.org/officeDocument/2006/relationships/hyperlink" Target="https://www.consultant.ru/document/cons_doc_LAW_144624/" TargetMode="External"/><Relationship Id="rId77" Type="http://schemas.openxmlformats.org/officeDocument/2006/relationships/hyperlink" Target="https://www.consultant.ru/document/cons_doc_LAW_344610/" TargetMode="External"/><Relationship Id="rId8" Type="http://schemas.openxmlformats.org/officeDocument/2006/relationships/hyperlink" Target="https://gisp.gov.ru/pp719v2/pub/prod/" TargetMode="External"/><Relationship Id="rId51" Type="http://schemas.openxmlformats.org/officeDocument/2006/relationships/hyperlink" Target="https://www.consultant.ru/document/cons_doc_LAW_344610/" TargetMode="External"/><Relationship Id="rId72" Type="http://schemas.openxmlformats.org/officeDocument/2006/relationships/hyperlink" Target="https://www.consultant.ru/document/cons_doc_LAW_66669/" TargetMode="External"/><Relationship Id="rId80" Type="http://schemas.openxmlformats.org/officeDocument/2006/relationships/hyperlink" Target="https://&#1085;&#1072;&#1089;&#1083;&#1077;&#1076;&#1080;&#1077;.&#1076;&#1086;&#1084;.&#1088;&#1092;" TargetMode="External"/><Relationship Id="rId85" Type="http://schemas.openxmlformats.org/officeDocument/2006/relationships/hyperlink" Target="https://www.consultant.ru/document/cons_doc_LAW_37318/" TargetMode="External"/><Relationship Id="rId3" Type="http://schemas.openxmlformats.org/officeDocument/2006/relationships/styles" Target="styles.xml"/><Relationship Id="rId12" Type="http://schemas.openxmlformats.org/officeDocument/2006/relationships/hyperlink" Target="https://www.consultant.ru/document/cons_doc_LAW_297184/" TargetMode="External"/><Relationship Id="rId17" Type="http://schemas.openxmlformats.org/officeDocument/2006/relationships/hyperlink" Target="https://www.consultant.ru/document/cons_doc_LAW_66669/" TargetMode="External"/><Relationship Id="rId25" Type="http://schemas.openxmlformats.org/officeDocument/2006/relationships/hyperlink" Target="https://www.consultant.ru/document/cons_doc_LAW_144624/" TargetMode="External"/><Relationship Id="rId33" Type="http://schemas.openxmlformats.org/officeDocument/2006/relationships/hyperlink" Target="https://www.consultant.ru/document/cons_doc_LAW_66669/" TargetMode="External"/><Relationship Id="rId38" Type="http://schemas.openxmlformats.org/officeDocument/2006/relationships/hyperlink" Target="https://www.consultant.ru/document/cons_doc_LAW_51040/" TargetMode="External"/><Relationship Id="rId46" Type="http://schemas.openxmlformats.org/officeDocument/2006/relationships/hyperlink" Target="1.4.%20&#1040;&#1083;&#1075;&#1086;&#1088;&#1080;&#1090;&#1084;%20&#1087;&#1086;&#1076;&#1073;&#1086;&#1088;&#1072;%20-%20&#1092;&#1072;&#1081;&#1083;&#1099;/&#1050;&#1072;&#1083;&#1100;&#1082;&#1091;&#1083;&#1103;&#1090;&#1086;&#1088;%20&#1086;&#1094;&#1077;&#1085;&#1082;&#1080;%20&#1101;&#1092;&#1092;&#1077;&#1082;&#1090;&#1080;&#1074;&#1085;&#1086;&#1089;&#1090;&#1080;.xlsx" TargetMode="External"/><Relationship Id="rId59" Type="http://schemas.openxmlformats.org/officeDocument/2006/relationships/hyperlink" Target="https://www.consultant.ru/document/cons_doc_LAW_286834/" TargetMode="External"/><Relationship Id="rId67" Type="http://schemas.openxmlformats.org/officeDocument/2006/relationships/hyperlink" Target="https://www.consultant.ru/document/cons_doc_LAW_297184/" TargetMode="External"/><Relationship Id="rId20" Type="http://schemas.openxmlformats.org/officeDocument/2006/relationships/hyperlink" Target="https://www.consultant.ru/document/cons_doc_LAW_144624/" TargetMode="External"/><Relationship Id="rId41" Type="http://schemas.openxmlformats.org/officeDocument/2006/relationships/hyperlink" Target="https://www.consultant.ru/document/cons_doc_LAW_286800/" TargetMode="External"/><Relationship Id="rId54" Type="http://schemas.openxmlformats.org/officeDocument/2006/relationships/hyperlink" Target="https://www.consultant.ru/document/cons_doc_LAW_144624/" TargetMode="External"/><Relationship Id="rId62" Type="http://schemas.openxmlformats.org/officeDocument/2006/relationships/hyperlink" Target="https://www.consultant.ru/document/cons_doc_LAW_471156/5836f7f4ce8fe7069c9e067edd744a9841291a80/" TargetMode="External"/><Relationship Id="rId70" Type="http://schemas.openxmlformats.org/officeDocument/2006/relationships/hyperlink" Target="1.4.%20&#1040;&#1083;&#1075;&#1086;&#1088;&#1080;&#1090;&#1084;%20&#1087;&#1086;&#1076;&#1073;&#1086;&#1088;&#1072;%20-%20&#1092;&#1072;&#1081;&#1083;&#1099;/&#1055;&#1088;&#1080;&#1084;&#1077;&#1088;%20&#1079;&#1072;&#1087;&#1086;&#1083;&#1085;&#1077;&#1085;&#1085;&#1086;&#1075;&#1086;%20&#1088;&#1072;&#1089;&#1095;&#1077;&#1090;&#1072;%20&#1053;&#1052;&#1062;&#1050;.xlsx" TargetMode="External"/><Relationship Id="rId75" Type="http://schemas.openxmlformats.org/officeDocument/2006/relationships/hyperlink" Target="https://www.consultant.ru/document/cons_doc_LAW_66669/" TargetMode="External"/><Relationship Id="rId83" Type="http://schemas.openxmlformats.org/officeDocument/2006/relationships/hyperlink" Target="https://utp.sberbank-ast.ru/AP/NBT/PurchaseView/13/0/0/3705594" TargetMode="External"/><Relationship Id="rId88" Type="http://schemas.openxmlformats.org/officeDocument/2006/relationships/hyperlink" Target="https://www.consultant.ru/document/cons_doc_LAW_521685/f62ee45faefd8e2a11d6d88941ac66824f848bc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1.4.%20&#1040;&#1083;&#1075;&#1086;&#1088;&#1080;&#1090;&#1084;%20&#1087;&#1086;&#1076;&#1073;&#1086;&#1088;&#1072;%20-%20&#1092;&#1072;&#1081;&#1083;&#1099;/&#1057;&#1087;&#1086;&#1088;&#1090;/&#1055;&#1088;&#1080;&#1084;&#1077;&#1088;%20&#1079;&#1072;&#1087;&#1086;&#1083;&#1085;&#1077;&#1085;&#1085;&#1086;&#1075;&#1086;%20&#1088;&#1072;&#1089;&#1095;&#1077;&#1090;&#1072;%20&#1053;&#1052;&#1062;&#1050;.xlsx" TargetMode="External"/><Relationship Id="rId23" Type="http://schemas.openxmlformats.org/officeDocument/2006/relationships/hyperlink" Target="https://www.consultant.ru/document/cons_doc_LAW_297184/" TargetMode="External"/><Relationship Id="rId28" Type="http://schemas.openxmlformats.org/officeDocument/2006/relationships/hyperlink" Target="https://www.consultant.ru/document/cons_doc_LAW_297184/" TargetMode="External"/><Relationship Id="rId36" Type="http://schemas.openxmlformats.org/officeDocument/2006/relationships/hyperlink" Target="https://www.consultant.ru/document/cons_doc_LAW_486787/" TargetMode="External"/><Relationship Id="rId49" Type="http://schemas.openxmlformats.org/officeDocument/2006/relationships/hyperlink" Target="https://www.consultant.ru/document/cons_doc_LAW_144624/" TargetMode="External"/><Relationship Id="rId57" Type="http://schemas.openxmlformats.org/officeDocument/2006/relationships/hyperlink" Target="https://www.consultant.ru/document/cons_doc_LAW_144624/" TargetMode="External"/><Relationship Id="rId10" Type="http://schemas.openxmlformats.org/officeDocument/2006/relationships/hyperlink" Target="https://www.consultant.ru/document/cons_doc_LAW_526213/2ff7a8c72de3994f30496a0ccbb1ddafdaddf518/" TargetMode="External"/><Relationship Id="rId31" Type="http://schemas.openxmlformats.org/officeDocument/2006/relationships/hyperlink" Target="1.4.%20&#1040;&#1083;&#1075;&#1086;&#1088;&#1080;&#1090;&#1084;%20&#1087;&#1086;&#1076;&#1073;&#1086;&#1088;&#1072;%20-%20&#1092;&#1072;&#1081;&#1083;&#1099;/&#1055;&#1088;&#1080;&#1084;&#1077;&#1088;%20&#1079;&#1072;&#1087;&#1086;&#1083;&#1085;&#1077;&#1085;&#1085;&#1086;&#1075;&#1086;%20&#1088;&#1072;&#1089;&#1095;&#1077;&#1090;&#1072;%20&#1053;&#1052;&#1062;&#1050;.xlsx" TargetMode="External"/><Relationship Id="rId44" Type="http://schemas.openxmlformats.org/officeDocument/2006/relationships/hyperlink" Target="https://www.consultant.ru/document/cons_doc_LAW_471156/5836f7f4ce8fe7069c9e067edd744a9841291a80/" TargetMode="External"/><Relationship Id="rId52" Type="http://schemas.openxmlformats.org/officeDocument/2006/relationships/hyperlink" Target="https://www.consultant.ru/document/cons_doc_LAW_297184/" TargetMode="External"/><Relationship Id="rId60" Type="http://schemas.openxmlformats.org/officeDocument/2006/relationships/hyperlink" Target="https://www.consultant.ru/document/cons_doc_LAW_66669/" TargetMode="External"/><Relationship Id="rId65" Type="http://schemas.openxmlformats.org/officeDocument/2006/relationships/hyperlink" Target="https://www.consultant.ru/document/cons_doc_LAW_519382/5e92b94b1d89198b7d27b0d666fd2fc4f9b70d92/" TargetMode="External"/><Relationship Id="rId73" Type="http://schemas.openxmlformats.org/officeDocument/2006/relationships/hyperlink" Target="https://www.consultant.ru/document/cons_doc_LAW_162185/8d37c0aee61448e3ddb60eb5b3eb856ca2abff01/" TargetMode="External"/><Relationship Id="rId78" Type="http://schemas.openxmlformats.org/officeDocument/2006/relationships/hyperlink" Target="https://www.consultant.ru/document/cons_doc_LAW_521685/f62ee45faefd8e2a11d6d88941ac66824f848bc2/" TargetMode="External"/><Relationship Id="rId81" Type="http://schemas.openxmlformats.org/officeDocument/2006/relationships/hyperlink" Target="https://okn-mk.mkrf.ru/maps" TargetMode="External"/><Relationship Id="rId86" Type="http://schemas.openxmlformats.org/officeDocument/2006/relationships/hyperlink" Target="https://www.consultant.ru/document/cons_doc_LAW_123967/0c22ca3d365bd6512979c1a3288f0115b79bd5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EC913-01FF-436E-B704-A9B8D3428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11752</Words>
  <Characters>66991</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Койков Вячеслав Алексеевич</dc:creator>
  <cp:lastModifiedBy>Аникин</cp:lastModifiedBy>
  <cp:revision>2</cp:revision>
  <cp:lastPrinted>2026-04-16T07:25:00Z</cp:lastPrinted>
  <dcterms:created xsi:type="dcterms:W3CDTF">2026-04-16T08:59:00Z</dcterms:created>
  <dcterms:modified xsi:type="dcterms:W3CDTF">2026-04-16T08:59:00Z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A7BE2495E5E5438ABA7A124C6E76EDFF_13</vt:lpwstr>
  </property>
</Properties>
</file>