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D7D" w:rsidRDefault="007C6D7D">
      <w:pPr>
        <w:pStyle w:val="ConsPlusNormal0"/>
        <w:jc w:val="right"/>
      </w:pPr>
    </w:p>
    <w:p w:rsidR="007C6D7D" w:rsidRDefault="007C6D7D">
      <w:pPr>
        <w:pStyle w:val="ConsPlusNormal0"/>
        <w:jc w:val="right"/>
      </w:pPr>
    </w:p>
    <w:p w:rsidR="007C6D7D" w:rsidRDefault="007C6D7D">
      <w:pPr>
        <w:pStyle w:val="ConsPlusNormal0"/>
        <w:jc w:val="right"/>
      </w:pPr>
    </w:p>
    <w:p w:rsidR="007C6D7D" w:rsidRDefault="007C6D7D">
      <w:pPr>
        <w:pStyle w:val="ConsPlusNormal0"/>
        <w:jc w:val="right"/>
      </w:pPr>
    </w:p>
    <w:p w:rsidR="007C6D7D" w:rsidRDefault="007C6D7D">
      <w:pPr>
        <w:pStyle w:val="ConsPlusNormal0"/>
        <w:jc w:val="right"/>
      </w:pPr>
    </w:p>
    <w:p w:rsidR="007C6D7D" w:rsidRDefault="00CD14AB">
      <w:pPr>
        <w:pStyle w:val="ConsPlusNormal0"/>
        <w:jc w:val="right"/>
        <w:outlineLvl w:val="0"/>
      </w:pPr>
      <w:r>
        <w:t>Утверждена</w:t>
      </w:r>
    </w:p>
    <w:p w:rsidR="007C6D7D" w:rsidRDefault="00CD14AB">
      <w:pPr>
        <w:pStyle w:val="ConsPlusNormal0"/>
        <w:jc w:val="right"/>
      </w:pPr>
      <w:r>
        <w:t>приказом Министерства строительства</w:t>
      </w:r>
    </w:p>
    <w:p w:rsidR="007C6D7D" w:rsidRDefault="00CD14AB">
      <w:pPr>
        <w:pStyle w:val="ConsPlusNormal0"/>
        <w:jc w:val="right"/>
      </w:pPr>
      <w:r>
        <w:t>и жил</w:t>
      </w:r>
      <w:r>
        <w:t>ищно-коммунального хозяйства</w:t>
      </w:r>
    </w:p>
    <w:p w:rsidR="007C6D7D" w:rsidRDefault="00CD14AB">
      <w:pPr>
        <w:pStyle w:val="ConsPlusNormal0"/>
        <w:jc w:val="right"/>
      </w:pPr>
      <w:r>
        <w:t>Российской Федерации</w:t>
      </w:r>
    </w:p>
    <w:p w:rsidR="007C6D7D" w:rsidRDefault="00CD14AB">
      <w:pPr>
        <w:pStyle w:val="ConsPlusNormal0"/>
        <w:jc w:val="right"/>
      </w:pPr>
      <w:r>
        <w:t>от 25 июля 2024 г. N 483/</w:t>
      </w:r>
      <w:proofErr w:type="spellStart"/>
      <w:r>
        <w:t>пр</w:t>
      </w:r>
      <w:proofErr w:type="spellEnd"/>
    </w:p>
    <w:p w:rsidR="007C6D7D" w:rsidRDefault="007C6D7D">
      <w:pPr>
        <w:pStyle w:val="ConsPlusNormal0"/>
        <w:jc w:val="right"/>
      </w:pPr>
    </w:p>
    <w:p w:rsidR="007C6D7D" w:rsidRDefault="00CD14AB">
      <w:pPr>
        <w:pStyle w:val="ConsPlusNormal0"/>
        <w:jc w:val="right"/>
      </w:pPr>
      <w:r>
        <w:t>ФОРМА</w:t>
      </w:r>
    </w:p>
    <w:p w:rsidR="007C6D7D" w:rsidRDefault="007C6D7D">
      <w:pPr>
        <w:pStyle w:val="ConsPlusNormal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62"/>
      </w:tblGrid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bookmarkStart w:id="0" w:name="P30"/>
            <w:bookmarkEnd w:id="0"/>
            <w:r>
              <w:t>Паспорт инвестиционного проекта</w:t>
            </w:r>
          </w:p>
        </w:tc>
      </w:tr>
    </w:tbl>
    <w:p w:rsidR="007C6D7D" w:rsidRDefault="007C6D7D">
      <w:pPr>
        <w:pStyle w:val="ConsPlusNormal0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62"/>
      </w:tblGrid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1. Наименование инвестиционного проекта: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346A64" w:rsidP="00026846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Указать наименование в соответствии с разработанной проектной документацией</w:t>
            </w:r>
            <w:r w:rsidR="00026846" w:rsidRPr="00B3267B">
              <w:rPr>
                <w:color w:val="FF0000"/>
              </w:rPr>
              <w:t xml:space="preserve"> или мероприятием, которое включено в паспорт регионального проекта. Например, реконструкция здания котельной «Объект № 1» по адресу: 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2. Цель инвестиционного проекта: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026846" w:rsidP="00026846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Указать в соответствии с мероприятием, которое включено в паспорт регионального проекта. Например, повышение качества предоставляемых коммунальных услуг жителям муниципальных образований.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3. Срок реализации инвестиционного проекта: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D00D56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календарным планом выполнения работ, определенным разделом «Проект организации строительства» в составе проектной документации.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4. Форма реализации инвестиционного проекта (строительство, реконструкция, в том числе с элементами реставрации, техническое перевооружение объекта капитального строительства (далее - строительство), приобретение объекта недвижимого имущества):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D00D56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В зависимости от вида работ в соответствии с проектной документацией. Например, реконструкция.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5. Главн</w:t>
            </w:r>
            <w:r>
              <w:t>ый распорядитель средств федерального бюджета и государственный заказчик (в случае заключения государственного контракта):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D00D56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Указать федеральный орган исполнительной власти, в рамках мероприятия которого будет осуществляться финансирование. Например, Минстрой России.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6. Наименование государственной корпорации (компании), публично-правовой компании или юридического лица, которое не является учреж</w:t>
            </w:r>
            <w:r>
              <w:t>дением, предприятием, организации, акции (доли) которой принадлежат указанной государственной корпорации (компании), публично-правовой компании или указанному юридическому лицу, дочернего общества такой организации: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54563D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lastRenderedPageBreak/>
              <w:t>Для объектов, относящихся к собственности государственных корпораций и компаний или юридических лиц.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7. Сведения о предполагаемом застройщ</w:t>
            </w:r>
            <w:r>
              <w:t>ике/заказчике (нужное подчеркнуть):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 xml:space="preserve">полное и (или) сокращенное (при наличии) наименования юридического лица </w:t>
            </w:r>
            <w:r w:rsidR="0054563D">
              <w:t>указать организацию, которая будет выполнять функцию застройщика или технического заказчика. Например, МБУ «Служба единого заказчика» муниципального образования</w:t>
            </w:r>
          </w:p>
          <w:p w:rsidR="007C6D7D" w:rsidRDefault="00CD14AB">
            <w:pPr>
              <w:pStyle w:val="ConsPlusNormal0"/>
              <w:jc w:val="both"/>
            </w:pPr>
            <w:r>
              <w:t>адрес юридического лица в пределах места нахождения юридического лица ________</w:t>
            </w:r>
          </w:p>
          <w:p w:rsidR="007C6D7D" w:rsidRDefault="00CD14AB">
            <w:pPr>
              <w:pStyle w:val="ConsPlusNormal0"/>
              <w:jc w:val="both"/>
            </w:pPr>
            <w:r>
              <w:t>__________________________________________________________________________</w:t>
            </w:r>
          </w:p>
          <w:p w:rsidR="007C6D7D" w:rsidRDefault="00CD14AB">
            <w:pPr>
              <w:pStyle w:val="ConsPlusNormal0"/>
              <w:jc w:val="both"/>
            </w:pPr>
            <w:r>
              <w:t>должность, фамилия, имя, отчество (при наличии) руководителя юридического лица _______________________</w:t>
            </w:r>
            <w:r>
              <w:t>___________________________________________________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8. Наличие проектной документации по инвестиционному проекту: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54563D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Указать реквизиты приказа технического заказчика/застройщика об утверждении проектной документации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(реквизиты документа об утверждении проектной документации с указанием информации о приложении копии документа об утверждении проектной документации)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9. Наличие отчета об оценке приобретаемого объекта (при приобретении объекта недвижимого имущества), сост</w:t>
            </w:r>
            <w:r>
              <w:t>авленного в соответствии с требованиями Федерального закона от 29 июля 1998 г. N 135-ФЗ "Об оценочной деятельности в Российской Федерации":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54563D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Указывается в случае приобретения объекта недвижимого имущества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(реквизиты отчета об оценке приобретаемого объекта с указанием информации о приложении копии такого отчета)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 xml:space="preserve">10. </w:t>
            </w:r>
            <w:r>
              <w:t>Наличие положительного заключения государственной экспертизы проектной документации и результатов инженерных изысканий: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393FAB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Указываются реквизиты заключения государственной экспертизы проектной документации. Например, ГАУ «</w:t>
            </w:r>
            <w:proofErr w:type="spellStart"/>
            <w:r w:rsidRPr="00B3267B">
              <w:rPr>
                <w:color w:val="FF0000"/>
              </w:rPr>
              <w:t>Облэкспертиза</w:t>
            </w:r>
            <w:proofErr w:type="spellEnd"/>
            <w:r w:rsidRPr="00B3267B">
              <w:rPr>
                <w:color w:val="FF0000"/>
              </w:rPr>
              <w:t>» от 01.01.2026 № 0001/09.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 xml:space="preserve">(реквизиты положительного заключения государственной экспертизы проектной документации, содержащего оценку достоверности определения сметной стоимости строительства объекта в случаях, установленных частью 2 статьи 8.3 Градостроительного кодекса Российской </w:t>
            </w:r>
            <w:r>
              <w:t>Федерации, и положительного заключения государственной экспертизы результатов инженерных изысканий, выполненных для подготовки такой проектной документации, если проведение такой экспертизы в соответствии с законодательством Российской Федерации является о</w:t>
            </w:r>
            <w:r>
              <w:t>бязательным, или конкретная структурная единица статьи 49 Градостроительного кодекса Российской Федерации, в соответствии с которой государственная экспертиза проектной документации не проводится)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 w:rsidP="00393FAB">
            <w:pPr>
              <w:pStyle w:val="ConsPlusNormal0"/>
              <w:jc w:val="both"/>
            </w:pPr>
            <w:r>
              <w:t>11. Сметная стоимость строительства объекта капитального с</w:t>
            </w:r>
            <w:r>
              <w:t xml:space="preserve">троительства в соответствии с заключением государственной экспертизы проектной документации в ценах года, указанного в таком заключении, либо предполагаемая (предельная) </w:t>
            </w:r>
            <w:r>
              <w:lastRenderedPageBreak/>
              <w:t>стоимость строительства объекта капитального строительства/стоимость приобретения объе</w:t>
            </w:r>
            <w:r>
              <w:t xml:space="preserve">кта недвижимого имущества в ценах года представления паспорта инвестиционного проекта (далее - стоимость инвестиционного проекта) (нужное подчеркнуть), с указанием года ее определения - </w:t>
            </w:r>
            <w:r w:rsidR="00393FAB">
              <w:t>2026</w:t>
            </w:r>
            <w:r>
              <w:t xml:space="preserve"> г., ____________ тысяч рублей (включая налог на добавленную</w:t>
            </w:r>
            <w:r>
              <w:t xml:space="preserve"> стоимость/без налога на добавленную стоимость) (нужное подчеркнуть).</w:t>
            </w:r>
          </w:p>
          <w:p w:rsidR="00393FAB" w:rsidRPr="00B3267B" w:rsidRDefault="00393FAB" w:rsidP="00393FAB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Указываете в соответствии со сметной документацией, получившей положительное заключение.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lastRenderedPageBreak/>
              <w:t>12. Стоимость инвестиционного проекта, рассчитанная в ценах соответствующих лет реализации инвестиционного проекта _______ тысяч рублей, в том числе затраты на подготовку проектной доку</w:t>
            </w:r>
            <w:r>
              <w:t>ментации (указываются в ценах года представления паспорта инвестиционного проекта, а также рассчитанные в ценах соответствующих лет реализации инвестиционного проекта) - __________ тысяч рублей/____________ тысяч рублей, расходы на проведение технологическ</w:t>
            </w:r>
            <w:r>
              <w:t>ого и ценового аудита, аудита проектной документации (указываются в ценах года представления паспорта инвестиционного проекта, а также рассчитанные в ценах соответствующих лет реализации инвестиционного проекта) - _________ тысяч рублей/___________ тысяч р</w:t>
            </w:r>
            <w:r>
              <w:t>ублей (в отношении инвестиционных проектов, предусматривающих финансирование подготовки проектной документации за счет средств федерального бюджета).</w:t>
            </w:r>
          </w:p>
          <w:p w:rsidR="009535EF" w:rsidRPr="00B3267B" w:rsidRDefault="009535EF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Указывайте в соответствии с индексом дефлятором Минэкономразвития России.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13. Технологическая структура капитальных вложений: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29"/>
        <w:gridCol w:w="4529"/>
      </w:tblGrid>
      <w:tr w:rsidR="007C6D7D">
        <w:tc>
          <w:tcPr>
            <w:tcW w:w="9058" w:type="dxa"/>
            <w:gridSpan w:val="2"/>
          </w:tcPr>
          <w:p w:rsidR="007C6D7D" w:rsidRDefault="00CD14AB">
            <w:pPr>
              <w:pStyle w:val="ConsPlusNormal0"/>
              <w:jc w:val="center"/>
            </w:pPr>
            <w:r>
              <w:t>Стоимость, включая налог на добавленную стоимость, в текущих ценах/в ценах соответствующих лет реализации инвестиционного проекта</w:t>
            </w:r>
          </w:p>
          <w:p w:rsidR="007C6D7D" w:rsidRDefault="00CD14AB">
            <w:pPr>
              <w:pStyle w:val="ConsPlusNormal0"/>
              <w:jc w:val="center"/>
            </w:pPr>
            <w:r>
              <w:t>(информация о стоимости строительно-монтажных работ, дорогостоящих строительных материалов, художественных изделий для отделки</w:t>
            </w:r>
            <w:r>
              <w:t xml:space="preserve"> интерьеров и фасадов, приобретения машин и оборудования, в том числе дорогостоящих машин и оборудования, прочих затрат в соответствии с информацией, содержащейся в разделе проектной документации "Смета на строительство, реконструкцию, капитальный ремонт, </w:t>
            </w:r>
            <w:r>
              <w:t>снос объекта капитального строительства", получившей положительное заключение государственной экспертизы, содержащее оценку достоверности определения сметной стоимости строительства объекта в случаях, установленных частью 2 статьи 8.3 Градостроительного ко</w:t>
            </w:r>
            <w:r>
              <w:t>декса Российской Федерации)</w:t>
            </w:r>
          </w:p>
          <w:p w:rsidR="007C6D7D" w:rsidRDefault="00CD14AB">
            <w:pPr>
              <w:pStyle w:val="ConsPlusNormal0"/>
              <w:jc w:val="center"/>
            </w:pPr>
            <w:r>
              <w:t>(тысяч рублей)</w:t>
            </w:r>
          </w:p>
        </w:tc>
      </w:tr>
      <w:tr w:rsidR="007C6D7D">
        <w:tc>
          <w:tcPr>
            <w:tcW w:w="4529" w:type="dxa"/>
          </w:tcPr>
          <w:p w:rsidR="007C6D7D" w:rsidRDefault="00CD14AB">
            <w:pPr>
              <w:pStyle w:val="ConsPlusNormal0"/>
              <w:jc w:val="both"/>
            </w:pPr>
            <w:r>
              <w:t>Стоимость инвестиционного проекта</w:t>
            </w:r>
          </w:p>
        </w:tc>
        <w:tc>
          <w:tcPr>
            <w:tcW w:w="4529" w:type="dxa"/>
          </w:tcPr>
          <w:p w:rsidR="007C6D7D" w:rsidRPr="00B3267B" w:rsidRDefault="009535EF">
            <w:pPr>
              <w:pStyle w:val="ConsPlusNormal0"/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 и в текущем уровне цен.</w:t>
            </w:r>
          </w:p>
        </w:tc>
      </w:tr>
      <w:tr w:rsidR="007C6D7D">
        <w:tc>
          <w:tcPr>
            <w:tcW w:w="4529" w:type="dxa"/>
          </w:tcPr>
          <w:p w:rsidR="007C6D7D" w:rsidRDefault="00CD14AB">
            <w:pPr>
              <w:pStyle w:val="ConsPlusNormal0"/>
              <w:jc w:val="both"/>
            </w:pPr>
            <w:r>
              <w:t>в том числе:</w:t>
            </w:r>
          </w:p>
        </w:tc>
        <w:tc>
          <w:tcPr>
            <w:tcW w:w="4529" w:type="dxa"/>
          </w:tcPr>
          <w:p w:rsidR="007C6D7D" w:rsidRPr="00B3267B" w:rsidRDefault="00BE5FB4">
            <w:pPr>
              <w:pStyle w:val="ConsPlusNormal0"/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  <w:tr w:rsidR="00BE5FB4">
        <w:tc>
          <w:tcPr>
            <w:tcW w:w="4529" w:type="dxa"/>
            <w:vMerge w:val="restart"/>
          </w:tcPr>
          <w:p w:rsidR="00BE5FB4" w:rsidRDefault="00BE5FB4" w:rsidP="00BE5FB4">
            <w:pPr>
              <w:pStyle w:val="ConsPlusNormal0"/>
              <w:jc w:val="both"/>
            </w:pPr>
            <w:r>
              <w:t>строительно-монтажные работы,</w:t>
            </w:r>
          </w:p>
          <w:p w:rsidR="00BE5FB4" w:rsidRDefault="00BE5FB4" w:rsidP="00BE5FB4">
            <w:pPr>
              <w:pStyle w:val="ConsPlusNormal0"/>
              <w:jc w:val="both"/>
            </w:pPr>
            <w:r>
              <w:t>из них дорогостоящие строительные материалы, художественные изделия для отделки интерьеров и фасада</w:t>
            </w:r>
          </w:p>
        </w:tc>
        <w:tc>
          <w:tcPr>
            <w:tcW w:w="4529" w:type="dxa"/>
          </w:tcPr>
          <w:p w:rsidR="00BE5FB4" w:rsidRPr="00B3267B" w:rsidRDefault="00BE5FB4" w:rsidP="00BE5FB4">
            <w:pPr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  <w:tr w:rsidR="00BE5FB4">
        <w:tc>
          <w:tcPr>
            <w:tcW w:w="4529" w:type="dxa"/>
            <w:vMerge/>
          </w:tcPr>
          <w:p w:rsidR="00BE5FB4" w:rsidRDefault="00BE5FB4" w:rsidP="00BE5FB4">
            <w:pPr>
              <w:pStyle w:val="ConsPlusNormal0"/>
            </w:pPr>
          </w:p>
        </w:tc>
        <w:tc>
          <w:tcPr>
            <w:tcW w:w="4529" w:type="dxa"/>
          </w:tcPr>
          <w:p w:rsidR="00BE5FB4" w:rsidRPr="00B3267B" w:rsidRDefault="00BE5FB4" w:rsidP="00BE5FB4">
            <w:pPr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  <w:tr w:rsidR="00BE5FB4">
        <w:tc>
          <w:tcPr>
            <w:tcW w:w="4529" w:type="dxa"/>
            <w:vMerge w:val="restart"/>
          </w:tcPr>
          <w:p w:rsidR="00BE5FB4" w:rsidRDefault="00BE5FB4" w:rsidP="00BE5FB4">
            <w:pPr>
              <w:pStyle w:val="ConsPlusNormal0"/>
              <w:jc w:val="both"/>
            </w:pPr>
            <w:r>
              <w:t>приобретение машин и оборудования,</w:t>
            </w:r>
          </w:p>
          <w:p w:rsidR="00BE5FB4" w:rsidRDefault="00BE5FB4" w:rsidP="00BE5FB4">
            <w:pPr>
              <w:pStyle w:val="ConsPlusNormal0"/>
              <w:jc w:val="both"/>
            </w:pPr>
            <w:r>
              <w:t>из них дорогостоящие машины и оборудование</w:t>
            </w:r>
          </w:p>
        </w:tc>
        <w:tc>
          <w:tcPr>
            <w:tcW w:w="4529" w:type="dxa"/>
          </w:tcPr>
          <w:p w:rsidR="00BE5FB4" w:rsidRPr="00B3267B" w:rsidRDefault="00BE5FB4" w:rsidP="00BE5FB4">
            <w:pPr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  <w:tr w:rsidR="00BE5FB4">
        <w:tc>
          <w:tcPr>
            <w:tcW w:w="4529" w:type="dxa"/>
            <w:vMerge/>
          </w:tcPr>
          <w:p w:rsidR="00BE5FB4" w:rsidRDefault="00BE5FB4" w:rsidP="00BE5FB4">
            <w:pPr>
              <w:pStyle w:val="ConsPlusNormal0"/>
            </w:pPr>
          </w:p>
        </w:tc>
        <w:tc>
          <w:tcPr>
            <w:tcW w:w="4529" w:type="dxa"/>
          </w:tcPr>
          <w:p w:rsidR="00BE5FB4" w:rsidRPr="00B3267B" w:rsidRDefault="00BE5FB4" w:rsidP="00BE5FB4">
            <w:pPr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  <w:tr w:rsidR="00BE5FB4">
        <w:tc>
          <w:tcPr>
            <w:tcW w:w="4529" w:type="dxa"/>
          </w:tcPr>
          <w:p w:rsidR="00BE5FB4" w:rsidRDefault="00BE5FB4" w:rsidP="00BE5FB4">
            <w:pPr>
              <w:pStyle w:val="ConsPlusNormal0"/>
              <w:jc w:val="both"/>
            </w:pPr>
            <w:r>
              <w:lastRenderedPageBreak/>
              <w:t>приобретение объекта недвижимого имущества</w:t>
            </w:r>
          </w:p>
        </w:tc>
        <w:tc>
          <w:tcPr>
            <w:tcW w:w="4529" w:type="dxa"/>
          </w:tcPr>
          <w:p w:rsidR="00BE5FB4" w:rsidRPr="00B3267B" w:rsidRDefault="00BE5FB4" w:rsidP="00BE5FB4">
            <w:pPr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  <w:tr w:rsidR="00BE5FB4">
        <w:tc>
          <w:tcPr>
            <w:tcW w:w="4529" w:type="dxa"/>
          </w:tcPr>
          <w:p w:rsidR="00BE5FB4" w:rsidRDefault="00BE5FB4" w:rsidP="00BE5FB4">
            <w:pPr>
              <w:pStyle w:val="ConsPlusNormal0"/>
              <w:jc w:val="both"/>
            </w:pPr>
            <w:r>
              <w:t>прочие затраты</w:t>
            </w:r>
          </w:p>
        </w:tc>
        <w:tc>
          <w:tcPr>
            <w:tcW w:w="4529" w:type="dxa"/>
          </w:tcPr>
          <w:p w:rsidR="00BE5FB4" w:rsidRPr="00B3267B" w:rsidRDefault="00BE5FB4" w:rsidP="00BE5FB4">
            <w:pPr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ПСД.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62"/>
      </w:tblGrid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14. Источники и объемы финансирования инвестиционного проекта, тысяч рублей: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50"/>
        <w:gridCol w:w="1225"/>
        <w:gridCol w:w="1290"/>
        <w:gridCol w:w="1838"/>
        <w:gridCol w:w="1612"/>
        <w:gridCol w:w="1530"/>
      </w:tblGrid>
      <w:tr w:rsidR="007C6D7D">
        <w:tc>
          <w:tcPr>
            <w:tcW w:w="1550" w:type="dxa"/>
            <w:vMerge w:val="restart"/>
          </w:tcPr>
          <w:p w:rsidR="007C6D7D" w:rsidRDefault="00CD14AB">
            <w:pPr>
              <w:pStyle w:val="ConsPlusNormal0"/>
              <w:jc w:val="center"/>
            </w:pPr>
            <w:r>
              <w:t>Годы реализации инвестиционного проекта</w:t>
            </w:r>
          </w:p>
        </w:tc>
        <w:tc>
          <w:tcPr>
            <w:tcW w:w="1225" w:type="dxa"/>
            <w:vMerge w:val="restart"/>
          </w:tcPr>
          <w:p w:rsidR="007C6D7D" w:rsidRDefault="00CD14AB">
            <w:pPr>
              <w:pStyle w:val="ConsPlusNormal0"/>
              <w:jc w:val="center"/>
            </w:pPr>
            <w:r>
              <w:t>Стоимость инвестиционного проекта (в текущих ценах/в ценах соответствующих лет реализации инвестиционного проекта)</w:t>
            </w:r>
          </w:p>
        </w:tc>
        <w:tc>
          <w:tcPr>
            <w:tcW w:w="6270" w:type="dxa"/>
            <w:gridSpan w:val="4"/>
          </w:tcPr>
          <w:p w:rsidR="007C6D7D" w:rsidRDefault="00CD14AB">
            <w:pPr>
              <w:pStyle w:val="ConsPlusNormal0"/>
              <w:jc w:val="center"/>
            </w:pPr>
            <w:r>
              <w:t>Источники финансирования инвестиционного проекта</w:t>
            </w:r>
          </w:p>
        </w:tc>
      </w:tr>
      <w:tr w:rsidR="007C6D7D">
        <w:tc>
          <w:tcPr>
            <w:tcW w:w="1550" w:type="dxa"/>
            <w:vMerge/>
          </w:tcPr>
          <w:p w:rsidR="007C6D7D" w:rsidRDefault="007C6D7D">
            <w:pPr>
              <w:pStyle w:val="ConsPlusNormal0"/>
            </w:pPr>
          </w:p>
        </w:tc>
        <w:tc>
          <w:tcPr>
            <w:tcW w:w="1225" w:type="dxa"/>
            <w:vMerge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CD14AB">
            <w:pPr>
              <w:pStyle w:val="ConsPlusNormal0"/>
              <w:jc w:val="center"/>
            </w:pPr>
            <w:r>
              <w:t>средства федерального бюджета (в текущих ценах/в ценах соответствующих лет реализации инвестиционного проекта)</w:t>
            </w:r>
          </w:p>
        </w:tc>
        <w:tc>
          <w:tcPr>
            <w:tcW w:w="1838" w:type="dxa"/>
          </w:tcPr>
          <w:p w:rsidR="007C6D7D" w:rsidRDefault="00CD14AB">
            <w:pPr>
              <w:pStyle w:val="ConsPlusNormal0"/>
              <w:jc w:val="center"/>
            </w:pPr>
            <w:r>
              <w:t>средства бюджетов субъектов Российской Федерации и местных бюджетов (в текущих ценах/в ценах соответствующих лет реализации инвестиционного проек</w:t>
            </w:r>
            <w:r>
              <w:t>та)</w:t>
            </w:r>
          </w:p>
        </w:tc>
        <w:tc>
          <w:tcPr>
            <w:tcW w:w="1612" w:type="dxa"/>
          </w:tcPr>
          <w:p w:rsidR="007C6D7D" w:rsidRDefault="00CD14AB">
            <w:pPr>
              <w:pStyle w:val="ConsPlusNormal0"/>
              <w:jc w:val="center"/>
            </w:pPr>
            <w:r>
              <w:t>собственные средства предполагаемого застройщика или заказчика (в текущих ценах/в ценах соответствующих лет реализации инвестиционного проекта)</w:t>
            </w:r>
          </w:p>
        </w:tc>
        <w:tc>
          <w:tcPr>
            <w:tcW w:w="1530" w:type="dxa"/>
          </w:tcPr>
          <w:p w:rsidR="007C6D7D" w:rsidRDefault="00CD14AB">
            <w:pPr>
              <w:pStyle w:val="ConsPlusNormal0"/>
              <w:jc w:val="center"/>
            </w:pPr>
            <w:r>
              <w:t>другие внебюджетные источники финансирования (в текущих ценах/в ценах соответствующих лет реализации инвести</w:t>
            </w:r>
            <w:r>
              <w:t>ционного проекта)</w:t>
            </w: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Инвестиционный проект - всего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в том числе:</w:t>
            </w:r>
          </w:p>
        </w:tc>
        <w:tc>
          <w:tcPr>
            <w:tcW w:w="1225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29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838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612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...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из них:</w:t>
            </w:r>
          </w:p>
        </w:tc>
        <w:tc>
          <w:tcPr>
            <w:tcW w:w="1225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29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838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612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этап I</w:t>
            </w:r>
          </w:p>
          <w:p w:rsidR="007C6D7D" w:rsidRDefault="00CD14AB">
            <w:pPr>
              <w:pStyle w:val="ConsPlusNormal0"/>
            </w:pPr>
            <w:r>
              <w:t>(пусковой комплекс) - всего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lastRenderedPageBreak/>
              <w:t>в том числе:</w:t>
            </w:r>
          </w:p>
        </w:tc>
        <w:tc>
          <w:tcPr>
            <w:tcW w:w="1225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29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838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612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...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этап II</w:t>
            </w:r>
          </w:p>
          <w:p w:rsidR="007C6D7D" w:rsidRDefault="00CD14AB">
            <w:pPr>
              <w:pStyle w:val="ConsPlusNormal0"/>
            </w:pPr>
            <w:r>
              <w:t>(пусковой комплекс) - всего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в том числе:</w:t>
            </w:r>
          </w:p>
        </w:tc>
        <w:tc>
          <w:tcPr>
            <w:tcW w:w="1225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29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838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612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...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этап</w:t>
            </w:r>
          </w:p>
          <w:p w:rsidR="007C6D7D" w:rsidRDefault="00CD14AB">
            <w:pPr>
              <w:pStyle w:val="ConsPlusNormal0"/>
            </w:pPr>
            <w:r>
              <w:t>...</w:t>
            </w:r>
          </w:p>
          <w:p w:rsidR="007C6D7D" w:rsidRDefault="00CD14AB">
            <w:pPr>
              <w:pStyle w:val="ConsPlusNormal0"/>
            </w:pPr>
            <w:r>
              <w:t>(пусковой комплекс) - всего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в том числе:</w:t>
            </w:r>
          </w:p>
        </w:tc>
        <w:tc>
          <w:tcPr>
            <w:tcW w:w="1225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29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838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612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  <w:tc>
          <w:tcPr>
            <w:tcW w:w="1530" w:type="dxa"/>
          </w:tcPr>
          <w:p w:rsidR="007C6D7D" w:rsidRDefault="00CD14AB">
            <w:pPr>
              <w:pStyle w:val="ConsPlusNormal0"/>
              <w:jc w:val="center"/>
            </w:pPr>
            <w:r>
              <w:t>X</w:t>
            </w: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  <w:ind w:firstLine="283"/>
              <w:jc w:val="both"/>
            </w:pPr>
            <w:r>
              <w:t>20__ год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1550" w:type="dxa"/>
          </w:tcPr>
          <w:p w:rsidR="007C6D7D" w:rsidRDefault="00CD14AB">
            <w:pPr>
              <w:pStyle w:val="ConsPlusNormal0"/>
            </w:pPr>
            <w:r>
              <w:t>...</w:t>
            </w:r>
          </w:p>
        </w:tc>
        <w:tc>
          <w:tcPr>
            <w:tcW w:w="1225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290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838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612" w:type="dxa"/>
          </w:tcPr>
          <w:p w:rsidR="007C6D7D" w:rsidRDefault="007C6D7D">
            <w:pPr>
              <w:pStyle w:val="ConsPlusNormal0"/>
            </w:pPr>
          </w:p>
        </w:tc>
        <w:tc>
          <w:tcPr>
            <w:tcW w:w="1530" w:type="dxa"/>
          </w:tcPr>
          <w:p w:rsidR="007C6D7D" w:rsidRDefault="007C6D7D">
            <w:pPr>
              <w:pStyle w:val="ConsPlusNormal0"/>
            </w:pPr>
          </w:p>
        </w:tc>
      </w:tr>
    </w:tbl>
    <w:p w:rsidR="007C6D7D" w:rsidRPr="00B3267B" w:rsidRDefault="00BE5FB4">
      <w:pPr>
        <w:pStyle w:val="ConsPlusNormal0"/>
        <w:ind w:firstLine="540"/>
        <w:jc w:val="both"/>
        <w:rPr>
          <w:color w:val="FF0000"/>
        </w:rPr>
      </w:pPr>
      <w:r w:rsidRPr="00B3267B">
        <w:rPr>
          <w:color w:val="FF0000"/>
        </w:rPr>
        <w:t xml:space="preserve">Если </w:t>
      </w:r>
      <w:proofErr w:type="spellStart"/>
      <w:r w:rsidRPr="00B3267B">
        <w:rPr>
          <w:color w:val="FF0000"/>
        </w:rPr>
        <w:t>этапность</w:t>
      </w:r>
      <w:proofErr w:type="spellEnd"/>
      <w:r w:rsidRPr="00B3267B">
        <w:rPr>
          <w:color w:val="FF0000"/>
        </w:rPr>
        <w:t xml:space="preserve"> не предусмотрена, то заполнять</w:t>
      </w:r>
      <w:r w:rsidR="00B3267B" w:rsidRPr="00B3267B">
        <w:rPr>
          <w:color w:val="FF0000"/>
        </w:rPr>
        <w:t xml:space="preserve"> </w:t>
      </w:r>
      <w:r w:rsidR="00B3267B" w:rsidRPr="00B3267B">
        <w:rPr>
          <w:color w:val="FF0000"/>
        </w:rPr>
        <w:t>разделы с этапами</w:t>
      </w:r>
      <w:r w:rsidRPr="00B3267B">
        <w:rPr>
          <w:color w:val="FF0000"/>
        </w:rPr>
        <w:t xml:space="preserve"> не нужно.</w:t>
      </w:r>
    </w:p>
    <w:tbl>
      <w:tblPr>
        <w:tblW w:w="0" w:type="auto"/>
        <w:tblBorders>
          <w:bottom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62"/>
      </w:tblGrid>
      <w:tr w:rsidR="007C6D7D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15. Количественные показатели (показатель) результатов реализации инвестиционного проекта: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BE5FB4">
            <w:pPr>
              <w:pStyle w:val="ConsPlusNormal0"/>
              <w:jc w:val="both"/>
              <w:rPr>
                <w:color w:val="FF0000"/>
              </w:rPr>
            </w:pPr>
            <w:r w:rsidRPr="00B3267B">
              <w:rPr>
                <w:color w:val="FF0000"/>
              </w:rPr>
              <w:t>В соответствии с проектной документацией – мощность объекта (площадь, протяженность и т.д.).</w:t>
            </w:r>
          </w:p>
        </w:tc>
      </w:tr>
      <w:tr w:rsidR="007C6D7D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both"/>
            </w:pPr>
            <w:r>
              <w:t>16. Отношение стоимости инвестиционного проекта, в текущих ценах, к количественным показателям (показателю) результатов реализации инвестиционного проекта, тысяч рублей/на единицу результата:</w:t>
            </w:r>
          </w:p>
        </w:tc>
      </w:tr>
      <w:tr w:rsidR="007C6D7D">
        <w:tc>
          <w:tcPr>
            <w:tcW w:w="90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Pr="00B3267B" w:rsidRDefault="00BE5FB4">
            <w:pPr>
              <w:pStyle w:val="ConsPlusNormal0"/>
              <w:rPr>
                <w:color w:val="FF0000"/>
              </w:rPr>
            </w:pPr>
            <w:bookmarkStart w:id="1" w:name="_GoBack"/>
            <w:r w:rsidRPr="00B3267B">
              <w:rPr>
                <w:color w:val="FF0000"/>
              </w:rPr>
              <w:t>Стоимость с учетом индекса дефлятора разделить на показатель мощности.</w:t>
            </w:r>
            <w:bookmarkEnd w:id="1"/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795"/>
        <w:gridCol w:w="340"/>
        <w:gridCol w:w="2825"/>
        <w:gridCol w:w="383"/>
        <w:gridCol w:w="1702"/>
      </w:tblGrid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6D7D" w:rsidRDefault="00CD14AB">
            <w:pPr>
              <w:pStyle w:val="ConsPlusNormal0"/>
            </w:pPr>
            <w:r>
              <w:lastRenderedPageBreak/>
              <w:t>Руководитель главного распорядителя средств федерального бюджета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(уполномоченное им лицо)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фамилия, имя, отчество (при наличии)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(должность)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(подпись)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"__" ___________ 20__ г.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795"/>
        <w:gridCol w:w="340"/>
        <w:gridCol w:w="2825"/>
        <w:gridCol w:w="383"/>
        <w:gridCol w:w="1702"/>
      </w:tblGrid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6D7D" w:rsidRDefault="00CD14AB">
            <w:pPr>
              <w:pStyle w:val="ConsPlusNormal0"/>
            </w:pPr>
            <w:r>
              <w:t>Руководитель субъекта бюджетного планирования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(уполномоченное им лицо)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фамилия, имя, отчество (при наличии)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(должность)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(подпись)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"__" ___________ 20__ г.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795"/>
        <w:gridCol w:w="340"/>
        <w:gridCol w:w="2825"/>
        <w:gridCol w:w="383"/>
        <w:gridCol w:w="1702"/>
      </w:tblGrid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6D7D" w:rsidRDefault="00CD14AB">
            <w:pPr>
              <w:pStyle w:val="ConsPlusNormal0"/>
            </w:pPr>
            <w:r>
              <w:t>Высшее должностное лицо субъекта Российской Федерации (председатель высшего исполнительного органа субъекта Российской Федерации) (по объектам государственной собственности субъектов Российской Федерации)/глава муниципального образования (глава местной адм</w:t>
            </w:r>
            <w:r>
              <w:t>инистрации) (по объектам муниципальной собственности) (уполномоченное им лицо)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фамилия, имя, отчество (при наличии)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(должность)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(подпись)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"__" ___________ 20__ г.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795"/>
        <w:gridCol w:w="340"/>
        <w:gridCol w:w="2825"/>
        <w:gridCol w:w="383"/>
        <w:gridCol w:w="1702"/>
      </w:tblGrid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6D7D" w:rsidRDefault="00CD14AB">
            <w:pPr>
              <w:pStyle w:val="ConsPlusNormal0"/>
            </w:pPr>
            <w:r>
              <w:t xml:space="preserve">Руководитель государственной корпорации (компании)/публично-правовой компании </w:t>
            </w:r>
            <w:hyperlink w:anchor="P358" w:tooltip="&lt;1&gt; Абзац третий подпункта &quot;б&quot; пункта 1 Правил принятия решений об осуществлении капитальных вложений в объекты капитального строительства и приобретение объектов недвижимого имущества за счет средств федерального бюджета, утвержденных постановлением Правитель">
              <w:r>
                <w:rPr>
                  <w:color w:val="0000FF"/>
                </w:rPr>
                <w:t>&lt;1&gt;</w:t>
              </w:r>
            </w:hyperlink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(уполномоченное им лицо)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фамилия, имя, отчество (при наличии)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(должность)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(подпись)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"__" ___________ 20__ г.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795"/>
        <w:gridCol w:w="340"/>
        <w:gridCol w:w="2825"/>
        <w:gridCol w:w="383"/>
        <w:gridCol w:w="1702"/>
      </w:tblGrid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C6D7D" w:rsidRDefault="00CD14AB">
            <w:pPr>
              <w:pStyle w:val="ConsPlusNormal0"/>
            </w:pPr>
            <w:r>
              <w:t xml:space="preserve">Руководитель юридического лица </w:t>
            </w:r>
            <w:hyperlink w:anchor="P359" w:tooltip="&lt;2&gt; Абзац второй подпункта &quot;б&quot; и подпункт &quot;в&quot; пункта 1 Правил принятия решений об осуществлении капитальных вложений в объекты капитального строительства и приобретение объектов недвижимого имущества за счет средств федерального бюджета, утвержденных постановл">
              <w:r>
                <w:rPr>
                  <w:color w:val="0000FF"/>
                </w:rPr>
                <w:t>&lt;2&gt;</w:t>
              </w:r>
            </w:hyperlink>
            <w:r>
              <w:t xml:space="preserve"> (уполномоченное им лицо)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фамилия, имя, отчество (при наличии)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28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(должность)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  <w:jc w:val="center"/>
            </w:pPr>
          </w:p>
        </w:tc>
        <w:tc>
          <w:tcPr>
            <w:tcW w:w="17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  <w:jc w:val="center"/>
            </w:pPr>
            <w:r>
              <w:t>(подпись)</w:t>
            </w:r>
          </w:p>
        </w:tc>
      </w:tr>
      <w:tr w:rsidR="007C6D7D">
        <w:tc>
          <w:tcPr>
            <w:tcW w:w="3795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7C6D7D" w:rsidRDefault="007C6D7D">
            <w:pPr>
              <w:pStyle w:val="ConsPlusNormal0"/>
            </w:pPr>
          </w:p>
        </w:tc>
        <w:tc>
          <w:tcPr>
            <w:tcW w:w="4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C6D7D" w:rsidRDefault="00CD14AB">
            <w:pPr>
              <w:pStyle w:val="ConsPlusNormal0"/>
            </w:pPr>
            <w:r>
              <w:t>"__" ___________ 20__ г.</w:t>
            </w:r>
          </w:p>
        </w:tc>
      </w:tr>
    </w:tbl>
    <w:p w:rsidR="007C6D7D" w:rsidRDefault="007C6D7D">
      <w:pPr>
        <w:pStyle w:val="ConsPlusNormal0"/>
        <w:ind w:firstLine="540"/>
        <w:jc w:val="both"/>
      </w:pPr>
    </w:p>
    <w:p w:rsidR="007C6D7D" w:rsidRDefault="00CD14AB">
      <w:pPr>
        <w:pStyle w:val="ConsPlusNormal0"/>
        <w:ind w:firstLine="540"/>
        <w:jc w:val="both"/>
      </w:pPr>
      <w:r>
        <w:t>--------------------------------</w:t>
      </w:r>
    </w:p>
    <w:p w:rsidR="007C6D7D" w:rsidRDefault="00CD14AB">
      <w:pPr>
        <w:pStyle w:val="ConsPlusNormal0"/>
        <w:spacing w:before="240"/>
        <w:ind w:firstLine="540"/>
        <w:jc w:val="both"/>
      </w:pPr>
      <w:bookmarkStart w:id="2" w:name="P358"/>
      <w:bookmarkEnd w:id="2"/>
      <w:r>
        <w:t xml:space="preserve">&lt;1&gt; </w:t>
      </w:r>
      <w:r>
        <w:t>Абзац третий подпункта "б" пункта 1 Правил принятия решений об осуществлении капитальных вложений в объекты капитального строительства и приобретение объектов недвижимого имущества за счет средств федерального бюджета, утвержденных постановлением Правитель</w:t>
      </w:r>
      <w:r>
        <w:t>ства Российской Федерации от 30 мая 2024 г. N 702 "Об управлении капитальными вложениями, финансовое обеспечение которых осуществляется (планируется осуществлять) за счет средств федерального бюджета".</w:t>
      </w:r>
    </w:p>
    <w:p w:rsidR="007C6D7D" w:rsidRDefault="00CD14AB">
      <w:pPr>
        <w:pStyle w:val="ConsPlusNormal0"/>
        <w:spacing w:before="240"/>
        <w:ind w:firstLine="540"/>
        <w:jc w:val="both"/>
      </w:pPr>
      <w:bookmarkStart w:id="3" w:name="P359"/>
      <w:bookmarkEnd w:id="3"/>
      <w:r>
        <w:t>&lt;2&gt; Абзац второй подпункта "б" и подпункт "в" пункта 1</w:t>
      </w:r>
      <w:r>
        <w:t xml:space="preserve"> Правил принятия решений об осуществлении капитальных вложений в объекты капитального строительства и приобретение объектов недвижимого имущества за счет средств федерального бюджета, утвержденных постановлением Правительства Российской Федерации от 30 мая</w:t>
      </w:r>
      <w:r>
        <w:t xml:space="preserve"> 2024 г. N 702 "Об управлении капитальными вложениями, финансовое обеспечение которых осуществляется (планируется осуществлять) за счет средств федерального бюджета".</w:t>
      </w:r>
    </w:p>
    <w:p w:rsidR="007C6D7D" w:rsidRDefault="007C6D7D">
      <w:pPr>
        <w:pStyle w:val="ConsPlusNormal0"/>
        <w:ind w:firstLine="540"/>
        <w:jc w:val="both"/>
      </w:pPr>
    </w:p>
    <w:p w:rsidR="007C6D7D" w:rsidRDefault="007C6D7D">
      <w:pPr>
        <w:pStyle w:val="ConsPlusNormal0"/>
        <w:ind w:firstLine="540"/>
        <w:jc w:val="both"/>
      </w:pPr>
    </w:p>
    <w:p w:rsidR="007C6D7D" w:rsidRDefault="007C6D7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C6D7D">
      <w:footerReference w:type="default" r:id="rId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4AB" w:rsidRDefault="00CD14AB">
      <w:r>
        <w:separator/>
      </w:r>
    </w:p>
  </w:endnote>
  <w:endnote w:type="continuationSeparator" w:id="0">
    <w:p w:rsidR="00CD14AB" w:rsidRDefault="00CD1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D7D" w:rsidRDefault="007C6D7D" w:rsidP="00CD6E15">
    <w:pPr>
      <w:pStyle w:val="a5"/>
    </w:pPr>
  </w:p>
  <w:p w:rsidR="00CD6E15" w:rsidRPr="00CD6E15" w:rsidRDefault="00CD6E15" w:rsidP="00CD6E1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4AB" w:rsidRDefault="00CD14AB">
      <w:r>
        <w:separator/>
      </w:r>
    </w:p>
  </w:footnote>
  <w:footnote w:type="continuationSeparator" w:id="0">
    <w:p w:rsidR="00CD14AB" w:rsidRDefault="00CD1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D7D"/>
    <w:rsid w:val="00026846"/>
    <w:rsid w:val="00346A64"/>
    <w:rsid w:val="00393FAB"/>
    <w:rsid w:val="0054563D"/>
    <w:rsid w:val="006D0921"/>
    <w:rsid w:val="007C6D7D"/>
    <w:rsid w:val="009535EF"/>
    <w:rsid w:val="00B3267B"/>
    <w:rsid w:val="00BE5FB4"/>
    <w:rsid w:val="00CD14AB"/>
    <w:rsid w:val="00CD6E15"/>
    <w:rsid w:val="00D0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2EACC"/>
  <w15:docId w15:val="{07782B00-885D-475E-8E74-CAC34A54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</w:rPr>
  </w:style>
  <w:style w:type="paragraph" w:styleId="a3">
    <w:name w:val="header"/>
    <w:basedOn w:val="a"/>
    <w:link w:val="a4"/>
    <w:uiPriority w:val="99"/>
    <w:unhideWhenUsed/>
    <w:rsid w:val="00CD6E1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D6E15"/>
  </w:style>
  <w:style w:type="paragraph" w:styleId="a5">
    <w:name w:val="footer"/>
    <w:basedOn w:val="a"/>
    <w:link w:val="a6"/>
    <w:uiPriority w:val="99"/>
    <w:unhideWhenUsed/>
    <w:rsid w:val="00CD6E1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D6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1770</Words>
  <Characters>10095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Минстроя России от 25.07.2024 N 483/пр
"Об утверждении формы паспорта инвестиционного проекта"
(Зарегистрировано в Минюсте России 27.09.2024 N 79601)</vt:lpstr>
    </vt:vector>
  </TitlesOfParts>
  <Company>КонсультантПлюс Версия 4024.00.50</Company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Минстроя России от 25.07.2024 N 483/пр
"Об утверждении формы паспорта инвестиционного проекта"
(Зарегистрировано в Минюсте России 27.09.2024 N 79601)</dc:title>
  <dc:creator>Койков Вячеслав Алексеевич</dc:creator>
  <cp:lastModifiedBy>Койков Вячеслав Алексеевич</cp:lastModifiedBy>
  <cp:revision>2</cp:revision>
  <dcterms:created xsi:type="dcterms:W3CDTF">2026-03-02T11:01:00Z</dcterms:created>
  <dcterms:modified xsi:type="dcterms:W3CDTF">2026-03-02T11:01:00Z</dcterms:modified>
</cp:coreProperties>
</file>