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0AEB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Diseño: </w:t>
      </w:r>
    </w:p>
    <w:p w14:paraId="4C1E9D55" w14:textId="4E2EA17A" w:rsidR="00D801FE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D801FE">
        <w:rPr>
          <w:rFonts w:asciiTheme="majorHAnsi" w:hAnsiTheme="majorHAnsi" w:cstheme="majorHAnsi"/>
          <w:sz w:val="24"/>
          <w:szCs w:val="24"/>
        </w:rPr>
        <w:t>liente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D801FE">
        <w:rPr>
          <w:rFonts w:asciiTheme="majorHAnsi" w:hAnsiTheme="majorHAnsi" w:cstheme="majorHAnsi"/>
          <w:sz w:val="24"/>
          <w:szCs w:val="24"/>
        </w:rPr>
        <w:t xml:space="preserve">hotel. </w:t>
      </w:r>
    </w:p>
    <w:p w14:paraId="6DF5AF31" w14:textId="0ADFB16F" w:rsidR="002439A6" w:rsidRDefault="002439A6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Usuario: trabajador del hotel con privilegio de establecer precios de las habitaciones. </w:t>
      </w:r>
    </w:p>
    <w:p w14:paraId="4D86960D" w14:textId="53170A12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Requerimientos</w:t>
      </w:r>
      <w:r w:rsidR="003039D8">
        <w:rPr>
          <w:rFonts w:asciiTheme="majorHAnsi" w:hAnsiTheme="majorHAnsi" w:cstheme="majorHAnsi"/>
          <w:sz w:val="24"/>
          <w:szCs w:val="24"/>
        </w:rPr>
        <w:t xml:space="preserve"> funcionales</w:t>
      </w:r>
      <w:r>
        <w:rPr>
          <w:rFonts w:asciiTheme="majorHAnsi" w:hAnsiTheme="majorHAnsi" w:cstheme="majorHAnsi"/>
          <w:sz w:val="24"/>
          <w:szCs w:val="24"/>
        </w:rPr>
        <w:t>:</w:t>
      </w:r>
      <w:r w:rsidR="003039D8">
        <w:rPr>
          <w:rFonts w:asciiTheme="majorHAnsi" w:hAnsiTheme="majorHAnsi" w:cstheme="majorHAnsi"/>
          <w:sz w:val="24"/>
          <w:szCs w:val="24"/>
        </w:rPr>
        <w:t xml:space="preserve"> determinar el precio de una habitación teniendo en cuenta la temporada (baja, media, alta) de forma tal que sea rentable y mantenga el flujo constante de clientes. </w:t>
      </w:r>
    </w:p>
    <w:p w14:paraId="3F375833" w14:textId="2ADBBC8B" w:rsidR="00D801FE" w:rsidRPr="00817BC1" w:rsidRDefault="00817BC1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temporada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fecha</m:t>
              </m:r>
            </m:e>
          </m:d>
        </m:oMath>
      </m:oMathPara>
    </w:p>
    <w:p w14:paraId="519B11FE" w14:textId="17A4DA4B" w:rsidR="00817BC1" w:rsidRDefault="00817BC1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H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>: Precio por temporada</w:t>
      </w:r>
    </w:p>
    <w:p w14:paraId="2A5739A7" w14:textId="461DF797" w:rsidR="00817BC1" w:rsidRPr="00817BC1" w:rsidRDefault="00817BC1" w:rsidP="00D801FE">
      <w:pPr>
        <w:ind w:firstLine="708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fecha</m:t>
            </m:r>
          </m:e>
        </m:d>
      </m:oMath>
      <w:r>
        <w:rPr>
          <w:rFonts w:asciiTheme="majorHAnsi" w:eastAsiaTheme="minorEastAsia" w:hAnsiTheme="majorHAnsi" w:cstheme="majorHAnsi"/>
          <w:sz w:val="24"/>
          <w:szCs w:val="24"/>
        </w:rPr>
        <w:t>: función para el cálculo del precio en función de la fecha establecida.</w:t>
      </w:r>
    </w:p>
    <w:p w14:paraId="4BD13B6B" w14:textId="77777777" w:rsidR="00D801FE" w:rsidRPr="00183980" w:rsidRDefault="00D801FE" w:rsidP="00D801FE">
      <w:p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Criterios:</w:t>
      </w:r>
    </w:p>
    <w:p w14:paraId="34E14D4A" w14:textId="2BA51538" w:rsidR="00D801FE" w:rsidRDefault="00D801FE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 xml:space="preserve">Usuarios </w:t>
      </w:r>
      <w:r w:rsidR="00177A15">
        <w:rPr>
          <w:rFonts w:asciiTheme="majorHAnsi" w:hAnsiTheme="majorHAnsi" w:cstheme="majorHAnsi"/>
          <w:sz w:val="24"/>
          <w:szCs w:val="24"/>
        </w:rPr>
        <w:t xml:space="preserve">con permisos para fijar precios. </w:t>
      </w:r>
    </w:p>
    <w:p w14:paraId="425EEC6B" w14:textId="60FA0018" w:rsidR="00D801FE" w:rsidRPr="00183980" w:rsidRDefault="008F1189" w:rsidP="00177A1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modelo requiere que el cliente configure parámetros del hotel, por ejemplo, número de habitaciones, costos fijos y variables, datos de ocupación histórica, rentabilida</w:t>
      </w:r>
      <w:r w:rsidR="009530C4">
        <w:rPr>
          <w:rFonts w:asciiTheme="majorHAnsi" w:hAnsiTheme="majorHAnsi" w:cstheme="majorHAnsi"/>
          <w:sz w:val="24"/>
          <w:szCs w:val="24"/>
        </w:rPr>
        <w:t>d, entre otros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EA0AB39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Salida de la App: Precio de habitación por temporada (alta, media y baja). </w:t>
      </w:r>
    </w:p>
    <w:p w14:paraId="04D58832" w14:textId="1A797FD4" w:rsidR="00D801FE" w:rsidRDefault="00D801FE" w:rsidP="00D801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Entradas de la App:</w:t>
      </w:r>
    </w:p>
    <w:p w14:paraId="0ED69B84" w14:textId="34A396F0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Fechas de las temporadas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A18D704" w14:textId="4BFBEF81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Número de habitaciones y tipo (capacidad)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- Parámetro</w:t>
      </w:r>
    </w:p>
    <w:p w14:paraId="05FD99E9" w14:textId="3B35DCCC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Costos fijos y variables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>- Parámetro</w:t>
      </w:r>
    </w:p>
    <w:p w14:paraId="6D0630DF" w14:textId="51A5C168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Ocupación histórica: clientes por temporada (fechas especiales)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>- Parámetro</w:t>
      </w:r>
    </w:p>
    <w:p w14:paraId="218DC1D1" w14:textId="287D2B73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Rentabilidad (ganancia esperada)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>- Parámetro</w:t>
      </w:r>
    </w:p>
    <w:p w14:paraId="56512A7E" w14:textId="32A3752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Ubicación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>- Parámetro</w:t>
      </w:r>
    </w:p>
    <w:p w14:paraId="02D80D20" w14:textId="14A2564D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Competencia/segmento del mercado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373C6">
        <w:rPr>
          <w:rFonts w:asciiTheme="majorHAnsi" w:hAnsiTheme="majorHAnsi" w:cstheme="majorHAnsi"/>
          <w:sz w:val="24"/>
          <w:szCs w:val="24"/>
          <w:lang w:val="es-ES"/>
        </w:rPr>
        <w:t>- Parámetro</w:t>
      </w:r>
    </w:p>
    <w:p w14:paraId="7BBA3582" w14:textId="77777777" w:rsidR="00D801FE" w:rsidRDefault="00D801FE" w:rsidP="00D801FE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Módulos: </w:t>
      </w:r>
    </w:p>
    <w:p w14:paraId="31A3C8A5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Autenticación Usuario: persona encargada de fijar los precios.</w:t>
      </w:r>
    </w:p>
    <w:p w14:paraId="735524B3" w14:textId="77777777" w:rsidR="00D801FE" w:rsidRPr="00787CA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787CAE">
        <w:rPr>
          <w:rFonts w:asciiTheme="majorHAnsi" w:hAnsiTheme="majorHAnsi" w:cstheme="majorHAnsi"/>
          <w:sz w:val="24"/>
          <w:szCs w:val="24"/>
          <w:lang w:val="es-ES"/>
        </w:rPr>
        <w:t>Ingreso de Parámetros del hotel: fechas, habitaciones, costos, etc.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Debe permitir a</w:t>
      </w:r>
      <w:r w:rsidRPr="00787CAE">
        <w:rPr>
          <w:rFonts w:asciiTheme="majorHAnsi" w:hAnsiTheme="majorHAnsi" w:cstheme="majorHAnsi"/>
          <w:sz w:val="24"/>
          <w:szCs w:val="24"/>
          <w:lang w:val="es-ES"/>
        </w:rPr>
        <w:t xml:space="preserve">ctualización de </w:t>
      </w:r>
      <w:r>
        <w:rPr>
          <w:rFonts w:asciiTheme="majorHAnsi" w:hAnsiTheme="majorHAnsi" w:cstheme="majorHAnsi"/>
          <w:sz w:val="24"/>
          <w:szCs w:val="24"/>
          <w:lang w:val="es-ES"/>
        </w:rPr>
        <w:t>datos.</w:t>
      </w:r>
    </w:p>
    <w:p w14:paraId="246DE12A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Ingreso de datos históricos: ingresar datos de ocupación por día</w:t>
      </w:r>
    </w:p>
    <w:p w14:paraId="2663BEBC" w14:textId="77777777" w:rsidR="00D801FE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Cálculo de precios: requiere de los parámetros básicos. Puede mejorarse con datos históricos (modelo responsivo)</w:t>
      </w:r>
    </w:p>
    <w:p w14:paraId="5B98E7CB" w14:textId="77777777" w:rsidR="00D801FE" w:rsidRPr="004A79E0" w:rsidRDefault="00D801FE" w:rsidP="00D801F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Reporte de valores.</w:t>
      </w:r>
    </w:p>
    <w:p w14:paraId="2CA0960F" w14:textId="77777777" w:rsidR="005B45EB" w:rsidRDefault="00817BC1"/>
    <w:sectPr w:rsidR="005B4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E"/>
    <w:rsid w:val="00177A15"/>
    <w:rsid w:val="002439A6"/>
    <w:rsid w:val="003039D8"/>
    <w:rsid w:val="00597C94"/>
    <w:rsid w:val="005A6199"/>
    <w:rsid w:val="00817BC1"/>
    <w:rsid w:val="008F1189"/>
    <w:rsid w:val="009530C4"/>
    <w:rsid w:val="0098561F"/>
    <w:rsid w:val="00997280"/>
    <w:rsid w:val="00C373C6"/>
    <w:rsid w:val="00D3321E"/>
    <w:rsid w:val="00D801FE"/>
    <w:rsid w:val="00E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ABE4"/>
  <w15:chartTrackingRefBased/>
  <w15:docId w15:val="{8770A695-A010-41BF-8D3B-2962571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7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10</cp:revision>
  <dcterms:created xsi:type="dcterms:W3CDTF">2020-12-05T23:04:00Z</dcterms:created>
  <dcterms:modified xsi:type="dcterms:W3CDTF">2020-12-05T23:18:00Z</dcterms:modified>
</cp:coreProperties>
</file>