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DA78E" w14:textId="22B1AA8C" w:rsidR="00A06424" w:rsidRDefault="00FC2329" w:rsidP="00B15BC1">
      <w:pPr>
        <w:pStyle w:val="Title"/>
        <w:jc w:val="center"/>
        <w:rPr>
          <w:rStyle w:val="SubtleEmphasis"/>
          <w:color w:val="auto"/>
          <w:sz w:val="40"/>
          <w:szCs w:val="40"/>
          <w:lang w:val="sr-Latn-RS"/>
        </w:rPr>
      </w:pPr>
      <w:r w:rsidRPr="00FB69E3">
        <w:rPr>
          <w:rStyle w:val="SubtleEmphasis"/>
          <w:color w:val="auto"/>
          <w:sz w:val="40"/>
          <w:szCs w:val="40"/>
        </w:rPr>
        <w:t xml:space="preserve">Analiza i </w:t>
      </w:r>
      <w:r w:rsidR="002B7000">
        <w:rPr>
          <w:rStyle w:val="SubtleEmphasis"/>
          <w:color w:val="auto"/>
          <w:sz w:val="40"/>
          <w:szCs w:val="40"/>
        </w:rPr>
        <w:t>predikcija</w:t>
      </w:r>
      <w:r w:rsidR="008A586D">
        <w:rPr>
          <w:rStyle w:val="SubtleEmphasis"/>
          <w:color w:val="auto"/>
          <w:sz w:val="40"/>
          <w:szCs w:val="40"/>
        </w:rPr>
        <w:t xml:space="preserve"> </w:t>
      </w:r>
      <w:r w:rsidR="00000ED3">
        <w:rPr>
          <w:rStyle w:val="SubtleEmphasis"/>
          <w:color w:val="auto"/>
          <w:sz w:val="40"/>
          <w:szCs w:val="40"/>
        </w:rPr>
        <w:t>kratkoro</w:t>
      </w:r>
      <w:r w:rsidR="00000ED3">
        <w:rPr>
          <w:rStyle w:val="SubtleEmphasis"/>
          <w:color w:val="auto"/>
          <w:sz w:val="40"/>
          <w:szCs w:val="40"/>
          <w:lang w:val="en-GB"/>
        </w:rPr>
        <w:t>čnih logaritamskih</w:t>
      </w:r>
      <w:r w:rsidR="008A586D">
        <w:rPr>
          <w:rStyle w:val="SubtleEmphasis"/>
          <w:color w:val="auto"/>
          <w:sz w:val="40"/>
          <w:szCs w:val="40"/>
        </w:rPr>
        <w:t xml:space="preserve"> prinosa</w:t>
      </w:r>
    </w:p>
    <w:p w14:paraId="6C8BBDFD" w14:textId="146D9F87" w:rsidR="00FB69E3" w:rsidRPr="008A6C36" w:rsidRDefault="00FC2329" w:rsidP="00B15BC1">
      <w:pPr>
        <w:pStyle w:val="Title"/>
        <w:jc w:val="center"/>
        <w:rPr>
          <w:rStyle w:val="SubtleEmphasis"/>
          <w:color w:val="auto"/>
          <w:sz w:val="40"/>
          <w:szCs w:val="40"/>
          <w:lang w:val="sr-Latn-RS"/>
        </w:rPr>
      </w:pPr>
      <w:r w:rsidRPr="00FB69E3">
        <w:rPr>
          <w:rStyle w:val="SubtleEmphasis"/>
          <w:color w:val="auto"/>
          <w:sz w:val="40"/>
          <w:szCs w:val="40"/>
          <w:lang w:val="sr-Latn-RS"/>
        </w:rPr>
        <w:t xml:space="preserve">S&amp;P 500 indeksa primenom </w:t>
      </w:r>
      <w:r w:rsidR="00173421">
        <w:rPr>
          <w:rStyle w:val="SubtleEmphasis"/>
          <w:color w:val="auto"/>
          <w:sz w:val="40"/>
          <w:szCs w:val="40"/>
          <w:lang w:val="sr-Latn-RS"/>
        </w:rPr>
        <w:t>modela vremenskih serija</w:t>
      </w:r>
    </w:p>
    <w:p w14:paraId="1A09D9B4" w14:textId="29676552" w:rsidR="00FB69E3" w:rsidRDefault="00FB69E3" w:rsidP="00B15BC1">
      <w:pPr>
        <w:pStyle w:val="Heading1"/>
        <w:jc w:val="center"/>
        <w:rPr>
          <w:color w:val="auto"/>
          <w:lang w:val="sr-Latn-RS"/>
        </w:rPr>
      </w:pPr>
      <w:r w:rsidRPr="00F13386">
        <w:rPr>
          <w:color w:val="auto"/>
          <w:lang w:val="sr-Latn-RS"/>
        </w:rPr>
        <w:t>Miloš Trišić RA39/2023</w:t>
      </w:r>
    </w:p>
    <w:p w14:paraId="61E5F1AC" w14:textId="77777777" w:rsidR="00F13386" w:rsidRPr="00F13386" w:rsidRDefault="00F13386" w:rsidP="00B15BC1">
      <w:pPr>
        <w:jc w:val="both"/>
        <w:rPr>
          <w:lang w:val="sr-Latn-RS"/>
        </w:rPr>
      </w:pPr>
    </w:p>
    <w:p w14:paraId="718F9CA9" w14:textId="5FF708F5" w:rsidR="00FB69E3" w:rsidRPr="00FB69E3" w:rsidRDefault="00FB69E3" w:rsidP="00B15BC1">
      <w:pPr>
        <w:pStyle w:val="Heading1"/>
        <w:numPr>
          <w:ilvl w:val="0"/>
          <w:numId w:val="2"/>
        </w:numPr>
        <w:jc w:val="both"/>
        <w:rPr>
          <w:b/>
          <w:bCs/>
          <w:color w:val="auto"/>
          <w:lang w:val="sr-Latn-RS"/>
        </w:rPr>
      </w:pPr>
      <w:r w:rsidRPr="00FB69E3">
        <w:rPr>
          <w:b/>
          <w:bCs/>
          <w:color w:val="auto"/>
          <w:lang w:val="sr-Latn-RS"/>
        </w:rPr>
        <w:t>Opis problema</w:t>
      </w:r>
    </w:p>
    <w:p w14:paraId="35C5A9BD" w14:textId="1F84ED3B" w:rsidR="0064488C" w:rsidRDefault="005722D8" w:rsidP="00B15BC1">
      <w:pPr>
        <w:ind w:firstLine="360"/>
        <w:jc w:val="both"/>
        <w:rPr>
          <w:sz w:val="24"/>
          <w:szCs w:val="24"/>
          <w:lang w:val="sr-Latn-RS"/>
        </w:rPr>
      </w:pPr>
      <w:r w:rsidRPr="00CD3551">
        <w:rPr>
          <w:sz w:val="24"/>
          <w:szCs w:val="24"/>
          <w:lang w:val="sr-Latn-RS"/>
        </w:rPr>
        <w:t xml:space="preserve">Jedan od </w:t>
      </w:r>
      <w:r w:rsidR="0064488C">
        <w:rPr>
          <w:sz w:val="24"/>
          <w:szCs w:val="24"/>
          <w:lang w:val="sr-Latn-RS"/>
        </w:rPr>
        <w:t>najva</w:t>
      </w:r>
      <w:r w:rsidR="0064488C">
        <w:rPr>
          <w:sz w:val="24"/>
          <w:szCs w:val="24"/>
          <w:lang w:val="en-GB"/>
        </w:rPr>
        <w:t>žnijih</w:t>
      </w:r>
      <w:r w:rsidRPr="00CD3551">
        <w:rPr>
          <w:sz w:val="24"/>
          <w:szCs w:val="24"/>
          <w:lang w:val="sr-Latn-RS"/>
        </w:rPr>
        <w:t xml:space="preserve"> izazova u finansijama i investicijama je razumevanje kretanja tržišta i identifikacija obrazaca u složenim vremenskim serijama. Problem </w:t>
      </w:r>
      <w:r w:rsidR="00112881">
        <w:rPr>
          <w:sz w:val="24"/>
          <w:szCs w:val="24"/>
          <w:lang w:val="sr-Latn-RS"/>
        </w:rPr>
        <w:t>ispravnog</w:t>
      </w:r>
      <w:r w:rsidRPr="00CD3551">
        <w:rPr>
          <w:sz w:val="24"/>
          <w:szCs w:val="24"/>
          <w:lang w:val="sr-Latn-RS"/>
        </w:rPr>
        <w:t xml:space="preserve"> razumevanja tržišta leži u njegovoj složenosti</w:t>
      </w:r>
      <w:r w:rsidR="006C5E36">
        <w:rPr>
          <w:sz w:val="24"/>
          <w:szCs w:val="24"/>
          <w:lang w:val="sr-Latn-RS"/>
        </w:rPr>
        <w:t xml:space="preserve"> </w:t>
      </w:r>
      <w:r w:rsidRPr="00CD3551">
        <w:rPr>
          <w:sz w:val="24"/>
          <w:szCs w:val="24"/>
          <w:lang w:val="sr-Latn-RS"/>
        </w:rPr>
        <w:t>i</w:t>
      </w:r>
      <w:r w:rsidR="00EA1353">
        <w:rPr>
          <w:sz w:val="24"/>
          <w:szCs w:val="24"/>
          <w:lang w:val="sr-Latn-RS"/>
        </w:rPr>
        <w:t xml:space="preserve"> nestablinosti</w:t>
      </w:r>
      <w:r w:rsidR="000E746E">
        <w:rPr>
          <w:sz w:val="24"/>
          <w:szCs w:val="24"/>
          <w:lang w:val="sr-Latn-RS"/>
        </w:rPr>
        <w:t>,</w:t>
      </w:r>
      <w:r w:rsidRPr="00CD3551">
        <w:rPr>
          <w:sz w:val="24"/>
          <w:szCs w:val="24"/>
          <w:lang w:val="sr-Latn-RS"/>
        </w:rPr>
        <w:t xml:space="preserve"> koj</w:t>
      </w:r>
      <w:r w:rsidR="00CC41FD">
        <w:rPr>
          <w:sz w:val="24"/>
          <w:szCs w:val="24"/>
          <w:lang w:val="sr-Latn-RS"/>
        </w:rPr>
        <w:t>a</w:t>
      </w:r>
      <w:r w:rsidRPr="00CD3551">
        <w:rPr>
          <w:sz w:val="24"/>
          <w:szCs w:val="24"/>
          <w:lang w:val="sr-Latn-RS"/>
        </w:rPr>
        <w:t xml:space="preserve"> nastaj</w:t>
      </w:r>
      <w:r w:rsidR="003C4734">
        <w:rPr>
          <w:sz w:val="24"/>
          <w:szCs w:val="24"/>
          <w:lang w:val="sr-Latn-RS"/>
        </w:rPr>
        <w:t>e</w:t>
      </w:r>
      <w:r w:rsidRPr="00CD3551">
        <w:rPr>
          <w:sz w:val="24"/>
          <w:szCs w:val="24"/>
          <w:lang w:val="sr-Latn-RS"/>
        </w:rPr>
        <w:t xml:space="preserve"> usled velikog broja faktora koj</w:t>
      </w:r>
      <w:r w:rsidR="00B50924">
        <w:rPr>
          <w:sz w:val="24"/>
          <w:szCs w:val="24"/>
          <w:lang w:val="sr-Latn-RS"/>
        </w:rPr>
        <w:t>i</w:t>
      </w:r>
      <w:r w:rsidRPr="00CD3551">
        <w:rPr>
          <w:sz w:val="24"/>
          <w:szCs w:val="24"/>
          <w:lang w:val="sr-Latn-RS"/>
        </w:rPr>
        <w:t xml:space="preserve"> </w:t>
      </w:r>
      <w:r w:rsidR="004D7705">
        <w:rPr>
          <w:sz w:val="24"/>
          <w:szCs w:val="24"/>
          <w:lang w:val="sr-Latn-RS"/>
        </w:rPr>
        <w:t>istovremeno</w:t>
      </w:r>
      <w:r w:rsidRPr="00CD3551">
        <w:rPr>
          <w:sz w:val="24"/>
          <w:szCs w:val="24"/>
          <w:lang w:val="sr-Latn-RS"/>
        </w:rPr>
        <w:t xml:space="preserve"> utiču na</w:t>
      </w:r>
      <w:r w:rsidR="00EA1353">
        <w:rPr>
          <w:sz w:val="24"/>
          <w:szCs w:val="24"/>
          <w:lang w:val="sr-Latn-RS"/>
        </w:rPr>
        <w:t xml:space="preserve"> tržište</w:t>
      </w:r>
      <w:r w:rsidRPr="00CD3551">
        <w:rPr>
          <w:sz w:val="24"/>
          <w:szCs w:val="24"/>
          <w:lang w:val="sr-Latn-RS"/>
        </w:rPr>
        <w:t xml:space="preserve">. </w:t>
      </w:r>
      <w:r w:rsidR="0064488C">
        <w:rPr>
          <w:sz w:val="24"/>
          <w:szCs w:val="24"/>
          <w:lang w:val="sr-Latn-RS"/>
        </w:rPr>
        <w:t>Razumevanje strukture, dinamike i mogućnosti predikcije ovakvih podataka je od velikog značaja kako u akademskom, tako i u industrijskom svetu.</w:t>
      </w:r>
      <w:r w:rsidR="0064488C">
        <w:rPr>
          <w:sz w:val="24"/>
          <w:szCs w:val="24"/>
          <w:lang w:val="sr-Latn-RS"/>
        </w:rPr>
        <w:tab/>
      </w:r>
    </w:p>
    <w:p w14:paraId="3ED22427" w14:textId="3A0D8614" w:rsidR="00CD3551" w:rsidRDefault="005722D8" w:rsidP="00B15BC1">
      <w:pPr>
        <w:ind w:firstLine="360"/>
        <w:jc w:val="both"/>
        <w:rPr>
          <w:sz w:val="24"/>
          <w:szCs w:val="24"/>
          <w:lang w:val="sr-Latn-RS"/>
        </w:rPr>
      </w:pPr>
      <w:r w:rsidRPr="00CD3551">
        <w:rPr>
          <w:sz w:val="24"/>
          <w:szCs w:val="24"/>
          <w:lang w:val="sr-Latn-RS"/>
        </w:rPr>
        <w:t>S&amp;P 500</w:t>
      </w:r>
      <w:r w:rsidR="006B2411">
        <w:rPr>
          <w:sz w:val="24"/>
          <w:szCs w:val="24"/>
          <w:lang w:val="sr-Latn-RS"/>
        </w:rPr>
        <w:t xml:space="preserve"> </w:t>
      </w:r>
      <w:r w:rsidR="006C3181" w:rsidRPr="00CD3551">
        <w:rPr>
          <w:sz w:val="24"/>
          <w:szCs w:val="24"/>
          <w:lang w:val="sr-Latn-RS"/>
        </w:rPr>
        <w:t>indeks</w:t>
      </w:r>
      <w:r w:rsidR="006C3181">
        <w:rPr>
          <w:sz w:val="24"/>
          <w:szCs w:val="24"/>
          <w:lang w:val="sr-Latn-RS"/>
        </w:rPr>
        <w:t xml:space="preserve"> </w:t>
      </w:r>
      <w:r w:rsidR="006B2411">
        <w:rPr>
          <w:sz w:val="24"/>
          <w:szCs w:val="24"/>
          <w:lang w:val="sr-Latn-RS"/>
        </w:rPr>
        <w:t>(Standard &amp; Poor</w:t>
      </w:r>
      <w:r w:rsidR="006B2411">
        <w:rPr>
          <w:sz w:val="24"/>
          <w:szCs w:val="24"/>
        </w:rPr>
        <w:t>’s</w:t>
      </w:r>
      <w:r w:rsidR="006B2411">
        <w:rPr>
          <w:sz w:val="24"/>
          <w:szCs w:val="24"/>
          <w:lang w:val="en-GB"/>
        </w:rPr>
        <w:t xml:space="preserve"> 500)</w:t>
      </w:r>
      <w:r w:rsidRPr="00CD3551">
        <w:rPr>
          <w:sz w:val="24"/>
          <w:szCs w:val="24"/>
          <w:lang w:val="sr-Latn-RS"/>
        </w:rPr>
        <w:t xml:space="preserve"> je berzanski indeks koji predstavlja zbirnu tržišnu vrednost 500 najvećih američkih kompanija po tržišnoj kapitalizaciji, a mnogi ekonomisti</w:t>
      </w:r>
      <w:r w:rsidR="00AA02E3">
        <w:rPr>
          <w:sz w:val="24"/>
          <w:szCs w:val="24"/>
          <w:lang w:val="sr-Latn-RS"/>
        </w:rPr>
        <w:t xml:space="preserve"> </w:t>
      </w:r>
      <w:r w:rsidR="000749B4">
        <w:rPr>
          <w:sz w:val="24"/>
          <w:szCs w:val="24"/>
          <w:lang w:val="sr-Latn-RS"/>
        </w:rPr>
        <w:t>ga vide</w:t>
      </w:r>
      <w:r w:rsidRPr="00CD3551">
        <w:rPr>
          <w:sz w:val="24"/>
          <w:szCs w:val="24"/>
          <w:lang w:val="sr-Latn-RS"/>
        </w:rPr>
        <w:t xml:space="preserve"> kao glavni pokazatelj stanja američkog tržišta. </w:t>
      </w:r>
      <w:r w:rsidR="00106CC4">
        <w:rPr>
          <w:sz w:val="24"/>
          <w:szCs w:val="24"/>
          <w:lang w:val="sr-Latn-RS"/>
        </w:rPr>
        <w:t>Indeks je kapitalizacijski ponderisan, što znači da kompanije sa većom tržišnom vrednošću</w:t>
      </w:r>
      <w:r w:rsidR="00B235C9">
        <w:rPr>
          <w:sz w:val="24"/>
          <w:szCs w:val="24"/>
          <w:lang w:val="sr-Latn-RS"/>
        </w:rPr>
        <w:t xml:space="preserve"> (kao što su Apple, Microsoft, Google</w:t>
      </w:r>
      <w:r w:rsidR="00A21298">
        <w:rPr>
          <w:sz w:val="24"/>
          <w:szCs w:val="24"/>
          <w:lang w:val="sr-Latn-RS"/>
        </w:rPr>
        <w:t>,</w:t>
      </w:r>
      <w:r w:rsidR="00B235C9">
        <w:rPr>
          <w:sz w:val="24"/>
          <w:szCs w:val="24"/>
          <w:lang w:val="sr-Latn-RS"/>
        </w:rPr>
        <w:t xml:space="preserve"> NVIDIA)</w:t>
      </w:r>
      <w:r w:rsidR="00106CC4">
        <w:rPr>
          <w:sz w:val="24"/>
          <w:szCs w:val="24"/>
          <w:lang w:val="sr-Latn-RS"/>
        </w:rPr>
        <w:t xml:space="preserve"> imaju veći uticaj na promene koje se dešavaju nad indeksom. </w:t>
      </w:r>
      <w:r w:rsidR="003D1780">
        <w:rPr>
          <w:sz w:val="24"/>
          <w:szCs w:val="24"/>
          <w:lang w:val="sr-Latn-RS"/>
        </w:rPr>
        <w:t>Pravilno</w:t>
      </w:r>
      <w:r w:rsidRPr="00CD3551">
        <w:rPr>
          <w:sz w:val="24"/>
          <w:szCs w:val="24"/>
          <w:lang w:val="sr-Latn-RS"/>
        </w:rPr>
        <w:t xml:space="preserve"> razumevanje trendova i tržišta koje </w:t>
      </w:r>
      <w:r w:rsidR="00EA01DC">
        <w:rPr>
          <w:sz w:val="24"/>
          <w:szCs w:val="24"/>
          <w:lang w:val="sr-Latn-RS"/>
        </w:rPr>
        <w:t xml:space="preserve">ovaj indeks opisuje </w:t>
      </w:r>
      <w:r w:rsidR="008D1DE8" w:rsidRPr="00CD3551">
        <w:rPr>
          <w:sz w:val="24"/>
          <w:szCs w:val="24"/>
          <w:lang w:val="sr-Latn-RS"/>
        </w:rPr>
        <w:t xml:space="preserve">pomaže investitorima i </w:t>
      </w:r>
      <w:r w:rsidR="00A904DB">
        <w:rPr>
          <w:sz w:val="24"/>
          <w:szCs w:val="24"/>
          <w:lang w:val="sr-Latn-RS"/>
        </w:rPr>
        <w:t>brokerima</w:t>
      </w:r>
      <w:r w:rsidR="008D1DE8" w:rsidRPr="00CD3551">
        <w:rPr>
          <w:sz w:val="24"/>
          <w:szCs w:val="24"/>
          <w:lang w:val="sr-Latn-RS"/>
        </w:rPr>
        <w:t xml:space="preserve"> da </w:t>
      </w:r>
      <w:r w:rsidR="00235C93">
        <w:rPr>
          <w:sz w:val="24"/>
          <w:szCs w:val="24"/>
          <w:lang w:val="sr-Latn-RS"/>
        </w:rPr>
        <w:t>bolje procen</w:t>
      </w:r>
      <w:r w:rsidR="0094353A">
        <w:rPr>
          <w:sz w:val="24"/>
          <w:szCs w:val="24"/>
          <w:lang w:val="sr-Latn-RS"/>
        </w:rPr>
        <w:t>juju</w:t>
      </w:r>
      <w:r w:rsidR="00235C93">
        <w:rPr>
          <w:sz w:val="24"/>
          <w:szCs w:val="24"/>
          <w:lang w:val="sr-Latn-RS"/>
        </w:rPr>
        <w:t xml:space="preserve"> rizik i </w:t>
      </w:r>
      <w:r w:rsidR="00274F62">
        <w:rPr>
          <w:sz w:val="24"/>
          <w:szCs w:val="24"/>
          <w:lang w:val="sr-Latn-RS"/>
        </w:rPr>
        <w:t>donose</w:t>
      </w:r>
      <w:r w:rsidR="000D20D0">
        <w:rPr>
          <w:sz w:val="24"/>
          <w:szCs w:val="24"/>
          <w:lang w:val="sr-Latn-RS"/>
        </w:rPr>
        <w:t xml:space="preserve"> informisane odluke.</w:t>
      </w:r>
    </w:p>
    <w:p w14:paraId="02B72575" w14:textId="75F2D2AF" w:rsidR="00185080" w:rsidRPr="00CD3551" w:rsidRDefault="00185080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 w:rsidRPr="00CD3551">
        <w:rPr>
          <w:sz w:val="32"/>
          <w:szCs w:val="32"/>
          <w:lang w:val="sr-Latn-RS"/>
        </w:rPr>
        <w:t>Ciljevi projekta</w:t>
      </w:r>
    </w:p>
    <w:p w14:paraId="563B8186" w14:textId="274E3D89" w:rsidR="00CD3551" w:rsidRDefault="008B1B13" w:rsidP="00B15BC1">
      <w:pPr>
        <w:ind w:firstLine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Osnovni</w:t>
      </w:r>
      <w:r w:rsidR="00CB75EA">
        <w:rPr>
          <w:sz w:val="24"/>
          <w:szCs w:val="24"/>
          <w:lang w:val="sr-Latn-RS"/>
        </w:rPr>
        <w:t xml:space="preserve"> c</w:t>
      </w:r>
      <w:r w:rsidR="0064488C">
        <w:rPr>
          <w:sz w:val="24"/>
          <w:szCs w:val="24"/>
          <w:lang w:val="sr-Latn-RS"/>
        </w:rPr>
        <w:t xml:space="preserve">ilj ovog projekta je ispitati </w:t>
      </w:r>
      <w:r w:rsidR="00A73561">
        <w:rPr>
          <w:sz w:val="24"/>
          <w:szCs w:val="24"/>
          <w:lang w:val="sr-Latn-RS"/>
        </w:rPr>
        <w:t xml:space="preserve">u kojoj meri i </w:t>
      </w:r>
      <w:r w:rsidR="00DF0098">
        <w:rPr>
          <w:sz w:val="24"/>
          <w:szCs w:val="24"/>
          <w:lang w:val="sr-Latn-RS"/>
        </w:rPr>
        <w:t>na koji način se</w:t>
      </w:r>
      <w:r w:rsidR="0064488C">
        <w:rPr>
          <w:sz w:val="24"/>
          <w:szCs w:val="24"/>
          <w:lang w:val="sr-Latn-RS"/>
        </w:rPr>
        <w:t xml:space="preserve"> </w:t>
      </w:r>
      <w:r w:rsidR="0091578E">
        <w:rPr>
          <w:sz w:val="24"/>
          <w:szCs w:val="24"/>
          <w:lang w:val="sr-Latn-RS"/>
        </w:rPr>
        <w:t>savremeni</w:t>
      </w:r>
      <w:r w:rsidR="0064488C">
        <w:rPr>
          <w:sz w:val="24"/>
          <w:szCs w:val="24"/>
          <w:lang w:val="sr-Latn-RS"/>
        </w:rPr>
        <w:t xml:space="preserve"> modeli vremenskih serija mogu iskoristiti za analizu i predikciju </w:t>
      </w:r>
      <w:r w:rsidR="00EC23F0">
        <w:rPr>
          <w:sz w:val="24"/>
          <w:szCs w:val="24"/>
          <w:lang w:val="sr-Latn-RS"/>
        </w:rPr>
        <w:t>kratkoročnih logaritamskih prinosa</w:t>
      </w:r>
      <w:r w:rsidR="0064488C">
        <w:rPr>
          <w:sz w:val="24"/>
          <w:szCs w:val="24"/>
          <w:lang w:val="sr-Latn-RS"/>
        </w:rPr>
        <w:t xml:space="preserve"> S&amp;P 500 indeksa, </w:t>
      </w:r>
      <w:r w:rsidR="007A379B">
        <w:rPr>
          <w:sz w:val="24"/>
          <w:szCs w:val="24"/>
          <w:lang w:val="sr-Latn-RS"/>
        </w:rPr>
        <w:t>uz identifikaciju njihovih prednosti, mana i ograničenja.</w:t>
      </w:r>
    </w:p>
    <w:p w14:paraId="2B56D828" w14:textId="3702BFC2" w:rsidR="00CB75EA" w:rsidRDefault="00CB75EA" w:rsidP="00B15BC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Analiza </w:t>
      </w:r>
      <w:r w:rsidR="00A223C6">
        <w:rPr>
          <w:sz w:val="24"/>
          <w:szCs w:val="24"/>
          <w:lang w:val="sr-Latn-RS"/>
        </w:rPr>
        <w:t xml:space="preserve">i identifikacija </w:t>
      </w:r>
      <w:r>
        <w:rPr>
          <w:sz w:val="24"/>
          <w:szCs w:val="24"/>
          <w:lang w:val="sr-Latn-RS"/>
        </w:rPr>
        <w:t xml:space="preserve">osnovnih karakteristika </w:t>
      </w:r>
      <w:r w:rsidR="00F63835">
        <w:rPr>
          <w:sz w:val="24"/>
          <w:szCs w:val="24"/>
          <w:lang w:val="sr-Latn-RS"/>
        </w:rPr>
        <w:t>vremenske serije</w:t>
      </w:r>
      <w:r w:rsidR="00640D5D">
        <w:rPr>
          <w:sz w:val="24"/>
          <w:szCs w:val="24"/>
          <w:lang w:val="sr-Latn-RS"/>
        </w:rPr>
        <w:t xml:space="preserve"> </w:t>
      </w:r>
      <w:r w:rsidR="00E22F69">
        <w:rPr>
          <w:sz w:val="24"/>
          <w:szCs w:val="24"/>
          <w:lang w:val="sr-Latn-RS"/>
        </w:rPr>
        <w:t>u svrhu razumevanja</w:t>
      </w:r>
      <w:r w:rsidR="002F39D5">
        <w:rPr>
          <w:sz w:val="24"/>
          <w:szCs w:val="24"/>
          <w:lang w:val="sr-Latn-RS"/>
        </w:rPr>
        <w:t xml:space="preserve"> nejene</w:t>
      </w:r>
      <w:r w:rsidR="00E22F69">
        <w:rPr>
          <w:sz w:val="24"/>
          <w:szCs w:val="24"/>
          <w:lang w:val="sr-Latn-RS"/>
        </w:rPr>
        <w:t xml:space="preserve"> strukture i ponašanja</w:t>
      </w:r>
      <w:r w:rsidR="00423AC2">
        <w:rPr>
          <w:sz w:val="24"/>
          <w:szCs w:val="24"/>
          <w:lang w:val="sr-Latn-RS"/>
        </w:rPr>
        <w:t xml:space="preserve"> </w:t>
      </w:r>
      <w:r w:rsidR="00E22F69">
        <w:rPr>
          <w:sz w:val="24"/>
          <w:szCs w:val="24"/>
          <w:lang w:val="sr-Latn-RS"/>
        </w:rPr>
        <w:t>:</w:t>
      </w:r>
    </w:p>
    <w:p w14:paraId="17961B4A" w14:textId="667F8B20" w:rsidR="00E22F69" w:rsidRDefault="00E22F69" w:rsidP="00B15BC1">
      <w:pPr>
        <w:pStyle w:val="ListParagraph"/>
        <w:numPr>
          <w:ilvl w:val="0"/>
          <w:numId w:val="23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Trend – dugoročno kretanje serije (tendencija rasta</w:t>
      </w:r>
      <w:r w:rsidR="00BF5811">
        <w:rPr>
          <w:sz w:val="24"/>
          <w:szCs w:val="24"/>
          <w:lang w:val="sr-Latn-RS"/>
        </w:rPr>
        <w:t xml:space="preserve"> ili</w:t>
      </w:r>
      <w:r>
        <w:rPr>
          <w:sz w:val="24"/>
          <w:szCs w:val="24"/>
          <w:lang w:val="sr-Latn-RS"/>
        </w:rPr>
        <w:t xml:space="preserve"> </w:t>
      </w:r>
      <w:r w:rsidR="001E3289">
        <w:rPr>
          <w:sz w:val="24"/>
          <w:szCs w:val="24"/>
          <w:lang w:val="sr-Latn-RS"/>
        </w:rPr>
        <w:t>pada</w:t>
      </w:r>
      <w:r>
        <w:rPr>
          <w:sz w:val="24"/>
          <w:szCs w:val="24"/>
          <w:lang w:val="sr-Latn-RS"/>
        </w:rPr>
        <w:t>)</w:t>
      </w:r>
    </w:p>
    <w:p w14:paraId="5693107A" w14:textId="544BE94B" w:rsidR="00E22F69" w:rsidRDefault="00E22F69" w:rsidP="00B15BC1">
      <w:pPr>
        <w:pStyle w:val="ListParagraph"/>
        <w:numPr>
          <w:ilvl w:val="0"/>
          <w:numId w:val="23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Sezonalnost – periodični obrasci koji se ponavljaju u fiksnim intervalima (npr. mesečno, godišnje)</w:t>
      </w:r>
    </w:p>
    <w:p w14:paraId="2538D35B" w14:textId="3583D621" w:rsidR="00E22F69" w:rsidRDefault="00E22F69" w:rsidP="00B15BC1">
      <w:pPr>
        <w:pStyle w:val="ListParagraph"/>
        <w:numPr>
          <w:ilvl w:val="0"/>
          <w:numId w:val="23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Cikličnost  - obrasci koji se ponavljaju u neregularnim intervalima (krize)</w:t>
      </w:r>
    </w:p>
    <w:p w14:paraId="1DBA8748" w14:textId="05DD120E" w:rsidR="00E22F69" w:rsidRDefault="00E22F69" w:rsidP="00B15BC1">
      <w:pPr>
        <w:pStyle w:val="ListParagraph"/>
        <w:numPr>
          <w:ilvl w:val="0"/>
          <w:numId w:val="23"/>
        </w:numPr>
        <w:spacing w:line="360" w:lineRule="auto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Šum – nasumične i nepredvidive promene u seriji</w:t>
      </w:r>
    </w:p>
    <w:p w14:paraId="35BC9DF0" w14:textId="2E19353E" w:rsidR="00487F51" w:rsidRPr="00487F51" w:rsidRDefault="00487F51" w:rsidP="00B15BC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Predikcija </w:t>
      </w:r>
      <w:r w:rsidR="00CB57F0">
        <w:rPr>
          <w:sz w:val="24"/>
          <w:szCs w:val="24"/>
          <w:lang w:val="sr-Latn-RS"/>
        </w:rPr>
        <w:t xml:space="preserve">logaritamskih </w:t>
      </w:r>
      <w:r w:rsidR="00FD7123">
        <w:rPr>
          <w:sz w:val="24"/>
          <w:szCs w:val="24"/>
          <w:lang w:val="sr-Latn-RS"/>
        </w:rPr>
        <w:t>prinosa</w:t>
      </w:r>
      <w:r>
        <w:rPr>
          <w:sz w:val="24"/>
          <w:szCs w:val="24"/>
          <w:lang w:val="sr-Latn-RS"/>
        </w:rPr>
        <w:t xml:space="preserve"> pomo</w:t>
      </w:r>
      <w:r>
        <w:rPr>
          <w:sz w:val="24"/>
          <w:szCs w:val="24"/>
          <w:lang w:val="en-GB"/>
        </w:rPr>
        <w:t xml:space="preserve">ću ARIMA i </w:t>
      </w:r>
      <w:r w:rsidR="00BC76E8">
        <w:rPr>
          <w:sz w:val="24"/>
          <w:szCs w:val="24"/>
          <w:lang w:val="en-GB"/>
        </w:rPr>
        <w:t xml:space="preserve">Facebook </w:t>
      </w:r>
      <w:r>
        <w:rPr>
          <w:sz w:val="24"/>
          <w:szCs w:val="24"/>
          <w:lang w:val="en-GB"/>
        </w:rPr>
        <w:t>Prophet modela</w:t>
      </w:r>
    </w:p>
    <w:p w14:paraId="64E7B276" w14:textId="7967655A" w:rsidR="00487F51" w:rsidRPr="00487F51" w:rsidRDefault="00487F51" w:rsidP="00B15BC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en-GB"/>
        </w:rPr>
        <w:t>Modelovanje volatilnosti pomoću GARCH modela</w:t>
      </w:r>
    </w:p>
    <w:p w14:paraId="0EA819D2" w14:textId="42C294F6" w:rsidR="00487F51" w:rsidRDefault="00487F51" w:rsidP="00B15BC1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en-GB"/>
        </w:rPr>
        <w:t>Deskriptivna PCA analiza u svrhu identifikacije kompanija i sektora koji najviše doprinose varijansi tržišta</w:t>
      </w:r>
    </w:p>
    <w:p w14:paraId="2D53858F" w14:textId="77777777" w:rsidR="00FF210B" w:rsidRPr="001C61CE" w:rsidRDefault="00FF210B" w:rsidP="00B15BC1">
      <w:pPr>
        <w:jc w:val="both"/>
      </w:pPr>
    </w:p>
    <w:p w14:paraId="2100225C" w14:textId="3C47E61C" w:rsidR="00274767" w:rsidRPr="00036F17" w:rsidRDefault="001E4C5E" w:rsidP="00B15BC1">
      <w:pPr>
        <w:ind w:left="360"/>
        <w:jc w:val="both"/>
        <w:rPr>
          <w:i/>
          <w:iCs/>
          <w:sz w:val="28"/>
          <w:szCs w:val="28"/>
          <w:lang w:val="sr-Latn-RS"/>
        </w:rPr>
      </w:pPr>
      <w:r w:rsidRPr="00036F17">
        <w:rPr>
          <w:i/>
          <w:iCs/>
          <w:sz w:val="28"/>
          <w:szCs w:val="28"/>
          <w:lang w:val="sr-Latn-RS"/>
        </w:rPr>
        <w:t xml:space="preserve">Konkretna </w:t>
      </w:r>
      <w:r w:rsidR="00D84BAF" w:rsidRPr="00036F17">
        <w:rPr>
          <w:i/>
          <w:iCs/>
          <w:sz w:val="28"/>
          <w:szCs w:val="28"/>
          <w:lang w:val="sr-Latn-RS"/>
        </w:rPr>
        <w:t>istraživačka pitanja :</w:t>
      </w:r>
    </w:p>
    <w:p w14:paraId="01C23F4F" w14:textId="3609860F" w:rsidR="00D84BAF" w:rsidRDefault="00FD5634" w:rsidP="00B15BC1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lastRenderedPageBreak/>
        <w:t xml:space="preserve">Da li </w:t>
      </w:r>
      <w:r w:rsidR="00082853">
        <w:rPr>
          <w:sz w:val="24"/>
          <w:szCs w:val="24"/>
          <w:lang w:val="sr-Latn-RS"/>
        </w:rPr>
        <w:t xml:space="preserve">vremenska serija </w:t>
      </w:r>
      <w:r>
        <w:rPr>
          <w:sz w:val="24"/>
          <w:szCs w:val="24"/>
          <w:lang w:val="sr-Latn-RS"/>
        </w:rPr>
        <w:t xml:space="preserve">S&amp;P 500 </w:t>
      </w:r>
      <w:r w:rsidR="00082853">
        <w:rPr>
          <w:sz w:val="24"/>
          <w:szCs w:val="24"/>
          <w:lang w:val="sr-Latn-RS"/>
        </w:rPr>
        <w:t xml:space="preserve">indeksa </w:t>
      </w:r>
      <w:r>
        <w:rPr>
          <w:sz w:val="24"/>
          <w:szCs w:val="24"/>
          <w:lang w:val="sr-Latn-RS"/>
        </w:rPr>
        <w:t xml:space="preserve">pokazuje stabilne trendove i obrasce </w:t>
      </w:r>
      <w:r w:rsidR="00C0637E">
        <w:rPr>
          <w:sz w:val="24"/>
          <w:szCs w:val="24"/>
          <w:lang w:val="sr-Latn-RS"/>
        </w:rPr>
        <w:t>u posmatranom periodu</w:t>
      </w:r>
      <w:r>
        <w:rPr>
          <w:sz w:val="24"/>
          <w:szCs w:val="24"/>
          <w:lang w:val="sr-Latn-RS"/>
        </w:rPr>
        <w:t>?</w:t>
      </w:r>
    </w:p>
    <w:p w14:paraId="591B3B01" w14:textId="3B6B63CF" w:rsidR="00FD5634" w:rsidRDefault="00FD5634" w:rsidP="00B15BC1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Kako se ti pokazatelji ponašaju u različitim tržišnim periodima (krizni </w:t>
      </w:r>
      <w:r w:rsidR="007A1C9C">
        <w:rPr>
          <w:sz w:val="24"/>
          <w:szCs w:val="24"/>
          <w:lang w:val="sr-Latn-RS"/>
        </w:rPr>
        <w:t xml:space="preserve">period i period </w:t>
      </w:r>
      <w:r>
        <w:rPr>
          <w:sz w:val="24"/>
          <w:szCs w:val="24"/>
          <w:lang w:val="sr-Latn-RS"/>
        </w:rPr>
        <w:t>stabiln</w:t>
      </w:r>
      <w:r w:rsidR="007A1C9C">
        <w:rPr>
          <w:sz w:val="24"/>
          <w:szCs w:val="24"/>
          <w:lang w:val="sr-Latn-RS"/>
        </w:rPr>
        <w:t>og rasta</w:t>
      </w:r>
      <w:r>
        <w:rPr>
          <w:sz w:val="24"/>
          <w:szCs w:val="24"/>
          <w:lang w:val="sr-Latn-RS"/>
        </w:rPr>
        <w:t>)?</w:t>
      </w:r>
    </w:p>
    <w:p w14:paraId="511414C2" w14:textId="6573C333" w:rsidR="00FD5634" w:rsidRDefault="00082808" w:rsidP="00B15BC1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Koji model vremenskih serija </w:t>
      </w:r>
      <w:r w:rsidR="000105D5">
        <w:rPr>
          <w:sz w:val="24"/>
          <w:szCs w:val="24"/>
          <w:lang w:val="sr-Latn-RS"/>
        </w:rPr>
        <w:t>(</w:t>
      </w:r>
      <w:r>
        <w:rPr>
          <w:sz w:val="24"/>
          <w:szCs w:val="24"/>
          <w:lang w:val="sr-Latn-RS"/>
        </w:rPr>
        <w:t>ARIMA, Prophet</w:t>
      </w:r>
      <w:r w:rsidR="000105D5">
        <w:rPr>
          <w:sz w:val="24"/>
          <w:szCs w:val="24"/>
          <w:lang w:val="sr-Latn-RS"/>
        </w:rPr>
        <w:t>)</w:t>
      </w:r>
      <w:r>
        <w:rPr>
          <w:sz w:val="24"/>
          <w:szCs w:val="24"/>
          <w:lang w:val="sr-Latn-RS"/>
        </w:rPr>
        <w:t xml:space="preserve"> preciznije predviđa log</w:t>
      </w:r>
      <w:r w:rsidR="00367D8F">
        <w:rPr>
          <w:sz w:val="24"/>
          <w:szCs w:val="24"/>
          <w:lang w:val="sr-Latn-RS"/>
        </w:rPr>
        <w:t>_</w:t>
      </w:r>
      <w:r>
        <w:rPr>
          <w:sz w:val="24"/>
          <w:szCs w:val="24"/>
          <w:lang w:val="sr-Latn-RS"/>
        </w:rPr>
        <w:t>returns</w:t>
      </w:r>
      <w:r w:rsidR="0079386D">
        <w:rPr>
          <w:sz w:val="24"/>
          <w:szCs w:val="24"/>
          <w:lang w:val="sr-Latn-RS"/>
        </w:rPr>
        <w:t>?</w:t>
      </w:r>
    </w:p>
    <w:p w14:paraId="2514681A" w14:textId="5503F8D5" w:rsidR="0041499E" w:rsidRDefault="0041499E" w:rsidP="00B15BC1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Na koji način GARCH model opisuje volatilnost (rizik)</w:t>
      </w:r>
      <w:r w:rsidR="002F3DF1">
        <w:rPr>
          <w:sz w:val="24"/>
          <w:szCs w:val="24"/>
          <w:lang w:val="sr-Latn-RS"/>
        </w:rPr>
        <w:t>?</w:t>
      </w:r>
    </w:p>
    <w:p w14:paraId="5FDA0841" w14:textId="1A323DB9" w:rsidR="005C581F" w:rsidRPr="00464BAF" w:rsidRDefault="00D8419C" w:rsidP="00B15BC1">
      <w:pPr>
        <w:pStyle w:val="ListParagraph"/>
        <w:numPr>
          <w:ilvl w:val="0"/>
          <w:numId w:val="21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Koje kompanije i sektori najviše doprinose</w:t>
      </w:r>
      <w:r w:rsidR="00435515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 xml:space="preserve">varijansi tržišta i </w:t>
      </w:r>
      <w:r w:rsidR="00FC2D8C">
        <w:rPr>
          <w:sz w:val="24"/>
          <w:szCs w:val="24"/>
          <w:lang w:val="sr-Latn-RS"/>
        </w:rPr>
        <w:t>kako</w:t>
      </w:r>
      <w:r>
        <w:rPr>
          <w:sz w:val="24"/>
          <w:szCs w:val="24"/>
          <w:lang w:val="sr-Latn-RS"/>
        </w:rPr>
        <w:t xml:space="preserve"> se </w:t>
      </w:r>
      <w:r w:rsidR="009D0B60">
        <w:rPr>
          <w:sz w:val="24"/>
          <w:szCs w:val="24"/>
          <w:lang w:val="sr-Latn-RS"/>
        </w:rPr>
        <w:t>taj doprinos menja tokom vremena?</w:t>
      </w:r>
    </w:p>
    <w:p w14:paraId="7F896D85" w14:textId="77777777" w:rsidR="00CD3551" w:rsidRPr="00CD3551" w:rsidRDefault="00CD3551" w:rsidP="00B15BC1">
      <w:pPr>
        <w:pStyle w:val="ListParagraph"/>
        <w:ind w:left="360"/>
        <w:jc w:val="both"/>
        <w:rPr>
          <w:sz w:val="24"/>
          <w:szCs w:val="24"/>
          <w:lang w:val="sr-Latn-RS"/>
        </w:rPr>
      </w:pPr>
    </w:p>
    <w:p w14:paraId="7416AE4C" w14:textId="5D3396D3" w:rsidR="005C581F" w:rsidRPr="00FF210B" w:rsidRDefault="005C581F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>
        <w:rPr>
          <w:sz w:val="32"/>
          <w:szCs w:val="32"/>
          <w:lang w:val="sr-Latn-RS"/>
        </w:rPr>
        <w:t>Definisanje</w:t>
      </w:r>
      <w:r w:rsidR="00FF210B">
        <w:rPr>
          <w:sz w:val="32"/>
          <w:szCs w:val="32"/>
          <w:lang w:val="sr-Latn-RS"/>
        </w:rPr>
        <w:t xml:space="preserve"> </w:t>
      </w:r>
      <w:r w:rsidR="00AD3201">
        <w:rPr>
          <w:sz w:val="32"/>
          <w:szCs w:val="32"/>
          <w:lang w:val="sr-Latn-RS"/>
        </w:rPr>
        <w:t>cilja</w:t>
      </w:r>
      <w:r w:rsidR="00FF210B">
        <w:rPr>
          <w:sz w:val="32"/>
          <w:szCs w:val="32"/>
          <w:lang w:val="sr-Latn-RS"/>
        </w:rPr>
        <w:t xml:space="preserve"> predikcije</w:t>
      </w:r>
    </w:p>
    <w:p w14:paraId="61840A40" w14:textId="6C5C7984" w:rsidR="008F706B" w:rsidRPr="008F706B" w:rsidRDefault="000F5FBA" w:rsidP="00B15BC1">
      <w:pPr>
        <w:ind w:firstLine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Umesto direktne predikcije vrednosti S&amp;P 500 indeksa, u ovom radu se modeluju logaritamski prinosi (log</w:t>
      </w:r>
      <w:r w:rsidR="00955E94">
        <w:rPr>
          <w:sz w:val="24"/>
          <w:szCs w:val="24"/>
          <w:lang w:val="sr-Latn-RS"/>
        </w:rPr>
        <w:t xml:space="preserve"> </w:t>
      </w:r>
      <w:r>
        <w:rPr>
          <w:sz w:val="24"/>
          <w:szCs w:val="24"/>
          <w:lang w:val="sr-Latn-RS"/>
        </w:rPr>
        <w:t>returns), jer poseduju povoljnija statistička svojstva i omogućavaju primenu standardnih modela vremenskih serija.</w:t>
      </w:r>
      <w:r w:rsidR="00FF210B" w:rsidRPr="008F706B">
        <w:rPr>
          <w:sz w:val="24"/>
          <w:szCs w:val="24"/>
          <w:lang w:val="sr-Latn-RS"/>
        </w:rPr>
        <w:t xml:space="preserve"> Predikciju vršimo za kratkoročni vremenski interval od </w:t>
      </w:r>
      <w:r w:rsidR="00BE1A38">
        <w:rPr>
          <w:sz w:val="24"/>
          <w:szCs w:val="24"/>
          <w:lang w:val="sr-Latn-RS"/>
        </w:rPr>
        <w:t>1-2</w:t>
      </w:r>
      <w:r w:rsidR="006C7A6F">
        <w:rPr>
          <w:sz w:val="24"/>
          <w:szCs w:val="24"/>
          <w:lang w:val="sr-Latn-RS"/>
        </w:rPr>
        <w:t xml:space="preserve"> </w:t>
      </w:r>
      <w:r w:rsidR="008F706B" w:rsidRPr="008F706B">
        <w:rPr>
          <w:sz w:val="24"/>
          <w:szCs w:val="24"/>
          <w:lang w:val="sr-Latn-RS"/>
        </w:rPr>
        <w:t>trgovinsk</w:t>
      </w:r>
      <w:r w:rsidR="007679CC">
        <w:rPr>
          <w:sz w:val="24"/>
          <w:szCs w:val="24"/>
          <w:lang w:val="sr-Latn-RS"/>
        </w:rPr>
        <w:t>a</w:t>
      </w:r>
      <w:r w:rsidR="008F706B" w:rsidRPr="008F706B">
        <w:rPr>
          <w:sz w:val="24"/>
          <w:szCs w:val="24"/>
          <w:lang w:val="sr-Latn-RS"/>
        </w:rPr>
        <w:t xml:space="preserve"> </w:t>
      </w:r>
      <w:r w:rsidR="00F44E27">
        <w:rPr>
          <w:sz w:val="24"/>
          <w:szCs w:val="24"/>
          <w:lang w:val="sr-Latn-RS"/>
        </w:rPr>
        <w:t xml:space="preserve">dana </w:t>
      </w:r>
      <w:r w:rsidR="008F706B" w:rsidRPr="008F706B">
        <w:rPr>
          <w:sz w:val="24"/>
          <w:szCs w:val="24"/>
          <w:lang w:val="sr-Latn-RS"/>
        </w:rPr>
        <w:t xml:space="preserve">što odgovara praktičnim potrebama analize tržišnog ponašanja. Ovaj izbor horizonta usklađen je sa ciljevima projekta, jer modeli poput ARIMA i Prophet pokazuju </w:t>
      </w:r>
      <w:r w:rsidR="00DE3659">
        <w:rPr>
          <w:sz w:val="24"/>
          <w:szCs w:val="24"/>
          <w:lang w:val="sr-Latn-RS"/>
        </w:rPr>
        <w:t xml:space="preserve">najbolje </w:t>
      </w:r>
      <w:r w:rsidR="008F706B" w:rsidRPr="008F706B">
        <w:rPr>
          <w:sz w:val="24"/>
          <w:szCs w:val="24"/>
          <w:lang w:val="sr-Latn-RS"/>
        </w:rPr>
        <w:t>performanse u kratkoročnim predikcijama dok se za duže intervale neizvesnost značajno povećava.</w:t>
      </w:r>
    </w:p>
    <w:p w14:paraId="5FC21433" w14:textId="336CE840" w:rsidR="00185080" w:rsidRPr="006B2411" w:rsidRDefault="00185080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>
        <w:rPr>
          <w:sz w:val="32"/>
          <w:szCs w:val="32"/>
          <w:lang w:val="sr-Latn-RS"/>
        </w:rPr>
        <w:t>Skup podataka</w:t>
      </w:r>
    </w:p>
    <w:p w14:paraId="34B672CC" w14:textId="393F905B" w:rsidR="00511201" w:rsidRDefault="006B2411" w:rsidP="00B15BC1">
      <w:pPr>
        <w:ind w:firstLine="360"/>
        <w:jc w:val="both"/>
        <w:rPr>
          <w:sz w:val="24"/>
          <w:szCs w:val="24"/>
          <w:lang w:val="sr-Latn-RS"/>
        </w:rPr>
      </w:pPr>
      <w:r w:rsidRPr="0064488C">
        <w:rPr>
          <w:sz w:val="24"/>
          <w:szCs w:val="24"/>
          <w:lang w:val="sr-Latn-RS"/>
        </w:rPr>
        <w:t xml:space="preserve">Skup podataka koje ćemo analizirati </w:t>
      </w:r>
      <w:r w:rsidR="0064488C" w:rsidRPr="0064488C">
        <w:rPr>
          <w:sz w:val="24"/>
          <w:szCs w:val="24"/>
          <w:lang w:val="sr-Latn-RS"/>
        </w:rPr>
        <w:t>je javno dostupan dataset „S&amp;P 500</w:t>
      </w:r>
      <w:r w:rsidR="006761B5">
        <w:rPr>
          <w:sz w:val="24"/>
          <w:szCs w:val="24"/>
          <w:lang w:val="sr-Latn-RS"/>
        </w:rPr>
        <w:t xml:space="preserve"> Stocks (daily updated)</w:t>
      </w:r>
      <w:r w:rsidR="0064488C" w:rsidRPr="0064488C">
        <w:rPr>
          <w:sz w:val="24"/>
          <w:szCs w:val="24"/>
          <w:lang w:val="sr-Latn-RS"/>
        </w:rPr>
        <w:t>“ preuzet sa platforme Kaggle.</w:t>
      </w:r>
      <w:r w:rsidR="006761B5">
        <w:rPr>
          <w:sz w:val="24"/>
          <w:szCs w:val="24"/>
          <w:lang w:val="sr-Latn-RS"/>
        </w:rPr>
        <w:t xml:space="preserve"> </w:t>
      </w:r>
      <w:r w:rsidR="007F78A7">
        <w:rPr>
          <w:sz w:val="24"/>
          <w:szCs w:val="24"/>
          <w:lang w:val="sr-Latn-RS"/>
        </w:rPr>
        <w:t xml:space="preserve">Skup podataka </w:t>
      </w:r>
      <w:r w:rsidR="00335A0B">
        <w:rPr>
          <w:sz w:val="24"/>
          <w:szCs w:val="24"/>
          <w:lang w:val="sr-Latn-RS"/>
        </w:rPr>
        <w:t>sastoji se iz 3 pojedina</w:t>
      </w:r>
      <w:r w:rsidR="00335A0B">
        <w:rPr>
          <w:sz w:val="24"/>
          <w:szCs w:val="24"/>
          <w:lang w:val="en-GB"/>
        </w:rPr>
        <w:t xml:space="preserve">čne tabele čiji nazivi kolona su specificirani u nastavku. Podatke </w:t>
      </w:r>
      <w:r w:rsidR="007F78A7">
        <w:rPr>
          <w:sz w:val="24"/>
          <w:szCs w:val="24"/>
          <w:lang w:val="sr-Latn-RS"/>
        </w:rPr>
        <w:t>iz tabele „sp500_index.csv“ koristićemo za predikciju vrednosti indeksa</w:t>
      </w:r>
      <w:r w:rsidR="0080145A">
        <w:rPr>
          <w:sz w:val="24"/>
          <w:szCs w:val="24"/>
          <w:lang w:val="sr-Latn-RS"/>
        </w:rPr>
        <w:t>, odnosno logaritamsk</w:t>
      </w:r>
      <w:r w:rsidR="00116DA2">
        <w:rPr>
          <w:sz w:val="24"/>
          <w:szCs w:val="24"/>
          <w:lang w:val="sr-Latn-RS"/>
        </w:rPr>
        <w:t>ih</w:t>
      </w:r>
      <w:r w:rsidR="0080145A">
        <w:rPr>
          <w:sz w:val="24"/>
          <w:szCs w:val="24"/>
          <w:lang w:val="sr-Latn-RS"/>
        </w:rPr>
        <w:t xml:space="preserve"> prinosa</w:t>
      </w:r>
      <w:r w:rsidR="007F78A7">
        <w:rPr>
          <w:sz w:val="24"/>
          <w:szCs w:val="24"/>
          <w:lang w:val="sr-Latn-RS"/>
        </w:rPr>
        <w:t>.</w:t>
      </w:r>
      <w:r w:rsidR="002222CD">
        <w:rPr>
          <w:sz w:val="24"/>
          <w:szCs w:val="24"/>
          <w:lang w:val="sr-Latn-RS"/>
        </w:rPr>
        <w:t xml:space="preserve"> </w:t>
      </w:r>
    </w:p>
    <w:p w14:paraId="3779F5A4" w14:textId="4ABBB975" w:rsidR="0064488C" w:rsidRDefault="0064488C" w:rsidP="00B15BC1">
      <w:pPr>
        <w:ind w:firstLine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Podaci </w:t>
      </w:r>
      <w:r w:rsidR="00F547CF">
        <w:rPr>
          <w:sz w:val="24"/>
          <w:szCs w:val="24"/>
          <w:lang w:val="sr-Latn-RS"/>
        </w:rPr>
        <w:t xml:space="preserve">tabele sp500_index.csv </w:t>
      </w:r>
      <w:r>
        <w:rPr>
          <w:sz w:val="24"/>
          <w:szCs w:val="24"/>
          <w:lang w:val="sr-Latn-RS"/>
        </w:rPr>
        <w:t>obuhvataju sledeće atribute :</w:t>
      </w:r>
    </w:p>
    <w:p w14:paraId="3FA257E6" w14:textId="4B6DB1DF" w:rsidR="00821A0C" w:rsidRDefault="00821A0C" w:rsidP="00B15BC1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Date – datum trgov</w:t>
      </w:r>
      <w:r w:rsidR="00AC0BAD">
        <w:rPr>
          <w:sz w:val="24"/>
          <w:szCs w:val="24"/>
          <w:lang w:val="sr-Latn-RS"/>
        </w:rPr>
        <w:t>ine</w:t>
      </w:r>
      <w:r w:rsidR="00FF210B">
        <w:rPr>
          <w:sz w:val="24"/>
          <w:szCs w:val="24"/>
          <w:lang w:val="sr-Latn-RS"/>
        </w:rPr>
        <w:t xml:space="preserve"> (primetiti da nisu svi </w:t>
      </w:r>
      <w:r w:rsidR="009F4F06">
        <w:rPr>
          <w:sz w:val="24"/>
          <w:szCs w:val="24"/>
          <w:lang w:val="sr-Latn-RS"/>
        </w:rPr>
        <w:t xml:space="preserve">pokriveni svi </w:t>
      </w:r>
      <w:r w:rsidR="00FF210B">
        <w:rPr>
          <w:sz w:val="24"/>
          <w:szCs w:val="24"/>
          <w:lang w:val="sr-Latn-RS"/>
        </w:rPr>
        <w:t>kalendarski datumi)</w:t>
      </w:r>
    </w:p>
    <w:p w14:paraId="07648528" w14:textId="7CC06EDF" w:rsidR="002222CD" w:rsidRPr="002222CD" w:rsidRDefault="00821A0C" w:rsidP="00B15BC1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S&amp;P 500 – vrednost indeksa</w:t>
      </w:r>
      <w:r w:rsidR="00986336">
        <w:rPr>
          <w:sz w:val="24"/>
          <w:szCs w:val="24"/>
          <w:lang w:val="sr-Latn-RS"/>
        </w:rPr>
        <w:t xml:space="preserve"> na određen datum</w:t>
      </w:r>
      <w:r w:rsidR="00A92E98">
        <w:rPr>
          <w:sz w:val="24"/>
          <w:szCs w:val="24"/>
          <w:lang w:val="sr-Latn-RS"/>
        </w:rPr>
        <w:t xml:space="preserve"> trgovanja</w:t>
      </w:r>
    </w:p>
    <w:p w14:paraId="21A67AC6" w14:textId="3BC87C1E" w:rsidR="004A77EF" w:rsidRDefault="004A77EF" w:rsidP="00B15BC1">
      <w:pPr>
        <w:ind w:firstLine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Podaci tabele sp500_</w:t>
      </w:r>
      <w:r w:rsidR="00C50A11" w:rsidRPr="00C50A11">
        <w:rPr>
          <w:sz w:val="24"/>
          <w:szCs w:val="24"/>
          <w:lang w:val="sr-Latn-RS"/>
        </w:rPr>
        <w:t xml:space="preserve"> </w:t>
      </w:r>
      <w:r w:rsidR="00C50A11">
        <w:rPr>
          <w:sz w:val="24"/>
          <w:szCs w:val="24"/>
          <w:lang w:val="sr-Latn-RS"/>
        </w:rPr>
        <w:t>stocks</w:t>
      </w:r>
      <w:r>
        <w:rPr>
          <w:sz w:val="24"/>
          <w:szCs w:val="24"/>
          <w:lang w:val="sr-Latn-RS"/>
        </w:rPr>
        <w:t>.csv obuhvataju sledeće atribute :</w:t>
      </w:r>
    </w:p>
    <w:p w14:paraId="1711D1B3" w14:textId="489D01DA" w:rsidR="004A77EF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Date – </w:t>
      </w:r>
      <w:r w:rsidR="00D54984">
        <w:rPr>
          <w:sz w:val="24"/>
          <w:szCs w:val="24"/>
          <w:lang w:val="sr-Latn-RS"/>
        </w:rPr>
        <w:t>datum trgovanja</w:t>
      </w:r>
    </w:p>
    <w:p w14:paraId="798B0F25" w14:textId="23188D0A" w:rsidR="00E75D42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Symbol –</w:t>
      </w:r>
      <w:r w:rsidR="00D54984">
        <w:rPr>
          <w:sz w:val="24"/>
          <w:szCs w:val="24"/>
          <w:lang w:val="sr-Latn-RS"/>
        </w:rPr>
        <w:t xml:space="preserve"> oznaka kompanije</w:t>
      </w:r>
    </w:p>
    <w:p w14:paraId="4C6C3386" w14:textId="28912AB0" w:rsidR="00E75D42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Close</w:t>
      </w:r>
      <w:r w:rsidR="00D54984">
        <w:rPr>
          <w:sz w:val="24"/>
          <w:szCs w:val="24"/>
          <w:lang w:val="sr-Latn-RS"/>
        </w:rPr>
        <w:t xml:space="preserve"> – vrednost akcije na kraju dana</w:t>
      </w:r>
    </w:p>
    <w:p w14:paraId="641F7914" w14:textId="7717B41E" w:rsidR="008C4E74" w:rsidRPr="008C4E74" w:rsidRDefault="008C4E74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Adj Close – prilagođena zatvarajuća akcija</w:t>
      </w:r>
    </w:p>
    <w:p w14:paraId="7655167C" w14:textId="7A92088C" w:rsidR="00E75D42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High</w:t>
      </w:r>
      <w:r w:rsidR="00D54984">
        <w:rPr>
          <w:sz w:val="24"/>
          <w:szCs w:val="24"/>
          <w:lang w:val="sr-Latn-RS"/>
        </w:rPr>
        <w:t xml:space="preserve"> </w:t>
      </w:r>
      <w:r w:rsidR="002A1262">
        <w:rPr>
          <w:sz w:val="24"/>
          <w:szCs w:val="24"/>
          <w:lang w:val="sr-Latn-RS"/>
        </w:rPr>
        <w:t>–</w:t>
      </w:r>
      <w:r w:rsidR="00D54984">
        <w:rPr>
          <w:sz w:val="24"/>
          <w:szCs w:val="24"/>
          <w:lang w:val="sr-Latn-RS"/>
        </w:rPr>
        <w:t xml:space="preserve"> </w:t>
      </w:r>
      <w:r w:rsidR="002A1262">
        <w:rPr>
          <w:sz w:val="24"/>
          <w:szCs w:val="24"/>
          <w:lang w:val="sr-Latn-RS"/>
        </w:rPr>
        <w:t>najviša vrednost akcije dana</w:t>
      </w:r>
    </w:p>
    <w:p w14:paraId="06392791" w14:textId="74170DF4" w:rsidR="00E75D42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Low</w:t>
      </w:r>
      <w:r w:rsidR="002933FA">
        <w:rPr>
          <w:sz w:val="24"/>
          <w:szCs w:val="24"/>
          <w:lang w:val="sr-Latn-RS"/>
        </w:rPr>
        <w:t xml:space="preserve"> – najniža vrednost akcije dana</w:t>
      </w:r>
    </w:p>
    <w:p w14:paraId="2115DB6D" w14:textId="5F17572E" w:rsidR="00E75D42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Open</w:t>
      </w:r>
      <w:r w:rsidR="002F17C9">
        <w:rPr>
          <w:sz w:val="24"/>
          <w:szCs w:val="24"/>
          <w:lang w:val="sr-Latn-RS"/>
        </w:rPr>
        <w:t xml:space="preserve"> – početna cena dana</w:t>
      </w:r>
    </w:p>
    <w:p w14:paraId="31548917" w14:textId="70501829" w:rsidR="00E75D42" w:rsidRDefault="00E75D42" w:rsidP="00B15BC1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Volume</w:t>
      </w:r>
      <w:r w:rsidR="00A67E03">
        <w:rPr>
          <w:sz w:val="24"/>
          <w:szCs w:val="24"/>
          <w:lang w:val="sr-Latn-RS"/>
        </w:rPr>
        <w:t xml:space="preserve"> – broj prodatih akcija</w:t>
      </w:r>
    </w:p>
    <w:p w14:paraId="4BBBD5E7" w14:textId="6F5C6E03" w:rsidR="002222CD" w:rsidRPr="002222CD" w:rsidRDefault="002222CD" w:rsidP="00B15BC1">
      <w:pPr>
        <w:ind w:firstLine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lastRenderedPageBreak/>
        <w:t>Podaci tabele</w:t>
      </w:r>
      <w:r w:rsidR="00FE7C15">
        <w:rPr>
          <w:sz w:val="24"/>
          <w:szCs w:val="24"/>
          <w:lang w:val="sr-Latn-RS"/>
        </w:rPr>
        <w:t xml:space="preserve"> sp500_companies.csv obuhvataju sledeće atribute : Exchange, Symbol, Shortname, Longname, Sector, Industry, Currentprice, Marketcap, Ebitda, Revenuegrowth, City, State, Country, Fulltimeemployees, Longbusinesssummary, Weight</w:t>
      </w:r>
    </w:p>
    <w:p w14:paraId="74EA213C" w14:textId="77777777" w:rsidR="00EC304D" w:rsidRPr="00E75D42" w:rsidRDefault="00EC304D" w:rsidP="00B15BC1">
      <w:pPr>
        <w:pStyle w:val="ListParagraph"/>
        <w:ind w:left="1080"/>
        <w:jc w:val="both"/>
        <w:rPr>
          <w:sz w:val="24"/>
          <w:szCs w:val="24"/>
          <w:lang w:val="sr-Latn-RS"/>
        </w:rPr>
      </w:pPr>
    </w:p>
    <w:p w14:paraId="45E6E780" w14:textId="354B605D" w:rsidR="00185080" w:rsidRPr="00821A0C" w:rsidRDefault="00185080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>
        <w:rPr>
          <w:sz w:val="32"/>
          <w:szCs w:val="32"/>
          <w:lang w:val="sr-Latn-RS"/>
        </w:rPr>
        <w:t>Metodologija</w:t>
      </w:r>
    </w:p>
    <w:p w14:paraId="27BCB311" w14:textId="2FD36EB3" w:rsidR="00821A0C" w:rsidRDefault="00821A0C" w:rsidP="00B15BC1">
      <w:pPr>
        <w:pStyle w:val="ListParagraph"/>
        <w:ind w:left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Projekat će obuhvatiti sledeće korake :</w:t>
      </w:r>
    </w:p>
    <w:p w14:paraId="5784D870" w14:textId="360827A8" w:rsidR="00821A0C" w:rsidRPr="00EC23F0" w:rsidRDefault="00821A0C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 w:rsidRPr="00EC23F0">
        <w:rPr>
          <w:sz w:val="24"/>
          <w:szCs w:val="24"/>
          <w:lang w:val="sr-Latn-RS"/>
        </w:rPr>
        <w:t>Pretprocesiranje podataka</w:t>
      </w:r>
      <w:r w:rsidR="008B1B13" w:rsidRPr="00EC23F0">
        <w:rPr>
          <w:sz w:val="24"/>
          <w:szCs w:val="24"/>
          <w:lang w:val="sr-Latn-RS"/>
        </w:rPr>
        <w:t xml:space="preserve"> –</w:t>
      </w:r>
      <w:r w:rsidR="00AF3DF4" w:rsidRPr="00EC23F0">
        <w:rPr>
          <w:sz w:val="24"/>
          <w:szCs w:val="24"/>
          <w:lang w:val="sr-Latn-RS"/>
        </w:rPr>
        <w:t xml:space="preserve"> podela na trening, validacioni i test skup po vremenskom redosledu</w:t>
      </w:r>
      <w:r w:rsidR="008B1B13" w:rsidRPr="00EC23F0">
        <w:rPr>
          <w:sz w:val="24"/>
          <w:szCs w:val="24"/>
          <w:lang w:val="sr-Latn-RS"/>
        </w:rPr>
        <w:t>, otklanjanje nedostajućih vrednosti</w:t>
      </w:r>
      <w:r w:rsidR="001A32C0" w:rsidRPr="00EC23F0">
        <w:rPr>
          <w:sz w:val="24"/>
          <w:szCs w:val="24"/>
          <w:lang w:val="sr-Latn-RS"/>
        </w:rPr>
        <w:t xml:space="preserve"> (u tabelama u kojima postoje)</w:t>
      </w:r>
      <w:r w:rsidR="002B0BEE" w:rsidRPr="00EC23F0">
        <w:rPr>
          <w:sz w:val="24"/>
          <w:szCs w:val="24"/>
          <w:lang w:val="sr-Latn-RS"/>
        </w:rPr>
        <w:t>, izra</w:t>
      </w:r>
      <w:r w:rsidR="009330E1" w:rsidRPr="00EC23F0">
        <w:rPr>
          <w:sz w:val="24"/>
          <w:szCs w:val="24"/>
          <w:lang w:val="sr-Latn-RS"/>
        </w:rPr>
        <w:t>č</w:t>
      </w:r>
      <w:r w:rsidR="002B0BEE" w:rsidRPr="00EC23F0">
        <w:rPr>
          <w:sz w:val="24"/>
          <w:szCs w:val="24"/>
          <w:lang w:val="sr-Latn-RS"/>
        </w:rPr>
        <w:t xml:space="preserve">unavanje </w:t>
      </w:r>
      <w:r w:rsidR="004E3065" w:rsidRPr="00EC23F0">
        <w:rPr>
          <w:sz w:val="24"/>
          <w:szCs w:val="24"/>
          <w:lang w:val="sr-Latn-RS"/>
        </w:rPr>
        <w:t>logaritamskih prinosa (</w:t>
      </w:r>
      <w:r w:rsidR="004E3065" w:rsidRPr="00EC23F0">
        <w:rPr>
          <w:i/>
          <w:iCs/>
          <w:sz w:val="24"/>
          <w:szCs w:val="24"/>
          <w:lang w:val="sr-Latn-RS"/>
        </w:rPr>
        <w:t>log-returns</w:t>
      </w:r>
      <w:r w:rsidR="004E3065" w:rsidRPr="00EC23F0">
        <w:rPr>
          <w:sz w:val="24"/>
          <w:szCs w:val="24"/>
          <w:lang w:val="sr-Latn-RS"/>
        </w:rPr>
        <w:t xml:space="preserve">) </w:t>
      </w:r>
      <w:r w:rsidR="002B0BEE" w:rsidRPr="00EC23F0">
        <w:rPr>
          <w:sz w:val="24"/>
          <w:szCs w:val="24"/>
          <w:lang w:val="sr-Latn-RS"/>
        </w:rPr>
        <w:t>indeksa.</w:t>
      </w:r>
    </w:p>
    <w:p w14:paraId="6BF16C5A" w14:textId="34404143" w:rsidR="009330E1" w:rsidRDefault="00821A0C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 w:rsidRPr="00EC23F0">
        <w:rPr>
          <w:sz w:val="24"/>
          <w:szCs w:val="24"/>
          <w:lang w:val="sr-Latn-RS"/>
        </w:rPr>
        <w:t>Vizuelizacija i analiza podataka</w:t>
      </w:r>
      <w:r w:rsidR="008B1B13" w:rsidRPr="00EC23F0">
        <w:rPr>
          <w:sz w:val="24"/>
          <w:szCs w:val="24"/>
          <w:lang w:val="sr-Latn-RS"/>
        </w:rPr>
        <w:t xml:space="preserve"> (</w:t>
      </w:r>
      <w:r w:rsidR="00347697" w:rsidRPr="00EC23F0">
        <w:rPr>
          <w:i/>
          <w:iCs/>
          <w:sz w:val="24"/>
          <w:szCs w:val="24"/>
          <w:lang w:val="sr-Latn-RS"/>
        </w:rPr>
        <w:t xml:space="preserve">Exploratory Data Analysis - </w:t>
      </w:r>
      <w:r w:rsidR="00AC2FCC" w:rsidRPr="00EC23F0">
        <w:rPr>
          <w:i/>
          <w:iCs/>
          <w:sz w:val="24"/>
          <w:szCs w:val="24"/>
          <w:lang w:val="sr-Latn-RS"/>
        </w:rPr>
        <w:t>EDA</w:t>
      </w:r>
      <w:r w:rsidR="008B1B13" w:rsidRPr="00EC23F0">
        <w:rPr>
          <w:sz w:val="24"/>
          <w:szCs w:val="24"/>
          <w:lang w:val="sr-Latn-RS"/>
        </w:rPr>
        <w:t>)</w:t>
      </w:r>
      <w:r w:rsidR="009330E1" w:rsidRPr="00EC23F0">
        <w:rPr>
          <w:sz w:val="24"/>
          <w:szCs w:val="24"/>
          <w:lang w:val="sr-Latn-RS"/>
        </w:rPr>
        <w:t xml:space="preserve"> </w:t>
      </w:r>
      <w:r w:rsidR="005663C7" w:rsidRPr="00EC23F0">
        <w:rPr>
          <w:sz w:val="24"/>
          <w:szCs w:val="24"/>
          <w:lang w:val="sr-Latn-RS"/>
        </w:rPr>
        <w:t>– vizuelizacija log returns kroz vreme, dekompozicija serije</w:t>
      </w:r>
    </w:p>
    <w:p w14:paraId="4143919C" w14:textId="619683B2" w:rsidR="003A5FDE" w:rsidRPr="00EC23F0" w:rsidRDefault="003A5FDE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Testiranje uslova stacionarnosti (ADF test)</w:t>
      </w:r>
    </w:p>
    <w:p w14:paraId="5D4A8545" w14:textId="6DAB9746" w:rsidR="00821A0C" w:rsidRPr="00EC23F0" w:rsidRDefault="00757BF1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 w:rsidRPr="00EC23F0">
        <w:rPr>
          <w:sz w:val="24"/>
          <w:szCs w:val="24"/>
          <w:lang w:val="sr-Latn-RS"/>
        </w:rPr>
        <w:t>Primena ARIMA modela za predikciju logaritamskog prinosa</w:t>
      </w:r>
      <w:r w:rsidR="000C7926">
        <w:rPr>
          <w:sz w:val="24"/>
          <w:szCs w:val="24"/>
          <w:lang w:val="sr-Latn-RS"/>
        </w:rPr>
        <w:t xml:space="preserve"> (odabir parametara kroz ACF/PAC</w:t>
      </w:r>
      <w:r w:rsidR="00BF795C">
        <w:rPr>
          <w:sz w:val="24"/>
          <w:szCs w:val="24"/>
          <w:lang w:val="sr-Latn-RS"/>
        </w:rPr>
        <w:t>F</w:t>
      </w:r>
      <w:r w:rsidR="000C7926">
        <w:rPr>
          <w:sz w:val="24"/>
          <w:szCs w:val="24"/>
          <w:lang w:val="sr-Latn-RS"/>
        </w:rPr>
        <w:t>)</w:t>
      </w:r>
    </w:p>
    <w:p w14:paraId="23DEDCD7" w14:textId="0EDFC399" w:rsidR="00757BF1" w:rsidRPr="00EC23F0" w:rsidRDefault="00757BF1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 w:rsidRPr="00EC23F0">
        <w:rPr>
          <w:sz w:val="24"/>
          <w:szCs w:val="24"/>
          <w:lang w:val="sr-Latn-RS"/>
        </w:rPr>
        <w:t xml:space="preserve">Primena Prophet modela </w:t>
      </w:r>
      <w:r w:rsidR="008D369E">
        <w:rPr>
          <w:sz w:val="24"/>
          <w:szCs w:val="24"/>
          <w:lang w:val="sr-Latn-RS"/>
        </w:rPr>
        <w:t>za predikciju logaritamskih prinosa (koristi nelinearne obrasce)</w:t>
      </w:r>
    </w:p>
    <w:p w14:paraId="0018E7D4" w14:textId="70DE77DE" w:rsidR="00757BF1" w:rsidRPr="00EC23F0" w:rsidRDefault="00757BF1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 w:rsidRPr="00EC23F0">
        <w:rPr>
          <w:sz w:val="24"/>
          <w:szCs w:val="24"/>
          <w:lang w:val="sr-Latn-RS"/>
        </w:rPr>
        <w:t>Primena GARCH modela za predikciju volatilnosti logaritamskog prinosa</w:t>
      </w:r>
    </w:p>
    <w:p w14:paraId="095D0929" w14:textId="0BC1E449" w:rsidR="00D325CA" w:rsidRDefault="00D325CA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 w:rsidRPr="00EC23F0">
        <w:rPr>
          <w:sz w:val="24"/>
          <w:szCs w:val="24"/>
          <w:lang w:val="sr-Latn-RS"/>
        </w:rPr>
        <w:t>Deskriptivna PCA analiza glavnih komponenti varijanse</w:t>
      </w:r>
      <w:r w:rsidR="000C53A3">
        <w:rPr>
          <w:sz w:val="24"/>
          <w:szCs w:val="24"/>
          <w:lang w:val="sr-Latn-RS"/>
        </w:rPr>
        <w:t xml:space="preserve"> (u ovom radu se ne koristi za poboljšavanje performansi prediktivnih modela, već kao alat za interpretaciju tržišne strukture) </w:t>
      </w:r>
    </w:p>
    <w:p w14:paraId="68A4E99E" w14:textId="44A0077B" w:rsidR="00EC23F0" w:rsidRPr="00EC23F0" w:rsidRDefault="00EC23F0" w:rsidP="00B15BC1">
      <w:pPr>
        <w:pStyle w:val="ListParagraph"/>
        <w:numPr>
          <w:ilvl w:val="1"/>
          <w:numId w:val="28"/>
        </w:numPr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Analiza i interpretacija rezultata</w:t>
      </w:r>
    </w:p>
    <w:p w14:paraId="4EDC0850" w14:textId="77777777" w:rsidR="0021125D" w:rsidRPr="00821A0C" w:rsidRDefault="0021125D" w:rsidP="00B15BC1">
      <w:pPr>
        <w:pStyle w:val="ListParagraph"/>
        <w:ind w:left="1080"/>
        <w:jc w:val="both"/>
        <w:rPr>
          <w:sz w:val="24"/>
          <w:szCs w:val="24"/>
          <w:lang w:val="sr-Latn-RS"/>
        </w:rPr>
      </w:pPr>
    </w:p>
    <w:p w14:paraId="25337A0A" w14:textId="49BBD99E" w:rsidR="00185080" w:rsidRPr="00986336" w:rsidRDefault="00185080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>
        <w:rPr>
          <w:sz w:val="32"/>
          <w:szCs w:val="32"/>
          <w:lang w:val="sr-Latn-RS"/>
        </w:rPr>
        <w:t>Način evaluacije</w:t>
      </w:r>
    </w:p>
    <w:p w14:paraId="52E0EB3E" w14:textId="25184389" w:rsidR="00E97AA6" w:rsidRPr="00A714DE" w:rsidRDefault="00986336" w:rsidP="00B15BC1">
      <w:pPr>
        <w:ind w:firstLine="360"/>
        <w:jc w:val="both"/>
        <w:rPr>
          <w:sz w:val="24"/>
          <w:szCs w:val="24"/>
          <w:lang w:val="sr-Latn-RS"/>
        </w:rPr>
      </w:pPr>
      <w:r w:rsidRPr="00A714DE">
        <w:rPr>
          <w:sz w:val="24"/>
          <w:szCs w:val="24"/>
          <w:lang w:val="sr-Latn-RS"/>
        </w:rPr>
        <w:t>Evaluacija modela sprovodi se korišćenjem konzistentne podele podataka (time-based</w:t>
      </w:r>
      <w:r w:rsidR="00AE66CC" w:rsidRPr="00A714DE">
        <w:rPr>
          <w:sz w:val="24"/>
          <w:szCs w:val="24"/>
          <w:lang w:val="sr-Latn-RS"/>
        </w:rPr>
        <w:t xml:space="preserve"> split</w:t>
      </w:r>
      <w:r w:rsidRPr="00A714DE">
        <w:rPr>
          <w:sz w:val="24"/>
          <w:szCs w:val="24"/>
          <w:lang w:val="sr-Latn-RS"/>
        </w:rPr>
        <w:t>), a kao metrike koristićemo srednju apsolutnu grešku (MAE)</w:t>
      </w:r>
      <w:r w:rsidR="00D80D75">
        <w:rPr>
          <w:sz w:val="24"/>
          <w:szCs w:val="24"/>
          <w:lang w:val="sr-Latn-RS"/>
        </w:rPr>
        <w:t>,</w:t>
      </w:r>
      <w:r w:rsidRPr="00A714DE">
        <w:rPr>
          <w:sz w:val="24"/>
          <w:szCs w:val="24"/>
          <w:lang w:val="sr-Latn-RS"/>
        </w:rPr>
        <w:t xml:space="preserve"> koren srednje kvadratne greške (RMSE)</w:t>
      </w:r>
      <w:r w:rsidR="00C46586">
        <w:rPr>
          <w:sz w:val="24"/>
          <w:szCs w:val="24"/>
          <w:lang w:val="sr-Latn-RS"/>
        </w:rPr>
        <w:t xml:space="preserve"> i</w:t>
      </w:r>
      <w:r w:rsidR="006155F7">
        <w:rPr>
          <w:sz w:val="24"/>
          <w:szCs w:val="24"/>
          <w:lang w:val="sr-Latn-RS"/>
        </w:rPr>
        <w:t xml:space="preserve"> srednju apsolutnu </w:t>
      </w:r>
      <w:r w:rsidR="00E57AC4">
        <w:rPr>
          <w:sz w:val="24"/>
          <w:szCs w:val="24"/>
          <w:lang w:val="sr-Latn-RS"/>
        </w:rPr>
        <w:t>skaliranu</w:t>
      </w:r>
      <w:r w:rsidR="006155F7">
        <w:rPr>
          <w:sz w:val="24"/>
          <w:szCs w:val="24"/>
          <w:lang w:val="sr-Latn-RS"/>
        </w:rPr>
        <w:t xml:space="preserve"> grešku (MA</w:t>
      </w:r>
      <w:r w:rsidR="00E57AC4">
        <w:rPr>
          <w:sz w:val="24"/>
          <w:szCs w:val="24"/>
          <w:lang w:val="sr-Latn-RS"/>
        </w:rPr>
        <w:t>S</w:t>
      </w:r>
      <w:r w:rsidR="006155F7">
        <w:rPr>
          <w:sz w:val="24"/>
          <w:szCs w:val="24"/>
          <w:lang w:val="sr-Latn-RS"/>
        </w:rPr>
        <w:t>E)</w:t>
      </w:r>
      <w:r w:rsidR="00AE66CC" w:rsidRPr="00A714DE">
        <w:rPr>
          <w:sz w:val="24"/>
          <w:szCs w:val="24"/>
          <w:lang w:val="sr-Latn-RS"/>
        </w:rPr>
        <w:t>.</w:t>
      </w:r>
      <w:r w:rsidR="00644BAB" w:rsidRPr="00A714DE">
        <w:rPr>
          <w:sz w:val="24"/>
          <w:szCs w:val="24"/>
          <w:lang w:val="sr-Latn-RS"/>
        </w:rPr>
        <w:t xml:space="preserve"> </w:t>
      </w:r>
      <w:r w:rsidR="00B07B87" w:rsidRPr="00A714DE">
        <w:rPr>
          <w:sz w:val="24"/>
          <w:szCs w:val="24"/>
          <w:lang w:val="sr-Latn-RS"/>
        </w:rPr>
        <w:t xml:space="preserve">Takođe, prikazaćemo i interval </w:t>
      </w:r>
      <w:r w:rsidR="001D37FA">
        <w:rPr>
          <w:sz w:val="24"/>
          <w:szCs w:val="24"/>
          <w:lang w:val="sr-Latn-RS"/>
        </w:rPr>
        <w:t>poverenja</w:t>
      </w:r>
      <w:r w:rsidR="00B07B87" w:rsidRPr="00A714DE">
        <w:rPr>
          <w:sz w:val="24"/>
          <w:szCs w:val="24"/>
          <w:lang w:val="sr-Latn-RS"/>
        </w:rPr>
        <w:t xml:space="preserve"> za predikcije </w:t>
      </w:r>
      <w:r w:rsidR="0010410F">
        <w:rPr>
          <w:sz w:val="24"/>
          <w:szCs w:val="24"/>
          <w:lang w:val="sr-Latn-RS"/>
        </w:rPr>
        <w:t xml:space="preserve">ARIMA, </w:t>
      </w:r>
      <w:r w:rsidR="00B07B87" w:rsidRPr="00A714DE">
        <w:rPr>
          <w:sz w:val="24"/>
          <w:szCs w:val="24"/>
          <w:lang w:val="sr-Latn-RS"/>
        </w:rPr>
        <w:t>Prophet</w:t>
      </w:r>
      <w:r w:rsidR="0010410F">
        <w:rPr>
          <w:sz w:val="24"/>
          <w:szCs w:val="24"/>
          <w:lang w:val="sr-Latn-RS"/>
        </w:rPr>
        <w:t xml:space="preserve"> i</w:t>
      </w:r>
      <w:r w:rsidR="00B07B87" w:rsidRPr="00A714DE">
        <w:rPr>
          <w:sz w:val="24"/>
          <w:szCs w:val="24"/>
          <w:lang w:val="sr-Latn-RS"/>
        </w:rPr>
        <w:t xml:space="preserve"> </w:t>
      </w:r>
      <w:r w:rsidR="00AF08F3">
        <w:rPr>
          <w:sz w:val="24"/>
          <w:szCs w:val="24"/>
          <w:lang w:val="sr-Latn-RS"/>
        </w:rPr>
        <w:t>GARC</w:t>
      </w:r>
      <w:r w:rsidR="00632635">
        <w:rPr>
          <w:sz w:val="24"/>
          <w:szCs w:val="24"/>
          <w:lang w:val="sr-Latn-RS"/>
        </w:rPr>
        <w:t>H</w:t>
      </w:r>
      <w:r w:rsidR="00B07B87" w:rsidRPr="00A714DE">
        <w:rPr>
          <w:sz w:val="24"/>
          <w:szCs w:val="24"/>
          <w:lang w:val="sr-Latn-RS"/>
        </w:rPr>
        <w:t xml:space="preserve"> modela.</w:t>
      </w:r>
    </w:p>
    <w:p w14:paraId="656CAF81" w14:textId="77777777" w:rsidR="008567F0" w:rsidRPr="008567F0" w:rsidRDefault="008567F0" w:rsidP="00B15BC1">
      <w:pPr>
        <w:pStyle w:val="ListParagraph"/>
        <w:ind w:left="360"/>
        <w:jc w:val="both"/>
        <w:rPr>
          <w:sz w:val="24"/>
          <w:szCs w:val="24"/>
          <w:lang w:val="sr-Latn-RS"/>
        </w:rPr>
      </w:pPr>
    </w:p>
    <w:p w14:paraId="664E3706" w14:textId="4F6452C4" w:rsidR="00F60526" w:rsidRPr="00986314" w:rsidRDefault="00F60526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>
        <w:rPr>
          <w:sz w:val="32"/>
          <w:szCs w:val="32"/>
          <w:lang w:val="sr-Latn-RS"/>
        </w:rPr>
        <w:t>Tehnologije</w:t>
      </w:r>
    </w:p>
    <w:p w14:paraId="56C8036A" w14:textId="225FC32F" w:rsidR="00986314" w:rsidRDefault="00986314" w:rsidP="00B15BC1">
      <w:pPr>
        <w:pStyle w:val="ListParagraph"/>
        <w:ind w:left="360"/>
        <w:jc w:val="both"/>
        <w:rPr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>Python, Jupyter Notebook</w:t>
      </w:r>
    </w:p>
    <w:p w14:paraId="5869EA07" w14:textId="200FBB77" w:rsidR="007B1331" w:rsidRPr="00EA4D74" w:rsidRDefault="00986314" w:rsidP="00B15BC1">
      <w:pPr>
        <w:pStyle w:val="ListParagraph"/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sr-Latn-RS"/>
        </w:rPr>
        <w:t xml:space="preserve">Biblioteke : Pandas, NumPy, </w:t>
      </w:r>
      <w:r w:rsidR="00987226">
        <w:rPr>
          <w:sz w:val="24"/>
          <w:szCs w:val="24"/>
          <w:lang w:val="sr-Latn-RS"/>
        </w:rPr>
        <w:t>S</w:t>
      </w:r>
      <w:r>
        <w:rPr>
          <w:sz w:val="24"/>
          <w:szCs w:val="24"/>
          <w:lang w:val="sr-Latn-RS"/>
        </w:rPr>
        <w:t xml:space="preserve">cikit-learn, </w:t>
      </w:r>
      <w:r w:rsidR="00987226">
        <w:rPr>
          <w:sz w:val="24"/>
          <w:szCs w:val="24"/>
          <w:lang w:val="sr-Latn-RS"/>
        </w:rPr>
        <w:t>S</w:t>
      </w:r>
      <w:r>
        <w:rPr>
          <w:sz w:val="24"/>
          <w:szCs w:val="24"/>
          <w:lang w:val="sr-Latn-RS"/>
        </w:rPr>
        <w:t>tatsmodels, Matplotlib</w:t>
      </w:r>
      <w:r w:rsidR="003D1D04">
        <w:rPr>
          <w:sz w:val="24"/>
          <w:szCs w:val="24"/>
          <w:lang w:val="sr-Latn-RS"/>
        </w:rPr>
        <w:t>, Seaborn</w:t>
      </w:r>
      <w:r w:rsidR="005F5B7E">
        <w:rPr>
          <w:sz w:val="24"/>
          <w:szCs w:val="24"/>
          <w:lang w:val="sr-Latn-RS"/>
        </w:rPr>
        <w:t>, Prophet</w:t>
      </w:r>
      <w:r w:rsidR="008A6687">
        <w:rPr>
          <w:sz w:val="24"/>
          <w:szCs w:val="24"/>
          <w:lang w:val="sr-Latn-RS"/>
        </w:rPr>
        <w:t>, arch</w:t>
      </w:r>
    </w:p>
    <w:p w14:paraId="2FE3E928" w14:textId="77777777" w:rsidR="008567F0" w:rsidRPr="00E97AA6" w:rsidRDefault="008567F0" w:rsidP="00B15BC1">
      <w:pPr>
        <w:pStyle w:val="ListParagraph"/>
        <w:ind w:left="360"/>
        <w:jc w:val="both"/>
        <w:rPr>
          <w:sz w:val="24"/>
          <w:szCs w:val="24"/>
          <w:lang w:val="sr-Latn-RS"/>
        </w:rPr>
      </w:pPr>
    </w:p>
    <w:p w14:paraId="4C6F3131" w14:textId="34D81933" w:rsidR="00644BAB" w:rsidRPr="006931CF" w:rsidRDefault="00644BAB" w:rsidP="00B15BC1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sr-Latn-RS"/>
        </w:rPr>
      </w:pPr>
      <w:r>
        <w:rPr>
          <w:sz w:val="32"/>
          <w:szCs w:val="32"/>
          <w:lang w:val="sr-Latn-RS"/>
        </w:rPr>
        <w:t>Primeri gotovih rešenja i korišćeni materijali pri izradi rada</w:t>
      </w:r>
    </w:p>
    <w:p w14:paraId="11FBEF82" w14:textId="063E0E05" w:rsidR="000E4606" w:rsidRDefault="00B73BDF" w:rsidP="00B15BC1">
      <w:pPr>
        <w:ind w:firstLine="360"/>
        <w:jc w:val="both"/>
        <w:rPr>
          <w:sz w:val="24"/>
          <w:szCs w:val="24"/>
          <w:lang w:val="sr-Latn-RS"/>
        </w:rPr>
      </w:pPr>
      <w:r>
        <w:t xml:space="preserve">Dataset </w:t>
      </w:r>
      <w:r w:rsidR="00355373">
        <w:t xml:space="preserve">- </w:t>
      </w:r>
      <w:hyperlink r:id="rId8" w:history="1">
        <w:r w:rsidR="00547FC4" w:rsidRPr="006275FC">
          <w:rPr>
            <w:rStyle w:val="Hyperlink"/>
            <w:sz w:val="24"/>
            <w:szCs w:val="24"/>
            <w:lang w:val="sr-Latn-RS"/>
          </w:rPr>
          <w:t>https://www.kaggle.com/datasets/andrewmvd/sp-500-stocks</w:t>
        </w:r>
      </w:hyperlink>
    </w:p>
    <w:p w14:paraId="58952F58" w14:textId="14239091" w:rsidR="00884A3B" w:rsidRPr="00884A3B" w:rsidRDefault="00884A3B" w:rsidP="00B15BC1">
      <w:pPr>
        <w:ind w:firstLine="360"/>
        <w:jc w:val="both"/>
        <w:rPr>
          <w:lang w:val="sr-Latn-RS"/>
        </w:rPr>
      </w:pPr>
      <w:r>
        <w:rPr>
          <w:sz w:val="24"/>
          <w:szCs w:val="24"/>
          <w:lang w:val="sr-Latn-RS"/>
        </w:rPr>
        <w:t>Facebook</w:t>
      </w:r>
      <w:r w:rsidR="00A236C1">
        <w:rPr>
          <w:sz w:val="24"/>
          <w:szCs w:val="24"/>
        </w:rPr>
        <w:t>’s</w:t>
      </w:r>
      <w:r>
        <w:rPr>
          <w:sz w:val="24"/>
          <w:szCs w:val="24"/>
          <w:lang w:val="sr-Latn-RS"/>
        </w:rPr>
        <w:t xml:space="preserve"> Prophet - </w:t>
      </w:r>
      <w:hyperlink r:id="rId9" w:history="1">
        <w:r w:rsidRPr="006155F7">
          <w:rPr>
            <w:rStyle w:val="Hyperlink"/>
            <w:sz w:val="24"/>
            <w:szCs w:val="24"/>
            <w:lang w:val="sr-Latn-RS"/>
          </w:rPr>
          <w:t>https://facebook.github.io/prophet/docs/quick_start.html</w:t>
        </w:r>
      </w:hyperlink>
    </w:p>
    <w:p w14:paraId="21E39ACF" w14:textId="7A00A358" w:rsidR="00D7765E" w:rsidRPr="00156ECF" w:rsidRDefault="00D7765E" w:rsidP="00B15BC1">
      <w:pPr>
        <w:jc w:val="both"/>
        <w:rPr>
          <w:sz w:val="24"/>
          <w:szCs w:val="24"/>
          <w:lang w:val="sr-Latn-RS"/>
        </w:rPr>
      </w:pPr>
    </w:p>
    <w:sectPr w:rsidR="00D7765E" w:rsidRPr="00156ECF" w:rsidSect="00B15BC1">
      <w:pgSz w:w="12240" w:h="15840" w:code="1"/>
      <w:pgMar w:top="1411" w:right="1440" w:bottom="1411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21F67" w14:textId="77777777" w:rsidR="004D4AE4" w:rsidRDefault="004D4AE4" w:rsidP="002222CD">
      <w:pPr>
        <w:spacing w:after="0" w:line="240" w:lineRule="auto"/>
      </w:pPr>
      <w:r>
        <w:separator/>
      </w:r>
    </w:p>
  </w:endnote>
  <w:endnote w:type="continuationSeparator" w:id="0">
    <w:p w14:paraId="7A06C35D" w14:textId="77777777" w:rsidR="004D4AE4" w:rsidRDefault="004D4AE4" w:rsidP="0022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4152E" w14:textId="77777777" w:rsidR="004D4AE4" w:rsidRDefault="004D4AE4" w:rsidP="002222CD">
      <w:pPr>
        <w:spacing w:after="0" w:line="240" w:lineRule="auto"/>
      </w:pPr>
      <w:r>
        <w:separator/>
      </w:r>
    </w:p>
  </w:footnote>
  <w:footnote w:type="continuationSeparator" w:id="0">
    <w:p w14:paraId="70FAB72F" w14:textId="77777777" w:rsidR="004D4AE4" w:rsidRDefault="004D4AE4" w:rsidP="00222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1450"/>
    <w:multiLevelType w:val="hybridMultilevel"/>
    <w:tmpl w:val="10525E34"/>
    <w:lvl w:ilvl="0" w:tplc="CC2AE2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734D"/>
    <w:multiLevelType w:val="hybridMultilevel"/>
    <w:tmpl w:val="23C23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1306"/>
    <w:multiLevelType w:val="hybridMultilevel"/>
    <w:tmpl w:val="550C1E7E"/>
    <w:lvl w:ilvl="0" w:tplc="8F344FC2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A62AC5"/>
    <w:multiLevelType w:val="hybridMultilevel"/>
    <w:tmpl w:val="C4FEEED4"/>
    <w:lvl w:ilvl="0" w:tplc="2732206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E762A8"/>
    <w:multiLevelType w:val="multilevel"/>
    <w:tmpl w:val="0409001F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6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7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50" w:hanging="1440"/>
      </w:pPr>
      <w:rPr>
        <w:rFonts w:hint="default"/>
      </w:rPr>
    </w:lvl>
  </w:abstractNum>
  <w:abstractNum w:abstractNumId="5" w15:restartNumberingAfterBreak="0">
    <w:nsid w:val="11E53EBB"/>
    <w:multiLevelType w:val="multilevel"/>
    <w:tmpl w:val="8F80A7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E6E099C"/>
    <w:multiLevelType w:val="hybridMultilevel"/>
    <w:tmpl w:val="A19C51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0A22514"/>
    <w:multiLevelType w:val="hybridMultilevel"/>
    <w:tmpl w:val="6A221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30A5C"/>
    <w:multiLevelType w:val="hybridMultilevel"/>
    <w:tmpl w:val="409ABABA"/>
    <w:lvl w:ilvl="0" w:tplc="389ADB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8405D"/>
    <w:multiLevelType w:val="hybridMultilevel"/>
    <w:tmpl w:val="EB723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C5E91"/>
    <w:multiLevelType w:val="multilevel"/>
    <w:tmpl w:val="FFC23A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FBA094A"/>
    <w:multiLevelType w:val="multilevel"/>
    <w:tmpl w:val="6184A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0F82C36"/>
    <w:multiLevelType w:val="hybridMultilevel"/>
    <w:tmpl w:val="9DFAF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8C0D5B"/>
    <w:multiLevelType w:val="hybridMultilevel"/>
    <w:tmpl w:val="23782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312242"/>
    <w:multiLevelType w:val="hybridMultilevel"/>
    <w:tmpl w:val="ECECC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150F9"/>
    <w:multiLevelType w:val="hybridMultilevel"/>
    <w:tmpl w:val="F45E4C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D77B87"/>
    <w:multiLevelType w:val="hybridMultilevel"/>
    <w:tmpl w:val="1B08805E"/>
    <w:lvl w:ilvl="0" w:tplc="2930A33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930A33C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E275F"/>
    <w:multiLevelType w:val="hybridMultilevel"/>
    <w:tmpl w:val="952E7146"/>
    <w:lvl w:ilvl="0" w:tplc="FD6A58DE">
      <w:numFmt w:val="bullet"/>
      <w:lvlText w:val="-"/>
      <w:lvlJc w:val="left"/>
      <w:pPr>
        <w:ind w:left="18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" w15:restartNumberingAfterBreak="0">
    <w:nsid w:val="52123D1C"/>
    <w:multiLevelType w:val="hybridMultilevel"/>
    <w:tmpl w:val="4A006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6819D2"/>
    <w:multiLevelType w:val="hybridMultilevel"/>
    <w:tmpl w:val="992CD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96551"/>
    <w:multiLevelType w:val="hybridMultilevel"/>
    <w:tmpl w:val="41109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75ABA"/>
    <w:multiLevelType w:val="hybridMultilevel"/>
    <w:tmpl w:val="C5000B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9B2670"/>
    <w:multiLevelType w:val="hybridMultilevel"/>
    <w:tmpl w:val="810E61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B423CE"/>
    <w:multiLevelType w:val="hybridMultilevel"/>
    <w:tmpl w:val="A958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D774D4"/>
    <w:multiLevelType w:val="multilevel"/>
    <w:tmpl w:val="6184A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4280462"/>
    <w:multiLevelType w:val="hybridMultilevel"/>
    <w:tmpl w:val="B3C8B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F750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AE459CD"/>
    <w:multiLevelType w:val="hybridMultilevel"/>
    <w:tmpl w:val="A5E27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25"/>
  </w:num>
  <w:num w:numId="4">
    <w:abstractNumId w:val="6"/>
  </w:num>
  <w:num w:numId="5">
    <w:abstractNumId w:val="1"/>
  </w:num>
  <w:num w:numId="6">
    <w:abstractNumId w:val="8"/>
  </w:num>
  <w:num w:numId="7">
    <w:abstractNumId w:val="0"/>
  </w:num>
  <w:num w:numId="8">
    <w:abstractNumId w:val="15"/>
  </w:num>
  <w:num w:numId="9">
    <w:abstractNumId w:val="20"/>
  </w:num>
  <w:num w:numId="10">
    <w:abstractNumId w:val="18"/>
  </w:num>
  <w:num w:numId="11">
    <w:abstractNumId w:val="4"/>
  </w:num>
  <w:num w:numId="12">
    <w:abstractNumId w:val="23"/>
  </w:num>
  <w:num w:numId="13">
    <w:abstractNumId w:val="21"/>
  </w:num>
  <w:num w:numId="14">
    <w:abstractNumId w:val="7"/>
  </w:num>
  <w:num w:numId="15">
    <w:abstractNumId w:val="19"/>
  </w:num>
  <w:num w:numId="16">
    <w:abstractNumId w:val="14"/>
  </w:num>
  <w:num w:numId="17">
    <w:abstractNumId w:val="13"/>
  </w:num>
  <w:num w:numId="18">
    <w:abstractNumId w:val="27"/>
  </w:num>
  <w:num w:numId="19">
    <w:abstractNumId w:val="16"/>
  </w:num>
  <w:num w:numId="20">
    <w:abstractNumId w:val="17"/>
  </w:num>
  <w:num w:numId="21">
    <w:abstractNumId w:val="12"/>
  </w:num>
  <w:num w:numId="22">
    <w:abstractNumId w:val="3"/>
  </w:num>
  <w:num w:numId="23">
    <w:abstractNumId w:val="22"/>
  </w:num>
  <w:num w:numId="24">
    <w:abstractNumId w:val="10"/>
  </w:num>
  <w:num w:numId="25">
    <w:abstractNumId w:val="24"/>
  </w:num>
  <w:num w:numId="26">
    <w:abstractNumId w:val="26"/>
  </w:num>
  <w:num w:numId="27">
    <w:abstractNumId w:val="5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C71"/>
    <w:rsid w:val="00000ED3"/>
    <w:rsid w:val="000105D5"/>
    <w:rsid w:val="00036F17"/>
    <w:rsid w:val="00041A68"/>
    <w:rsid w:val="000447E0"/>
    <w:rsid w:val="00055DEF"/>
    <w:rsid w:val="00073C18"/>
    <w:rsid w:val="000749B4"/>
    <w:rsid w:val="00082808"/>
    <w:rsid w:val="00082853"/>
    <w:rsid w:val="00095709"/>
    <w:rsid w:val="000A460C"/>
    <w:rsid w:val="000B6444"/>
    <w:rsid w:val="000C53A3"/>
    <w:rsid w:val="000C7926"/>
    <w:rsid w:val="000D20D0"/>
    <w:rsid w:val="000E4606"/>
    <w:rsid w:val="000E746E"/>
    <w:rsid w:val="000F5FBA"/>
    <w:rsid w:val="0010410F"/>
    <w:rsid w:val="00106CC4"/>
    <w:rsid w:val="001108CB"/>
    <w:rsid w:val="00112881"/>
    <w:rsid w:val="00116DA2"/>
    <w:rsid w:val="0015614C"/>
    <w:rsid w:val="00156ECF"/>
    <w:rsid w:val="00165B3E"/>
    <w:rsid w:val="00167B5F"/>
    <w:rsid w:val="00173421"/>
    <w:rsid w:val="00185080"/>
    <w:rsid w:val="00197BDC"/>
    <w:rsid w:val="001A32C0"/>
    <w:rsid w:val="001C1EF0"/>
    <w:rsid w:val="001C2E49"/>
    <w:rsid w:val="001C61CE"/>
    <w:rsid w:val="001C62D4"/>
    <w:rsid w:val="001D37FA"/>
    <w:rsid w:val="001D767A"/>
    <w:rsid w:val="001E3289"/>
    <w:rsid w:val="001E4895"/>
    <w:rsid w:val="001E4C5E"/>
    <w:rsid w:val="001F52D5"/>
    <w:rsid w:val="0021125D"/>
    <w:rsid w:val="002222CD"/>
    <w:rsid w:val="0022791D"/>
    <w:rsid w:val="00235C93"/>
    <w:rsid w:val="00253F85"/>
    <w:rsid w:val="00255932"/>
    <w:rsid w:val="00274767"/>
    <w:rsid w:val="00274F62"/>
    <w:rsid w:val="002933FA"/>
    <w:rsid w:val="002A1262"/>
    <w:rsid w:val="002A4DA0"/>
    <w:rsid w:val="002B0BEE"/>
    <w:rsid w:val="002B7000"/>
    <w:rsid w:val="002C462B"/>
    <w:rsid w:val="002D2F3F"/>
    <w:rsid w:val="002E53EC"/>
    <w:rsid w:val="002F17C9"/>
    <w:rsid w:val="002F39D5"/>
    <w:rsid w:val="002F3DF1"/>
    <w:rsid w:val="00316D9B"/>
    <w:rsid w:val="003227D2"/>
    <w:rsid w:val="0033338B"/>
    <w:rsid w:val="00335A0B"/>
    <w:rsid w:val="00343495"/>
    <w:rsid w:val="00347697"/>
    <w:rsid w:val="0035190F"/>
    <w:rsid w:val="00355373"/>
    <w:rsid w:val="00367D8F"/>
    <w:rsid w:val="00394917"/>
    <w:rsid w:val="003A5FDE"/>
    <w:rsid w:val="003B5E38"/>
    <w:rsid w:val="003C4734"/>
    <w:rsid w:val="003D1780"/>
    <w:rsid w:val="003D1D04"/>
    <w:rsid w:val="00400182"/>
    <w:rsid w:val="004057A5"/>
    <w:rsid w:val="0041499E"/>
    <w:rsid w:val="00423AC2"/>
    <w:rsid w:val="00426598"/>
    <w:rsid w:val="00432566"/>
    <w:rsid w:val="004327E8"/>
    <w:rsid w:val="00435515"/>
    <w:rsid w:val="00464BAF"/>
    <w:rsid w:val="004757B0"/>
    <w:rsid w:val="00487F51"/>
    <w:rsid w:val="00491714"/>
    <w:rsid w:val="00491A5E"/>
    <w:rsid w:val="004A5DC9"/>
    <w:rsid w:val="004A77EF"/>
    <w:rsid w:val="004C4630"/>
    <w:rsid w:val="004D4AE4"/>
    <w:rsid w:val="004D7705"/>
    <w:rsid w:val="004E0DBA"/>
    <w:rsid w:val="004E3065"/>
    <w:rsid w:val="004F317C"/>
    <w:rsid w:val="00500A51"/>
    <w:rsid w:val="00511201"/>
    <w:rsid w:val="00527A58"/>
    <w:rsid w:val="00547FC4"/>
    <w:rsid w:val="00552B56"/>
    <w:rsid w:val="005663C7"/>
    <w:rsid w:val="005722D8"/>
    <w:rsid w:val="005C581F"/>
    <w:rsid w:val="005F5B7E"/>
    <w:rsid w:val="006155F7"/>
    <w:rsid w:val="00632635"/>
    <w:rsid w:val="00634753"/>
    <w:rsid w:val="00634BF3"/>
    <w:rsid w:val="00640D5D"/>
    <w:rsid w:val="0064488C"/>
    <w:rsid w:val="00644BAB"/>
    <w:rsid w:val="00653CAC"/>
    <w:rsid w:val="006761B5"/>
    <w:rsid w:val="00684FE3"/>
    <w:rsid w:val="006931CF"/>
    <w:rsid w:val="006947DA"/>
    <w:rsid w:val="006A7915"/>
    <w:rsid w:val="006B2411"/>
    <w:rsid w:val="006C194C"/>
    <w:rsid w:val="006C3181"/>
    <w:rsid w:val="006C5863"/>
    <w:rsid w:val="006C5E36"/>
    <w:rsid w:val="006C7A6F"/>
    <w:rsid w:val="006D70D2"/>
    <w:rsid w:val="006F248F"/>
    <w:rsid w:val="00711E23"/>
    <w:rsid w:val="0072784E"/>
    <w:rsid w:val="00731CA3"/>
    <w:rsid w:val="007435FA"/>
    <w:rsid w:val="00757BF1"/>
    <w:rsid w:val="007679CC"/>
    <w:rsid w:val="007836BF"/>
    <w:rsid w:val="0079386D"/>
    <w:rsid w:val="00796537"/>
    <w:rsid w:val="007A1C9C"/>
    <w:rsid w:val="007A379B"/>
    <w:rsid w:val="007B1331"/>
    <w:rsid w:val="007F78A7"/>
    <w:rsid w:val="0080145A"/>
    <w:rsid w:val="00802C9D"/>
    <w:rsid w:val="008044FC"/>
    <w:rsid w:val="00821A0C"/>
    <w:rsid w:val="00827206"/>
    <w:rsid w:val="00834B58"/>
    <w:rsid w:val="008567F0"/>
    <w:rsid w:val="00862F83"/>
    <w:rsid w:val="00867F6C"/>
    <w:rsid w:val="0087508A"/>
    <w:rsid w:val="00884A3B"/>
    <w:rsid w:val="008A586D"/>
    <w:rsid w:val="008A6687"/>
    <w:rsid w:val="008A6C36"/>
    <w:rsid w:val="008B1B13"/>
    <w:rsid w:val="008C4E74"/>
    <w:rsid w:val="008D1DE8"/>
    <w:rsid w:val="008D20F9"/>
    <w:rsid w:val="008D369E"/>
    <w:rsid w:val="008F5338"/>
    <w:rsid w:val="008F706B"/>
    <w:rsid w:val="0090311C"/>
    <w:rsid w:val="0091578E"/>
    <w:rsid w:val="009330E1"/>
    <w:rsid w:val="0094353A"/>
    <w:rsid w:val="00955E94"/>
    <w:rsid w:val="00961442"/>
    <w:rsid w:val="00973403"/>
    <w:rsid w:val="00986314"/>
    <w:rsid w:val="00986336"/>
    <w:rsid w:val="00987226"/>
    <w:rsid w:val="009A30E4"/>
    <w:rsid w:val="009A42DF"/>
    <w:rsid w:val="009D0A76"/>
    <w:rsid w:val="009D0B60"/>
    <w:rsid w:val="009F4F06"/>
    <w:rsid w:val="00A038C7"/>
    <w:rsid w:val="00A06424"/>
    <w:rsid w:val="00A21298"/>
    <w:rsid w:val="00A223C6"/>
    <w:rsid w:val="00A236C1"/>
    <w:rsid w:val="00A33495"/>
    <w:rsid w:val="00A41F6A"/>
    <w:rsid w:val="00A4685E"/>
    <w:rsid w:val="00A67E03"/>
    <w:rsid w:val="00A714DE"/>
    <w:rsid w:val="00A7253E"/>
    <w:rsid w:val="00A73561"/>
    <w:rsid w:val="00A86F68"/>
    <w:rsid w:val="00A904DB"/>
    <w:rsid w:val="00A91754"/>
    <w:rsid w:val="00A92E98"/>
    <w:rsid w:val="00AA02E3"/>
    <w:rsid w:val="00AC0BAD"/>
    <w:rsid w:val="00AC2FCC"/>
    <w:rsid w:val="00AC7BF4"/>
    <w:rsid w:val="00AD1044"/>
    <w:rsid w:val="00AD3201"/>
    <w:rsid w:val="00AE0550"/>
    <w:rsid w:val="00AE66CC"/>
    <w:rsid w:val="00AE73F2"/>
    <w:rsid w:val="00AF08F3"/>
    <w:rsid w:val="00AF2DCA"/>
    <w:rsid w:val="00AF3DF4"/>
    <w:rsid w:val="00B07B87"/>
    <w:rsid w:val="00B15BC1"/>
    <w:rsid w:val="00B235C9"/>
    <w:rsid w:val="00B35A19"/>
    <w:rsid w:val="00B43B71"/>
    <w:rsid w:val="00B461F1"/>
    <w:rsid w:val="00B50924"/>
    <w:rsid w:val="00B56D47"/>
    <w:rsid w:val="00B73BDF"/>
    <w:rsid w:val="00BB7AD3"/>
    <w:rsid w:val="00BC34BC"/>
    <w:rsid w:val="00BC76E8"/>
    <w:rsid w:val="00BE1A38"/>
    <w:rsid w:val="00BF5811"/>
    <w:rsid w:val="00BF795C"/>
    <w:rsid w:val="00C0637E"/>
    <w:rsid w:val="00C077AB"/>
    <w:rsid w:val="00C46586"/>
    <w:rsid w:val="00C50A11"/>
    <w:rsid w:val="00C56CA5"/>
    <w:rsid w:val="00C83398"/>
    <w:rsid w:val="00C83E0E"/>
    <w:rsid w:val="00CB57F0"/>
    <w:rsid w:val="00CB75EA"/>
    <w:rsid w:val="00CC35AB"/>
    <w:rsid w:val="00CC41FD"/>
    <w:rsid w:val="00CC7977"/>
    <w:rsid w:val="00CD3551"/>
    <w:rsid w:val="00CF1D3E"/>
    <w:rsid w:val="00D10EFC"/>
    <w:rsid w:val="00D310CB"/>
    <w:rsid w:val="00D325CA"/>
    <w:rsid w:val="00D362FA"/>
    <w:rsid w:val="00D43230"/>
    <w:rsid w:val="00D4395D"/>
    <w:rsid w:val="00D54984"/>
    <w:rsid w:val="00D7765E"/>
    <w:rsid w:val="00D80D75"/>
    <w:rsid w:val="00D8419C"/>
    <w:rsid w:val="00D84BAF"/>
    <w:rsid w:val="00DA587B"/>
    <w:rsid w:val="00DC0C77"/>
    <w:rsid w:val="00DD1674"/>
    <w:rsid w:val="00DE2D16"/>
    <w:rsid w:val="00DE3659"/>
    <w:rsid w:val="00DF0098"/>
    <w:rsid w:val="00E17A12"/>
    <w:rsid w:val="00E22F69"/>
    <w:rsid w:val="00E3101D"/>
    <w:rsid w:val="00E42BE7"/>
    <w:rsid w:val="00E540F8"/>
    <w:rsid w:val="00E57AC4"/>
    <w:rsid w:val="00E67E1F"/>
    <w:rsid w:val="00E75D42"/>
    <w:rsid w:val="00E97AA6"/>
    <w:rsid w:val="00EA01DC"/>
    <w:rsid w:val="00EA1353"/>
    <w:rsid w:val="00EA4D74"/>
    <w:rsid w:val="00EC23F0"/>
    <w:rsid w:val="00EC304D"/>
    <w:rsid w:val="00EE4990"/>
    <w:rsid w:val="00F04357"/>
    <w:rsid w:val="00F13386"/>
    <w:rsid w:val="00F17718"/>
    <w:rsid w:val="00F379AD"/>
    <w:rsid w:val="00F44E27"/>
    <w:rsid w:val="00F46560"/>
    <w:rsid w:val="00F547CF"/>
    <w:rsid w:val="00F55811"/>
    <w:rsid w:val="00F60526"/>
    <w:rsid w:val="00F63835"/>
    <w:rsid w:val="00F7017E"/>
    <w:rsid w:val="00FB69E3"/>
    <w:rsid w:val="00FC0C71"/>
    <w:rsid w:val="00FC2329"/>
    <w:rsid w:val="00FC25CB"/>
    <w:rsid w:val="00FC2D8C"/>
    <w:rsid w:val="00FD50E5"/>
    <w:rsid w:val="00FD5634"/>
    <w:rsid w:val="00FD7123"/>
    <w:rsid w:val="00FE7C15"/>
    <w:rsid w:val="00F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6F14"/>
  <w15:docId w15:val="{D92D571E-6134-46CC-BF4C-CAC24A1B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9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3B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B43B71"/>
    <w:rPr>
      <w:b/>
      <w:bCs/>
      <w:i/>
      <w:iCs/>
      <w:spacing w:val="5"/>
    </w:rPr>
  </w:style>
  <w:style w:type="character" w:styleId="SubtleEmphasis">
    <w:name w:val="Subtle Emphasis"/>
    <w:basedOn w:val="DefaultParagraphFont"/>
    <w:uiPriority w:val="19"/>
    <w:qFormat/>
    <w:rsid w:val="00FC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9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56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EC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776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2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2C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22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2CD"/>
    <w:rPr>
      <w:rFonts w:ascii="Calibri" w:eastAsia="Calibri" w:hAnsi="Calibri" w:cs="Calibri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6155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drewmvd/sp-500-stock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acebook.github.io/prophet/docs/quick_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B9806-1579-4A92-94B2-50F49DD02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Trišić</dc:creator>
  <cp:keywords/>
  <cp:lastModifiedBy>Miloš Trišić</cp:lastModifiedBy>
  <cp:revision>6</cp:revision>
  <cp:lastPrinted>2026-01-25T22:30:00Z</cp:lastPrinted>
  <dcterms:created xsi:type="dcterms:W3CDTF">2026-02-22T21:23:00Z</dcterms:created>
  <dcterms:modified xsi:type="dcterms:W3CDTF">2026-02-27T22:31:00Z</dcterms:modified>
</cp:coreProperties>
</file>