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04 - Advanced Git Commands </w:t>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00" w:line="240" w:lineRule="auto"/>
              <w:ind w:left="720"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To understand the fundamentals of DevOps engineering and be fully proficient with DevOps terminologies, concepts, benefits, and deployment options to meet your business requirements </w:t>
            </w:r>
          </w:p>
          <w:p w:rsidR="00000000" w:rsidDel="00000000" w:rsidP="00000000" w:rsidRDefault="00000000" w:rsidRPr="00000000" w14:paraId="00000011">
            <w:pPr>
              <w:spacing w:after="200" w:line="240" w:lineRule="auto"/>
              <w:ind w:left="720"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To obtain complete knowledge of the “version control system” to effectively track changes augmented with Git and GitHub </w:t>
            </w:r>
          </w:p>
          <w:p w:rsidR="00000000" w:rsidDel="00000000" w:rsidP="00000000" w:rsidRDefault="00000000" w:rsidRPr="00000000" w14:paraId="00000012">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To implement Feature Branch workflow strategies in real-time scenarios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remote add [alias] [url] - add a git URL as an alias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fetch [alias] - fetch down all the branches from that Git remote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merge [alias]/[branch] - merge a remote branch into your current branch to bring it up to date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push [alias] [branch] - Transmit local branch commits to the remote repository branch</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pull - fetch and merge any commits from the tracking remote branch</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branch - list your branches. a * will appear next to the currently active branch</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branch [branch-name] - create a new branch at the current commit</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checkout - switch to another branch and check it out into your working directory</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merge [branch] - merge the specified branch’s history into the current one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log - show all commits in the current branch’s history</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spacing w:after="240" w:before="240" w:lineRule="auto"/>
        <w:rPr>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Workflow</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workflow</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Git development workflow and the entry stage of every project.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is simple: there is one central repository. Each developer clones the repo, works locally on the code, creates a commit with changes, and pushes it to the central repository for other developers to pull and use in their work.</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86375" cy="1697752"/>
            <wp:effectExtent b="0" l="0" r="0" t="0"/>
            <wp:docPr id="2" name="image3.png"/>
            <a:graphic>
              <a:graphicData uri="http://schemas.openxmlformats.org/drawingml/2006/picture">
                <pic:pic>
                  <pic:nvPicPr>
                    <pic:cNvPr id="0" name="image3.png"/>
                    <pic:cNvPicPr preferRelativeResize="0"/>
                  </pic:nvPicPr>
                  <pic:blipFill>
                    <a:blip r:embed="rId6"/>
                    <a:srcRect b="19875" l="0" r="3812" t="18299"/>
                    <a:stretch>
                      <a:fillRect/>
                    </a:stretch>
                  </pic:blipFill>
                  <pic:spPr>
                    <a:xfrm>
                      <a:off x="0" y="0"/>
                      <a:ext cx="5286375" cy="169775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Branch workflow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workflow is great for developing a simple website. However, once two developers start working on two separate functionalities within one project, problems begin to appear.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one of the developers finished their functionality and wants to release it. However, they cannot do that because the second feature isn’t ready. Making a release at this moment could result in messing everything up (to say the least).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branches - the core feature of Git - come in handy. Branches are independent “tracks” of project development. For each new functionality, a new branch should be created, where the new feature is developed and tested. Once the feature is ready, the branch can be merged to the master branch so it can be released to the production server.</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2038350"/>
            <wp:effectExtent b="0" l="0" r="0" t="0"/>
            <wp:docPr id="1" name="image5.png"/>
            <a:graphic>
              <a:graphicData uri="http://schemas.openxmlformats.org/drawingml/2006/picture">
                <pic:pic>
                  <pic:nvPicPr>
                    <pic:cNvPr id="0" name="image5.png"/>
                    <pic:cNvPicPr preferRelativeResize="0"/>
                  </pic:nvPicPr>
                  <pic:blipFill>
                    <a:blip r:embed="rId7"/>
                    <a:srcRect b="16937" l="3806" r="3806" t="9016"/>
                    <a:stretch>
                      <a:fillRect/>
                    </a:stretch>
                  </pic:blipFill>
                  <pic:spPr>
                    <a:xfrm>
                      <a:off x="0" y="0"/>
                      <a:ext cx="50863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Forking workflow</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owner of the repository decides who can push to the repo. This is done by forks: any time a developer wants to change something in an open-source project, they don’t work directly on the project's repository. Instead, they fork it, effectively creating a copy of the entire repo. Then, the developer is free to work on the new feature in whatever fashion they please. It's worth mentioning that forking opens up possibilities of creating custom versions of certain components tuned for specific applications, too. A developer or a company can fork a repository and take the code in an entirely new direction which wouldn't be allowed by the owner(s).</w:t>
      </w:r>
    </w:p>
    <w:p w:rsidR="00000000" w:rsidDel="00000000" w:rsidP="00000000" w:rsidRDefault="00000000" w:rsidRPr="00000000" w14:paraId="0000003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In most of cases, however, when the work is done, a pull request is created, which compares the changes the developer introduced to their fork to the state of the forked repository. From there, the community and the project's owners can review, discuss, and test the changes. The final call remains in the hands of the project's skipper and their deputies.</w: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 Branch Workflow</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dev1 wants to add a new feature he creates a new branch dev1-feature.</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starts with the development and makes some progress. Later he decides to take a break and commits his features to his local repository. </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he starts again and completes the feature. He then commits and pushes the feature to remote dev1-feature branch.</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then creates a pull request. Senior developer dev2 checks the feature and suggests some changes few times.</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Later the code is merged with main repository.</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code was committed directly to the main repository then making the changes would be difficult.</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have a dedicated branch for development of feature makes sure that the feature is perfect before finalization. </w:t>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6576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657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238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9624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have successfully completed the experiment.</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ind w:left="-270" w:right="-720" w:firstLine="0"/>
      <w:rPr/>
    </w:pPr>
    <w:r w:rsidDel="00000000" w:rsidR="00000000" w:rsidRPr="00000000">
      <w:rPr>
        <w:rFonts w:ascii="Times New Roman" w:cs="Times New Roman" w:eastAsia="Times New Roman" w:hAnsi="Times New Roman"/>
        <w:rtl w:val="0"/>
      </w:rPr>
      <w:t xml:space="preserve">04_Adv_Git_Commands                                      DevOps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Lab</w:t>
      <w:tab/>
      <w:t xml:space="preserve">                                          Roll No: __</w:t>
    </w:r>
    <w:r w:rsidDel="00000000" w:rsidR="00000000" w:rsidRPr="00000000">
      <w:rPr>
        <w:rFonts w:ascii="Times New Roman" w:cs="Times New Roman" w:eastAsia="Times New Roman" w:hAnsi="Times New Roman"/>
        <w:u w:val="single"/>
        <w:rtl w:val="0"/>
      </w:rPr>
      <w:t xml:space="preserve">37</w:t>
    </w:r>
    <w:r w:rsidDel="00000000" w:rsidR="00000000" w:rsidRPr="00000000">
      <w:rPr>
        <w:rFonts w:ascii="Times New Roman" w:cs="Times New Roman" w:eastAsia="Times New Roman" w:hAnsi="Times New Roman"/>
        <w:rtl w:val="0"/>
      </w:rPr>
      <w:t xml:space="preserve">____</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