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="240" w:lineRule="auto"/>
        <w:jc w:val="center"/>
        <w:rPr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b w:val="1"/>
          <w:color w:val="3c4043"/>
          <w:sz w:val="28"/>
          <w:szCs w:val="28"/>
          <w:u w:val="single"/>
          <w:rtl w:val="0"/>
        </w:rPr>
        <w:t xml:space="preserve">D15B/37</w:t>
      </w:r>
      <w:r w:rsidDel="00000000" w:rsidR="00000000" w:rsidRPr="00000000">
        <w:rPr>
          <w:color w:val="3c4043"/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color w:val="3c4043"/>
          <w:sz w:val="28"/>
          <w:szCs w:val="28"/>
          <w:u w:val="single"/>
          <w:rtl w:val="0"/>
        </w:rPr>
        <w:t xml:space="preserve">Mikil Lalwani</w:t>
      </w:r>
      <w:r w:rsidDel="00000000" w:rsidR="00000000" w:rsidRPr="00000000">
        <w:rPr>
          <w:color w:val="3c4043"/>
          <w:sz w:val="28"/>
          <w:szCs w:val="28"/>
          <w:rtl w:val="0"/>
        </w:rPr>
        <w:tab/>
        <w:tab/>
        <w:tab/>
      </w:r>
      <w:r w:rsidDel="00000000" w:rsidR="00000000" w:rsidRPr="00000000">
        <w:rPr>
          <w:b w:val="1"/>
          <w:color w:val="3c4043"/>
          <w:sz w:val="28"/>
          <w:szCs w:val="28"/>
          <w:u w:val="single"/>
          <w:rtl w:val="0"/>
        </w:rPr>
        <w:t xml:space="preserve">IP Lab 4</w:t>
      </w:r>
    </w:p>
    <w:p w:rsidR="00000000" w:rsidDel="00000000" w:rsidP="00000000" w:rsidRDefault="00000000" w:rsidRPr="00000000" w14:paraId="00000002">
      <w:pPr>
        <w:spacing w:after="240" w:before="240" w:line="240" w:lineRule="auto"/>
        <w:rPr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b w:val="1"/>
          <w:color w:val="3c4043"/>
          <w:sz w:val="28"/>
          <w:szCs w:val="28"/>
          <w:u w:val="single"/>
          <w:rtl w:val="0"/>
        </w:rPr>
        <w:t xml:space="preserve">Aim -</w:t>
      </w:r>
    </w:p>
    <w:p w:rsidR="00000000" w:rsidDel="00000000" w:rsidP="00000000" w:rsidRDefault="00000000" w:rsidRPr="00000000" w14:paraId="00000003">
      <w:pPr>
        <w:spacing w:after="240" w:before="24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Design home page of college website/ Tourist website by using advanced features supported by CSS3.</w:t>
      </w:r>
    </w:p>
    <w:p w:rsidR="00000000" w:rsidDel="00000000" w:rsidP="00000000" w:rsidRDefault="00000000" w:rsidRPr="00000000" w14:paraId="00000004">
      <w:pPr>
        <w:spacing w:after="240" w:before="240" w:line="240" w:lineRule="auto"/>
        <w:rPr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b w:val="1"/>
          <w:color w:val="3c4043"/>
          <w:sz w:val="28"/>
          <w:szCs w:val="28"/>
          <w:u w:val="single"/>
          <w:rtl w:val="0"/>
        </w:rPr>
        <w:t xml:space="preserve">Theory-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Cascading Style Sheets (CSS) is a style sheet language used for describing the presentation of a document written in a markup language such as HTML or XML (including XML dialects such as SVG, MathML or XHTML). CSS is a cornerstone technology of the World Wide Web, alongside HTML and JavaScript.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CSS is designed to enable the separation of presentation and content, including layout, colors, and fonts. This separation can improve content accessibility; provide more flexibility and control in the specification of presentation characteristics; enable multiple web pages to share formatting by specifying the relevant CSS in a separate .css file, which reduces complexity and repetition in the structural content; and enable the .css file to be cached to improve the page load speed between the pages that share the file and its formatting.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The separation of formatting and content also makes it feasible to present the same markup page in different styles for different rendering methods, such as on-screen, in print, by voice (via speech-based browser or screen reader), and on Braille-based tactile devices. CSS also has rules for alternate formatting if the content is accessed on a mobile device.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The name cascading comes from the specified priority scheme to determine which style rule applies if more than one rule matches a particular element. This cascading priority scheme is predictable.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The CSS specifications are maintained by the World Wide Web Consortium (W3C). Internet media type (MIME type) text/css is registered for use with CSS by RFC 2318 (March 1998). The W3C operates a free CSS validation service for CSS documents.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color w:val="3c4043"/>
          <w:sz w:val="28"/>
          <w:szCs w:val="28"/>
        </w:rPr>
      </w:pPr>
      <w:r w:rsidDel="00000000" w:rsidR="00000000" w:rsidRPr="00000000">
        <w:rPr>
          <w:color w:val="3c4043"/>
          <w:sz w:val="28"/>
          <w:szCs w:val="28"/>
          <w:rtl w:val="0"/>
        </w:rPr>
        <w:t xml:space="preserve">In addition to HTML, other markup languages support the use of CSS including XHTML, plain XML, SVG, and XUL.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  <w:color w:val="3c4043"/>
          <w:sz w:val="28"/>
          <w:szCs w:val="28"/>
          <w:u w:val="single"/>
        </w:rPr>
      </w:pPr>
      <w:r w:rsidDel="00000000" w:rsidR="00000000" w:rsidRPr="00000000">
        <w:rPr>
          <w:b w:val="1"/>
          <w:color w:val="3c4043"/>
          <w:sz w:val="28"/>
          <w:szCs w:val="28"/>
          <w:u w:val="single"/>
          <w:rtl w:val="0"/>
        </w:rPr>
        <w:t xml:space="preserve">Screenshots</w:t>
      </w:r>
    </w:p>
    <w:p w:rsidR="00000000" w:rsidDel="00000000" w:rsidP="00000000" w:rsidRDefault="00000000" w:rsidRPr="00000000" w14:paraId="0000000C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/>
        <w:drawing>
          <wp:inline distB="114300" distT="114300" distL="114300" distR="114300">
            <wp:extent cx="5943600" cy="33401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Conclusion-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We have successfully created a college website.</w:t>
      </w:r>
    </w:p>
    <w:p w:rsidR="00000000" w:rsidDel="00000000" w:rsidP="00000000" w:rsidRDefault="00000000" w:rsidRPr="00000000" w14:paraId="0000000F">
      <w:pPr>
        <w:spacing w:after="240" w:before="24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spacing w:lin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