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EXPERIMENT 1</w:t>
      </w:r>
    </w:p>
    <w:p w:rsidR="00000000" w:rsidDel="00000000" w:rsidP="00000000" w:rsidRDefault="00000000" w:rsidRPr="00000000" w14:paraId="0000000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Aim: </w:t>
      </w:r>
      <w:r w:rsidDel="00000000" w:rsidR="00000000" w:rsidRPr="00000000">
        <w:rPr>
          <w:rFonts w:ascii="Times New Roman" w:cs="Times New Roman" w:eastAsia="Times New Roman" w:hAnsi="Times New Roman"/>
          <w:sz w:val="24"/>
          <w:szCs w:val="24"/>
          <w:rtl w:val="0"/>
        </w:rPr>
        <w:t xml:space="preserve">Experiment to design Data Warehouse for given case study and perform ETL and OLAP operations on it.</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Theory: </w:t>
      </w:r>
    </w:p>
    <w:p w:rsidR="00000000" w:rsidDel="00000000" w:rsidP="00000000" w:rsidRDefault="00000000" w:rsidRPr="00000000" w14:paraId="0000000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warehouse</w:t>
      </w:r>
    </w:p>
    <w:p w:rsidR="00000000" w:rsidDel="00000000" w:rsidP="00000000" w:rsidRDefault="00000000" w:rsidRPr="00000000" w14:paraId="0000000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Warehouse (DW) is a relational database that is designed for query and analysis rather than transaction processing. It includes historical data derived from transaction data from single and multiple sources. A Data Warehouse provides integrated, enterprise-wide, historical data and focuses on providing support for decision-makers for data modeling and analysis. A Data Warehouse is a group of data specific to the entire organization, not only to a particular group of users. It is not used for daily operations and transaction processing but used for making decisions.</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Warehouse can be viewed as a data system with the following attributes:</w:t>
      </w:r>
    </w:p>
    <w:p w:rsidR="00000000" w:rsidDel="00000000" w:rsidP="00000000" w:rsidRDefault="00000000" w:rsidRPr="00000000" w14:paraId="00000009">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a database designed for investigative tasks, using data from various applications.  </w:t>
      </w:r>
    </w:p>
    <w:p w:rsidR="00000000" w:rsidDel="00000000" w:rsidP="00000000" w:rsidRDefault="00000000" w:rsidRPr="00000000" w14:paraId="0000000A">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supports a relatively small number of clients with relatively long interactions.</w:t>
      </w:r>
    </w:p>
    <w:p w:rsidR="00000000" w:rsidDel="00000000" w:rsidP="00000000" w:rsidRDefault="00000000" w:rsidRPr="00000000" w14:paraId="0000000B">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includes current and historical data to provide a historical perspective of information.</w:t>
      </w:r>
    </w:p>
    <w:p w:rsidR="00000000" w:rsidDel="00000000" w:rsidP="00000000" w:rsidRDefault="00000000" w:rsidRPr="00000000" w14:paraId="0000000C">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Its usage is read-intensive.</w:t>
      </w:r>
    </w:p>
    <w:p w:rsidR="00000000" w:rsidDel="00000000" w:rsidP="00000000" w:rsidRDefault="00000000" w:rsidRPr="00000000" w14:paraId="0000000D">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contains a few large tables.</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Warehouse is a subject-oriented, integrated, and time-variant store of information in support of management's decisions."</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Characteristics of Data Warehouse</w:t>
      </w:r>
    </w:p>
    <w:p w:rsidR="00000000" w:rsidDel="00000000" w:rsidP="00000000" w:rsidRDefault="00000000" w:rsidRPr="00000000" w14:paraId="00000011">
      <w:pPr>
        <w:numPr>
          <w:ilvl w:val="0"/>
          <w:numId w:val="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Subject-Oriented</w:t>
      </w:r>
    </w:p>
    <w:p w:rsidR="00000000" w:rsidDel="00000000" w:rsidP="00000000" w:rsidRDefault="00000000" w:rsidRPr="00000000" w14:paraId="0000001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warehouse target on the modeling and analysis of data for decision-makers. Therefore, data warehouses typically provide a concise and straightforward view around a particular subject, such as customer, product, or sales, instead of the global organization's ongoing operations. This is done by excluding data that are not useful concerning the subject and including all data needed by the users to understand the subject.</w:t>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Integrated</w:t>
      </w:r>
    </w:p>
    <w:p w:rsidR="00000000" w:rsidDel="00000000" w:rsidP="00000000" w:rsidRDefault="00000000" w:rsidRPr="00000000" w14:paraId="0000001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warehouse integrates various heterogeneous data sources like RDBMS, flat files, and online transaction records. It requires performing data cleaning and integration during data warehousing to ensure consistency in naming conventions, attributes types, etc., among different data sources.</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Time-Variant</w:t>
      </w:r>
    </w:p>
    <w:p w:rsidR="00000000" w:rsidDel="00000000" w:rsidP="00000000" w:rsidRDefault="00000000" w:rsidRPr="00000000" w14:paraId="0000001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 information is kept in a data warehouse. For example, one can retrieve files from 3 months, 6 months, 12 months, or even previous data from a data warehouse. These variations with a transactions system, where often only the most current file is kept.</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numPr>
          <w:ilvl w:val="0"/>
          <w:numId w:val="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Non-Volatile</w:t>
      </w:r>
    </w:p>
    <w:p w:rsidR="00000000" w:rsidDel="00000000" w:rsidP="00000000" w:rsidRDefault="00000000" w:rsidRPr="00000000" w14:paraId="0000001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warehouse is a physically separate data storage, which is transformed from the source operational RDBMS. The operational updates of data do not occur in the data warehouse, i.e., update, insert, and delete operations are not performed. It usually requires only two procedures in data accessing: Initial loading of data and access to data. Therefore, the DW does not require transaction processing, recovery, and concurrency capabilities, which allows for substantial speedup of data retrieval. Non-Volatile defines that once entered into the warehouse, and data should not change.</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Warehouse Design</w:t>
      </w:r>
    </w:p>
    <w:p w:rsidR="00000000" w:rsidDel="00000000" w:rsidP="00000000" w:rsidRDefault="00000000" w:rsidRPr="00000000" w14:paraId="0000002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warehouse is a single data repository where a record from multiple data sources is integrated for online business analytical processing (OLAP). This implies a data warehouse needs to meet the requirements from all the business stages within the entire organization. Thus, data warehouse design is a hugely complex, lengthy, and hence error-prone process. Data warehouse design takes a method different from view materialization in the industries. It sees data warehouses as database systems with particular needs such as answering management related queries. The target of the design becomes how the record from multiple data sources should be extracted, transformed, and loaded (ETL) to be organized in a database as the data warehouse.</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approaches</w:t>
      </w:r>
    </w:p>
    <w:p w:rsidR="00000000" w:rsidDel="00000000" w:rsidP="00000000" w:rsidRDefault="00000000" w:rsidRPr="00000000" w14:paraId="00000022">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"top-down" approach</w:t>
      </w:r>
    </w:p>
    <w:p w:rsidR="00000000" w:rsidDel="00000000" w:rsidP="00000000" w:rsidRDefault="00000000" w:rsidRPr="00000000" w14:paraId="00000023">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"bottom-up" approach</w:t>
      </w:r>
    </w:p>
    <w:p w:rsidR="00000000" w:rsidDel="00000000" w:rsidP="00000000" w:rsidRDefault="00000000" w:rsidRPr="00000000" w14:paraId="0000002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Top-down Design Approach</w:t>
      </w:r>
    </w:p>
    <w:p w:rsidR="00000000" w:rsidDel="00000000" w:rsidP="00000000" w:rsidRDefault="00000000" w:rsidRPr="00000000" w14:paraId="00000026">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"Top-Down" design approach, a data warehouse is described as a subject-oriented, time-variant, non-volatile and integrated data repository for the entire enterprise data from different sources are validated, reformatted and saved in a normalized (up to 3NF) database as the data warehouse. The data warehouse stores "atomic" information, the data at the lowest level of granularity, from which dimensional data marts can be built by selecting the data required for specific business subjects or particular departments. An approach is a data-driven approach as the information is gathered and integrated first and then business requirements by subjects for building data marts are formulated. The advantage of this method is which it supports a single integrated data source. Thus data marts built from it will have consistency when they overlap.</w:t>
      </w:r>
    </w:p>
    <w:p w:rsidR="00000000" w:rsidDel="00000000" w:rsidP="00000000" w:rsidRDefault="00000000" w:rsidRPr="00000000" w14:paraId="0000002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9370" cy="3224213"/>
            <wp:effectExtent b="0" l="0" r="0" t="0"/>
            <wp:docPr id="20"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2579370"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of the Top-Down Approach</w:t>
      </w:r>
    </w:p>
    <w:p w:rsidR="00000000" w:rsidDel="00000000" w:rsidP="00000000" w:rsidRDefault="00000000" w:rsidRPr="00000000" w14:paraId="0000002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The External Sources: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or the raw data is collected from the external source, that is, the source of truth, which the organization needs to decide as a best practice for designing the architecture of the data warehouse. The external source is a source from where the data is collected, irrespective of the type of data. The Data is mainly of three different forms, which are : </w:t>
      </w:r>
    </w:p>
    <w:p w:rsidR="00000000" w:rsidDel="00000000" w:rsidP="00000000" w:rsidRDefault="00000000" w:rsidRPr="00000000" w14:paraId="0000002C">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Structured ( CSV, excel sheets, relational database, etc) </w:t>
      </w:r>
    </w:p>
    <w:p w:rsidR="00000000" w:rsidDel="00000000" w:rsidP="00000000" w:rsidRDefault="00000000" w:rsidRPr="00000000" w14:paraId="0000002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Semi-structured (HTML, JSON, XML) </w:t>
      </w:r>
    </w:p>
    <w:p w:rsidR="00000000" w:rsidDel="00000000" w:rsidP="00000000" w:rsidRDefault="00000000" w:rsidRPr="00000000" w14:paraId="0000002E">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Unstructured (audio, video, pdf, etc)</w:t>
      </w:r>
    </w:p>
    <w:p w:rsidR="00000000" w:rsidDel="00000000" w:rsidP="00000000" w:rsidRDefault="00000000" w:rsidRPr="00000000" w14:paraId="0000002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The Stage Area: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1">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extraction of data is done from the external sources, we see that the data does not follow a particular format, that is, some are logical values, numerical values, etc, so to make the standardized data format we need to validate this source data before we load into the data warehouse. And to solve this we have the ETL tool. The ETL tool or the Extract-Transform-Load tool helps in cleansing and transforming the data to serve the business needs.</w:t>
      </w:r>
    </w:p>
    <w:p w:rsidR="00000000" w:rsidDel="00000000" w:rsidP="00000000" w:rsidRDefault="00000000" w:rsidRPr="00000000" w14:paraId="0000003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E(Extracted):</w:t>
      </w:r>
      <w:r w:rsidDel="00000000" w:rsidR="00000000" w:rsidRPr="00000000">
        <w:rPr>
          <w:rFonts w:ascii="Times New Roman" w:cs="Times New Roman" w:eastAsia="Times New Roman" w:hAnsi="Times New Roman"/>
          <w:sz w:val="24"/>
          <w:szCs w:val="24"/>
          <w:rtl w:val="0"/>
        </w:rPr>
        <w:t xml:space="preserve"> Here, the raw data is extracted from the external data source.</w:t>
      </w:r>
    </w:p>
    <w:p w:rsidR="00000000" w:rsidDel="00000000" w:rsidP="00000000" w:rsidRDefault="00000000" w:rsidRPr="00000000" w14:paraId="0000003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T(Transform):</w:t>
      </w:r>
      <w:r w:rsidDel="00000000" w:rsidR="00000000" w:rsidRPr="00000000">
        <w:rPr>
          <w:rFonts w:ascii="Times New Roman" w:cs="Times New Roman" w:eastAsia="Times New Roman" w:hAnsi="Times New Roman"/>
          <w:sz w:val="24"/>
          <w:szCs w:val="24"/>
          <w:rtl w:val="0"/>
        </w:rPr>
        <w:t xml:space="preserve"> Here, the raw data that we received is transformed into the standard format, which is universally acceptable and reliable, along with serving the business needs. We make use of the Query Tools at this stage of data transformation.</w:t>
      </w:r>
    </w:p>
    <w:p w:rsidR="00000000" w:rsidDel="00000000" w:rsidP="00000000" w:rsidRDefault="00000000" w:rsidRPr="00000000" w14:paraId="0000003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L(Load): </w:t>
      </w:r>
      <w:r w:rsidDel="00000000" w:rsidR="00000000" w:rsidRPr="00000000">
        <w:rPr>
          <w:rFonts w:ascii="Times New Roman" w:cs="Times New Roman" w:eastAsia="Times New Roman" w:hAnsi="Times New Roman"/>
          <w:sz w:val="24"/>
          <w:szCs w:val="24"/>
          <w:rtl w:val="0"/>
        </w:rPr>
        <w:t xml:space="preserve">Here, the refined-transformed data is loaded into the data warehouse for further analysis to gain insights that can help a business grow.</w:t>
      </w:r>
    </w:p>
    <w:p w:rsidR="00000000" w:rsidDel="00000000" w:rsidP="00000000" w:rsidRDefault="00000000" w:rsidRPr="00000000" w14:paraId="0000003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The Data Marts: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component in the Top-down approach while designing the architecture of the data warehouse is the Data Mart, which can also be suggested as part of the storage component. The data mart stores the information or the transformed data, which is of a particular function/theme of an enterprise mostly handled by a single authority.</w:t>
      </w:r>
    </w:p>
    <w:p w:rsidR="00000000" w:rsidDel="00000000" w:rsidP="00000000" w:rsidRDefault="00000000" w:rsidRPr="00000000" w14:paraId="0000003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The Data Mining:</w:t>
      </w:r>
    </w:p>
    <w:p w:rsidR="00000000" w:rsidDel="00000000" w:rsidP="00000000" w:rsidRDefault="00000000" w:rsidRPr="00000000" w14:paraId="0000003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major component in the Top-down approach while designing the architecture of the data warehouse is data mining. The raw data was gathered at the External source after the transformation reached the data warehouse. Now this cleansed and transformed data will be of no use until the analyst makes the best use of the same. So data mining can be explained as the ability to analyze the transformed data to find out the hidden patterns that are present in the database or the data warehouse with the help of an algorithm of data mining.</w:t>
      </w:r>
    </w:p>
    <w:p w:rsidR="00000000" w:rsidDel="00000000" w:rsidP="00000000" w:rsidRDefault="00000000" w:rsidRPr="00000000" w14:paraId="0000003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Bottom-Up Design Approach</w:t>
      </w:r>
    </w:p>
    <w:p w:rsidR="00000000" w:rsidDel="00000000" w:rsidP="00000000" w:rsidRDefault="00000000" w:rsidRPr="00000000" w14:paraId="0000003C">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"Bottom-Up" approach, a data warehouse is described as "a copy of transaction data specifical architecture for query and analysis," term the star schema. In this approach, a data mart is created first to necessary reporting and analytical capabilities for particular business processes (or subjects). Thus it is needed to be a business-driven approach in contrast to Inmon's data-driven approach. Data marts include the lowest grain data and, if needed, aggregated data too. Instead of a normalized database for the data warehouse, a denormalized dimensional database is adapted to meet the data delivery requirements of data warehouses. The conformed dimensions connected the data marts to form a data warehouse, which is generally called a virtual data warehouse.</w:t>
      </w:r>
    </w:p>
    <w:p w:rsidR="00000000" w:rsidDel="00000000" w:rsidP="00000000" w:rsidRDefault="00000000" w:rsidRPr="00000000" w14:paraId="0000003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7853" cy="3283297"/>
            <wp:effectExtent b="0" l="0" r="0" t="0"/>
            <wp:docPr id="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007853" cy="328329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Dimensional Schema</w:t>
      </w:r>
    </w:p>
    <w:p w:rsidR="00000000" w:rsidDel="00000000" w:rsidP="00000000" w:rsidRDefault="00000000" w:rsidRPr="00000000" w14:paraId="0000003F">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 is a logical description of the entire database. It includes the name and description of records of all record types including all associated data-items and aggregates. Much like a database, a data warehouse also requires maintaining a schema. A database uses relational models, while a data warehouse uses Star, Snowflake, and Fact Constellation schema. In this chapter, we will discuss the schemas used in a data warehouse.</w:t>
      </w:r>
    </w:p>
    <w:p w:rsidR="00000000" w:rsidDel="00000000" w:rsidP="00000000" w:rsidRDefault="00000000" w:rsidRPr="00000000" w14:paraId="0000004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Star Schema</w:t>
      </w:r>
    </w:p>
    <w:p w:rsidR="00000000" w:rsidDel="00000000" w:rsidP="00000000" w:rsidRDefault="00000000" w:rsidRPr="00000000" w14:paraId="00000042">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dimension in a star schema is represented with only one-dimension table.</w:t>
      </w:r>
    </w:p>
    <w:p w:rsidR="00000000" w:rsidDel="00000000" w:rsidP="00000000" w:rsidRDefault="00000000" w:rsidRPr="00000000" w14:paraId="00000043">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dimension table contains the set of attributes.</w:t>
      </w:r>
    </w:p>
    <w:p w:rsidR="00000000" w:rsidDel="00000000" w:rsidP="00000000" w:rsidRDefault="00000000" w:rsidRPr="00000000" w14:paraId="00000044">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following diagram shows the sales data of a company with respect to the four dimensions, namely time, item, branch, and location.</w:t>
      </w:r>
    </w:p>
    <w:p w:rsidR="00000000" w:rsidDel="00000000" w:rsidP="00000000" w:rsidRDefault="00000000" w:rsidRPr="00000000" w14:paraId="0000004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0500" cy="2838450"/>
            <wp:effectExtent b="0" l="0" r="0" t="0"/>
            <wp:docPr id="27"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40005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fact table at the center. It contains the keys to each of four dimensions.</w:t>
      </w:r>
    </w:p>
    <w:p w:rsidR="00000000" w:rsidDel="00000000" w:rsidP="00000000" w:rsidRDefault="00000000" w:rsidRPr="00000000" w14:paraId="00000048">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fact table also contains the attributes, namely dollars sold and units sold.</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Snowflake Schema</w:t>
      </w:r>
    </w:p>
    <w:p w:rsidR="00000000" w:rsidDel="00000000" w:rsidP="00000000" w:rsidRDefault="00000000" w:rsidRPr="00000000" w14:paraId="0000004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dimension tables in the Snowflake schema are normalized.</w:t>
      </w:r>
    </w:p>
    <w:p w:rsidR="00000000" w:rsidDel="00000000" w:rsidP="00000000" w:rsidRDefault="00000000" w:rsidRPr="00000000" w14:paraId="0000004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normalization splits up the data into additional tables.</w:t>
      </w:r>
    </w:p>
    <w:p w:rsidR="00000000" w:rsidDel="00000000" w:rsidP="00000000" w:rsidRDefault="00000000" w:rsidRPr="00000000" w14:paraId="0000004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Star schema, the dimensions table in a snowflake schema are normalized. For example, the item dimension table in star schema is normalized and split into two dimension tables, namely item and supplier table.</w:t>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1463" cy="2814509"/>
            <wp:effectExtent b="0" l="0" r="0" t="0"/>
            <wp:docPr descr="Snowflake Schema" id="12" name="image10.jpg"/>
            <a:graphic>
              <a:graphicData uri="http://schemas.openxmlformats.org/drawingml/2006/picture">
                <pic:pic>
                  <pic:nvPicPr>
                    <pic:cNvPr descr="Snowflake Schema" id="0" name="image10.jpg"/>
                    <pic:cNvPicPr preferRelativeResize="0"/>
                  </pic:nvPicPr>
                  <pic:blipFill>
                    <a:blip r:embed="rId9"/>
                    <a:srcRect b="0" l="0" r="0" t="0"/>
                    <a:stretch>
                      <a:fillRect/>
                    </a:stretch>
                  </pic:blipFill>
                  <pic:spPr>
                    <a:xfrm>
                      <a:off x="0" y="0"/>
                      <a:ext cx="4081463" cy="281450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item dimension table contains the attributes item_key, item_name, type, brand, and supplier-key.</w:t>
      </w:r>
    </w:p>
    <w:p w:rsidR="00000000" w:rsidDel="00000000" w:rsidP="00000000" w:rsidRDefault="00000000" w:rsidRPr="00000000" w14:paraId="0000005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supplier key is linked to the supplier dimension table. The supplier dimension table contains the attributes supplier_key and supplier_type.</w:t>
      </w:r>
    </w:p>
    <w:p w:rsidR="00000000" w:rsidDel="00000000" w:rsidP="00000000" w:rsidRDefault="00000000" w:rsidRPr="00000000" w14:paraId="0000005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Fact Constellation Schema</w:t>
      </w:r>
    </w:p>
    <w:p w:rsidR="00000000" w:rsidDel="00000000" w:rsidP="00000000" w:rsidRDefault="00000000" w:rsidRPr="00000000" w14:paraId="00000053">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fact constellation has multiple fact tables. It is also known as galaxy schema.</w:t>
      </w:r>
    </w:p>
    <w:p w:rsidR="00000000" w:rsidDel="00000000" w:rsidP="00000000" w:rsidRDefault="00000000" w:rsidRPr="00000000" w14:paraId="00000054">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diagram shows two fact tables, namely sales and shipping.</w:t>
      </w:r>
    </w:p>
    <w:p w:rsidR="00000000" w:rsidDel="00000000" w:rsidP="00000000" w:rsidRDefault="00000000" w:rsidRPr="00000000" w14:paraId="00000055">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4957" cy="2444974"/>
            <wp:effectExtent b="0" l="0" r="0" t="0"/>
            <wp:docPr descr="Fact Constellation Schema" id="18" name="image12.jpg"/>
            <a:graphic>
              <a:graphicData uri="http://schemas.openxmlformats.org/drawingml/2006/picture">
                <pic:pic>
                  <pic:nvPicPr>
                    <pic:cNvPr descr="Fact Constellation Schema" id="0" name="image12.jpg"/>
                    <pic:cNvPicPr preferRelativeResize="0"/>
                  </pic:nvPicPr>
                  <pic:blipFill>
                    <a:blip r:embed="rId10"/>
                    <a:srcRect b="0" l="0" r="0" t="0"/>
                    <a:stretch>
                      <a:fillRect/>
                    </a:stretch>
                  </pic:blipFill>
                  <pic:spPr>
                    <a:xfrm>
                      <a:off x="0" y="0"/>
                      <a:ext cx="4074957" cy="244497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sales fact table is the same as that in the star schema.</w:t>
      </w:r>
    </w:p>
    <w:p w:rsidR="00000000" w:rsidDel="00000000" w:rsidP="00000000" w:rsidRDefault="00000000" w:rsidRPr="00000000" w14:paraId="00000057">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shipping fact table has the five dimensions, namely item_key, time_key, shipper_key, from_location, to_location.</w:t>
      </w:r>
    </w:p>
    <w:p w:rsidR="00000000" w:rsidDel="00000000" w:rsidP="00000000" w:rsidRDefault="00000000" w:rsidRPr="00000000" w14:paraId="00000058">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shipping fact table also contains two measures, namely dollars sold and units sold.</w:t>
      </w:r>
    </w:p>
    <w:p w:rsidR="00000000" w:rsidDel="00000000" w:rsidP="00000000" w:rsidRDefault="00000000" w:rsidRPr="00000000" w14:paraId="00000059">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also possible to share dimension tables between fact tables. For example, time, item, and location dimension tables are shared between the sales and shipping fact table.</w:t>
      </w:r>
    </w:p>
    <w:p w:rsidR="00000000" w:rsidDel="00000000" w:rsidP="00000000" w:rsidRDefault="00000000" w:rsidRPr="00000000" w14:paraId="0000005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OLAP Operations in the Multidimensional Data Model</w:t>
      </w:r>
    </w:p>
    <w:p w:rsidR="00000000" w:rsidDel="00000000" w:rsidP="00000000" w:rsidRDefault="00000000" w:rsidRPr="00000000" w14:paraId="0000005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multidimensional model, the records are organized into various dimensions, and each dimension includes multiple levels of abstraction described by concept hierarchies. This organization supports users with the flexibility to view data from various perspectives. A number of OLAP data cube operations exist to demonstrate these different views, allowing interactive queries and search of the record at hand. Hence, OLAP supports a user-friendly environment for interactive data analysis.</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operations of OLAP</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 types of analytical OLAP operations are:</w:t>
      </w:r>
    </w:p>
    <w:p w:rsidR="00000000" w:rsidDel="00000000" w:rsidP="00000000" w:rsidRDefault="00000000" w:rsidRPr="00000000" w14:paraId="0000005F">
      <w:pPr>
        <w:numPr>
          <w:ilvl w:val="0"/>
          <w:numId w:val="11"/>
        </w:numPr>
        <w:ind w:left="720" w:hanging="360"/>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tl w:val="0"/>
        </w:rPr>
        <w:t xml:space="preserve">Roll-up</w:t>
      </w:r>
    </w:p>
    <w:p w:rsidR="00000000" w:rsidDel="00000000" w:rsidP="00000000" w:rsidRDefault="00000000" w:rsidRPr="00000000" w14:paraId="00000060">
      <w:pPr>
        <w:numPr>
          <w:ilvl w:val="0"/>
          <w:numId w:val="11"/>
        </w:numPr>
        <w:ind w:left="720" w:hanging="360"/>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tl w:val="0"/>
        </w:rPr>
        <w:t xml:space="preserve">Drill-down</w:t>
      </w:r>
    </w:p>
    <w:p w:rsidR="00000000" w:rsidDel="00000000" w:rsidP="00000000" w:rsidRDefault="00000000" w:rsidRPr="00000000" w14:paraId="00000061">
      <w:pPr>
        <w:numPr>
          <w:ilvl w:val="0"/>
          <w:numId w:val="11"/>
        </w:numPr>
        <w:ind w:left="720" w:hanging="360"/>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tl w:val="0"/>
        </w:rPr>
        <w:t xml:space="preserve">Slice and dice</w:t>
      </w:r>
    </w:p>
    <w:p w:rsidR="00000000" w:rsidDel="00000000" w:rsidP="00000000" w:rsidRDefault="00000000" w:rsidRPr="00000000" w14:paraId="00000062">
      <w:pPr>
        <w:numPr>
          <w:ilvl w:val="0"/>
          <w:numId w:val="11"/>
        </w:numPr>
        <w:ind w:left="720" w:hanging="360"/>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tl w:val="0"/>
        </w:rPr>
        <w:t xml:space="preserve">Pivot (rotate)</w:t>
      </w:r>
    </w:p>
    <w:p w:rsidR="00000000" w:rsidDel="00000000" w:rsidP="00000000" w:rsidRDefault="00000000" w:rsidRPr="00000000" w14:paraId="0000006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Roll-up</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Roll-up is also known as “consolidation” or “aggregation.” The Roll-up operation can be performed in 2 ways</w:t>
      </w:r>
    </w:p>
    <w:p w:rsidR="00000000" w:rsidDel="00000000" w:rsidP="00000000" w:rsidRDefault="00000000" w:rsidRPr="00000000" w14:paraId="00000066">
      <w:pPr>
        <w:numPr>
          <w:ilvl w:val="0"/>
          <w:numId w:val="5"/>
        </w:numPr>
        <w:ind w:left="720" w:hanging="360"/>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tl w:val="0"/>
        </w:rPr>
        <w:t xml:space="preserve">Reducing dimensions</w:t>
      </w:r>
    </w:p>
    <w:p w:rsidR="00000000" w:rsidDel="00000000" w:rsidP="00000000" w:rsidRDefault="00000000" w:rsidRPr="00000000" w14:paraId="00000067">
      <w:pPr>
        <w:numPr>
          <w:ilvl w:val="0"/>
          <w:numId w:val="5"/>
        </w:numPr>
        <w:ind w:left="720" w:hanging="360"/>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tl w:val="0"/>
        </w:rPr>
        <w:t xml:space="preserve">Climbing up concept hierarchy. Concept hierarchy is a system of grouping things based on their order or level.</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the following diagram</w:t>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3621" cy="3319463"/>
            <wp:effectExtent b="0" l="0" r="0" t="0"/>
            <wp:docPr descr="Roll-up operation in OLAP" id="33" name="image33.png"/>
            <a:graphic>
              <a:graphicData uri="http://schemas.openxmlformats.org/drawingml/2006/picture">
                <pic:pic>
                  <pic:nvPicPr>
                    <pic:cNvPr descr="Roll-up operation in OLAP" id="0" name="image33.png"/>
                    <pic:cNvPicPr preferRelativeResize="0"/>
                  </pic:nvPicPr>
                  <pic:blipFill>
                    <a:blip r:embed="rId11"/>
                    <a:srcRect b="0" l="0" r="0" t="0"/>
                    <a:stretch>
                      <a:fillRect/>
                    </a:stretch>
                  </pic:blipFill>
                  <pic:spPr>
                    <a:xfrm>
                      <a:off x="0" y="0"/>
                      <a:ext cx="3533621"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Roll-up operation in OLAP</w:t>
      </w:r>
    </w:p>
    <w:p w:rsidR="00000000" w:rsidDel="00000000" w:rsidP="00000000" w:rsidRDefault="00000000" w:rsidRPr="00000000" w14:paraId="0000006B">
      <w:pPr>
        <w:numPr>
          <w:ilvl w:val="0"/>
          <w:numId w:val="13"/>
        </w:numPr>
        <w:ind w:left="720" w:hanging="360"/>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tl w:val="0"/>
        </w:rPr>
        <w:t xml:space="preserve">In this example, cities New jersey and Lost Angles and rolled up into country USA</w:t>
      </w:r>
    </w:p>
    <w:p w:rsidR="00000000" w:rsidDel="00000000" w:rsidP="00000000" w:rsidRDefault="00000000" w:rsidRPr="00000000" w14:paraId="0000006C">
      <w:pPr>
        <w:numPr>
          <w:ilvl w:val="0"/>
          <w:numId w:val="13"/>
        </w:numPr>
        <w:ind w:left="720" w:hanging="360"/>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tl w:val="0"/>
        </w:rPr>
        <w:t xml:space="preserve">The sales figures of New Jersey and Los Angeles are 440 and 1560 respectively. They become 2000 after roll-up</w:t>
      </w:r>
    </w:p>
    <w:p w:rsidR="00000000" w:rsidDel="00000000" w:rsidP="00000000" w:rsidRDefault="00000000" w:rsidRPr="00000000" w14:paraId="0000006D">
      <w:pPr>
        <w:numPr>
          <w:ilvl w:val="0"/>
          <w:numId w:val="13"/>
        </w:numPr>
        <w:ind w:left="720" w:hanging="360"/>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tl w:val="0"/>
        </w:rPr>
        <w:t xml:space="preserve">In this aggregation process, data location hierarchy moves up from city to country.</w:t>
      </w:r>
    </w:p>
    <w:p w:rsidR="00000000" w:rsidDel="00000000" w:rsidP="00000000" w:rsidRDefault="00000000" w:rsidRPr="00000000" w14:paraId="0000006E">
      <w:pPr>
        <w:numPr>
          <w:ilvl w:val="0"/>
          <w:numId w:val="13"/>
        </w:numPr>
        <w:ind w:left="720" w:hanging="360"/>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tl w:val="0"/>
        </w:rPr>
        <w:t xml:space="preserve">In the roll-up process at least one or more dimensions need to be removed. In this example, the Cities dimension is removed.</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Drill-down</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drill-down data is fragmented into smaller parts. It is the opposite of the rollup process. It can be done via</w:t>
      </w:r>
    </w:p>
    <w:p w:rsidR="00000000" w:rsidDel="00000000" w:rsidP="00000000" w:rsidRDefault="00000000" w:rsidRPr="00000000" w14:paraId="00000072">
      <w:pPr>
        <w:numPr>
          <w:ilvl w:val="0"/>
          <w:numId w:val="12"/>
        </w:numPr>
        <w:ind w:left="720" w:hanging="360"/>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tl w:val="0"/>
        </w:rPr>
        <w:t xml:space="preserve">Moving down the concept hierarchy</w:t>
      </w:r>
    </w:p>
    <w:p w:rsidR="00000000" w:rsidDel="00000000" w:rsidP="00000000" w:rsidRDefault="00000000" w:rsidRPr="00000000" w14:paraId="00000073">
      <w:pPr>
        <w:numPr>
          <w:ilvl w:val="0"/>
          <w:numId w:val="12"/>
        </w:numPr>
        <w:ind w:left="720" w:hanging="360"/>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tl w:val="0"/>
        </w:rPr>
        <w:t xml:space="preserve">Increasing a dimension</w:t>
      </w:r>
    </w:p>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0777" cy="4048083"/>
            <wp:effectExtent b="0" l="0" r="0" t="0"/>
            <wp:docPr descr="Drill-down operation in OLAP" id="30" name="image16.png"/>
            <a:graphic>
              <a:graphicData uri="http://schemas.openxmlformats.org/drawingml/2006/picture">
                <pic:pic>
                  <pic:nvPicPr>
                    <pic:cNvPr descr="Drill-down operation in OLAP" id="0" name="image16.png"/>
                    <pic:cNvPicPr preferRelativeResize="0"/>
                  </pic:nvPicPr>
                  <pic:blipFill>
                    <a:blip r:embed="rId12"/>
                    <a:srcRect b="0" l="0" r="0" t="0"/>
                    <a:stretch>
                      <a:fillRect/>
                    </a:stretch>
                  </pic:blipFill>
                  <pic:spPr>
                    <a:xfrm>
                      <a:off x="0" y="0"/>
                      <a:ext cx="5230777" cy="404808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Drill-down operation in OLAP</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the diagram above</w:t>
      </w:r>
    </w:p>
    <w:p w:rsidR="00000000" w:rsidDel="00000000" w:rsidP="00000000" w:rsidRDefault="00000000" w:rsidRPr="00000000" w14:paraId="00000077">
      <w:pPr>
        <w:numPr>
          <w:ilvl w:val="0"/>
          <w:numId w:val="4"/>
        </w:numPr>
        <w:ind w:left="720" w:hanging="360"/>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tl w:val="0"/>
        </w:rPr>
        <w:t xml:space="preserve">Quarter Q1 is drilled down to months January, February, and March. Corresponding sales are also registered.</w:t>
      </w:r>
    </w:p>
    <w:p w:rsidR="00000000" w:rsidDel="00000000" w:rsidP="00000000" w:rsidRDefault="00000000" w:rsidRPr="00000000" w14:paraId="00000078">
      <w:pPr>
        <w:numPr>
          <w:ilvl w:val="0"/>
          <w:numId w:val="4"/>
        </w:numPr>
        <w:ind w:left="720" w:hanging="360"/>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tl w:val="0"/>
        </w:rPr>
        <w:t xml:space="preserve">In this example, dimension months are added.</w:t>
      </w:r>
    </w:p>
    <w:p w:rsidR="00000000" w:rsidDel="00000000" w:rsidP="00000000" w:rsidRDefault="00000000" w:rsidRPr="00000000" w14:paraId="0000007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Slice</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one dimension is selected, and a new sub-cube is created. Following diagram explain how slice operation performed:</w:t>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2188" cy="3118931"/>
            <wp:effectExtent b="0" l="0" r="0" t="0"/>
            <wp:docPr descr="Slice operation in OLAP" id="14" name="image24.png"/>
            <a:graphic>
              <a:graphicData uri="http://schemas.openxmlformats.org/drawingml/2006/picture">
                <pic:pic>
                  <pic:nvPicPr>
                    <pic:cNvPr descr="Slice operation in OLAP" id="0" name="image24.png"/>
                    <pic:cNvPicPr preferRelativeResize="0"/>
                  </pic:nvPicPr>
                  <pic:blipFill>
                    <a:blip r:embed="rId13"/>
                    <a:srcRect b="0" l="0" r="0" t="0"/>
                    <a:stretch>
                      <a:fillRect/>
                    </a:stretch>
                  </pic:blipFill>
                  <pic:spPr>
                    <a:xfrm>
                      <a:off x="0" y="0"/>
                      <a:ext cx="2262188" cy="311893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Slice operation in OLAP</w:t>
      </w:r>
    </w:p>
    <w:p w:rsidR="00000000" w:rsidDel="00000000" w:rsidP="00000000" w:rsidRDefault="00000000" w:rsidRPr="00000000" w14:paraId="0000007D">
      <w:pPr>
        <w:numPr>
          <w:ilvl w:val="0"/>
          <w:numId w:val="10"/>
        </w:numPr>
        <w:ind w:left="720" w:hanging="360"/>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tl w:val="0"/>
        </w:rPr>
        <w:t xml:space="preserve">Dimension Time is Sliced with Q1 as the filter.</w:t>
      </w:r>
    </w:p>
    <w:p w:rsidR="00000000" w:rsidDel="00000000" w:rsidP="00000000" w:rsidRDefault="00000000" w:rsidRPr="00000000" w14:paraId="0000007E">
      <w:pPr>
        <w:numPr>
          <w:ilvl w:val="0"/>
          <w:numId w:val="10"/>
        </w:numPr>
        <w:ind w:left="720" w:hanging="360"/>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tl w:val="0"/>
        </w:rPr>
        <w:t xml:space="preserve">A new cube is created altogether.</w:t>
      </w:r>
    </w:p>
    <w:p w:rsidR="00000000" w:rsidDel="00000000" w:rsidP="00000000" w:rsidRDefault="00000000" w:rsidRPr="00000000" w14:paraId="0000007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Dice:</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operation is similar to a slice. The difference in dice is you select 2 or more dimensions that result in the creation of a sub-cube.</w:t>
      </w:r>
    </w:p>
    <w:p w:rsidR="00000000" w:rsidDel="00000000" w:rsidP="00000000" w:rsidRDefault="00000000" w:rsidRPr="00000000" w14:paraId="0000008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8363" cy="3075727"/>
            <wp:effectExtent b="0" l="0" r="0" t="0"/>
            <wp:docPr descr="Dice operation in OLAP" id="47" name="image43.png"/>
            <a:graphic>
              <a:graphicData uri="http://schemas.openxmlformats.org/drawingml/2006/picture">
                <pic:pic>
                  <pic:nvPicPr>
                    <pic:cNvPr descr="Dice operation in OLAP" id="0" name="image43.png"/>
                    <pic:cNvPicPr preferRelativeResize="0"/>
                  </pic:nvPicPr>
                  <pic:blipFill>
                    <a:blip r:embed="rId14"/>
                    <a:srcRect b="0" l="0" r="0" t="0"/>
                    <a:stretch>
                      <a:fillRect/>
                    </a:stretch>
                  </pic:blipFill>
                  <pic:spPr>
                    <a:xfrm>
                      <a:off x="0" y="0"/>
                      <a:ext cx="2138363" cy="307572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Pivot</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Pivot, you rotate the data axes to provide a substitute presentation of data.</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example, the pivot is based on item types.</w:t>
      </w:r>
    </w:p>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1391" cy="3347926"/>
            <wp:effectExtent b="0" l="0" r="0" t="0"/>
            <wp:docPr descr="Pivot operation in OLAP" id="55" name="image51.png"/>
            <a:graphic>
              <a:graphicData uri="http://schemas.openxmlformats.org/drawingml/2006/picture">
                <pic:pic>
                  <pic:nvPicPr>
                    <pic:cNvPr descr="Pivot operation in OLAP" id="0" name="image51.png"/>
                    <pic:cNvPicPr preferRelativeResize="0"/>
                  </pic:nvPicPr>
                  <pic:blipFill>
                    <a:blip r:embed="rId15"/>
                    <a:srcRect b="0" l="0" r="0" t="0"/>
                    <a:stretch>
                      <a:fillRect/>
                    </a:stretch>
                  </pic:blipFill>
                  <pic:spPr>
                    <a:xfrm>
                      <a:off x="0" y="0"/>
                      <a:ext cx="2891391" cy="334792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Output : </w:t>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 Create a text file with the first row filled with attributes and remaining rows filled with desired values.</w:t>
      </w:r>
    </w:p>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2915" cy="1568105"/>
            <wp:effectExtent b="0" l="0" r="0" t="0"/>
            <wp:docPr id="1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272915" cy="156810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 Create a table in your database with the same attributes which were filled in a text file in previous steps with appropriate data type.</w:t>
      </w:r>
    </w:p>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975" cy="1590675"/>
            <wp:effectExtent b="0" l="0" r="0" t="0"/>
            <wp:docPr id="54"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32289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 </w:t>
      </w:r>
      <w:r w:rsidDel="00000000" w:rsidR="00000000" w:rsidRPr="00000000">
        <w:rPr>
          <w:rFonts w:ascii="Times New Roman" w:cs="Times New Roman" w:eastAsia="Times New Roman" w:hAnsi="Times New Roman"/>
          <w:sz w:val="24"/>
          <w:szCs w:val="24"/>
          <w:rtl w:val="0"/>
        </w:rPr>
        <w:t xml:space="preserve">Open Visual Studio 2022.</w:t>
      </w:r>
    </w:p>
    <w:p w:rsidR="00000000" w:rsidDel="00000000" w:rsidP="00000000" w:rsidRDefault="00000000" w:rsidRPr="00000000" w14:paraId="0000009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23035"/>
            <wp:effectExtent b="0" l="0" r="0" t="0"/>
            <wp:docPr id="29" name="image62.png"/>
            <a:graphic>
              <a:graphicData uri="http://schemas.openxmlformats.org/drawingml/2006/picture">
                <pic:pic>
                  <pic:nvPicPr>
                    <pic:cNvPr id="0" name="image62.png"/>
                    <pic:cNvPicPr preferRelativeResize="0"/>
                  </pic:nvPicPr>
                  <pic:blipFill>
                    <a:blip r:embed="rId18"/>
                    <a:srcRect b="64086" l="0" r="0" t="0"/>
                    <a:stretch>
                      <a:fillRect/>
                    </a:stretch>
                  </pic:blipFill>
                  <pic:spPr>
                    <a:xfrm>
                      <a:off x="0" y="0"/>
                      <a:ext cx="5943600" cy="142303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 </w:t>
      </w:r>
      <w:r w:rsidDel="00000000" w:rsidR="00000000" w:rsidRPr="00000000">
        <w:rPr>
          <w:rFonts w:ascii="Times New Roman" w:cs="Times New Roman" w:eastAsia="Times New Roman" w:hAnsi="Times New Roman"/>
          <w:sz w:val="24"/>
          <w:szCs w:val="24"/>
          <w:rtl w:val="0"/>
        </w:rPr>
        <w:t xml:space="preserve">Search for an integration service Project.</w:t>
      </w:r>
    </w:p>
    <w:p w:rsidR="00000000" w:rsidDel="00000000" w:rsidP="00000000" w:rsidRDefault="00000000" w:rsidRPr="00000000" w14:paraId="000000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41593"/>
            <wp:effectExtent b="0" l="0" r="0" t="0"/>
            <wp:docPr id="51" name="image66.png"/>
            <a:graphic>
              <a:graphicData uri="http://schemas.openxmlformats.org/drawingml/2006/picture">
                <pic:pic>
                  <pic:nvPicPr>
                    <pic:cNvPr id="0" name="image66.png"/>
                    <pic:cNvPicPr preferRelativeResize="0"/>
                  </pic:nvPicPr>
                  <pic:blipFill>
                    <a:blip r:embed="rId19"/>
                    <a:srcRect b="50999" l="0" r="0" t="0"/>
                    <a:stretch>
                      <a:fillRect/>
                    </a:stretch>
                  </pic:blipFill>
                  <pic:spPr>
                    <a:xfrm>
                      <a:off x="0" y="0"/>
                      <a:ext cx="5943600" cy="194159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 Drag Data Flow Task to workspace.</w:t>
      </w:r>
    </w:p>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10665" cy="741045"/>
            <wp:effectExtent b="0" l="0" r="0" t="0"/>
            <wp:docPr id="35" name="image34.png"/>
            <a:graphic>
              <a:graphicData uri="http://schemas.openxmlformats.org/drawingml/2006/picture">
                <pic:pic>
                  <pic:nvPicPr>
                    <pic:cNvPr id="0" name="image34.png"/>
                    <pic:cNvPicPr preferRelativeResize="0"/>
                  </pic:nvPicPr>
                  <pic:blipFill>
                    <a:blip r:embed="rId20"/>
                    <a:srcRect b="36600" l="39006" r="35603" t="34402"/>
                    <a:stretch>
                      <a:fillRect/>
                    </a:stretch>
                  </pic:blipFill>
                  <pic:spPr>
                    <a:xfrm>
                      <a:off x="0" y="0"/>
                      <a:ext cx="1510665" cy="74104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 </w:t>
      </w:r>
      <w:r w:rsidDel="00000000" w:rsidR="00000000" w:rsidRPr="00000000">
        <w:rPr>
          <w:rFonts w:ascii="Times New Roman" w:cs="Times New Roman" w:eastAsia="Times New Roman" w:hAnsi="Times New Roman"/>
          <w:sz w:val="24"/>
          <w:szCs w:val="24"/>
          <w:rtl w:val="0"/>
        </w:rPr>
        <w:t xml:space="preserve">Click on Data Flow to go into its workspace and then drag Flat File Source to its Workspace.</w:t>
      </w:r>
    </w:p>
    <w:p w:rsidR="00000000" w:rsidDel="00000000" w:rsidP="00000000" w:rsidRDefault="00000000" w:rsidRPr="00000000" w14:paraId="000000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79258" cy="962185"/>
            <wp:effectExtent b="0" l="0" r="0" t="0"/>
            <wp:docPr id="39" name="image29.png"/>
            <a:graphic>
              <a:graphicData uri="http://schemas.openxmlformats.org/drawingml/2006/picture">
                <pic:pic>
                  <pic:nvPicPr>
                    <pic:cNvPr id="0" name="image29.png"/>
                    <pic:cNvPicPr preferRelativeResize="0"/>
                  </pic:nvPicPr>
                  <pic:blipFill>
                    <a:blip r:embed="rId21"/>
                    <a:srcRect b="13790" l="37845" r="32458" t="49533"/>
                    <a:stretch>
                      <a:fillRect/>
                    </a:stretch>
                  </pic:blipFill>
                  <pic:spPr>
                    <a:xfrm>
                      <a:off x="0" y="0"/>
                      <a:ext cx="1679258" cy="96218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 </w:t>
      </w:r>
      <w:r w:rsidDel="00000000" w:rsidR="00000000" w:rsidRPr="00000000">
        <w:rPr>
          <w:rFonts w:ascii="Times New Roman" w:cs="Times New Roman" w:eastAsia="Times New Roman" w:hAnsi="Times New Roman"/>
          <w:sz w:val="24"/>
          <w:szCs w:val="24"/>
          <w:rtl w:val="0"/>
        </w:rPr>
        <w:t xml:space="preserve">After Clicking on Flat File Source click on New to add the complaint.csv which was created in the first step.</w:t>
      </w:r>
    </w:p>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0600" cy="1838325"/>
            <wp:effectExtent b="0" l="0" r="0" t="0"/>
            <wp:docPr id="5" name="image5.png"/>
            <a:graphic>
              <a:graphicData uri="http://schemas.openxmlformats.org/drawingml/2006/picture">
                <pic:pic>
                  <pic:nvPicPr>
                    <pic:cNvPr id="0" name="image5.png"/>
                    <pic:cNvPicPr preferRelativeResize="0"/>
                  </pic:nvPicPr>
                  <pic:blipFill>
                    <a:blip r:embed="rId22"/>
                    <a:srcRect b="54373" l="0" r="0" t="0"/>
                    <a:stretch>
                      <a:fillRect/>
                    </a:stretch>
                  </pic:blipFill>
                  <pic:spPr>
                    <a:xfrm>
                      <a:off x="0" y="0"/>
                      <a:ext cx="48006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2318" cy="3171456"/>
            <wp:effectExtent b="0" l="0" r="0" t="0"/>
            <wp:docPr id="46"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3302318" cy="317145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w:t>
      </w:r>
      <w:r w:rsidDel="00000000" w:rsidR="00000000" w:rsidRPr="00000000">
        <w:rPr>
          <w:rFonts w:ascii="Times New Roman" w:cs="Times New Roman" w:eastAsia="Times New Roman" w:hAnsi="Times New Roman"/>
          <w:sz w:val="24"/>
          <w:szCs w:val="24"/>
          <w:rtl w:val="0"/>
        </w:rPr>
        <w:t xml:space="preserve"> Drag Derived Column to workspace and then connect Flat File Source to Derived Column.</w:t>
      </w:r>
    </w:p>
    <w:p w:rsidR="00000000" w:rsidDel="00000000" w:rsidP="00000000" w:rsidRDefault="00000000" w:rsidRPr="00000000" w14:paraId="000000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7458" cy="1278583"/>
            <wp:effectExtent b="0" l="0" r="0" t="0"/>
            <wp:docPr id="37" name="image36.png"/>
            <a:graphic>
              <a:graphicData uri="http://schemas.openxmlformats.org/drawingml/2006/picture">
                <pic:pic>
                  <pic:nvPicPr>
                    <pic:cNvPr id="0" name="image36.png"/>
                    <pic:cNvPicPr preferRelativeResize="0"/>
                  </pic:nvPicPr>
                  <pic:blipFill>
                    <a:blip r:embed="rId24"/>
                    <a:srcRect b="11135" l="38898" r="8180" t="31182"/>
                    <a:stretch>
                      <a:fillRect/>
                    </a:stretch>
                  </pic:blipFill>
                  <pic:spPr>
                    <a:xfrm>
                      <a:off x="0" y="0"/>
                      <a:ext cx="2517458" cy="127858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 </w:t>
      </w:r>
      <w:r w:rsidDel="00000000" w:rsidR="00000000" w:rsidRPr="00000000">
        <w:rPr>
          <w:rFonts w:ascii="Times New Roman" w:cs="Times New Roman" w:eastAsia="Times New Roman" w:hAnsi="Times New Roman"/>
          <w:sz w:val="24"/>
          <w:szCs w:val="24"/>
          <w:rtl w:val="0"/>
        </w:rPr>
        <w:t xml:space="preserve">After Clicking on the Derived Column we see the following dialog box, add all the column names to be mapped and transformed with needful transformation in the expression column.</w:t>
      </w:r>
    </w:p>
    <w:p w:rsidR="00000000" w:rsidDel="00000000" w:rsidP="00000000" w:rsidRDefault="00000000" w:rsidRPr="00000000" w14:paraId="000000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8715" cy="2399891"/>
            <wp:effectExtent b="0" l="0" r="0" t="0"/>
            <wp:docPr id="2" name="image4.png"/>
            <a:graphic>
              <a:graphicData uri="http://schemas.openxmlformats.org/drawingml/2006/picture">
                <pic:pic>
                  <pic:nvPicPr>
                    <pic:cNvPr id="0" name="image4.png"/>
                    <pic:cNvPicPr preferRelativeResize="0"/>
                  </pic:nvPicPr>
                  <pic:blipFill>
                    <a:blip r:embed="rId25"/>
                    <a:srcRect b="40119" l="0" r="0" t="0"/>
                    <a:stretch>
                      <a:fillRect/>
                    </a:stretch>
                  </pic:blipFill>
                  <pic:spPr>
                    <a:xfrm>
                      <a:off x="0" y="0"/>
                      <a:ext cx="4958715" cy="2399891"/>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 After Dragging OLE DB Destination connects it with Derived Column we have to define a database which contains the table to transform.</w:t>
      </w:r>
    </w:p>
    <w:p w:rsidR="00000000" w:rsidDel="00000000" w:rsidP="00000000" w:rsidRDefault="00000000" w:rsidRPr="00000000" w14:paraId="000000B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69745" cy="2133600"/>
            <wp:effectExtent b="0" l="0" r="0" t="0"/>
            <wp:docPr id="23" name="image60.png"/>
            <a:graphic>
              <a:graphicData uri="http://schemas.openxmlformats.org/drawingml/2006/picture">
                <pic:pic>
                  <pic:nvPicPr>
                    <pic:cNvPr id="0" name="image60.png"/>
                    <pic:cNvPicPr preferRelativeResize="0"/>
                  </pic:nvPicPr>
                  <pic:blipFill>
                    <a:blip r:embed="rId26"/>
                    <a:srcRect b="8712" l="39136" r="28790" t="36844"/>
                    <a:stretch>
                      <a:fillRect/>
                    </a:stretch>
                  </pic:blipFill>
                  <pic:spPr>
                    <a:xfrm>
                      <a:off x="0" y="0"/>
                      <a:ext cx="176974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w:t>
      </w:r>
      <w:r w:rsidDel="00000000" w:rsidR="00000000" w:rsidRPr="00000000">
        <w:rPr>
          <w:rFonts w:ascii="Times New Roman" w:cs="Times New Roman" w:eastAsia="Times New Roman" w:hAnsi="Times New Roman"/>
          <w:sz w:val="24"/>
          <w:szCs w:val="24"/>
          <w:rtl w:val="0"/>
        </w:rPr>
        <w:t xml:space="preserve"> Select the Table to be altered.</w:t>
      </w:r>
    </w:p>
    <w:p w:rsidR="00000000" w:rsidDel="00000000" w:rsidP="00000000" w:rsidRDefault="00000000" w:rsidRPr="00000000" w14:paraId="000000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0119" cy="1720215"/>
            <wp:effectExtent b="0" l="0" r="0" t="0"/>
            <wp:docPr id="49" name="image49.png"/>
            <a:graphic>
              <a:graphicData uri="http://schemas.openxmlformats.org/drawingml/2006/picture">
                <pic:pic>
                  <pic:nvPicPr>
                    <pic:cNvPr id="0" name="image49.png"/>
                    <pic:cNvPicPr preferRelativeResize="0"/>
                  </pic:nvPicPr>
                  <pic:blipFill>
                    <a:blip r:embed="rId27"/>
                    <a:srcRect b="48309" l="0" r="0" t="0"/>
                    <a:stretch>
                      <a:fillRect/>
                    </a:stretch>
                  </pic:blipFill>
                  <pic:spPr>
                    <a:xfrm>
                      <a:off x="0" y="0"/>
                      <a:ext cx="3740119" cy="172021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 Check if there are any errors in mappings.</w:t>
      </w:r>
    </w:p>
    <w:p w:rsidR="00000000" w:rsidDel="00000000" w:rsidP="00000000" w:rsidRDefault="00000000" w:rsidRPr="00000000" w14:paraId="000000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4335" cy="3557514"/>
            <wp:effectExtent b="0" l="0" r="0" t="0"/>
            <wp:docPr id="50"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4204335" cy="355751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 </w:t>
      </w:r>
      <w:r w:rsidDel="00000000" w:rsidR="00000000" w:rsidRPr="00000000">
        <w:rPr>
          <w:rFonts w:ascii="Times New Roman" w:cs="Times New Roman" w:eastAsia="Times New Roman" w:hAnsi="Times New Roman"/>
          <w:sz w:val="24"/>
          <w:szCs w:val="24"/>
          <w:rtl w:val="0"/>
        </w:rPr>
        <w:t xml:space="preserve">Check if there are any errors, if not then click on the run icon.</w:t>
      </w:r>
    </w:p>
    <w:p w:rsidR="00000000" w:rsidDel="00000000" w:rsidP="00000000" w:rsidRDefault="00000000" w:rsidRPr="00000000" w14:paraId="000000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1700" cy="1562100"/>
            <wp:effectExtent b="0" l="0" r="0" t="0"/>
            <wp:docPr id="1" name="image13.png"/>
            <a:graphic>
              <a:graphicData uri="http://schemas.openxmlformats.org/drawingml/2006/picture">
                <pic:pic>
                  <pic:nvPicPr>
                    <pic:cNvPr id="0" name="image13.png"/>
                    <pic:cNvPicPr preferRelativeResize="0"/>
                  </pic:nvPicPr>
                  <pic:blipFill>
                    <a:blip r:embed="rId29"/>
                    <a:srcRect b="0" l="39331" r="6915" t="25114"/>
                    <a:stretch>
                      <a:fillRect/>
                    </a:stretch>
                  </pic:blipFill>
                  <pic:spPr>
                    <a:xfrm>
                      <a:off x="0" y="0"/>
                      <a:ext cx="21717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 : </w:t>
      </w:r>
      <w:r w:rsidDel="00000000" w:rsidR="00000000" w:rsidRPr="00000000">
        <w:rPr>
          <w:rFonts w:ascii="Times New Roman" w:cs="Times New Roman" w:eastAsia="Times New Roman" w:hAnsi="Times New Roman"/>
          <w:sz w:val="24"/>
          <w:szCs w:val="24"/>
          <w:rtl w:val="0"/>
        </w:rPr>
        <w:t xml:space="preserve">After execution Check if there are any errors and warnings and check if the state is ‘ready’.</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0200" cy="1815227"/>
            <wp:effectExtent b="0" l="0" r="0" t="0"/>
            <wp:docPr id="9" name="image59.png"/>
            <a:graphic>
              <a:graphicData uri="http://schemas.openxmlformats.org/drawingml/2006/picture">
                <pic:pic>
                  <pic:nvPicPr>
                    <pic:cNvPr id="0" name="image59.png"/>
                    <pic:cNvPicPr preferRelativeResize="0"/>
                  </pic:nvPicPr>
                  <pic:blipFill>
                    <a:blip r:embed="rId30"/>
                    <a:srcRect b="18610" l="30622" r="42532" t="24575"/>
                    <a:stretch>
                      <a:fillRect/>
                    </a:stretch>
                  </pic:blipFill>
                  <pic:spPr>
                    <a:xfrm>
                      <a:off x="0" y="0"/>
                      <a:ext cx="1600200" cy="181522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 : </w:t>
      </w:r>
      <w:r w:rsidDel="00000000" w:rsidR="00000000" w:rsidRPr="00000000">
        <w:rPr>
          <w:rFonts w:ascii="Times New Roman" w:cs="Times New Roman" w:eastAsia="Times New Roman" w:hAnsi="Times New Roman"/>
          <w:sz w:val="24"/>
          <w:szCs w:val="24"/>
          <w:rtl w:val="0"/>
        </w:rPr>
        <w:t xml:space="preserve">In dbo.test37 Table we can see new entries are mapped as per Derived Columns expressions. </w:t>
      </w:r>
    </w:p>
    <w:p w:rsidR="00000000" w:rsidDel="00000000" w:rsidP="00000000" w:rsidRDefault="00000000" w:rsidRPr="00000000" w14:paraId="000000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7250" cy="3419475"/>
            <wp:effectExtent b="0" l="0" r="0" t="0"/>
            <wp:docPr id="6" name="image22.png"/>
            <a:graphic>
              <a:graphicData uri="http://schemas.openxmlformats.org/drawingml/2006/picture">
                <pic:pic>
                  <pic:nvPicPr>
                    <pic:cNvPr id="0" name="image22.png"/>
                    <pic:cNvPicPr preferRelativeResize="0"/>
                  </pic:nvPicPr>
                  <pic:blipFill>
                    <a:blip r:embed="rId31"/>
                    <a:srcRect b="0" l="21474" r="0" t="0"/>
                    <a:stretch>
                      <a:fillRect/>
                    </a:stretch>
                  </pic:blipFill>
                  <pic:spPr>
                    <a:xfrm>
                      <a:off x="0" y="0"/>
                      <a:ext cx="466725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16 : </w:t>
      </w:r>
      <w:r w:rsidDel="00000000" w:rsidR="00000000" w:rsidRPr="00000000">
        <w:rPr>
          <w:rFonts w:ascii="Times New Roman" w:cs="Times New Roman" w:eastAsia="Times New Roman" w:hAnsi="Times New Roman"/>
          <w:sz w:val="24"/>
          <w:szCs w:val="24"/>
          <w:rtl w:val="0"/>
        </w:rPr>
        <w:t xml:space="preserve">We are then taking two flat file sources, adding the same txt file to it and checking for correct mappings.</w:t>
      </w:r>
    </w:p>
    <w:p w:rsidR="00000000" w:rsidDel="00000000" w:rsidP="00000000" w:rsidRDefault="00000000" w:rsidRPr="00000000" w14:paraId="000000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1885" cy="2604213"/>
            <wp:effectExtent b="0" l="0" r="0" t="0"/>
            <wp:docPr id="40"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3651885" cy="260421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 </w:t>
      </w:r>
      <w:r w:rsidDel="00000000" w:rsidR="00000000" w:rsidRPr="00000000">
        <w:rPr>
          <w:rFonts w:ascii="Times New Roman" w:cs="Times New Roman" w:eastAsia="Times New Roman" w:hAnsi="Times New Roman"/>
          <w:sz w:val="24"/>
          <w:szCs w:val="24"/>
          <w:rtl w:val="0"/>
        </w:rPr>
        <w:t xml:space="preserve">Create the following Structure for Performing </w:t>
      </w:r>
      <w:r w:rsidDel="00000000" w:rsidR="00000000" w:rsidRPr="00000000">
        <w:rPr>
          <w:rFonts w:ascii="Times New Roman" w:cs="Times New Roman" w:eastAsia="Times New Roman" w:hAnsi="Times New Roman"/>
          <w:b w:val="1"/>
          <w:sz w:val="24"/>
          <w:szCs w:val="24"/>
          <w:rtl w:val="0"/>
        </w:rPr>
        <w:t xml:space="preserve">Merge Join.</w:t>
      </w:r>
    </w:p>
    <w:p w:rsidR="00000000" w:rsidDel="00000000" w:rsidP="00000000" w:rsidRDefault="00000000" w:rsidRPr="00000000" w14:paraId="000000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1025" cy="2386965"/>
            <wp:effectExtent b="0" l="0" r="0" t="0"/>
            <wp:docPr id="32" name="image64.png"/>
            <a:graphic>
              <a:graphicData uri="http://schemas.openxmlformats.org/drawingml/2006/picture">
                <pic:pic>
                  <pic:nvPicPr>
                    <pic:cNvPr id="0" name="image64.png"/>
                    <pic:cNvPicPr preferRelativeResize="0"/>
                  </pic:nvPicPr>
                  <pic:blipFill>
                    <a:blip r:embed="rId33"/>
                    <a:srcRect b="8542" l="3013" r="4949" t="6571"/>
                    <a:stretch>
                      <a:fillRect/>
                    </a:stretch>
                  </pic:blipFill>
                  <pic:spPr>
                    <a:xfrm>
                      <a:off x="0" y="0"/>
                      <a:ext cx="4391025" cy="238696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18 : </w:t>
      </w:r>
      <w:r w:rsidDel="00000000" w:rsidR="00000000" w:rsidRPr="00000000">
        <w:rPr>
          <w:rFonts w:ascii="Times New Roman" w:cs="Times New Roman" w:eastAsia="Times New Roman" w:hAnsi="Times New Roman"/>
          <w:sz w:val="24"/>
          <w:szCs w:val="24"/>
          <w:rtl w:val="0"/>
        </w:rPr>
        <w:t xml:space="preserve">After performing necessary operations we have to look for the errors before debugging and then click on ‘start’.</w:t>
      </w:r>
    </w:p>
    <w:p w:rsidR="00000000" w:rsidDel="00000000" w:rsidP="00000000" w:rsidRDefault="00000000" w:rsidRPr="00000000" w14:paraId="000000D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9438" cy="1777246"/>
            <wp:effectExtent b="0" l="0" r="0" t="0"/>
            <wp:docPr id="3" name="image45.png"/>
            <a:graphic>
              <a:graphicData uri="http://schemas.openxmlformats.org/drawingml/2006/picture">
                <pic:pic>
                  <pic:nvPicPr>
                    <pic:cNvPr id="0" name="image45.png"/>
                    <pic:cNvPicPr preferRelativeResize="0"/>
                  </pic:nvPicPr>
                  <pic:blipFill>
                    <a:blip r:embed="rId34"/>
                    <a:srcRect b="14833" l="4049" r="11954" t="0"/>
                    <a:stretch>
                      <a:fillRect/>
                    </a:stretch>
                  </pic:blipFill>
                  <pic:spPr>
                    <a:xfrm>
                      <a:off x="0" y="0"/>
                      <a:ext cx="3119438" cy="177724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19 : </w:t>
      </w:r>
      <w:r w:rsidDel="00000000" w:rsidR="00000000" w:rsidRPr="00000000">
        <w:rPr>
          <w:rFonts w:ascii="Times New Roman" w:cs="Times New Roman" w:eastAsia="Times New Roman" w:hAnsi="Times New Roman"/>
          <w:sz w:val="24"/>
          <w:szCs w:val="24"/>
          <w:rtl w:val="0"/>
        </w:rPr>
        <w:t xml:space="preserve">So we get Merge Join Output of above Operation</w:t>
      </w:r>
    </w:p>
    <w:p w:rsidR="00000000" w:rsidDel="00000000" w:rsidP="00000000" w:rsidRDefault="00000000" w:rsidRPr="00000000" w14:paraId="000000E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0" l="0" r="0" t="0"/>
            <wp:docPr id="25"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 : </w:t>
      </w:r>
      <w:r w:rsidDel="00000000" w:rsidR="00000000" w:rsidRPr="00000000">
        <w:rPr>
          <w:rFonts w:ascii="Times New Roman" w:cs="Times New Roman" w:eastAsia="Times New Roman" w:hAnsi="Times New Roman"/>
          <w:sz w:val="24"/>
          <w:szCs w:val="24"/>
          <w:rtl w:val="0"/>
        </w:rPr>
        <w:t xml:space="preserve">We are then taking a dataset file and checking for the columns being used for sorting.</w:t>
      </w:r>
    </w:p>
    <w:p w:rsidR="00000000" w:rsidDel="00000000" w:rsidP="00000000" w:rsidRDefault="00000000" w:rsidRPr="00000000" w14:paraId="000000E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9963" cy="2968667"/>
            <wp:effectExtent b="0" l="0" r="0" t="0"/>
            <wp:docPr id="8"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3509963" cy="2968667"/>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 </w:t>
      </w:r>
      <w:r w:rsidDel="00000000" w:rsidR="00000000" w:rsidRPr="00000000">
        <w:rPr>
          <w:rFonts w:ascii="Times New Roman" w:cs="Times New Roman" w:eastAsia="Times New Roman" w:hAnsi="Times New Roman"/>
          <w:sz w:val="24"/>
          <w:szCs w:val="24"/>
          <w:rtl w:val="0"/>
        </w:rPr>
        <w:t xml:space="preserve">In Sort we will be using User_Review as a parameter to rearrange the file contents</w:t>
      </w:r>
    </w:p>
    <w:p w:rsidR="00000000" w:rsidDel="00000000" w:rsidP="00000000" w:rsidRDefault="00000000" w:rsidRPr="00000000" w14:paraId="000000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6755" cy="2924309"/>
            <wp:effectExtent b="0" l="0" r="0" t="0"/>
            <wp:docPr id="21" name="image32.png"/>
            <a:graphic>
              <a:graphicData uri="http://schemas.openxmlformats.org/drawingml/2006/picture">
                <pic:pic>
                  <pic:nvPicPr>
                    <pic:cNvPr id="0" name="image32.png"/>
                    <pic:cNvPicPr preferRelativeResize="0"/>
                  </pic:nvPicPr>
                  <pic:blipFill>
                    <a:blip r:embed="rId37"/>
                    <a:srcRect b="31769" l="0" r="0" t="0"/>
                    <a:stretch>
                      <a:fillRect/>
                    </a:stretch>
                  </pic:blipFill>
                  <pic:spPr>
                    <a:xfrm>
                      <a:off x="0" y="0"/>
                      <a:ext cx="4516755" cy="292430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 </w:t>
      </w:r>
      <w:r w:rsidDel="00000000" w:rsidR="00000000" w:rsidRPr="00000000">
        <w:rPr>
          <w:rFonts w:ascii="Times New Roman" w:cs="Times New Roman" w:eastAsia="Times New Roman" w:hAnsi="Times New Roman"/>
          <w:sz w:val="24"/>
          <w:szCs w:val="24"/>
          <w:rtl w:val="0"/>
        </w:rPr>
        <w:t xml:space="preserve">We are choosing where the output will be stored </w:t>
      </w:r>
      <w:r w:rsidDel="00000000" w:rsidR="00000000" w:rsidRPr="00000000">
        <w:rPr>
          <w:rFonts w:ascii="Times New Roman" w:cs="Times New Roman" w:eastAsia="Times New Roman" w:hAnsi="Times New Roman"/>
          <w:sz w:val="24"/>
          <w:szCs w:val="24"/>
          <w:rtl w:val="0"/>
        </w:rPr>
        <w:t xml:space="preserve">i.e</w:t>
      </w:r>
      <w:r w:rsidDel="00000000" w:rsidR="00000000" w:rsidRPr="00000000">
        <w:rPr>
          <w:rFonts w:ascii="Times New Roman" w:cs="Times New Roman" w:eastAsia="Times New Roman" w:hAnsi="Times New Roman"/>
          <w:sz w:val="24"/>
          <w:szCs w:val="24"/>
          <w:rtl w:val="0"/>
        </w:rPr>
        <w:t xml:space="preserve"> sortedOutput in Flat File Destination.</w:t>
      </w:r>
    </w:p>
    <w:p w:rsidR="00000000" w:rsidDel="00000000" w:rsidP="00000000" w:rsidRDefault="00000000" w:rsidRPr="00000000" w14:paraId="000000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57300"/>
            <wp:effectExtent b="0" l="0" r="0" t="0"/>
            <wp:docPr id="41"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 </w:t>
      </w:r>
      <w:r w:rsidDel="00000000" w:rsidR="00000000" w:rsidRPr="00000000">
        <w:rPr>
          <w:rFonts w:ascii="Times New Roman" w:cs="Times New Roman" w:eastAsia="Times New Roman" w:hAnsi="Times New Roman"/>
          <w:sz w:val="24"/>
          <w:szCs w:val="24"/>
          <w:rtl w:val="0"/>
        </w:rPr>
        <w:t xml:space="preserve">Below is the necessary structure for </w:t>
      </w:r>
      <w:r w:rsidDel="00000000" w:rsidR="00000000" w:rsidRPr="00000000">
        <w:rPr>
          <w:rFonts w:ascii="Times New Roman" w:cs="Times New Roman" w:eastAsia="Times New Roman" w:hAnsi="Times New Roman"/>
          <w:b w:val="1"/>
          <w:sz w:val="24"/>
          <w:szCs w:val="24"/>
          <w:rtl w:val="0"/>
        </w:rPr>
        <w:t xml:space="preserve">Sorting</w:t>
      </w:r>
      <w:r w:rsidDel="00000000" w:rsidR="00000000" w:rsidRPr="00000000">
        <w:rPr>
          <w:rFonts w:ascii="Times New Roman" w:cs="Times New Roman" w:eastAsia="Times New Roman" w:hAnsi="Times New Roman"/>
          <w:sz w:val="24"/>
          <w:szCs w:val="24"/>
          <w:rtl w:val="0"/>
        </w:rPr>
        <w:t xml:space="preserve"> Operation.</w:t>
      </w:r>
    </w:p>
    <w:p w:rsidR="00000000" w:rsidDel="00000000" w:rsidP="00000000" w:rsidRDefault="00000000" w:rsidRPr="00000000" w14:paraId="000000E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9350" cy="2120792"/>
            <wp:effectExtent b="0" l="0" r="0" t="0"/>
            <wp:docPr id="28" name="image61.png"/>
            <a:graphic>
              <a:graphicData uri="http://schemas.openxmlformats.org/drawingml/2006/picture">
                <pic:pic>
                  <pic:nvPicPr>
                    <pic:cNvPr id="0" name="image61.png"/>
                    <pic:cNvPicPr preferRelativeResize="0"/>
                  </pic:nvPicPr>
                  <pic:blipFill>
                    <a:blip r:embed="rId39"/>
                    <a:srcRect b="5517" l="13384" r="13062" t="6661"/>
                    <a:stretch>
                      <a:fillRect/>
                    </a:stretch>
                  </pic:blipFill>
                  <pic:spPr>
                    <a:xfrm>
                      <a:off x="0" y="0"/>
                      <a:ext cx="2419350" cy="212079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 </w:t>
      </w:r>
      <w:r w:rsidDel="00000000" w:rsidR="00000000" w:rsidRPr="00000000">
        <w:rPr>
          <w:rFonts w:ascii="Times New Roman" w:cs="Times New Roman" w:eastAsia="Times New Roman" w:hAnsi="Times New Roman"/>
          <w:sz w:val="24"/>
          <w:szCs w:val="24"/>
          <w:rtl w:val="0"/>
        </w:rPr>
        <w:t xml:space="preserve">We will get the image below after clicking on the start of the error free setup.</w:t>
      </w:r>
    </w:p>
    <w:p w:rsidR="00000000" w:rsidDel="00000000" w:rsidP="00000000" w:rsidRDefault="00000000" w:rsidRPr="00000000" w14:paraId="000000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99335" cy="2143125"/>
            <wp:effectExtent b="0" l="0" r="0" t="0"/>
            <wp:docPr id="45" name="image65.png"/>
            <a:graphic>
              <a:graphicData uri="http://schemas.openxmlformats.org/drawingml/2006/picture">
                <pic:pic>
                  <pic:nvPicPr>
                    <pic:cNvPr id="0" name="image65.png"/>
                    <pic:cNvPicPr preferRelativeResize="0"/>
                  </pic:nvPicPr>
                  <pic:blipFill>
                    <a:blip r:embed="rId40"/>
                    <a:srcRect b="10765" l="15333" r="11515" t="15760"/>
                    <a:stretch>
                      <a:fillRect/>
                    </a:stretch>
                  </pic:blipFill>
                  <pic:spPr>
                    <a:xfrm>
                      <a:off x="0" y="0"/>
                      <a:ext cx="229933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 </w:t>
      </w:r>
      <w:r w:rsidDel="00000000" w:rsidR="00000000" w:rsidRPr="00000000">
        <w:rPr>
          <w:rFonts w:ascii="Times New Roman" w:cs="Times New Roman" w:eastAsia="Times New Roman" w:hAnsi="Times New Roman"/>
          <w:sz w:val="24"/>
          <w:szCs w:val="24"/>
          <w:rtl w:val="0"/>
        </w:rPr>
        <w:t xml:space="preserve">This is the output of Sorted File.</w:t>
      </w:r>
    </w:p>
    <w:p w:rsidR="00000000" w:rsidDel="00000000" w:rsidP="00000000" w:rsidRDefault="00000000" w:rsidRPr="00000000" w14:paraId="000000F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55700"/>
            <wp:effectExtent b="0" l="0" r="0" t="0"/>
            <wp:docPr id="16"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26 : </w:t>
      </w:r>
      <w:r w:rsidDel="00000000" w:rsidR="00000000" w:rsidRPr="00000000">
        <w:rPr>
          <w:rFonts w:ascii="Times New Roman" w:cs="Times New Roman" w:eastAsia="Times New Roman" w:hAnsi="Times New Roman"/>
          <w:sz w:val="24"/>
          <w:szCs w:val="24"/>
          <w:rtl w:val="0"/>
        </w:rPr>
        <w:t xml:space="preserve">After creating the Analysis Project on Visual Studio we click on the new data source wizard.</w:t>
      </w:r>
    </w:p>
    <w:p w:rsidR="00000000" w:rsidDel="00000000" w:rsidP="00000000" w:rsidRDefault="00000000" w:rsidRPr="00000000" w14:paraId="000000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3563" cy="1193831"/>
            <wp:effectExtent b="0" l="0" r="0" t="0"/>
            <wp:docPr id="31" name="image63.png"/>
            <a:graphic>
              <a:graphicData uri="http://schemas.openxmlformats.org/drawingml/2006/picture">
                <pic:pic>
                  <pic:nvPicPr>
                    <pic:cNvPr id="0" name="image63.png"/>
                    <pic:cNvPicPr preferRelativeResize="0"/>
                  </pic:nvPicPr>
                  <pic:blipFill>
                    <a:blip r:embed="rId42"/>
                    <a:srcRect b="63933" l="0" r="0" t="4272"/>
                    <a:stretch>
                      <a:fillRect/>
                    </a:stretch>
                  </pic:blipFill>
                  <pic:spPr>
                    <a:xfrm>
                      <a:off x="0" y="0"/>
                      <a:ext cx="5643563" cy="1193831"/>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4876" cy="2429321"/>
            <wp:effectExtent b="0" l="0" r="0" t="0"/>
            <wp:docPr id="19" name="image3.png"/>
            <a:graphic>
              <a:graphicData uri="http://schemas.openxmlformats.org/drawingml/2006/picture">
                <pic:pic>
                  <pic:nvPicPr>
                    <pic:cNvPr id="0" name="image3.png"/>
                    <pic:cNvPicPr preferRelativeResize="0"/>
                  </pic:nvPicPr>
                  <pic:blipFill>
                    <a:blip r:embed="rId43"/>
                    <a:srcRect b="0" l="0" r="21378" t="9090"/>
                    <a:stretch>
                      <a:fillRect/>
                    </a:stretch>
                  </pic:blipFill>
                  <pic:spPr>
                    <a:xfrm>
                      <a:off x="0" y="0"/>
                      <a:ext cx="3404876" cy="242932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27 : </w:t>
      </w:r>
      <w:r w:rsidDel="00000000" w:rsidR="00000000" w:rsidRPr="00000000">
        <w:rPr>
          <w:rFonts w:ascii="Times New Roman" w:cs="Times New Roman" w:eastAsia="Times New Roman" w:hAnsi="Times New Roman"/>
          <w:sz w:val="24"/>
          <w:szCs w:val="24"/>
          <w:rtl w:val="0"/>
        </w:rPr>
        <w:t xml:space="preserve">Then we select the required Database and </w:t>
      </w:r>
      <w:r w:rsidDel="00000000" w:rsidR="00000000" w:rsidRPr="00000000">
        <w:rPr>
          <w:rFonts w:ascii="Times New Roman" w:cs="Times New Roman" w:eastAsia="Times New Roman" w:hAnsi="Times New Roman"/>
          <w:b w:val="1"/>
          <w:sz w:val="24"/>
          <w:szCs w:val="24"/>
          <w:rtl w:val="0"/>
        </w:rPr>
        <w:t xml:space="preserve">select the service account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B">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3821" cy="2973549"/>
            <wp:effectExtent b="0" l="0" r="0" t="0"/>
            <wp:docPr id="42" name="image52.png"/>
            <a:graphic>
              <a:graphicData uri="http://schemas.openxmlformats.org/drawingml/2006/picture">
                <pic:pic>
                  <pic:nvPicPr>
                    <pic:cNvPr id="0" name="image52.png"/>
                    <pic:cNvPicPr preferRelativeResize="0"/>
                  </pic:nvPicPr>
                  <pic:blipFill>
                    <a:blip r:embed="rId44"/>
                    <a:srcRect b="24845" l="29262" r="24108" t="17815"/>
                    <a:stretch>
                      <a:fillRect/>
                    </a:stretch>
                  </pic:blipFill>
                  <pic:spPr>
                    <a:xfrm>
                      <a:off x="0" y="0"/>
                      <a:ext cx="4303821" cy="297354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C">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3577" cy="3066697"/>
            <wp:effectExtent b="0" l="0" r="0" t="0"/>
            <wp:docPr id="43" name="image47.png"/>
            <a:graphic>
              <a:graphicData uri="http://schemas.openxmlformats.org/drawingml/2006/picture">
                <pic:pic>
                  <pic:nvPicPr>
                    <pic:cNvPr id="0" name="image47.png"/>
                    <pic:cNvPicPr preferRelativeResize="0"/>
                  </pic:nvPicPr>
                  <pic:blipFill>
                    <a:blip r:embed="rId45"/>
                    <a:srcRect b="24238" l="29262" r="24108" t="17037"/>
                    <a:stretch>
                      <a:fillRect/>
                    </a:stretch>
                  </pic:blipFill>
                  <pic:spPr>
                    <a:xfrm>
                      <a:off x="0" y="0"/>
                      <a:ext cx="4343577" cy="306669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28 : </w:t>
      </w:r>
      <w:r w:rsidDel="00000000" w:rsidR="00000000" w:rsidRPr="00000000">
        <w:rPr>
          <w:rFonts w:ascii="Times New Roman" w:cs="Times New Roman" w:eastAsia="Times New Roman" w:hAnsi="Times New Roman"/>
          <w:sz w:val="24"/>
          <w:szCs w:val="24"/>
          <w:rtl w:val="0"/>
        </w:rPr>
        <w:t xml:space="preserve">Then we give the data source name.</w:t>
      </w:r>
    </w:p>
    <w:p w:rsidR="00000000" w:rsidDel="00000000" w:rsidP="00000000" w:rsidRDefault="00000000" w:rsidRPr="00000000" w14:paraId="000000F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1729" cy="2632267"/>
            <wp:effectExtent b="0" l="0" r="0" t="0"/>
            <wp:docPr id="57" name="image55.png"/>
            <a:graphic>
              <a:graphicData uri="http://schemas.openxmlformats.org/drawingml/2006/picture">
                <pic:pic>
                  <pic:nvPicPr>
                    <pic:cNvPr id="0" name="image55.png"/>
                    <pic:cNvPicPr preferRelativeResize="0"/>
                  </pic:nvPicPr>
                  <pic:blipFill>
                    <a:blip r:embed="rId46"/>
                    <a:srcRect b="25088" l="29262" r="23980" t="17037"/>
                    <a:stretch>
                      <a:fillRect/>
                    </a:stretch>
                  </pic:blipFill>
                  <pic:spPr>
                    <a:xfrm>
                      <a:off x="0" y="0"/>
                      <a:ext cx="3781729" cy="2632267"/>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29 : </w:t>
      </w:r>
      <w:r w:rsidDel="00000000" w:rsidR="00000000" w:rsidRPr="00000000">
        <w:rPr>
          <w:rFonts w:ascii="Times New Roman" w:cs="Times New Roman" w:eastAsia="Times New Roman" w:hAnsi="Times New Roman"/>
          <w:sz w:val="24"/>
          <w:szCs w:val="24"/>
          <w:rtl w:val="0"/>
        </w:rPr>
        <w:t xml:space="preserve">Then we click on new data source views.</w:t>
      </w:r>
    </w:p>
    <w:p w:rsidR="00000000" w:rsidDel="00000000" w:rsidP="00000000" w:rsidRDefault="00000000" w:rsidRPr="00000000" w14:paraId="000001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8038" cy="2327070"/>
            <wp:effectExtent b="0" l="0" r="0" t="0"/>
            <wp:docPr id="38" name="image40.png"/>
            <a:graphic>
              <a:graphicData uri="http://schemas.openxmlformats.org/drawingml/2006/picture">
                <pic:pic>
                  <pic:nvPicPr>
                    <pic:cNvPr id="0" name="image40.png"/>
                    <pic:cNvPicPr preferRelativeResize="0"/>
                  </pic:nvPicPr>
                  <pic:blipFill>
                    <a:blip r:embed="rId47"/>
                    <a:srcRect b="0" l="0" r="34455" t="0"/>
                    <a:stretch>
                      <a:fillRect/>
                    </a:stretch>
                  </pic:blipFill>
                  <pic:spPr>
                    <a:xfrm>
                      <a:off x="0" y="0"/>
                      <a:ext cx="3348038" cy="232707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30 : </w:t>
      </w:r>
      <w:r w:rsidDel="00000000" w:rsidR="00000000" w:rsidRPr="00000000">
        <w:rPr>
          <w:rFonts w:ascii="Times New Roman" w:cs="Times New Roman" w:eastAsia="Times New Roman" w:hAnsi="Times New Roman"/>
          <w:sz w:val="24"/>
          <w:szCs w:val="24"/>
          <w:rtl w:val="0"/>
        </w:rPr>
        <w:t xml:space="preserve">In that we choose a data source.</w:t>
      </w:r>
    </w:p>
    <w:p w:rsidR="00000000" w:rsidDel="00000000" w:rsidP="00000000" w:rsidRDefault="00000000" w:rsidRPr="00000000" w14:paraId="000001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0850" cy="2410907"/>
            <wp:effectExtent b="0" l="0" r="0" t="0"/>
            <wp:docPr id="44" name="image44.png"/>
            <a:graphic>
              <a:graphicData uri="http://schemas.openxmlformats.org/drawingml/2006/picture">
                <pic:pic>
                  <pic:nvPicPr>
                    <pic:cNvPr id="0" name="image44.png"/>
                    <pic:cNvPicPr preferRelativeResize="0"/>
                  </pic:nvPicPr>
                  <pic:blipFill>
                    <a:blip r:embed="rId48"/>
                    <a:srcRect b="24256" l="32083" r="27070" t="17150"/>
                    <a:stretch>
                      <a:fillRect/>
                    </a:stretch>
                  </pic:blipFill>
                  <pic:spPr>
                    <a:xfrm>
                      <a:off x="0" y="0"/>
                      <a:ext cx="2990850" cy="241090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 </w:t>
      </w:r>
      <w:r w:rsidDel="00000000" w:rsidR="00000000" w:rsidRPr="00000000">
        <w:rPr>
          <w:rFonts w:ascii="Times New Roman" w:cs="Times New Roman" w:eastAsia="Times New Roman" w:hAnsi="Times New Roman"/>
          <w:sz w:val="24"/>
          <w:szCs w:val="24"/>
          <w:rtl w:val="0"/>
        </w:rPr>
        <w:t xml:space="preserve">In this we add the tables we will be using for creating star schema.</w:t>
      </w:r>
    </w:p>
    <w:p w:rsidR="00000000" w:rsidDel="00000000" w:rsidP="00000000" w:rsidRDefault="00000000" w:rsidRPr="00000000" w14:paraId="00000107">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5570" cy="3255690"/>
            <wp:effectExtent b="0" l="0" r="0" t="0"/>
            <wp:docPr id="52" name="image53.png"/>
            <a:graphic>
              <a:graphicData uri="http://schemas.openxmlformats.org/drawingml/2006/picture">
                <pic:pic>
                  <pic:nvPicPr>
                    <pic:cNvPr id="0" name="image53.png"/>
                    <pic:cNvPicPr preferRelativeResize="0"/>
                  </pic:nvPicPr>
                  <pic:blipFill>
                    <a:blip r:embed="rId49"/>
                    <a:srcRect b="23760" l="31570" r="27195" t="17378"/>
                    <a:stretch>
                      <a:fillRect/>
                    </a:stretch>
                  </pic:blipFill>
                  <pic:spPr>
                    <a:xfrm>
                      <a:off x="0" y="0"/>
                      <a:ext cx="4035570" cy="32556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8">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3595" cy="3119438"/>
            <wp:effectExtent b="0" l="0" r="0" t="0"/>
            <wp:docPr id="48" name="image58.png"/>
            <a:graphic>
              <a:graphicData uri="http://schemas.openxmlformats.org/drawingml/2006/picture">
                <pic:pic>
                  <pic:nvPicPr>
                    <pic:cNvPr id="0" name="image58.png"/>
                    <pic:cNvPicPr preferRelativeResize="0"/>
                  </pic:nvPicPr>
                  <pic:blipFill>
                    <a:blip r:embed="rId50"/>
                    <a:srcRect b="24654" l="32083" r="27326" t="17393"/>
                    <a:stretch>
                      <a:fillRect/>
                    </a:stretch>
                  </pic:blipFill>
                  <pic:spPr>
                    <a:xfrm>
                      <a:off x="0" y="0"/>
                      <a:ext cx="3883595"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w:t>
      </w:r>
      <w:r w:rsidDel="00000000" w:rsidR="00000000" w:rsidRPr="00000000">
        <w:rPr>
          <w:rFonts w:ascii="Times New Roman" w:cs="Times New Roman" w:eastAsia="Times New Roman" w:hAnsi="Times New Roman"/>
          <w:sz w:val="24"/>
          <w:szCs w:val="24"/>
          <w:rtl w:val="0"/>
        </w:rPr>
        <w:t xml:space="preserve"> We give names to our data source view.</w:t>
      </w:r>
    </w:p>
    <w:p w:rsidR="00000000" w:rsidDel="00000000" w:rsidP="00000000" w:rsidRDefault="00000000" w:rsidRPr="00000000" w14:paraId="0000010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0013" cy="3178384"/>
            <wp:effectExtent b="0" l="0" r="0" t="0"/>
            <wp:docPr id="11" name="image9.png"/>
            <a:graphic>
              <a:graphicData uri="http://schemas.openxmlformats.org/drawingml/2006/picture">
                <pic:pic>
                  <pic:nvPicPr>
                    <pic:cNvPr id="0" name="image9.png"/>
                    <pic:cNvPicPr preferRelativeResize="0"/>
                  </pic:nvPicPr>
                  <pic:blipFill>
                    <a:blip r:embed="rId51"/>
                    <a:srcRect b="24417" l="32339" r="27192" t="17203"/>
                    <a:stretch>
                      <a:fillRect/>
                    </a:stretch>
                  </pic:blipFill>
                  <pic:spPr>
                    <a:xfrm>
                      <a:off x="0" y="0"/>
                      <a:ext cx="3910013" cy="3178384"/>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 </w:t>
      </w:r>
      <w:r w:rsidDel="00000000" w:rsidR="00000000" w:rsidRPr="00000000">
        <w:rPr>
          <w:rFonts w:ascii="Times New Roman" w:cs="Times New Roman" w:eastAsia="Times New Roman" w:hAnsi="Times New Roman"/>
          <w:sz w:val="24"/>
          <w:szCs w:val="24"/>
          <w:rtl w:val="0"/>
        </w:rPr>
        <w:t xml:space="preserve">Now click on New Cube.</w:t>
      </w:r>
    </w:p>
    <w:p w:rsidR="00000000" w:rsidDel="00000000" w:rsidP="00000000" w:rsidRDefault="00000000" w:rsidRPr="00000000" w14:paraId="000001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0043" cy="3030103"/>
            <wp:effectExtent b="0" l="0" r="0" t="0"/>
            <wp:docPr id="7" name="image2.png"/>
            <a:graphic>
              <a:graphicData uri="http://schemas.openxmlformats.org/drawingml/2006/picture">
                <pic:pic>
                  <pic:nvPicPr>
                    <pic:cNvPr id="0" name="image2.png"/>
                    <pic:cNvPicPr preferRelativeResize="0"/>
                  </pic:nvPicPr>
                  <pic:blipFill>
                    <a:blip r:embed="rId52"/>
                    <a:srcRect b="0" l="0" r="33942" t="0"/>
                    <a:stretch>
                      <a:fillRect/>
                    </a:stretch>
                  </pic:blipFill>
                  <pic:spPr>
                    <a:xfrm>
                      <a:off x="0" y="0"/>
                      <a:ext cx="4290043" cy="303010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 </w:t>
      </w:r>
      <w:r w:rsidDel="00000000" w:rsidR="00000000" w:rsidRPr="00000000">
        <w:rPr>
          <w:rFonts w:ascii="Times New Roman" w:cs="Times New Roman" w:eastAsia="Times New Roman" w:hAnsi="Times New Roman"/>
          <w:sz w:val="24"/>
          <w:szCs w:val="24"/>
          <w:rtl w:val="0"/>
        </w:rPr>
        <w:t xml:space="preserve">Check on All the tables.</w:t>
      </w:r>
    </w:p>
    <w:p w:rsidR="00000000" w:rsidDel="00000000" w:rsidP="00000000" w:rsidRDefault="00000000" w:rsidRPr="00000000" w14:paraId="000001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7746" cy="3252788"/>
            <wp:effectExtent b="0" l="0" r="0" t="0"/>
            <wp:docPr id="10" name="image15.png"/>
            <a:graphic>
              <a:graphicData uri="http://schemas.openxmlformats.org/drawingml/2006/picture">
                <pic:pic>
                  <pic:nvPicPr>
                    <pic:cNvPr id="0" name="image15.png"/>
                    <pic:cNvPicPr preferRelativeResize="0"/>
                  </pic:nvPicPr>
                  <pic:blipFill>
                    <a:blip r:embed="rId53"/>
                    <a:srcRect b="24259" l="32083" r="27070" t="16972"/>
                    <a:stretch>
                      <a:fillRect/>
                    </a:stretch>
                  </pic:blipFill>
                  <pic:spPr>
                    <a:xfrm>
                      <a:off x="0" y="0"/>
                      <a:ext cx="4027746"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 </w:t>
      </w:r>
      <w:r w:rsidDel="00000000" w:rsidR="00000000" w:rsidRPr="00000000">
        <w:rPr>
          <w:rFonts w:ascii="Times New Roman" w:cs="Times New Roman" w:eastAsia="Times New Roman" w:hAnsi="Times New Roman"/>
          <w:sz w:val="24"/>
          <w:szCs w:val="24"/>
          <w:rtl w:val="0"/>
        </w:rPr>
        <w:t xml:space="preserve">Click on All the measures.</w:t>
      </w:r>
    </w:p>
    <w:p w:rsidR="00000000" w:rsidDel="00000000" w:rsidP="00000000" w:rsidRDefault="00000000" w:rsidRPr="00000000" w14:paraId="000001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6205" cy="3238147"/>
            <wp:effectExtent b="0" l="0" r="0" t="0"/>
            <wp:docPr id="13" name="image31.png"/>
            <a:graphic>
              <a:graphicData uri="http://schemas.openxmlformats.org/drawingml/2006/picture">
                <pic:pic>
                  <pic:nvPicPr>
                    <pic:cNvPr id="0" name="image31.png"/>
                    <pic:cNvPicPr preferRelativeResize="0"/>
                  </pic:nvPicPr>
                  <pic:blipFill>
                    <a:blip r:embed="rId54"/>
                    <a:srcRect b="24404" l="32211" r="27003" t="17606"/>
                    <a:stretch>
                      <a:fillRect/>
                    </a:stretch>
                  </pic:blipFill>
                  <pic:spPr>
                    <a:xfrm>
                      <a:off x="0" y="0"/>
                      <a:ext cx="4056205" cy="3238147"/>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 </w:t>
      </w:r>
      <w:r w:rsidDel="00000000" w:rsidR="00000000" w:rsidRPr="00000000">
        <w:rPr>
          <w:rFonts w:ascii="Times New Roman" w:cs="Times New Roman" w:eastAsia="Times New Roman" w:hAnsi="Times New Roman"/>
          <w:sz w:val="24"/>
          <w:szCs w:val="24"/>
          <w:rtl w:val="0"/>
        </w:rPr>
        <w:t xml:space="preserve">Click on All the measures.</w:t>
      </w:r>
    </w:p>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0567" cy="3195638"/>
            <wp:effectExtent b="0" l="0" r="0" t="0"/>
            <wp:docPr id="22" name="image28.png"/>
            <a:graphic>
              <a:graphicData uri="http://schemas.openxmlformats.org/drawingml/2006/picture">
                <pic:pic>
                  <pic:nvPicPr>
                    <pic:cNvPr id="0" name="image28.png"/>
                    <pic:cNvPicPr preferRelativeResize="0"/>
                  </pic:nvPicPr>
                  <pic:blipFill>
                    <a:blip r:embed="rId55"/>
                    <a:srcRect b="24226" l="32211" r="27003" t="17174"/>
                    <a:stretch>
                      <a:fillRect/>
                    </a:stretch>
                  </pic:blipFill>
                  <pic:spPr>
                    <a:xfrm>
                      <a:off x="0" y="0"/>
                      <a:ext cx="3940567"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 </w:t>
      </w:r>
      <w:r w:rsidDel="00000000" w:rsidR="00000000" w:rsidRPr="00000000">
        <w:rPr>
          <w:rFonts w:ascii="Times New Roman" w:cs="Times New Roman" w:eastAsia="Times New Roman" w:hAnsi="Times New Roman"/>
          <w:sz w:val="24"/>
          <w:szCs w:val="24"/>
          <w:rtl w:val="0"/>
        </w:rPr>
        <w:t xml:space="preserve">Give name to the cube.</w:t>
      </w:r>
    </w:p>
    <w:p w:rsidR="00000000" w:rsidDel="00000000" w:rsidP="00000000" w:rsidRDefault="00000000" w:rsidRPr="00000000" w14:paraId="000001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3206" cy="2952397"/>
            <wp:effectExtent b="0" l="0" r="0" t="0"/>
            <wp:docPr id="26" name="image27.png"/>
            <a:graphic>
              <a:graphicData uri="http://schemas.openxmlformats.org/drawingml/2006/picture">
                <pic:pic>
                  <pic:nvPicPr>
                    <pic:cNvPr id="0" name="image27.png"/>
                    <pic:cNvPicPr preferRelativeResize="0"/>
                  </pic:nvPicPr>
                  <pic:blipFill>
                    <a:blip r:embed="rId56"/>
                    <a:srcRect b="24518" l="32083" r="26814" t="17497"/>
                    <a:stretch>
                      <a:fillRect/>
                    </a:stretch>
                  </pic:blipFill>
                  <pic:spPr>
                    <a:xfrm>
                      <a:off x="0" y="0"/>
                      <a:ext cx="3713206" cy="295239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w:t>
      </w:r>
      <w:r w:rsidDel="00000000" w:rsidR="00000000" w:rsidRPr="00000000">
        <w:rPr>
          <w:rFonts w:ascii="Times New Roman" w:cs="Times New Roman" w:eastAsia="Times New Roman" w:hAnsi="Times New Roman"/>
          <w:sz w:val="24"/>
          <w:szCs w:val="24"/>
          <w:rtl w:val="0"/>
        </w:rPr>
        <w:t xml:space="preserve"> We can see the Data Source View.</w:t>
      </w:r>
    </w:p>
    <w:p w:rsidR="00000000" w:rsidDel="00000000" w:rsidP="00000000" w:rsidRDefault="00000000" w:rsidRPr="00000000" w14:paraId="000001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2213" cy="3883490"/>
            <wp:effectExtent b="0" l="0" r="0" t="0"/>
            <wp:docPr id="34" name="image41.png"/>
            <a:graphic>
              <a:graphicData uri="http://schemas.openxmlformats.org/drawingml/2006/picture">
                <pic:pic>
                  <pic:nvPicPr>
                    <pic:cNvPr id="0" name="image41.png"/>
                    <pic:cNvPicPr preferRelativeResize="0"/>
                  </pic:nvPicPr>
                  <pic:blipFill>
                    <a:blip r:embed="rId57"/>
                    <a:srcRect b="20239" l="44625" r="35050" t="22622"/>
                    <a:stretch>
                      <a:fillRect/>
                    </a:stretch>
                  </pic:blipFill>
                  <pic:spPr>
                    <a:xfrm>
                      <a:off x="0" y="0"/>
                      <a:ext cx="2462213" cy="388349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39: </w:t>
      </w:r>
      <w:r w:rsidDel="00000000" w:rsidR="00000000" w:rsidRPr="00000000">
        <w:rPr>
          <w:rFonts w:ascii="Times New Roman" w:cs="Times New Roman" w:eastAsia="Times New Roman" w:hAnsi="Times New Roman"/>
          <w:sz w:val="24"/>
          <w:szCs w:val="24"/>
          <w:rtl w:val="0"/>
        </w:rPr>
        <w:t xml:space="preserve">We now create a new process and click on Run.</w:t>
      </w:r>
    </w:p>
    <w:p w:rsidR="00000000" w:rsidDel="00000000" w:rsidP="00000000" w:rsidRDefault="00000000" w:rsidRPr="00000000" w14:paraId="00000128">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134123"/>
            <wp:effectExtent b="0" l="0" r="0" t="0"/>
            <wp:docPr id="15" name="image7.png"/>
            <a:graphic>
              <a:graphicData uri="http://schemas.openxmlformats.org/drawingml/2006/picture">
                <pic:pic>
                  <pic:nvPicPr>
                    <pic:cNvPr id="0" name="image7.png"/>
                    <pic:cNvPicPr preferRelativeResize="0"/>
                  </pic:nvPicPr>
                  <pic:blipFill>
                    <a:blip r:embed="rId58"/>
                    <a:srcRect b="6255" l="0" r="0" t="0"/>
                    <a:stretch>
                      <a:fillRect/>
                    </a:stretch>
                  </pic:blipFill>
                  <pic:spPr>
                    <a:xfrm>
                      <a:off x="0" y="0"/>
                      <a:ext cx="5943600" cy="313412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340100"/>
            <wp:effectExtent b="0" l="0" r="0" t="0"/>
            <wp:docPr id="53" name="image54.png"/>
            <a:graphic>
              <a:graphicData uri="http://schemas.openxmlformats.org/drawingml/2006/picture">
                <pic:pic>
                  <pic:nvPicPr>
                    <pic:cNvPr id="0" name="image54.png"/>
                    <pic:cNvPicPr preferRelativeResize="0"/>
                  </pic:nvPicPr>
                  <pic:blipFill>
                    <a:blip r:embed="rId5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40: </w:t>
      </w:r>
      <w:r w:rsidDel="00000000" w:rsidR="00000000" w:rsidRPr="00000000">
        <w:rPr>
          <w:rFonts w:ascii="Times New Roman" w:cs="Times New Roman" w:eastAsia="Times New Roman" w:hAnsi="Times New Roman"/>
          <w:sz w:val="24"/>
          <w:szCs w:val="24"/>
          <w:rtl w:val="0"/>
        </w:rPr>
        <w:t xml:space="preserve">We can see that it was successful and now we drag different parameters to see the analysis.</w:t>
      </w:r>
    </w:p>
    <w:p w:rsidR="00000000" w:rsidDel="00000000" w:rsidP="00000000" w:rsidRDefault="00000000" w:rsidRPr="00000000" w14:paraId="0000012C">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436373" cy="3180997"/>
            <wp:effectExtent b="0" l="0" r="0" t="0"/>
            <wp:docPr id="56" name="image50.png"/>
            <a:graphic>
              <a:graphicData uri="http://schemas.openxmlformats.org/drawingml/2006/picture">
                <pic:pic>
                  <pic:nvPicPr>
                    <pic:cNvPr id="0" name="image50.png"/>
                    <pic:cNvPicPr preferRelativeResize="0"/>
                  </pic:nvPicPr>
                  <pic:blipFill>
                    <a:blip r:embed="rId60"/>
                    <a:srcRect b="15422" l="19775" r="19903" t="7806"/>
                    <a:stretch>
                      <a:fillRect/>
                    </a:stretch>
                  </pic:blipFill>
                  <pic:spPr>
                    <a:xfrm>
                      <a:off x="0" y="0"/>
                      <a:ext cx="4436373" cy="3180997"/>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805012" cy="1989293"/>
            <wp:effectExtent b="0" l="0" r="0" t="0"/>
            <wp:docPr id="36" name="image38.png"/>
            <a:graphic>
              <a:graphicData uri="http://schemas.openxmlformats.org/drawingml/2006/picture">
                <pic:pic>
                  <pic:nvPicPr>
                    <pic:cNvPr id="0" name="image38.png"/>
                    <pic:cNvPicPr preferRelativeResize="0"/>
                  </pic:nvPicPr>
                  <pic:blipFill>
                    <a:blip r:embed="rId61"/>
                    <a:srcRect b="39466" l="0" r="20096" t="11695"/>
                    <a:stretch>
                      <a:fillRect/>
                    </a:stretch>
                  </pic:blipFill>
                  <pic:spPr>
                    <a:xfrm>
                      <a:off x="0" y="0"/>
                      <a:ext cx="5805012" cy="198929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827395" cy="2064456"/>
            <wp:effectExtent b="0" l="0" r="0" t="0"/>
            <wp:docPr id="24" name="image11.png"/>
            <a:graphic>
              <a:graphicData uri="http://schemas.openxmlformats.org/drawingml/2006/picture">
                <pic:pic>
                  <pic:nvPicPr>
                    <pic:cNvPr id="0" name="image11.png"/>
                    <pic:cNvPicPr preferRelativeResize="0"/>
                  </pic:nvPicPr>
                  <pic:blipFill>
                    <a:blip r:embed="rId62"/>
                    <a:srcRect b="31391" l="0" r="20304" t="18603"/>
                    <a:stretch>
                      <a:fillRect/>
                    </a:stretch>
                  </pic:blipFill>
                  <pic:spPr>
                    <a:xfrm>
                      <a:off x="0" y="0"/>
                      <a:ext cx="5827395" cy="206445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0">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13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have successfully designed a Data Warehouse for a given case study and performed ETL and OLAP operations on it.</w:t>
      </w:r>
    </w:p>
    <w:p w:rsidR="00000000" w:rsidDel="00000000" w:rsidP="00000000" w:rsidRDefault="00000000" w:rsidRPr="00000000" w14:paraId="00000132">
      <w:pPr>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5.png"/><Relationship Id="rId42" Type="http://schemas.openxmlformats.org/officeDocument/2006/relationships/image" Target="media/image63.png"/><Relationship Id="rId41" Type="http://schemas.openxmlformats.org/officeDocument/2006/relationships/image" Target="media/image6.png"/><Relationship Id="rId44" Type="http://schemas.openxmlformats.org/officeDocument/2006/relationships/image" Target="media/image52.png"/><Relationship Id="rId43" Type="http://schemas.openxmlformats.org/officeDocument/2006/relationships/image" Target="media/image3.png"/><Relationship Id="rId46" Type="http://schemas.openxmlformats.org/officeDocument/2006/relationships/image" Target="media/image55.png"/><Relationship Id="rId45"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48" Type="http://schemas.openxmlformats.org/officeDocument/2006/relationships/image" Target="media/image44.png"/><Relationship Id="rId47" Type="http://schemas.openxmlformats.org/officeDocument/2006/relationships/image" Target="media/image40.png"/><Relationship Id="rId49" Type="http://schemas.openxmlformats.org/officeDocument/2006/relationships/image" Target="media/image53.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17.png"/><Relationship Id="rId8" Type="http://schemas.openxmlformats.org/officeDocument/2006/relationships/image" Target="media/image35.png"/><Relationship Id="rId31" Type="http://schemas.openxmlformats.org/officeDocument/2006/relationships/image" Target="media/image22.png"/><Relationship Id="rId30" Type="http://schemas.openxmlformats.org/officeDocument/2006/relationships/image" Target="media/image59.png"/><Relationship Id="rId33" Type="http://schemas.openxmlformats.org/officeDocument/2006/relationships/image" Target="media/image64.png"/><Relationship Id="rId32" Type="http://schemas.openxmlformats.org/officeDocument/2006/relationships/image" Target="media/image39.png"/><Relationship Id="rId35" Type="http://schemas.openxmlformats.org/officeDocument/2006/relationships/image" Target="media/image20.png"/><Relationship Id="rId34" Type="http://schemas.openxmlformats.org/officeDocument/2006/relationships/image" Target="media/image45.png"/><Relationship Id="rId37" Type="http://schemas.openxmlformats.org/officeDocument/2006/relationships/image" Target="media/image32.png"/><Relationship Id="rId36" Type="http://schemas.openxmlformats.org/officeDocument/2006/relationships/image" Target="media/image18.png"/><Relationship Id="rId39" Type="http://schemas.openxmlformats.org/officeDocument/2006/relationships/image" Target="media/image61.png"/><Relationship Id="rId38" Type="http://schemas.openxmlformats.org/officeDocument/2006/relationships/image" Target="media/image42.png"/><Relationship Id="rId62" Type="http://schemas.openxmlformats.org/officeDocument/2006/relationships/image" Target="media/image11.png"/><Relationship Id="rId61" Type="http://schemas.openxmlformats.org/officeDocument/2006/relationships/image" Target="media/image38.png"/><Relationship Id="rId20" Type="http://schemas.openxmlformats.org/officeDocument/2006/relationships/image" Target="media/image34.png"/><Relationship Id="rId22" Type="http://schemas.openxmlformats.org/officeDocument/2006/relationships/image" Target="media/image5.png"/><Relationship Id="rId21" Type="http://schemas.openxmlformats.org/officeDocument/2006/relationships/image" Target="media/image29.png"/><Relationship Id="rId24" Type="http://schemas.openxmlformats.org/officeDocument/2006/relationships/image" Target="media/image36.png"/><Relationship Id="rId23" Type="http://schemas.openxmlformats.org/officeDocument/2006/relationships/image" Target="media/image37.png"/><Relationship Id="rId60" Type="http://schemas.openxmlformats.org/officeDocument/2006/relationships/image" Target="media/image50.png"/><Relationship Id="rId26" Type="http://schemas.openxmlformats.org/officeDocument/2006/relationships/image" Target="media/image60.png"/><Relationship Id="rId25" Type="http://schemas.openxmlformats.org/officeDocument/2006/relationships/image" Target="media/image4.png"/><Relationship Id="rId28" Type="http://schemas.openxmlformats.org/officeDocument/2006/relationships/image" Target="media/image46.png"/><Relationship Id="rId27" Type="http://schemas.openxmlformats.org/officeDocument/2006/relationships/image" Target="media/image49.png"/><Relationship Id="rId29" Type="http://schemas.openxmlformats.org/officeDocument/2006/relationships/image" Target="media/image13.png"/><Relationship Id="rId51" Type="http://schemas.openxmlformats.org/officeDocument/2006/relationships/image" Target="media/image9.png"/><Relationship Id="rId50" Type="http://schemas.openxmlformats.org/officeDocument/2006/relationships/image" Target="media/image58.png"/><Relationship Id="rId53" Type="http://schemas.openxmlformats.org/officeDocument/2006/relationships/image" Target="media/image15.png"/><Relationship Id="rId52" Type="http://schemas.openxmlformats.org/officeDocument/2006/relationships/image" Target="media/image2.png"/><Relationship Id="rId11" Type="http://schemas.openxmlformats.org/officeDocument/2006/relationships/image" Target="media/image33.png"/><Relationship Id="rId55" Type="http://schemas.openxmlformats.org/officeDocument/2006/relationships/image" Target="media/image28.png"/><Relationship Id="rId10" Type="http://schemas.openxmlformats.org/officeDocument/2006/relationships/image" Target="media/image12.jpg"/><Relationship Id="rId54" Type="http://schemas.openxmlformats.org/officeDocument/2006/relationships/image" Target="media/image31.png"/><Relationship Id="rId13" Type="http://schemas.openxmlformats.org/officeDocument/2006/relationships/image" Target="media/image24.png"/><Relationship Id="rId57" Type="http://schemas.openxmlformats.org/officeDocument/2006/relationships/image" Target="media/image41.png"/><Relationship Id="rId12" Type="http://schemas.openxmlformats.org/officeDocument/2006/relationships/image" Target="media/image16.png"/><Relationship Id="rId56" Type="http://schemas.openxmlformats.org/officeDocument/2006/relationships/image" Target="media/image27.png"/><Relationship Id="rId15" Type="http://schemas.openxmlformats.org/officeDocument/2006/relationships/image" Target="media/image51.png"/><Relationship Id="rId59" Type="http://schemas.openxmlformats.org/officeDocument/2006/relationships/image" Target="media/image54.png"/><Relationship Id="rId14" Type="http://schemas.openxmlformats.org/officeDocument/2006/relationships/image" Target="media/image43.png"/><Relationship Id="rId58" Type="http://schemas.openxmlformats.org/officeDocument/2006/relationships/image" Target="media/image7.png"/><Relationship Id="rId17" Type="http://schemas.openxmlformats.org/officeDocument/2006/relationships/image" Target="media/image57.png"/><Relationship Id="rId16" Type="http://schemas.openxmlformats.org/officeDocument/2006/relationships/image" Target="media/image8.png"/><Relationship Id="rId19" Type="http://schemas.openxmlformats.org/officeDocument/2006/relationships/image" Target="media/image66.png"/><Relationship Id="rId18"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