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SAD Assignment 1</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b w:val="1"/>
          <w:rtl w:val="0"/>
        </w:rPr>
        <w:t xml:space="preserve">Class :</w:t>
      </w:r>
      <w:r w:rsidDel="00000000" w:rsidR="00000000" w:rsidRPr="00000000">
        <w:rPr>
          <w:rtl w:val="0"/>
        </w:rPr>
        <w:t xml:space="preserve"> D20B                                      </w:t>
      </w:r>
      <w:r w:rsidDel="00000000" w:rsidR="00000000" w:rsidRPr="00000000">
        <w:rPr>
          <w:b w:val="1"/>
          <w:rtl w:val="0"/>
        </w:rPr>
        <w:t xml:space="preserve">Name : </w:t>
      </w:r>
      <w:r w:rsidDel="00000000" w:rsidR="00000000" w:rsidRPr="00000000">
        <w:rPr>
          <w:rtl w:val="0"/>
        </w:rPr>
        <w:t xml:space="preserve">Mikil Lalwani</w:t>
      </w: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Roll.no.</w:t>
      </w:r>
      <w:r w:rsidDel="00000000" w:rsidR="00000000" w:rsidRPr="00000000">
        <w:rPr>
          <w:rtl w:val="0"/>
        </w:rPr>
        <w:t xml:space="preserve"> 37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Among Windows and Linux which one provides security ?</w:t>
      </w:r>
    </w:p>
    <w:p w:rsidR="00000000" w:rsidDel="00000000" w:rsidP="00000000" w:rsidRDefault="00000000" w:rsidRPr="00000000" w14:paraId="00000007">
      <w:pPr>
        <w:ind w:left="720" w:firstLine="0"/>
        <w:rPr/>
      </w:pPr>
      <w:r w:rsidDel="00000000" w:rsidR="00000000" w:rsidRPr="00000000">
        <w:rPr>
          <w:rtl w:val="0"/>
        </w:rPr>
        <w:t xml:space="preserve">Both Windows and Linux are capable of providing security, but the level of security you can achieve on each platform depends on various factors, including how well you configure and manage them. Here are some key points to consider for each:</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b w:val="1"/>
          <w:rtl w:val="0"/>
        </w:rPr>
        <w:t xml:space="preserve">Linux:</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Open Source: </w:t>
      </w:r>
      <w:r w:rsidDel="00000000" w:rsidR="00000000" w:rsidRPr="00000000">
        <w:rPr>
          <w:rtl w:val="0"/>
        </w:rPr>
        <w:t xml:space="preserve">Linux is open-source, which means its source code is available for scrutiny by the community. This transparency can lead to quicker identification and patching of security vulnerabilities.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User Permissions: </w:t>
      </w:r>
      <w:r w:rsidDel="00000000" w:rsidR="00000000" w:rsidRPr="00000000">
        <w:rPr>
          <w:rtl w:val="0"/>
        </w:rPr>
        <w:t xml:space="preserve">Linux enforces a strong permission system. Users and processes have limited access to system resources by default, reducing the potential impact of security breaches.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b w:val="1"/>
          <w:rtl w:val="0"/>
        </w:rPr>
        <w:t xml:space="preserve">Variety of Distributions:</w:t>
      </w:r>
      <w:r w:rsidDel="00000000" w:rsidR="00000000" w:rsidRPr="00000000">
        <w:rPr>
          <w:rtl w:val="0"/>
        </w:rPr>
        <w:t xml:space="preserve"> There are many Linux distributions, some of which are designed with security in mind (e.g., SELinux, AppArmor). You can choose a distribution that aligns with your security requirements.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Community and Community Tools:</w:t>
      </w:r>
      <w:r w:rsidDel="00000000" w:rsidR="00000000" w:rsidRPr="00000000">
        <w:rPr>
          <w:rtl w:val="0"/>
        </w:rPr>
        <w:t xml:space="preserve"> The Linux community is actively involved in security, and many security tools and practices are readily available.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Less Targeted: Historically, Linux systems have been less targeted by malware and viruses than Windows due to their lower market share on desktop systems.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Windows: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Closed Source: </w:t>
      </w:r>
      <w:r w:rsidDel="00000000" w:rsidR="00000000" w:rsidRPr="00000000">
        <w:rPr>
          <w:rtl w:val="0"/>
        </w:rPr>
        <w:t xml:space="preserve">Windows is a closed-source operating system, which means that its source code is not publicly available. This can make it harder for the community to identify and fix vulnerabilities.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b w:val="1"/>
          <w:rtl w:val="0"/>
        </w:rPr>
        <w:t xml:space="preserve">User Education: </w:t>
      </w:r>
      <w:r w:rsidDel="00000000" w:rsidR="00000000" w:rsidRPr="00000000">
        <w:rPr>
          <w:rtl w:val="0"/>
        </w:rPr>
        <w:t xml:space="preserve">Windows systems often have a larger attack surface due to their widespread use. User education is crucial to avoid falling victim to social engineering attacks.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rtl w:val="0"/>
        </w:rPr>
        <w:t xml:space="preserve">Security Features: </w:t>
      </w:r>
      <w:r w:rsidDel="00000000" w:rsidR="00000000" w:rsidRPr="00000000">
        <w:rPr>
          <w:rtl w:val="0"/>
        </w:rPr>
        <w:t xml:space="preserve">Microsoft has made significant strides in improving the security of Windows in recent years. Features like Windows Defender, User Account Control (UAC), and BitLocker enhance security.</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rtl w:val="0"/>
        </w:rPr>
        <w:t xml:space="preserve">Application Compatibility:</w:t>
      </w:r>
      <w:r w:rsidDel="00000000" w:rsidR="00000000" w:rsidRPr="00000000">
        <w:rPr>
          <w:rtl w:val="0"/>
        </w:rPr>
        <w:t xml:space="preserve"> Windows is a common choice for many applications, including commercial software. However, this can sometimes lead to compatibility issues that affect security.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b w:val="1"/>
          <w:rtl w:val="0"/>
        </w:rPr>
        <w:t xml:space="preserve">Regular Updates:</w:t>
      </w:r>
      <w:r w:rsidDel="00000000" w:rsidR="00000000" w:rsidRPr="00000000">
        <w:rPr>
          <w:rtl w:val="0"/>
        </w:rPr>
        <w:t xml:space="preserve"> Microsoft regularly releases security updates and patches to address vulnerabilities. Keeping your Windows system up to date is critical for security.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In summary, both Windows and Linux can provide security, but the actual security you achieve depends on factors like your system's configuration, your practices, and how you use the operating system. Linux's open-source nature and strong permission system can be advantageous for security, but Windows has also made significant security improvements over the years. The choice between the two often comes down to your specific needs and familiarity with the platform.</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4"/>
          <w:szCs w:val="24"/>
        </w:rPr>
      </w:pPr>
      <w:r w:rsidDel="00000000" w:rsidR="00000000" w:rsidRPr="00000000">
        <w:rPr>
          <w:b w:val="1"/>
          <w:sz w:val="24"/>
          <w:szCs w:val="24"/>
          <w:rtl w:val="0"/>
        </w:rPr>
        <w:t xml:space="preserve">Explain the critical components of cyber security governance ?</w:t>
      </w:r>
    </w:p>
    <w:p w:rsidR="00000000" w:rsidDel="00000000" w:rsidP="00000000" w:rsidRDefault="00000000" w:rsidRPr="00000000" w14:paraId="00000024">
      <w:pPr>
        <w:ind w:left="720" w:firstLine="0"/>
        <w:rPr/>
      </w:pPr>
      <w:r w:rsidDel="00000000" w:rsidR="00000000" w:rsidRPr="00000000">
        <w:rPr>
          <w:rtl w:val="0"/>
        </w:rPr>
        <w:t xml:space="preserve">Cybersecurity governance is the framework and set of practices that an organization establishes to ensure that its information assets are protected from cyber threats and risks. Critical components of cybersecurity governance include: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b w:val="1"/>
          <w:rtl w:val="0"/>
        </w:rPr>
        <w:t xml:space="preserve">Policy and Strategy Development:</w:t>
      </w:r>
    </w:p>
    <w:p w:rsidR="00000000" w:rsidDel="00000000" w:rsidP="00000000" w:rsidRDefault="00000000" w:rsidRPr="00000000" w14:paraId="00000027">
      <w:pPr>
        <w:ind w:left="720" w:firstLine="0"/>
        <w:rPr/>
      </w:pPr>
      <w:r w:rsidDel="00000000" w:rsidR="00000000" w:rsidRPr="00000000">
        <w:rPr>
          <w:b w:val="1"/>
          <w:rtl w:val="0"/>
        </w:rPr>
        <w:t xml:space="preserve">Cybersecurity Policy:</w:t>
      </w:r>
      <w:r w:rsidDel="00000000" w:rsidR="00000000" w:rsidRPr="00000000">
        <w:rPr>
          <w:rtl w:val="0"/>
        </w:rPr>
        <w:t xml:space="preserve"> A formal cybersecurity policy outlines an organization's approach to security, its goals, and the responsibilities of employees and stakeholders. It provides a high-level framework for security efforts.</w:t>
      </w:r>
    </w:p>
    <w:p w:rsidR="00000000" w:rsidDel="00000000" w:rsidP="00000000" w:rsidRDefault="00000000" w:rsidRPr="00000000" w14:paraId="00000028">
      <w:pPr>
        <w:ind w:left="720" w:firstLine="0"/>
        <w:rPr/>
      </w:pPr>
      <w:r w:rsidDel="00000000" w:rsidR="00000000" w:rsidRPr="00000000">
        <w:rPr>
          <w:rtl w:val="0"/>
        </w:rPr>
        <w:t xml:space="preserve">Cybersecurity Strategy: A strategy defines the organization's long-term vision for cybersecurity, including how it plans to achieve its security goals and adapt to evolving threats.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rtl w:val="0"/>
        </w:rPr>
        <w:t xml:space="preserve">Risk Management:</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Risk Assessment: </w:t>
      </w:r>
      <w:r w:rsidDel="00000000" w:rsidR="00000000" w:rsidRPr="00000000">
        <w:rPr>
          <w:rtl w:val="0"/>
        </w:rPr>
        <w:t xml:space="preserve">Identifying and evaluating potential cybersecurity risks is essential. This involves assessing the vulnerabilities, threats, and potential impacts on the organization.</w:t>
      </w:r>
    </w:p>
    <w:p w:rsidR="00000000" w:rsidDel="00000000" w:rsidP="00000000" w:rsidRDefault="00000000" w:rsidRPr="00000000" w14:paraId="0000002C">
      <w:pPr>
        <w:ind w:left="720" w:firstLine="0"/>
        <w:rPr/>
      </w:pPr>
      <w:r w:rsidDel="00000000" w:rsidR="00000000" w:rsidRPr="00000000">
        <w:rPr>
          <w:b w:val="1"/>
          <w:rtl w:val="0"/>
        </w:rPr>
        <w:t xml:space="preserve">Risk Mitigation: </w:t>
      </w:r>
      <w:r w:rsidDel="00000000" w:rsidR="00000000" w:rsidRPr="00000000">
        <w:rPr>
          <w:rtl w:val="0"/>
        </w:rPr>
        <w:t xml:space="preserve">Developing strategies and controls to mitigate identified risks. This may involve implementing technical safeguards, creating incident response plans, or purchasing cybersecurity insurance.</w:t>
      </w:r>
    </w:p>
    <w:p w:rsidR="00000000" w:rsidDel="00000000" w:rsidP="00000000" w:rsidRDefault="00000000" w:rsidRPr="00000000" w14:paraId="0000002D">
      <w:pPr>
        <w:ind w:left="720" w:firstLine="0"/>
        <w:rPr/>
      </w:pPr>
      <w:r w:rsidDel="00000000" w:rsidR="00000000" w:rsidRPr="00000000">
        <w:rPr>
          <w:rtl w:val="0"/>
        </w:rPr>
        <w:t xml:space="preserve">Compliance and Regulatory Alignment: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Ensuring that the organization complies with relevant laws, regulations, and industry standards related to cybersecurity, such as GDPR, HIPAA, or ISO 27001.</w:t>
      </w:r>
    </w:p>
    <w:p w:rsidR="00000000" w:rsidDel="00000000" w:rsidP="00000000" w:rsidRDefault="00000000" w:rsidRPr="00000000" w14:paraId="00000030">
      <w:pPr>
        <w:ind w:left="720" w:firstLine="0"/>
        <w:rPr/>
      </w:pPr>
      <w:r w:rsidDel="00000000" w:rsidR="00000000" w:rsidRPr="00000000">
        <w:rPr>
          <w:b w:val="1"/>
          <w:rtl w:val="0"/>
        </w:rPr>
        <w:t xml:space="preserve">Security Awareness and Training:</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Providing cybersecurity awareness training to employees and stakeholders to educate them about security best practices and their role in maintaining security.</w:t>
      </w:r>
    </w:p>
    <w:p w:rsidR="00000000" w:rsidDel="00000000" w:rsidP="00000000" w:rsidRDefault="00000000" w:rsidRPr="00000000" w14:paraId="00000032">
      <w:pPr>
        <w:ind w:left="720" w:firstLine="0"/>
        <w:rPr/>
      </w:pPr>
      <w:r w:rsidDel="00000000" w:rsidR="00000000" w:rsidRPr="00000000">
        <w:rPr>
          <w:rtl w:val="0"/>
        </w:rPr>
        <w:t xml:space="preserve">Incident Response and Recovery:</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Developing an incident response plan that outlines how the organization will detect, respond to, and recover from cybersecurity incidents. This includes defining roles and responsibilities, communication protocols, and recovery processes.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rtl w:val="0"/>
        </w:rPr>
        <w:t xml:space="preserve">Security Metrics and Reporting:</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Establishing a system for measuring and reporting on cybersecurity performance and incidents. Key performance indicators (KPIs) and metrics help track progress and identify areas that need improvement.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b w:val="1"/>
          <w:rtl w:val="0"/>
        </w:rPr>
        <w:t xml:space="preserve">Vendor and Supply Chain Management:</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Assessing and managing the cybersecurity risks associated with third-party vendors and supply chain partners who have access to your organization's data or systems.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b w:val="1"/>
          <w:rtl w:val="0"/>
        </w:rPr>
        <w:t xml:space="preserve">Board and Executive Oversight:</w:t>
      </w:r>
    </w:p>
    <w:p w:rsidR="00000000" w:rsidDel="00000000" w:rsidP="00000000" w:rsidRDefault="00000000" w:rsidRPr="00000000" w14:paraId="0000003D">
      <w:pPr>
        <w:ind w:left="720" w:firstLine="0"/>
        <w:rPr/>
      </w:pPr>
      <w:r w:rsidDel="00000000" w:rsidR="00000000" w:rsidRPr="00000000">
        <w:rPr>
          <w:rtl w:val="0"/>
        </w:rPr>
        <w:t xml:space="preserve">Ensuring that cybersecurity governance is a priority for the board of directors and senior executives. They should be informed about the organization's cybersecurity posture and involved in decision-making.</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rtl w:val="0"/>
        </w:rPr>
        <w:t xml:space="preserve">Security Architecture and Technology:</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Designing and implementing a security architecture that aligns with the organization's needs and security strategy. This includes choosing appropriate security technologies and tools.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Continuous Improvement:</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Establishing a culture of continuous improvement in cybersecurity. This involves regularly reviewing and updating policies, strategies, and controls to adapt to evolving threats and technologies.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rtl w:val="0"/>
        </w:rPr>
        <w:t xml:space="preserve">Security Awareness and Culture:</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Fostering a cybersecurity-aware culture where employees at all levels are actively engaged in protecting the organization's information assets. Culture plays a significant role in the success of cybersecurity efforts.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Budget and Resource Allocation:</w:t>
      </w:r>
    </w:p>
    <w:p w:rsidR="00000000" w:rsidDel="00000000" w:rsidP="00000000" w:rsidRDefault="00000000" w:rsidRPr="00000000" w14:paraId="00000049">
      <w:pPr>
        <w:ind w:left="720" w:firstLine="0"/>
        <w:rPr/>
      </w:pPr>
      <w:r w:rsidDel="00000000" w:rsidR="00000000" w:rsidRPr="00000000">
        <w:rPr>
          <w:rtl w:val="0"/>
        </w:rPr>
        <w:t xml:space="preserve">Allocating appropriate resources, including budget and personnel, to support cybersecurity initiatives and meet the organization's security goals.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b w:val="1"/>
          <w:rtl w:val="0"/>
        </w:rPr>
        <w:t xml:space="preserve">Legal and Privacy Considerations:</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Addressing legal and privacy issues related to cybersecurity, including data protection, breach notification requirements, and liability in the event of a security incident.</w:t>
      </w:r>
    </w:p>
    <w:p w:rsidR="00000000" w:rsidDel="00000000" w:rsidP="00000000" w:rsidRDefault="00000000" w:rsidRPr="00000000" w14:paraId="0000004D">
      <w:pPr>
        <w:ind w:left="720" w:firstLine="0"/>
        <w:rPr/>
      </w:pPr>
      <w:r w:rsidDel="00000000" w:rsidR="00000000" w:rsidRPr="00000000">
        <w:rPr>
          <w:rtl w:val="0"/>
        </w:rPr>
        <w:t xml:space="preserve">Effective cybersecurity governance involves a holistic and organization-wide approach, with clear policies, strong leadership, risk management practices, and ongoing monitoring and improvement. It requires collaboration among various stakeholders to protect against evolving cyber threats and safeguard sensitive information.</w:t>
      </w:r>
    </w:p>
    <w:p w:rsidR="00000000" w:rsidDel="00000000" w:rsidP="00000000" w:rsidRDefault="00000000" w:rsidRPr="00000000" w14:paraId="0000004E">
      <w:pPr>
        <w:ind w:left="720" w:firstLine="0"/>
        <w:rPr>
          <w:b w:val="1"/>
          <w:sz w:val="24"/>
          <w:szCs w:val="24"/>
        </w:rPr>
      </w:pPr>
      <w:r w:rsidDel="00000000" w:rsidR="00000000" w:rsidRPr="00000000">
        <w:rPr>
          <w:b w:val="1"/>
          <w:sz w:val="24"/>
          <w:szCs w:val="24"/>
          <w:rtl w:val="0"/>
        </w:rPr>
        <w:t xml:space="preserve">3.Explain the role of CERT , the emergency response team for data security  mechanisms. </w:t>
      </w:r>
    </w:p>
    <w:p w:rsidR="00000000" w:rsidDel="00000000" w:rsidP="00000000" w:rsidRDefault="00000000" w:rsidRPr="00000000" w14:paraId="0000004F">
      <w:pPr>
        <w:ind w:left="720" w:firstLine="0"/>
        <w:rPr/>
      </w:pPr>
      <w:r w:rsidDel="00000000" w:rsidR="00000000" w:rsidRPr="00000000">
        <w:rPr>
          <w:rtl w:val="0"/>
        </w:rPr>
        <w:t xml:space="preserve">CERT, which stands for Computer Emergency Response Team, plays a critical role in enhancing cybersecurity and responding to cybersecurity incidents. CERTs are organizations or teams responsible for monitoring, managing, and responding to cybersecurity threats and incidents within their respective domains. Their primary focus is on enhancing cybersecurity and minimizing the impact of security incidents. Here are the key roles and responsibilities of a CERT: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b w:val="1"/>
          <w:rtl w:val="0"/>
        </w:rPr>
        <w:t xml:space="preserve">Incident Detection and Monitoring:</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CERTs continuously monitor network traffic, systems, and logs to detect unusual or suspicious activities that may indicate a cybersecurity incident. They use various tools and techniques to identify potential threats.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Incident Response:</w:t>
      </w:r>
    </w:p>
    <w:p w:rsidR="00000000" w:rsidDel="00000000" w:rsidP="00000000" w:rsidRDefault="00000000" w:rsidRPr="00000000" w14:paraId="00000055">
      <w:pPr>
        <w:ind w:left="720" w:firstLine="0"/>
        <w:rPr/>
      </w:pPr>
      <w:r w:rsidDel="00000000" w:rsidR="00000000" w:rsidRPr="00000000">
        <w:rPr>
          <w:rtl w:val="0"/>
        </w:rPr>
        <w:t xml:space="preserve">When a cybersecurity incident occurs, CERTs coordinate the response efforts. This includes analyzing the incident to understand its scope and impact, identifying the vulnerabilities or attack vectors involved, and taking steps to mitigate and contain the incident.</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b w:val="1"/>
          <w:rtl w:val="0"/>
        </w:rPr>
        <w:t xml:space="preserve">Vulnerability Management:</w:t>
      </w:r>
    </w:p>
    <w:p w:rsidR="00000000" w:rsidDel="00000000" w:rsidP="00000000" w:rsidRDefault="00000000" w:rsidRPr="00000000" w14:paraId="00000058">
      <w:pPr>
        <w:ind w:left="720" w:firstLine="0"/>
        <w:rPr/>
      </w:pPr>
      <w:r w:rsidDel="00000000" w:rsidR="00000000" w:rsidRPr="00000000">
        <w:rPr>
          <w:rtl w:val="0"/>
        </w:rPr>
        <w:t xml:space="preserve">CERTs track and manage vulnerabilities in software, systems, and networks. They work to identify vulnerabilities before they can be exploited and provide guidance on patching or mitigating them.</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b w:val="1"/>
          <w:rtl w:val="0"/>
        </w:rPr>
        <w:t xml:space="preserve">Threat Intelligence:</w:t>
      </w:r>
    </w:p>
    <w:p w:rsidR="00000000" w:rsidDel="00000000" w:rsidP="00000000" w:rsidRDefault="00000000" w:rsidRPr="00000000" w14:paraId="0000005B">
      <w:pPr>
        <w:ind w:left="720" w:firstLine="0"/>
        <w:rPr/>
      </w:pPr>
      <w:r w:rsidDel="00000000" w:rsidR="00000000" w:rsidRPr="00000000">
        <w:rPr>
          <w:rtl w:val="0"/>
        </w:rPr>
        <w:t xml:space="preserve">CERTs collect and analyze information about current and emerging threats in the cybersecurity landscape. This threat intelligence helps organizations understand the tactics, techniques, and procedures used by cyber adversaries.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b w:val="1"/>
        </w:rPr>
      </w:pPr>
      <w:r w:rsidDel="00000000" w:rsidR="00000000" w:rsidRPr="00000000">
        <w:rPr>
          <w:b w:val="1"/>
          <w:rtl w:val="0"/>
        </w:rPr>
        <w:t xml:space="preserve">Information Sharing:</w:t>
      </w:r>
    </w:p>
    <w:p w:rsidR="00000000" w:rsidDel="00000000" w:rsidP="00000000" w:rsidRDefault="00000000" w:rsidRPr="00000000" w14:paraId="0000005E">
      <w:pPr>
        <w:ind w:left="720" w:firstLine="0"/>
        <w:rPr/>
      </w:pPr>
      <w:r w:rsidDel="00000000" w:rsidR="00000000" w:rsidRPr="00000000">
        <w:rPr>
          <w:rtl w:val="0"/>
        </w:rPr>
        <w:t xml:space="preserve">CERTs often collaborate with other CERTs, government agencies, industry groups, and law enforcement to share information about threats and incidents. This information sharing helps organizations prepare for and respond to threats effectively.</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b w:val="1"/>
          <w:sz w:val="24"/>
          <w:szCs w:val="24"/>
        </w:rPr>
      </w:pPr>
      <w:r w:rsidDel="00000000" w:rsidR="00000000" w:rsidRPr="00000000">
        <w:rPr>
          <w:b w:val="1"/>
          <w:sz w:val="24"/>
          <w:szCs w:val="24"/>
          <w:rtl w:val="0"/>
        </w:rPr>
        <w:t xml:space="preserve">4. What approach can you take to defend phishing techniques ?</w:t>
      </w:r>
    </w:p>
    <w:p w:rsidR="00000000" w:rsidDel="00000000" w:rsidP="00000000" w:rsidRDefault="00000000" w:rsidRPr="00000000" w14:paraId="00000061">
      <w:pPr>
        <w:ind w:left="720" w:firstLine="0"/>
        <w:rPr/>
      </w:pPr>
      <w:r w:rsidDel="00000000" w:rsidR="00000000" w:rsidRPr="00000000">
        <w:rPr>
          <w:rtl w:val="0"/>
        </w:rPr>
        <w:t xml:space="preserve">Defending against phishing techniques requires a multi-faceted approach that combines technology, education, and best practices. Here are several strategies and measures you can take to defend against phishing attacks: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b w:val="1"/>
          <w:rtl w:val="0"/>
        </w:rPr>
        <w:t xml:space="preserve">Employee Training and Awareness:</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Educate employees about phishing techniques, the risks associated with them, and how to recognize phishing attempts. Regular training and awareness programs are crucial.</w:t>
      </w:r>
    </w:p>
    <w:p w:rsidR="00000000" w:rsidDel="00000000" w:rsidP="00000000" w:rsidRDefault="00000000" w:rsidRPr="00000000" w14:paraId="00000065">
      <w:pPr>
        <w:ind w:left="720" w:firstLine="0"/>
        <w:rPr/>
      </w:pPr>
      <w:r w:rsidDel="00000000" w:rsidR="00000000" w:rsidRPr="00000000">
        <w:rPr>
          <w:rtl w:val="0"/>
        </w:rPr>
        <w:t xml:space="preserve">Phishing Simulations: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Conduct phishing simulations within your organization to test employees' ability to identify phishing emails. Use the results to provide targeted training to those who need it.</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b w:val="1"/>
        </w:rPr>
      </w:pPr>
      <w:r w:rsidDel="00000000" w:rsidR="00000000" w:rsidRPr="00000000">
        <w:rPr>
          <w:b w:val="1"/>
          <w:rtl w:val="0"/>
        </w:rPr>
        <w:t xml:space="preserve">Email Filtering and Spam Detection:</w:t>
      </w:r>
    </w:p>
    <w:p w:rsidR="00000000" w:rsidDel="00000000" w:rsidP="00000000" w:rsidRDefault="00000000" w:rsidRPr="00000000" w14:paraId="0000006A">
      <w:pPr>
        <w:ind w:left="720" w:firstLine="0"/>
        <w:rPr/>
      </w:pPr>
      <w:r w:rsidDel="00000000" w:rsidR="00000000" w:rsidRPr="00000000">
        <w:rPr>
          <w:rtl w:val="0"/>
        </w:rPr>
        <w:t xml:space="preserve">Implement robust email filtering and spam detection solutions that can identify and block phishing emails before they reach users' inboxes.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b w:val="1"/>
          <w:rtl w:val="0"/>
        </w:rPr>
        <w:t xml:space="preserve">Use of Email Authentication Protocols:</w:t>
      </w:r>
    </w:p>
    <w:p w:rsidR="00000000" w:rsidDel="00000000" w:rsidP="00000000" w:rsidRDefault="00000000" w:rsidRPr="00000000" w14:paraId="0000006D">
      <w:pPr>
        <w:ind w:left="720" w:firstLine="0"/>
        <w:rPr/>
      </w:pPr>
      <w:r w:rsidDel="00000000" w:rsidR="00000000" w:rsidRPr="00000000">
        <w:rPr>
          <w:rtl w:val="0"/>
        </w:rPr>
        <w:t xml:space="preserve">Implement email authentication protocols like SPF (Sender Policy Framework), DKIM (DomainKeys Identified Mail), and DMARC (Domain-based Message Authentication, Reporting, and Conformance) to verify the authenticity of incoming emails and reduce email spoofing.</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URL Analysis and Filtering:</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Use web filtering tools and services to analyze and block malicious URLs contained within emails or documents.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b w:val="1"/>
          <w:sz w:val="24"/>
          <w:szCs w:val="24"/>
        </w:rPr>
      </w:pPr>
      <w:r w:rsidDel="00000000" w:rsidR="00000000" w:rsidRPr="00000000">
        <w:rPr>
          <w:b w:val="1"/>
          <w:sz w:val="24"/>
          <w:szCs w:val="24"/>
          <w:rtl w:val="0"/>
        </w:rPr>
        <w:t xml:space="preserve">5. Mention the OWASP  risk rating methodology. </w:t>
      </w:r>
    </w:p>
    <w:p w:rsidR="00000000" w:rsidDel="00000000" w:rsidP="00000000" w:rsidRDefault="00000000" w:rsidRPr="00000000" w14:paraId="00000073">
      <w:pPr>
        <w:ind w:left="720" w:firstLine="0"/>
        <w:rPr/>
      </w:pPr>
      <w:r w:rsidDel="00000000" w:rsidR="00000000" w:rsidRPr="00000000">
        <w:rPr>
          <w:rtl w:val="0"/>
        </w:rPr>
        <w:t xml:space="preserve">The OWASP (Open Web Application Security Project) risk rating methodology is a framework used to assess and prioritize security risks associated with web applications. It helps organizations identify and focus on the most critical security issues. The OWASP risk rating methodology consists of several components, including:</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b w:val="1"/>
          <w:rtl w:val="0"/>
        </w:rPr>
        <w:t xml:space="preserve">Likelihood (L):</w:t>
      </w:r>
      <w:r w:rsidDel="00000000" w:rsidR="00000000" w:rsidRPr="00000000">
        <w:rPr>
          <w:rtl w:val="0"/>
        </w:rPr>
        <w:t xml:space="preserve"> Likelihood assesses how likely a security risk is to occur. It takes into account factors such as the threat landscape, the presence of vulnerabilities, and the effectiveness of existing security controls. Likelihood is typically rated on a scale from Low (L1) to High (L3).</w:t>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b w:val="1"/>
          <w:rtl w:val="0"/>
        </w:rPr>
        <w:t xml:space="preserve">Impact (I): </w:t>
      </w:r>
      <w:r w:rsidDel="00000000" w:rsidR="00000000" w:rsidRPr="00000000">
        <w:rPr>
          <w:rtl w:val="0"/>
        </w:rPr>
        <w:t xml:space="preserve">Impact evaluates the potential consequences of a security risk if it were to be exploited. It considers the potential harm to the organization, including financial, reputational, and operational impacts. Impact is also rated on a scale from Low (I1) to High (I3).</w:t>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b w:val="1"/>
          <w:rtl w:val="0"/>
        </w:rPr>
        <w:t xml:space="preserve">Risk Rating (R):</w:t>
      </w:r>
      <w:r w:rsidDel="00000000" w:rsidR="00000000" w:rsidRPr="00000000">
        <w:rPr>
          <w:rtl w:val="0"/>
        </w:rPr>
        <w:t xml:space="preserve"> The risk rating is calculated by combining the likelihood and impact values. It provides an overall assessment of the risk associated with a specific security issue. The risk rating can be calculated using a formula like R = L * I, where L and I are the likelihood and impact values, respectively.</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b w:val="1"/>
          <w:rtl w:val="0"/>
        </w:rPr>
        <w:t xml:space="preserve">Risk Severity (S):</w:t>
      </w:r>
      <w:r w:rsidDel="00000000" w:rsidR="00000000" w:rsidRPr="00000000">
        <w:rPr>
          <w:rtl w:val="0"/>
        </w:rPr>
        <w:t xml:space="preserve"> Some organizations use a risk severity rating instead of a risk rating. The risk severity rating typically combines likelihood and impact into categories such as Low, Medium, and High.</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b w:val="1"/>
          <w:rtl w:val="0"/>
        </w:rPr>
        <w:t xml:space="preserve">Risk Classification:</w:t>
      </w:r>
      <w:r w:rsidDel="00000000" w:rsidR="00000000" w:rsidRPr="00000000">
        <w:rPr>
          <w:rtl w:val="0"/>
        </w:rPr>
        <w:t xml:space="preserve"> After determining the risk rating or severity, security risks are often classified into different categories or priority levels, such as Critical, High, Medium, or Low.</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b w:val="1"/>
          <w:rtl w:val="0"/>
        </w:rPr>
        <w:t xml:space="preserve">Risk Acceptance:</w:t>
      </w:r>
      <w:r w:rsidDel="00000000" w:rsidR="00000000" w:rsidRPr="00000000">
        <w:rPr>
          <w:rtl w:val="0"/>
        </w:rPr>
        <w:t xml:space="preserve"> Once the risk assessment is complete, organizations may choose to accept certain risks if the cost of mitigation outweighs the potential impact. This decision is typically made at the organizational level.</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b w:val="1"/>
          <w:rtl w:val="0"/>
        </w:rPr>
        <w:t xml:space="preserve">Risk Mitigation: </w:t>
      </w:r>
      <w:r w:rsidDel="00000000" w:rsidR="00000000" w:rsidRPr="00000000">
        <w:rPr>
          <w:rtl w:val="0"/>
        </w:rPr>
        <w:t xml:space="preserve">For risks that are not accepted, organizations develop mitigation strategies and action plans to reduce the likelihood and impact of the identified security issues. Mitigation may involve implementing security controls, patches, or code changes.</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b w:val="1"/>
          <w:rtl w:val="0"/>
        </w:rPr>
        <w:t xml:space="preserve">Ongoing Monitoring:</w:t>
      </w:r>
      <w:r w:rsidDel="00000000" w:rsidR="00000000" w:rsidRPr="00000000">
        <w:rPr>
          <w:rtl w:val="0"/>
        </w:rPr>
        <w:t xml:space="preserve"> Risk assessment is not a one-time activity. Organizations must continually monitor the threat landscape, vulnerabilities, and the effectiveness of security controls to ensure that risks are adequately managed.</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b w:val="1"/>
          <w:sz w:val="24"/>
          <w:szCs w:val="24"/>
        </w:rPr>
      </w:pPr>
      <w:r w:rsidDel="00000000" w:rsidR="00000000" w:rsidRPr="00000000">
        <w:rPr>
          <w:b w:val="1"/>
          <w:sz w:val="24"/>
          <w:szCs w:val="24"/>
          <w:rtl w:val="0"/>
        </w:rPr>
        <w:t xml:space="preserve">6. Mention the list of challenges for the successful deployment and monitoring the web intrusion detection. </w:t>
      </w:r>
    </w:p>
    <w:p w:rsidR="00000000" w:rsidDel="00000000" w:rsidP="00000000" w:rsidRDefault="00000000" w:rsidRPr="00000000" w14:paraId="00000086">
      <w:pPr>
        <w:ind w:left="720" w:firstLine="0"/>
        <w:rPr/>
      </w:pPr>
      <w:r w:rsidDel="00000000" w:rsidR="00000000" w:rsidRPr="00000000">
        <w:rPr>
          <w:rtl w:val="0"/>
        </w:rPr>
        <w:t xml:space="preserve">Deploying and monitoring a web intrusion detection system (IDS) comes with several challenges. These challenges can affect the effectiveness of the IDS and the organization's ability to detect and respond to web-based attacks. Here is a list of challenges associated with the successful deployment and monitoring of web intrusion detection:</w:t>
      </w:r>
    </w:p>
    <w:p w:rsidR="00000000" w:rsidDel="00000000" w:rsidP="00000000" w:rsidRDefault="00000000" w:rsidRPr="00000000" w14:paraId="00000087">
      <w:pPr>
        <w:ind w:left="720" w:firstLine="0"/>
        <w:rPr>
          <w:b w:val="1"/>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b w:val="1"/>
          <w:rtl w:val="0"/>
        </w:rPr>
        <w:t xml:space="preserve">Complexity of Web Applications: </w:t>
      </w:r>
      <w:r w:rsidDel="00000000" w:rsidR="00000000" w:rsidRPr="00000000">
        <w:rPr>
          <w:rtl w:val="0"/>
        </w:rPr>
        <w:t xml:space="preserve">Modern web applications are complex, often relying on numerous technologies and frameworks. This complexity can make it challenging to accurately detect and understand potential threats and vulnerabilities.</w:t>
      </w:r>
    </w:p>
    <w:p w:rsidR="00000000" w:rsidDel="00000000" w:rsidP="00000000" w:rsidRDefault="00000000" w:rsidRPr="00000000" w14:paraId="00000089">
      <w:pPr>
        <w:ind w:left="720" w:firstLine="0"/>
        <w:rPr>
          <w:b w:val="1"/>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b w:val="1"/>
          <w:rtl w:val="0"/>
        </w:rPr>
        <w:t xml:space="preserve">False Positives:</w:t>
      </w:r>
      <w:r w:rsidDel="00000000" w:rsidR="00000000" w:rsidRPr="00000000">
        <w:rPr>
          <w:rtl w:val="0"/>
        </w:rPr>
        <w:t xml:space="preserve"> IDS systems can generate false positive alerts, which can be overwhelming for security teams. Distinguishing genuine threats from false alarms requires careful analysis and can be time-consuming.</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b w:val="1"/>
          <w:rtl w:val="0"/>
        </w:rPr>
        <w:t xml:space="preserve">Tuning and Customization: </w:t>
      </w:r>
      <w:r w:rsidDel="00000000" w:rsidR="00000000" w:rsidRPr="00000000">
        <w:rPr>
          <w:rtl w:val="0"/>
        </w:rPr>
        <w:t xml:space="preserve">IDS systems need to be tuned and customized to the specific environment and applications they protect. This process can be resource-intensive and may require ongoing adjustments as the web application evolves.</w:t>
      </w:r>
    </w:p>
    <w:p w:rsidR="00000000" w:rsidDel="00000000" w:rsidP="00000000" w:rsidRDefault="00000000" w:rsidRPr="00000000" w14:paraId="0000008D">
      <w:pPr>
        <w:ind w:left="720" w:firstLine="0"/>
        <w:rPr>
          <w:b w:val="1"/>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b w:val="1"/>
          <w:rtl w:val="0"/>
        </w:rPr>
        <w:t xml:space="preserve">Encrypted Traffic: </w:t>
      </w:r>
      <w:r w:rsidDel="00000000" w:rsidR="00000000" w:rsidRPr="00000000">
        <w:rPr>
          <w:rtl w:val="0"/>
        </w:rPr>
        <w:t xml:space="preserve">The increasing use of HTTPS encryption can make it difficult for IDS systems to inspect web traffic for threats. SSL/TLS decryption is resource-intensive and can introduce privacy concerns.</w:t>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b w:val="1"/>
          <w:rtl w:val="0"/>
        </w:rPr>
        <w:t xml:space="preserve">Traffic Volume:</w:t>
      </w:r>
      <w:r w:rsidDel="00000000" w:rsidR="00000000" w:rsidRPr="00000000">
        <w:rPr>
          <w:rtl w:val="0"/>
        </w:rPr>
        <w:t xml:space="preserve"> Large volumes of web traffic can overwhelm IDS systems, causing them to miss important alerts or generate excessive false positives. Scalability is a significant consideration.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