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5636" w14:textId="77ECB660" w:rsidR="004E237B" w:rsidRDefault="004E237B" w:rsidP="004E237B">
      <w:pPr>
        <w:shd w:val="clear" w:color="auto" w:fill="FFFFFF"/>
        <w:spacing w:before="100" w:beforeAutospacing="1" w:after="100" w:afterAutospacing="1" w:line="240" w:lineRule="auto"/>
        <w:jc w:val="center"/>
        <w:rPr>
          <w:rFonts w:ascii="Poppins" w:eastAsia="Times New Roman" w:hAnsi="Poppins" w:cs="Poppins"/>
          <w:color w:val="000000"/>
          <w:sz w:val="24"/>
          <w:szCs w:val="24"/>
        </w:rPr>
      </w:pPr>
      <w:r>
        <w:rPr>
          <w:rFonts w:ascii="Poppins" w:hAnsi="Poppins" w:cs="Poppins"/>
          <w:b/>
          <w:bCs/>
          <w:color w:val="000000"/>
          <w:sz w:val="27"/>
          <w:szCs w:val="27"/>
          <w:shd w:val="clear" w:color="auto" w:fill="FFFFFF"/>
        </w:rPr>
        <w:t>Analyze SFO Customer Data.</w:t>
      </w:r>
    </w:p>
    <w:p w14:paraId="6A9A68D1" w14:textId="575D388D" w:rsidR="004E237B" w:rsidRPr="004E237B" w:rsidRDefault="004E237B" w:rsidP="004E237B">
      <w:pPr>
        <w:shd w:val="clear" w:color="auto" w:fill="FFFFFF"/>
        <w:spacing w:before="100" w:beforeAutospacing="1" w:after="100" w:afterAutospacing="1" w:line="240" w:lineRule="auto"/>
        <w:rPr>
          <w:rFonts w:ascii="Poppins" w:eastAsia="Times New Roman" w:hAnsi="Poppins" w:cs="Poppins"/>
          <w:color w:val="000000"/>
          <w:sz w:val="24"/>
          <w:szCs w:val="24"/>
        </w:rPr>
      </w:pPr>
      <w:r w:rsidRPr="004E237B">
        <w:rPr>
          <w:rFonts w:ascii="Poppins" w:eastAsia="Times New Roman" w:hAnsi="Poppins" w:cs="Poppins"/>
          <w:color w:val="000000"/>
          <w:sz w:val="24"/>
          <w:szCs w:val="24"/>
        </w:rPr>
        <w:t xml:space="preserve">SFO conducts a yearly comprehensive survey of our guests to gauge satisfaction with our facilities, services, and amenities. SFO compares results to previous surveys to look for areas of improvement and discover elements of the guest experience that are not satisfactory. The dataset attached to this project contains detailed capture of users. </w:t>
      </w:r>
      <w:r w:rsidRPr="008C1C82">
        <w:rPr>
          <w:rFonts w:ascii="Poppins" w:eastAsia="Times New Roman" w:hAnsi="Poppins" w:cs="Poppins"/>
          <w:color w:val="000000"/>
          <w:sz w:val="24"/>
          <w:szCs w:val="24"/>
          <w:highlight w:val="yellow"/>
        </w:rPr>
        <w:t>Identify the key components of change and what can be improved at SFO for a better customer experience.</w:t>
      </w:r>
      <w:r w:rsidRPr="004E237B">
        <w:rPr>
          <w:rFonts w:ascii="Poppins" w:eastAsia="Times New Roman" w:hAnsi="Poppins" w:cs="Poppins"/>
          <w:color w:val="000000"/>
          <w:sz w:val="24"/>
          <w:szCs w:val="24"/>
        </w:rPr>
        <w:t xml:space="preserve"> Finally, </w:t>
      </w:r>
      <w:r w:rsidRPr="008C1C82">
        <w:rPr>
          <w:rFonts w:ascii="Poppins" w:eastAsia="Times New Roman" w:hAnsi="Poppins" w:cs="Poppins"/>
          <w:color w:val="000000"/>
          <w:sz w:val="24"/>
          <w:szCs w:val="24"/>
          <w:highlight w:val="cyan"/>
        </w:rPr>
        <w:t>create a presentation of your findings, insights, and recommendations</w:t>
      </w:r>
      <w:r w:rsidRPr="004E237B">
        <w:rPr>
          <w:rFonts w:ascii="Poppins" w:eastAsia="Times New Roman" w:hAnsi="Poppins" w:cs="Poppins"/>
          <w:color w:val="000000"/>
          <w:sz w:val="24"/>
          <w:szCs w:val="24"/>
        </w:rPr>
        <w:t xml:space="preserve"> by publishing your solution by using the create solution button on the top right of this page A dataset and pdf are attached to this project in the resource section below. Please Download it.</w:t>
      </w:r>
    </w:p>
    <w:p w14:paraId="40B40AFE" w14:textId="77777777" w:rsidR="004E237B" w:rsidRPr="004E237B" w:rsidRDefault="004E237B" w:rsidP="004E237B">
      <w:pPr>
        <w:shd w:val="clear" w:color="auto" w:fill="FFFFFF"/>
        <w:spacing w:after="0" w:line="240" w:lineRule="auto"/>
        <w:rPr>
          <w:rFonts w:ascii="Poppins" w:eastAsia="Times New Roman" w:hAnsi="Poppins" w:cs="Poppins"/>
          <w:b/>
          <w:bCs/>
          <w:color w:val="17191C"/>
          <w:sz w:val="24"/>
          <w:szCs w:val="24"/>
        </w:rPr>
      </w:pPr>
      <w:r w:rsidRPr="004E237B">
        <w:rPr>
          <w:rFonts w:ascii="Poppins" w:eastAsia="Times New Roman" w:hAnsi="Poppins" w:cs="Poppins"/>
          <w:b/>
          <w:bCs/>
          <w:color w:val="17191C"/>
          <w:sz w:val="24"/>
          <w:szCs w:val="24"/>
        </w:rPr>
        <w:t>Project Prerequisites</w:t>
      </w:r>
    </w:p>
    <w:p w14:paraId="56168FC8" w14:textId="77777777" w:rsidR="004E237B" w:rsidRPr="004E237B" w:rsidRDefault="004E237B" w:rsidP="004E237B">
      <w:pPr>
        <w:shd w:val="clear" w:color="auto" w:fill="FFFFFF"/>
        <w:spacing w:before="100" w:beforeAutospacing="1" w:after="100" w:afterAutospacing="1" w:line="240" w:lineRule="auto"/>
        <w:rPr>
          <w:rFonts w:ascii="Poppins" w:eastAsia="Times New Roman" w:hAnsi="Poppins" w:cs="Poppins"/>
          <w:color w:val="000000"/>
          <w:sz w:val="24"/>
          <w:szCs w:val="24"/>
        </w:rPr>
      </w:pPr>
      <w:r w:rsidRPr="004E237B">
        <w:rPr>
          <w:rFonts w:ascii="Poppins" w:eastAsia="Times New Roman" w:hAnsi="Poppins" w:cs="Poppins"/>
          <w:color w:val="000000"/>
          <w:sz w:val="24"/>
          <w:szCs w:val="24"/>
        </w:rPr>
        <w:t>• Understand Microsoft Excel</w:t>
      </w:r>
    </w:p>
    <w:p w14:paraId="3A96DFDF" w14:textId="77777777" w:rsidR="004E237B" w:rsidRPr="004E237B" w:rsidRDefault="004E237B" w:rsidP="004E237B">
      <w:pPr>
        <w:shd w:val="clear" w:color="auto" w:fill="FFFFFF"/>
        <w:spacing w:before="100" w:beforeAutospacing="1" w:after="100" w:afterAutospacing="1" w:line="240" w:lineRule="auto"/>
        <w:rPr>
          <w:rFonts w:ascii="Poppins" w:eastAsia="Times New Roman" w:hAnsi="Poppins" w:cs="Poppins"/>
          <w:color w:val="000000"/>
          <w:sz w:val="24"/>
          <w:szCs w:val="24"/>
        </w:rPr>
      </w:pPr>
      <w:r w:rsidRPr="004E237B">
        <w:rPr>
          <w:rFonts w:ascii="Poppins" w:eastAsia="Times New Roman" w:hAnsi="Poppins" w:cs="Poppins"/>
          <w:color w:val="000000"/>
          <w:sz w:val="24"/>
          <w:szCs w:val="24"/>
        </w:rPr>
        <w:t>• Understand Data Analytics.</w:t>
      </w:r>
    </w:p>
    <w:p w14:paraId="49173D49" w14:textId="77777777" w:rsidR="004E237B" w:rsidRPr="004E237B" w:rsidRDefault="004E237B" w:rsidP="004E237B">
      <w:pPr>
        <w:shd w:val="clear" w:color="auto" w:fill="FFFFFF"/>
        <w:spacing w:before="100" w:beforeAutospacing="1" w:after="100" w:afterAutospacing="1" w:line="240" w:lineRule="auto"/>
        <w:rPr>
          <w:rFonts w:ascii="Poppins" w:eastAsia="Times New Roman" w:hAnsi="Poppins" w:cs="Poppins"/>
          <w:color w:val="000000"/>
          <w:sz w:val="24"/>
          <w:szCs w:val="24"/>
        </w:rPr>
      </w:pPr>
      <w:r w:rsidRPr="004E237B">
        <w:rPr>
          <w:rFonts w:ascii="Poppins" w:eastAsia="Times New Roman" w:hAnsi="Poppins" w:cs="Poppins"/>
          <w:color w:val="000000"/>
          <w:sz w:val="24"/>
          <w:szCs w:val="24"/>
        </w:rPr>
        <w:t>• Understand Data Management</w:t>
      </w:r>
    </w:p>
    <w:p w14:paraId="1B96FA1B" w14:textId="77777777" w:rsidR="004E237B" w:rsidRPr="004E237B" w:rsidRDefault="004E237B" w:rsidP="004E237B">
      <w:pPr>
        <w:shd w:val="clear" w:color="auto" w:fill="FFFFFF"/>
        <w:spacing w:after="0" w:line="240" w:lineRule="auto"/>
        <w:rPr>
          <w:rFonts w:ascii="Poppins" w:eastAsia="Times New Roman" w:hAnsi="Poppins" w:cs="Poppins"/>
          <w:b/>
          <w:bCs/>
          <w:color w:val="17191C"/>
          <w:sz w:val="24"/>
          <w:szCs w:val="24"/>
        </w:rPr>
      </w:pPr>
      <w:r w:rsidRPr="004E237B">
        <w:rPr>
          <w:rFonts w:ascii="Poppins" w:eastAsia="Times New Roman" w:hAnsi="Poppins" w:cs="Poppins"/>
          <w:b/>
          <w:bCs/>
          <w:color w:val="17191C"/>
          <w:sz w:val="24"/>
          <w:szCs w:val="24"/>
        </w:rPr>
        <w:t>Hints</w:t>
      </w:r>
    </w:p>
    <w:p w14:paraId="0A059675" w14:textId="77777777" w:rsidR="004E237B" w:rsidRPr="004E237B" w:rsidRDefault="004E237B" w:rsidP="004E237B">
      <w:pPr>
        <w:shd w:val="clear" w:color="auto" w:fill="FFFFFF"/>
        <w:spacing w:before="100" w:beforeAutospacing="1" w:after="100" w:afterAutospacing="1" w:line="240" w:lineRule="auto"/>
        <w:rPr>
          <w:rFonts w:ascii="Poppins" w:eastAsia="Times New Roman" w:hAnsi="Poppins" w:cs="Poppins"/>
          <w:color w:val="000000"/>
          <w:sz w:val="24"/>
          <w:szCs w:val="24"/>
        </w:rPr>
      </w:pPr>
      <w:r w:rsidRPr="004E237B">
        <w:rPr>
          <w:rFonts w:ascii="Poppins" w:eastAsia="Times New Roman" w:hAnsi="Poppins" w:cs="Poppins"/>
          <w:color w:val="000000"/>
          <w:sz w:val="24"/>
          <w:szCs w:val="24"/>
        </w:rPr>
        <w:t>• Check every possible parameter. </w:t>
      </w:r>
    </w:p>
    <w:p w14:paraId="1369C645" w14:textId="77777777" w:rsidR="004E237B" w:rsidRPr="004E237B" w:rsidRDefault="004E237B" w:rsidP="004E237B">
      <w:pPr>
        <w:shd w:val="clear" w:color="auto" w:fill="FFFFFF"/>
        <w:spacing w:before="100" w:beforeAutospacing="1" w:after="100" w:afterAutospacing="1" w:line="240" w:lineRule="auto"/>
        <w:rPr>
          <w:rFonts w:ascii="Poppins" w:eastAsia="Times New Roman" w:hAnsi="Poppins" w:cs="Poppins"/>
          <w:color w:val="000000"/>
          <w:sz w:val="24"/>
          <w:szCs w:val="24"/>
        </w:rPr>
      </w:pPr>
      <w:r w:rsidRPr="004E237B">
        <w:rPr>
          <w:rFonts w:ascii="Poppins" w:eastAsia="Times New Roman" w:hAnsi="Poppins" w:cs="Poppins"/>
          <w:color w:val="000000"/>
          <w:sz w:val="24"/>
          <w:szCs w:val="24"/>
        </w:rPr>
        <w:t xml:space="preserve">• Identify a concerning area and deep dive there to identify </w:t>
      </w:r>
      <w:r w:rsidRPr="008C1C82">
        <w:rPr>
          <w:rFonts w:ascii="Poppins" w:eastAsia="Times New Roman" w:hAnsi="Poppins" w:cs="Poppins"/>
          <w:color w:val="000000"/>
          <w:sz w:val="24"/>
          <w:szCs w:val="24"/>
          <w:highlight w:val="yellow"/>
        </w:rPr>
        <w:t>solid insights</w:t>
      </w:r>
      <w:r w:rsidRPr="004E237B">
        <w:rPr>
          <w:rFonts w:ascii="Poppins" w:eastAsia="Times New Roman" w:hAnsi="Poppins" w:cs="Poppins"/>
          <w:color w:val="000000"/>
          <w:sz w:val="24"/>
          <w:szCs w:val="24"/>
        </w:rPr>
        <w:t xml:space="preserve"> and </w:t>
      </w:r>
      <w:r w:rsidRPr="008C1C82">
        <w:rPr>
          <w:rFonts w:ascii="Poppins" w:eastAsia="Times New Roman" w:hAnsi="Poppins" w:cs="Poppins"/>
          <w:color w:val="000000"/>
          <w:sz w:val="24"/>
          <w:szCs w:val="24"/>
          <w:highlight w:val="yellow"/>
        </w:rPr>
        <w:t>recommendations.</w:t>
      </w:r>
    </w:p>
    <w:p w14:paraId="7DD9E0C3" w14:textId="77777777" w:rsidR="0067279E" w:rsidRDefault="0067279E"/>
    <w:sectPr w:rsidR="0067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7B"/>
    <w:rsid w:val="004E237B"/>
    <w:rsid w:val="0067279E"/>
    <w:rsid w:val="008C1C82"/>
    <w:rsid w:val="00D2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DBF"/>
  <w15:chartTrackingRefBased/>
  <w15:docId w15:val="{538072DB-6D91-4DB9-A01F-FB9A88D7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3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02814">
      <w:bodyDiv w:val="1"/>
      <w:marLeft w:val="0"/>
      <w:marRight w:val="0"/>
      <w:marTop w:val="0"/>
      <w:marBottom w:val="0"/>
      <w:divBdr>
        <w:top w:val="none" w:sz="0" w:space="0" w:color="auto"/>
        <w:left w:val="none" w:sz="0" w:space="0" w:color="auto"/>
        <w:bottom w:val="none" w:sz="0" w:space="0" w:color="auto"/>
        <w:right w:val="none" w:sz="0" w:space="0" w:color="auto"/>
      </w:divBdr>
      <w:divsChild>
        <w:div w:id="320239686">
          <w:marLeft w:val="0"/>
          <w:marRight w:val="0"/>
          <w:marTop w:val="150"/>
          <w:marBottom w:val="150"/>
          <w:divBdr>
            <w:top w:val="none" w:sz="0" w:space="0" w:color="auto"/>
            <w:left w:val="none" w:sz="0" w:space="0" w:color="auto"/>
            <w:bottom w:val="none" w:sz="0" w:space="0" w:color="auto"/>
            <w:right w:val="none" w:sz="0" w:space="0" w:color="auto"/>
          </w:divBdr>
          <w:divsChild>
            <w:div w:id="617495990">
              <w:marLeft w:val="0"/>
              <w:marRight w:val="0"/>
              <w:marTop w:val="0"/>
              <w:marBottom w:val="0"/>
              <w:divBdr>
                <w:top w:val="none" w:sz="0" w:space="0" w:color="auto"/>
                <w:left w:val="none" w:sz="0" w:space="0" w:color="auto"/>
                <w:bottom w:val="none" w:sz="0" w:space="0" w:color="auto"/>
                <w:right w:val="none" w:sz="0" w:space="0" w:color="auto"/>
              </w:divBdr>
            </w:div>
          </w:divsChild>
        </w:div>
        <w:div w:id="620233684">
          <w:marLeft w:val="0"/>
          <w:marRight w:val="0"/>
          <w:marTop w:val="450"/>
          <w:marBottom w:val="0"/>
          <w:divBdr>
            <w:top w:val="none" w:sz="0" w:space="0" w:color="auto"/>
            <w:left w:val="none" w:sz="0" w:space="0" w:color="auto"/>
            <w:bottom w:val="none" w:sz="0" w:space="0" w:color="auto"/>
            <w:right w:val="none" w:sz="0" w:space="0" w:color="auto"/>
          </w:divBdr>
          <w:divsChild>
            <w:div w:id="826170248">
              <w:marLeft w:val="0"/>
              <w:marRight w:val="0"/>
              <w:marTop w:val="0"/>
              <w:marBottom w:val="0"/>
              <w:divBdr>
                <w:top w:val="none" w:sz="0" w:space="0" w:color="auto"/>
                <w:left w:val="none" w:sz="0" w:space="0" w:color="auto"/>
                <w:bottom w:val="none" w:sz="0" w:space="0" w:color="auto"/>
                <w:right w:val="none" w:sz="0" w:space="0" w:color="auto"/>
              </w:divBdr>
              <w:divsChild>
                <w:div w:id="903831403">
                  <w:marLeft w:val="0"/>
                  <w:marRight w:val="0"/>
                  <w:marTop w:val="0"/>
                  <w:marBottom w:val="0"/>
                  <w:divBdr>
                    <w:top w:val="none" w:sz="0" w:space="0" w:color="auto"/>
                    <w:left w:val="none" w:sz="0" w:space="0" w:color="auto"/>
                    <w:bottom w:val="none" w:sz="0" w:space="0" w:color="auto"/>
                    <w:right w:val="none" w:sz="0" w:space="0" w:color="auto"/>
                  </w:divBdr>
                </w:div>
              </w:divsChild>
            </w:div>
            <w:div w:id="73548612">
              <w:marLeft w:val="0"/>
              <w:marRight w:val="0"/>
              <w:marTop w:val="0"/>
              <w:marBottom w:val="0"/>
              <w:divBdr>
                <w:top w:val="none" w:sz="0" w:space="0" w:color="auto"/>
                <w:left w:val="none" w:sz="0" w:space="0" w:color="auto"/>
                <w:bottom w:val="none" w:sz="0" w:space="0" w:color="auto"/>
                <w:right w:val="none" w:sz="0" w:space="0" w:color="auto"/>
              </w:divBdr>
            </w:div>
          </w:divsChild>
        </w:div>
        <w:div w:id="747075331">
          <w:marLeft w:val="0"/>
          <w:marRight w:val="0"/>
          <w:marTop w:val="450"/>
          <w:marBottom w:val="0"/>
          <w:divBdr>
            <w:top w:val="none" w:sz="0" w:space="0" w:color="auto"/>
            <w:left w:val="none" w:sz="0" w:space="0" w:color="auto"/>
            <w:bottom w:val="none" w:sz="0" w:space="0" w:color="auto"/>
            <w:right w:val="none" w:sz="0" w:space="0" w:color="auto"/>
          </w:divBdr>
          <w:divsChild>
            <w:div w:id="1342779059">
              <w:marLeft w:val="0"/>
              <w:marRight w:val="0"/>
              <w:marTop w:val="0"/>
              <w:marBottom w:val="0"/>
              <w:divBdr>
                <w:top w:val="none" w:sz="0" w:space="0" w:color="auto"/>
                <w:left w:val="none" w:sz="0" w:space="0" w:color="auto"/>
                <w:bottom w:val="none" w:sz="0" w:space="0" w:color="auto"/>
                <w:right w:val="none" w:sz="0" w:space="0" w:color="auto"/>
              </w:divBdr>
              <w:divsChild>
                <w:div w:id="1790465282">
                  <w:marLeft w:val="0"/>
                  <w:marRight w:val="0"/>
                  <w:marTop w:val="0"/>
                  <w:marBottom w:val="0"/>
                  <w:divBdr>
                    <w:top w:val="none" w:sz="0" w:space="0" w:color="auto"/>
                    <w:left w:val="none" w:sz="0" w:space="0" w:color="auto"/>
                    <w:bottom w:val="none" w:sz="0" w:space="0" w:color="auto"/>
                    <w:right w:val="none" w:sz="0" w:space="0" w:color="auto"/>
                  </w:divBdr>
                </w:div>
              </w:divsChild>
            </w:div>
            <w:div w:id="561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Michael</dc:creator>
  <cp:keywords/>
  <dc:description/>
  <cp:lastModifiedBy>Ifeanyi Michael</cp:lastModifiedBy>
  <cp:revision>2</cp:revision>
  <dcterms:created xsi:type="dcterms:W3CDTF">2022-12-20T17:05:00Z</dcterms:created>
  <dcterms:modified xsi:type="dcterms:W3CDTF">2022-12-21T12:55:00Z</dcterms:modified>
</cp:coreProperties>
</file>