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EF3" w:rsidRDefault="008A6F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262626"/>
          <w:sz w:val="32"/>
          <w:szCs w:val="32"/>
        </w:rPr>
      </w:pPr>
      <w:r>
        <w:rPr>
          <w:rFonts w:ascii="Arial Unicode MS" w:eastAsia="Arial Unicode MS" w:hAnsi="Arial Unicode MS" w:cs="Arial Unicode MS"/>
          <w:color w:val="262626"/>
          <w:sz w:val="32"/>
          <w:szCs w:val="32"/>
        </w:rPr>
        <w:t>東京オリンピック</w:t>
      </w:r>
      <w:r>
        <w:rPr>
          <w:rFonts w:ascii="Arial Unicode MS" w:eastAsia="Arial Unicode MS" w:hAnsi="Arial Unicode MS" w:cs="Arial Unicode MS"/>
          <w:color w:val="262626"/>
          <w:sz w:val="32"/>
          <w:szCs w:val="32"/>
        </w:rPr>
        <w:t>2020</w:t>
      </w:r>
      <w:r>
        <w:rPr>
          <w:rFonts w:ascii="Arial Unicode MS" w:eastAsia="Arial Unicode MS" w:hAnsi="Arial Unicode MS" w:cs="Arial Unicode MS"/>
          <w:color w:val="262626"/>
          <w:sz w:val="32"/>
          <w:szCs w:val="32"/>
        </w:rPr>
        <w:t xml:space="preserve">　オリジナルグッズ販売システム構築　要求仕様書</w:t>
      </w:r>
    </w:p>
    <w:p w:rsidR="002E7EF3" w:rsidRDefault="008A6FA8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/>
      </w:pPr>
      <w:r>
        <w:rPr>
          <w:rFonts w:ascii="Arial Unicode MS" w:eastAsia="Arial Unicode MS" w:hAnsi="Arial Unicode MS" w:cs="Arial Unicode MS"/>
          <w:color w:val="262626"/>
          <w:sz w:val="28"/>
          <w:szCs w:val="28"/>
        </w:rPr>
        <w:t>利用期間</w:t>
      </w:r>
    </w:p>
    <w:p w:rsidR="002E7EF3" w:rsidRDefault="008A6FA8">
      <w:r>
        <w:t xml:space="preserve">　オリジナルグッズ販売サービスの利用開始から</w:t>
      </w:r>
      <w:r>
        <w:t>5</w:t>
      </w:r>
      <w:r>
        <w:t>年間（</w:t>
      </w:r>
      <w:r>
        <w:t>2021</w:t>
      </w:r>
      <w:r>
        <w:t>年</w:t>
      </w:r>
      <w:r>
        <w:t>1</w:t>
      </w:r>
      <w:r>
        <w:t>月～</w:t>
      </w:r>
      <w:r>
        <w:t>2025</w:t>
      </w:r>
      <w:r>
        <w:t>年</w:t>
      </w:r>
      <w:r>
        <w:t>1</w:t>
      </w:r>
      <w:r>
        <w:t>月）</w:t>
      </w:r>
    </w:p>
    <w:p w:rsidR="002E7EF3" w:rsidRDefault="008A6FA8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/>
      </w:pPr>
      <w:r>
        <w:rPr>
          <w:rFonts w:ascii="Arial Unicode MS" w:eastAsia="Arial Unicode MS" w:hAnsi="Arial Unicode MS" w:cs="Arial Unicode MS"/>
          <w:color w:val="262626"/>
          <w:sz w:val="28"/>
          <w:szCs w:val="28"/>
        </w:rPr>
        <w:t>業務の目的</w:t>
      </w:r>
    </w:p>
    <w:p w:rsidR="002E7EF3" w:rsidRDefault="008A6FA8">
      <w:r>
        <w:t xml:space="preserve">　</w:t>
      </w:r>
      <w:r>
        <w:t>2021</w:t>
      </w:r>
      <w:r>
        <w:t>年</w:t>
      </w:r>
      <w:r>
        <w:t>1</w:t>
      </w:r>
      <w:r>
        <w:t>月よりオリンピック関連グッズ販売を開始予定である。メインの販売チャネルとしてオンライン</w:t>
      </w:r>
      <w:r>
        <w:t>WEB</w:t>
      </w:r>
      <w:r>
        <w:t>サイトを利用する。</w:t>
      </w:r>
      <w:r w:rsidRPr="006406AF">
        <w:rPr>
          <w:color w:val="FF0000"/>
        </w:rPr>
        <w:t>〇〇</w:t>
      </w:r>
      <w:r>
        <w:t>の情報を発信するためのホームページは早期に開設予定。今回は、グッズ販売機能を構築する。</w:t>
      </w:r>
    </w:p>
    <w:p w:rsidR="002E7EF3" w:rsidRDefault="008A6FA8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/>
      </w:pPr>
      <w:r>
        <w:rPr>
          <w:rFonts w:ascii="Arial Unicode MS" w:eastAsia="Arial Unicode MS" w:hAnsi="Arial Unicode MS" w:cs="Arial Unicode MS"/>
          <w:color w:val="262626"/>
          <w:sz w:val="28"/>
          <w:szCs w:val="28"/>
        </w:rPr>
        <w:t>基本的な考え方</w:t>
      </w:r>
    </w:p>
    <w:p w:rsidR="002E7EF3" w:rsidRDefault="008A6FA8">
      <w:r>
        <w:t xml:space="preserve">　本業務は、クラウドファーストでのシステム構築を目指す。クラウド事業者が提供するサービス（</w:t>
      </w:r>
      <w:r>
        <w:t>SaaS</w:t>
      </w:r>
      <w:r>
        <w:t>、</w:t>
      </w:r>
      <w:proofErr w:type="spellStart"/>
      <w:r w:rsidR="006406AF">
        <w:t>F</w:t>
      </w:r>
      <w:r w:rsidR="006406AF">
        <w:rPr>
          <w:rFonts w:hint="eastAsia"/>
        </w:rPr>
        <w:t>aa</w:t>
      </w:r>
      <w:r w:rsidR="006406AF">
        <w:t>S</w:t>
      </w:r>
      <w:proofErr w:type="spellEnd"/>
      <w:r>
        <w:t>）等を利用することで、開発コストを圧縮、短期間でのシステム開発を実現する。</w:t>
      </w:r>
    </w:p>
    <w:p w:rsidR="002E7EF3" w:rsidRDefault="008A6FA8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/>
      </w:pPr>
      <w:r>
        <w:rPr>
          <w:rFonts w:ascii="Arial Unicode MS" w:eastAsia="Arial Unicode MS" w:hAnsi="Arial Unicode MS" w:cs="Arial Unicode MS"/>
          <w:color w:val="262626"/>
          <w:sz w:val="28"/>
          <w:szCs w:val="28"/>
        </w:rPr>
        <w:t>納期</w:t>
      </w:r>
    </w:p>
    <w:p w:rsidR="002E7EF3" w:rsidRDefault="008A6FA8">
      <w:pPr>
        <w:ind w:left="600"/>
      </w:pPr>
      <w:r>
        <w:t>2021</w:t>
      </w:r>
      <w:r>
        <w:t>年</w:t>
      </w:r>
      <w:r>
        <w:t>1</w:t>
      </w:r>
      <w:r>
        <w:t>月</w:t>
      </w:r>
      <w:r>
        <w:tab/>
      </w:r>
      <w:r>
        <w:t>グッズ販売システム稼働</w:t>
      </w:r>
      <w:r>
        <w:t>開始</w:t>
      </w:r>
    </w:p>
    <w:p w:rsidR="002E7EF3" w:rsidRDefault="002E7EF3">
      <w:pPr>
        <w:ind w:left="600"/>
      </w:pPr>
    </w:p>
    <w:p w:rsidR="002E7EF3" w:rsidRDefault="002E7EF3">
      <w:pPr>
        <w:ind w:left="600"/>
      </w:pPr>
    </w:p>
    <w:p w:rsidR="002E7EF3" w:rsidRDefault="002E7EF3">
      <w:pPr>
        <w:ind w:left="600"/>
      </w:pPr>
    </w:p>
    <w:p w:rsidR="002E7EF3" w:rsidRDefault="002E7EF3">
      <w:pPr>
        <w:ind w:left="600"/>
      </w:pPr>
    </w:p>
    <w:p w:rsidR="002E7EF3" w:rsidRDefault="002E7EF3">
      <w:pPr>
        <w:ind w:left="600"/>
      </w:pPr>
    </w:p>
    <w:p w:rsidR="002E7EF3" w:rsidRDefault="002E7EF3">
      <w:pPr>
        <w:ind w:left="600"/>
      </w:pPr>
    </w:p>
    <w:p w:rsidR="002E7EF3" w:rsidRDefault="002E7EF3">
      <w:pPr>
        <w:ind w:left="600"/>
      </w:pPr>
    </w:p>
    <w:p w:rsidR="002E7EF3" w:rsidRDefault="002E7EF3">
      <w:pPr>
        <w:ind w:left="600"/>
      </w:pP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262626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262626"/>
          <w:sz w:val="28"/>
          <w:szCs w:val="28"/>
        </w:rPr>
        <w:lastRenderedPageBreak/>
        <w:t>5</w:t>
      </w:r>
      <w:r w:rsidR="008A6FA8">
        <w:rPr>
          <w:rFonts w:ascii="Arial Unicode MS" w:eastAsia="Arial Unicode MS" w:hAnsi="Arial Unicode MS" w:cs="Arial Unicode MS"/>
          <w:color w:val="262626"/>
          <w:sz w:val="28"/>
          <w:szCs w:val="28"/>
        </w:rPr>
        <w:t>．システム化の範囲</w:t>
      </w:r>
      <w:r w:rsidR="008A6FA8">
        <w:rPr>
          <w:rFonts w:ascii="Arial Unicode MS" w:eastAsia="Arial Unicode MS" w:hAnsi="Arial Unicode MS" w:cs="Arial Unicode MS"/>
          <w:color w:val="262626"/>
          <w:sz w:val="28"/>
          <w:szCs w:val="28"/>
        </w:rPr>
        <w:tab/>
        <w:t>※</w:t>
      </w:r>
      <w:r w:rsidR="008A6FA8">
        <w:rPr>
          <w:rFonts w:ascii="Arial Unicode MS" w:eastAsia="Arial Unicode MS" w:hAnsi="Arial Unicode MS" w:cs="Arial Unicode MS"/>
          <w:color w:val="262626"/>
          <w:sz w:val="28"/>
          <w:szCs w:val="28"/>
        </w:rPr>
        <w:t>オンプレ相当の絵</w:t>
      </w:r>
    </w:p>
    <w:p w:rsidR="002E7EF3" w:rsidRDefault="008A6FA8">
      <w:r>
        <w:rPr>
          <w:noProof/>
        </w:rPr>
        <w:drawing>
          <wp:inline distT="0" distB="0" distL="0" distR="0">
            <wp:extent cx="9320530" cy="39808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3980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EF3" w:rsidRDefault="008A6FA8">
      <w:r>
        <w:tab/>
      </w:r>
      <w:r>
        <w:tab/>
      </w:r>
      <w:r>
        <w:tab/>
        <w:t>※</w:t>
      </w:r>
      <w:r>
        <w:t>バックエンドのシステムは</w:t>
      </w:r>
      <w:r>
        <w:t>WEB-API</w:t>
      </w:r>
      <w:r>
        <w:t>を公開している。</w:t>
      </w:r>
    </w:p>
    <w:p w:rsidR="002E7EF3" w:rsidRDefault="002E7EF3"/>
    <w:p w:rsidR="002E7EF3" w:rsidRDefault="002E7EF3"/>
    <w:p w:rsidR="002E7EF3" w:rsidRDefault="002E7EF3"/>
    <w:p w:rsidR="002E7EF3" w:rsidRDefault="008A6FA8">
      <w:r>
        <w:lastRenderedPageBreak/>
        <w:t>サーバレスサービス相当</w:t>
      </w:r>
    </w:p>
    <w:p w:rsidR="002E7EF3" w:rsidRDefault="008A6FA8">
      <w:r>
        <w:rPr>
          <w:noProof/>
        </w:rPr>
        <w:drawing>
          <wp:inline distT="114300" distB="114300" distL="114300" distR="114300">
            <wp:extent cx="5384797" cy="51863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797" cy="518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262626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262626"/>
          <w:sz w:val="28"/>
          <w:szCs w:val="28"/>
        </w:rPr>
        <w:lastRenderedPageBreak/>
        <w:t>6</w:t>
      </w:r>
      <w:r w:rsidR="008A6FA8">
        <w:rPr>
          <w:rFonts w:ascii="Arial Unicode MS" w:eastAsia="Arial Unicode MS" w:hAnsi="Arial Unicode MS" w:cs="Arial Unicode MS"/>
          <w:color w:val="262626"/>
          <w:sz w:val="28"/>
          <w:szCs w:val="28"/>
        </w:rPr>
        <w:t>．システム概要</w:t>
      </w: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</w:pPr>
      <w:r>
        <w:rPr>
          <w:rFonts w:ascii="Arial Unicode MS" w:eastAsia="Arial Unicode MS" w:hAnsi="Arial Unicode MS" w:cs="Arial Unicode MS"/>
          <w:color w:val="0D0D0D"/>
          <w:sz w:val="24"/>
          <w:szCs w:val="24"/>
        </w:rPr>
        <w:t>6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.1.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業務サービス</w:t>
      </w:r>
    </w:p>
    <w:p w:rsidR="002E7EF3" w:rsidRDefault="008A6F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カタログ</w:t>
      </w:r>
      <w:r>
        <w:tab/>
      </w:r>
      <w:r>
        <w:t>：商品カタログ参照</w:t>
      </w:r>
    </w:p>
    <w:p w:rsidR="002E7EF3" w:rsidRDefault="008A6F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ポイント</w:t>
      </w:r>
      <w:r>
        <w:tab/>
      </w:r>
      <w:r>
        <w:t>：ポイント参照</w:t>
      </w:r>
    </w:p>
    <w:p w:rsidR="00462397" w:rsidRPr="00462397" w:rsidRDefault="008A6FA8" w:rsidP="004623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購入</w:t>
      </w:r>
      <w:r>
        <w:rPr>
          <w:color w:val="000000"/>
        </w:rPr>
        <w:tab/>
      </w:r>
      <w:r>
        <w:rPr>
          <w:color w:val="000000"/>
        </w:rPr>
        <w:t>：</w:t>
      </w:r>
      <w:r>
        <w:t>商品</w:t>
      </w:r>
      <w:r w:rsidR="00462397">
        <w:rPr>
          <w:rFonts w:hint="eastAsia"/>
        </w:rPr>
        <w:t>選択・購入</w:t>
      </w:r>
    </w:p>
    <w:p w:rsidR="002E7EF3" w:rsidRDefault="008A6F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決済</w:t>
      </w:r>
      <w:r>
        <w:rPr>
          <w:color w:val="000000"/>
        </w:rPr>
        <w:tab/>
      </w:r>
      <w:r>
        <w:rPr>
          <w:color w:val="000000"/>
        </w:rPr>
        <w:t>：電子決済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※</w:t>
      </w:r>
      <w:r>
        <w:rPr>
          <w:color w:val="000000"/>
        </w:rPr>
        <w:t>即時決済</w:t>
      </w:r>
    </w:p>
    <w:p w:rsidR="002E7EF3" w:rsidRPr="00462397" w:rsidRDefault="002E7EF3"/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D0D0D"/>
          <w:sz w:val="24"/>
          <w:szCs w:val="24"/>
        </w:rPr>
        <w:t>6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.2.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利用者</w:t>
      </w:r>
    </w:p>
    <w:p w:rsidR="002E7EF3" w:rsidRDefault="008A6FA8">
      <w:r>
        <w:t xml:space="preserve">　</w:t>
      </w:r>
      <w:r>
        <w:t>20</w:t>
      </w:r>
      <w:r>
        <w:t>歳以上の成人～高齢者まで幅広い世代を想定する。</w:t>
      </w: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D0D0D"/>
          <w:sz w:val="24"/>
          <w:szCs w:val="24"/>
        </w:rPr>
        <w:t>6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.3.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利用時間</w:t>
      </w:r>
    </w:p>
    <w:p w:rsidR="002E7EF3" w:rsidRPr="00B24D93" w:rsidRDefault="008A6FA8">
      <w:pPr>
        <w:rPr>
          <w:rFonts w:hint="eastAsia"/>
        </w:rPr>
      </w:pPr>
      <w:r>
        <w:t xml:space="preserve">　原則、</w:t>
      </w:r>
      <w:r>
        <w:t>24</w:t>
      </w:r>
      <w:r>
        <w:t>時間</w:t>
      </w:r>
      <w:r>
        <w:t>365</w:t>
      </w:r>
      <w:r>
        <w:t>日稼働とする。システムメンテナンスは、不定期に</w:t>
      </w:r>
      <w:r>
        <w:t>1</w:t>
      </w:r>
      <w:r>
        <w:t>回数時間に留める。</w:t>
      </w: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D0D0D"/>
          <w:sz w:val="24"/>
          <w:szCs w:val="24"/>
        </w:rPr>
        <w:t>6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.4.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クライアント環境</w:t>
      </w:r>
    </w:p>
    <w:p w:rsidR="002E7EF3" w:rsidRDefault="008A6FA8">
      <w:r>
        <w:t xml:space="preserve">　パソコン、タブレット端末、携帯電話（らくらくフォン、フィーチャーフォン不可）、スマートフォン</w:t>
      </w: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D0D0D"/>
          <w:sz w:val="24"/>
          <w:szCs w:val="24"/>
        </w:rPr>
        <w:t>6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.</w:t>
      </w:r>
      <w:r w:rsidR="00B24D93">
        <w:rPr>
          <w:rFonts w:ascii="Arial Unicode MS" w:eastAsia="Arial Unicode MS" w:hAnsi="Arial Unicode MS" w:cs="Arial Unicode MS"/>
          <w:color w:val="0D0D0D"/>
          <w:sz w:val="24"/>
          <w:szCs w:val="24"/>
        </w:rPr>
        <w:t>5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.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外部連携システム</w:t>
      </w:r>
    </w:p>
    <w:p w:rsidR="002E7EF3" w:rsidRDefault="008A6FA8">
      <w:r>
        <w:t xml:space="preserve">　電子決済サービス</w:t>
      </w:r>
    </w:p>
    <w:p w:rsidR="002E7EF3" w:rsidRDefault="002E7EF3"/>
    <w:p w:rsidR="00B24D93" w:rsidRDefault="00B24D93">
      <w:pPr>
        <w:rPr>
          <w:rFonts w:hint="eastAsia"/>
        </w:rPr>
      </w:pP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262626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262626"/>
          <w:sz w:val="28"/>
          <w:szCs w:val="28"/>
        </w:rPr>
        <w:lastRenderedPageBreak/>
        <w:t>7</w:t>
      </w:r>
      <w:r w:rsidR="008A6FA8">
        <w:rPr>
          <w:rFonts w:ascii="Arial Unicode MS" w:eastAsia="Arial Unicode MS" w:hAnsi="Arial Unicode MS" w:cs="Arial Unicode MS"/>
          <w:color w:val="262626"/>
          <w:sz w:val="28"/>
          <w:szCs w:val="28"/>
        </w:rPr>
        <w:t>．機能外要求</w:t>
      </w:r>
    </w:p>
    <w:p w:rsidR="002E7EF3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D0D0D"/>
          <w:sz w:val="24"/>
          <w:szCs w:val="24"/>
        </w:rPr>
        <w:t>7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.1.</w:t>
      </w:r>
      <w:r w:rsidR="008A6FA8">
        <w:rPr>
          <w:rFonts w:ascii="Arial Unicode MS" w:eastAsia="Arial Unicode MS" w:hAnsi="Arial Unicode MS" w:cs="Arial Unicode MS"/>
          <w:color w:val="0D0D0D"/>
          <w:sz w:val="24"/>
          <w:szCs w:val="24"/>
        </w:rPr>
        <w:t>ハードウェア構成</w:t>
      </w:r>
    </w:p>
    <w:p w:rsidR="002E7EF3" w:rsidRPr="006406AF" w:rsidRDefault="008A6FA8">
      <w:pPr>
        <w:rPr>
          <w:color w:val="000000" w:themeColor="text1"/>
        </w:rPr>
      </w:pPr>
      <w:r>
        <w:t xml:space="preserve">　</w:t>
      </w:r>
      <w:r w:rsidR="00625143" w:rsidRPr="006406AF">
        <w:rPr>
          <w:color w:val="000000" w:themeColor="text1"/>
        </w:rPr>
        <w:t>AWS</w:t>
      </w:r>
      <w:r w:rsidRPr="006406AF">
        <w:rPr>
          <w:color w:val="000000" w:themeColor="text1"/>
        </w:rPr>
        <w:t>利用を前提と</w:t>
      </w:r>
      <w:r w:rsidR="00B24D93" w:rsidRPr="006406AF">
        <w:rPr>
          <w:rFonts w:hint="eastAsia"/>
          <w:color w:val="000000" w:themeColor="text1"/>
        </w:rPr>
        <w:t>し、</w:t>
      </w:r>
      <w:r w:rsidR="00B24D93" w:rsidRPr="006406AF">
        <w:rPr>
          <w:rFonts w:hint="eastAsia"/>
          <w:color w:val="000000" w:themeColor="text1"/>
        </w:rPr>
        <w:t>S</w:t>
      </w:r>
      <w:r w:rsidR="00B24D93" w:rsidRPr="006406AF">
        <w:rPr>
          <w:color w:val="000000" w:themeColor="text1"/>
        </w:rPr>
        <w:t>aaS</w:t>
      </w:r>
      <w:r w:rsidR="00B24D93" w:rsidRPr="006406AF">
        <w:rPr>
          <w:rFonts w:hint="eastAsia"/>
          <w:color w:val="000000" w:themeColor="text1"/>
        </w:rPr>
        <w:t>または</w:t>
      </w:r>
      <w:proofErr w:type="spellStart"/>
      <w:r w:rsidR="00B24D93" w:rsidRPr="006406AF">
        <w:rPr>
          <w:rFonts w:hint="eastAsia"/>
          <w:color w:val="000000" w:themeColor="text1"/>
        </w:rPr>
        <w:t>F</w:t>
      </w:r>
      <w:r w:rsidR="00B24D93" w:rsidRPr="006406AF">
        <w:rPr>
          <w:color w:val="000000" w:themeColor="text1"/>
        </w:rPr>
        <w:t>aaS</w:t>
      </w:r>
      <w:proofErr w:type="spellEnd"/>
      <w:r w:rsidR="00B24D93" w:rsidRPr="006406AF">
        <w:rPr>
          <w:rFonts w:hint="eastAsia"/>
          <w:color w:val="000000" w:themeColor="text1"/>
        </w:rPr>
        <w:t>で構成すること。</w:t>
      </w:r>
      <w:r w:rsidR="00D30AEC" w:rsidRPr="006406AF">
        <w:rPr>
          <w:rFonts w:hint="eastAsia"/>
          <w:color w:val="000000" w:themeColor="text1"/>
        </w:rPr>
        <w:t>（図</w:t>
      </w:r>
      <w:r w:rsidR="00D30AEC" w:rsidRPr="006406AF">
        <w:rPr>
          <w:rFonts w:hint="eastAsia"/>
          <w:color w:val="000000" w:themeColor="text1"/>
        </w:rPr>
        <w:t>xx</w:t>
      </w:r>
      <w:r w:rsidR="00D30AEC" w:rsidRPr="006406AF">
        <w:rPr>
          <w:rFonts w:hint="eastAsia"/>
          <w:color w:val="000000" w:themeColor="text1"/>
        </w:rPr>
        <w:t>参照）</w:t>
      </w:r>
    </w:p>
    <w:p w:rsidR="002E7EF3" w:rsidRPr="006406AF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7</w:t>
      </w:r>
      <w:r w:rsidR="00B24D93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.2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サービスを利用する拠点</w:t>
      </w:r>
    </w:p>
    <w:p w:rsidR="002E7EF3" w:rsidRPr="006406AF" w:rsidRDefault="008A6FA8">
      <w:pPr>
        <w:rPr>
          <w:color w:val="000000" w:themeColor="text1"/>
        </w:rPr>
      </w:pPr>
      <w:r w:rsidRPr="006406AF">
        <w:rPr>
          <w:color w:val="000000" w:themeColor="text1"/>
        </w:rPr>
        <w:t xml:space="preserve">　メインのデータセンターは「東京」とする。災害対策環境は「関西」に構築する。（日本国内）</w:t>
      </w:r>
    </w:p>
    <w:p w:rsidR="002E7EF3" w:rsidRPr="006406AF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7</w:t>
      </w:r>
      <w:r w:rsidR="00B24D93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.3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性能要求</w:t>
      </w:r>
    </w:p>
    <w:p w:rsidR="002E7EF3" w:rsidRPr="006406AF" w:rsidRDefault="008A6F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オンラインリクエスト件数</w:t>
      </w:r>
      <w:r w:rsidRPr="006406AF">
        <w:rPr>
          <w:color w:val="000000" w:themeColor="text1"/>
        </w:rPr>
        <w:tab/>
      </w:r>
      <w:r w:rsidRPr="006406AF">
        <w:rPr>
          <w:color w:val="000000" w:themeColor="text1"/>
        </w:rPr>
        <w:t>：通常時</w:t>
      </w:r>
      <w:r w:rsidRPr="006406AF">
        <w:rPr>
          <w:color w:val="000000" w:themeColor="text1"/>
        </w:rPr>
        <w:t>1,000</w:t>
      </w:r>
      <w:r w:rsidRPr="006406AF">
        <w:rPr>
          <w:color w:val="000000" w:themeColor="text1"/>
        </w:rPr>
        <w:t>件／秒　／　ピーク時</w:t>
      </w:r>
      <w:r w:rsidRPr="006406AF">
        <w:rPr>
          <w:color w:val="000000" w:themeColor="text1"/>
        </w:rPr>
        <w:t>5,000</w:t>
      </w:r>
      <w:r w:rsidRPr="006406AF">
        <w:rPr>
          <w:color w:val="000000" w:themeColor="text1"/>
        </w:rPr>
        <w:t>件／秒　を達成できること。</w:t>
      </w:r>
    </w:p>
    <w:p w:rsidR="002E7EF3" w:rsidRPr="006406AF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7</w:t>
      </w:r>
      <w:r w:rsidR="00B24D93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.4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信頼性要求</w:t>
      </w:r>
    </w:p>
    <w:p w:rsidR="002E7EF3" w:rsidRPr="006406AF" w:rsidRDefault="008A6F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サービスにおける信頼性</w:t>
      </w:r>
    </w:p>
    <w:p w:rsidR="00D30AEC" w:rsidRPr="006406AF" w:rsidRDefault="008A6FA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システムを構成する各コンポーネント（サーバ筐体・ネットワーク・ストレージ、ソフトウェア）は冗長構成とする。</w:t>
      </w:r>
    </w:p>
    <w:p w:rsidR="002E7EF3" w:rsidRPr="006406AF" w:rsidRDefault="008A6FA8" w:rsidP="00D30AEC">
      <w:pPr>
        <w:pBdr>
          <w:top w:val="nil"/>
          <w:left w:val="nil"/>
          <w:bottom w:val="nil"/>
          <w:right w:val="nil"/>
          <w:between w:val="nil"/>
        </w:pBdr>
        <w:ind w:left="1065"/>
        <w:rPr>
          <w:color w:val="000000" w:themeColor="text1"/>
        </w:rPr>
      </w:pPr>
      <w:r w:rsidRPr="006406AF">
        <w:rPr>
          <w:color w:val="000000" w:themeColor="text1"/>
        </w:rPr>
        <w:t>障害発生時も業務に影響を及ぼさない構成とすること。</w:t>
      </w:r>
    </w:p>
    <w:p w:rsidR="006406AF" w:rsidRPr="006406AF" w:rsidRDefault="008A6FA8" w:rsidP="006406A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サーバ台数、</w:t>
      </w:r>
      <w:r w:rsidRPr="006406AF">
        <w:rPr>
          <w:color w:val="000000" w:themeColor="text1"/>
        </w:rPr>
        <w:t>OS</w:t>
      </w:r>
      <w:r w:rsidRPr="006406AF">
        <w:rPr>
          <w:color w:val="000000" w:themeColor="text1"/>
        </w:rPr>
        <w:t>・</w:t>
      </w:r>
      <w:r w:rsidRPr="006406AF">
        <w:rPr>
          <w:color w:val="000000" w:themeColor="text1"/>
        </w:rPr>
        <w:t>CPU</w:t>
      </w:r>
      <w:r w:rsidRPr="006406AF">
        <w:rPr>
          <w:color w:val="000000" w:themeColor="text1"/>
        </w:rPr>
        <w:t>・メモリ・ディスク容量等のスペックは、</w:t>
      </w:r>
      <w:r w:rsidR="00D30AEC" w:rsidRPr="006406AF">
        <w:rPr>
          <w:rFonts w:hint="eastAsia"/>
          <w:color w:val="000000" w:themeColor="text1"/>
        </w:rPr>
        <w:t>オートスケーリングにて</w:t>
      </w:r>
      <w:r w:rsidRPr="006406AF">
        <w:rPr>
          <w:color w:val="000000" w:themeColor="text1"/>
        </w:rPr>
        <w:t>円滑に業務が遂行できる</w:t>
      </w:r>
      <w:r w:rsidR="006406AF" w:rsidRPr="006406AF">
        <w:rPr>
          <w:rFonts w:hint="eastAsia"/>
          <w:color w:val="000000" w:themeColor="text1"/>
        </w:rPr>
        <w:t>必要最低限</w:t>
      </w:r>
      <w:r w:rsidRPr="006406AF">
        <w:rPr>
          <w:color w:val="000000" w:themeColor="text1"/>
        </w:rPr>
        <w:t>のものとする。</w:t>
      </w:r>
    </w:p>
    <w:p w:rsidR="002E7EF3" w:rsidRPr="006406AF" w:rsidRDefault="008A6FA8" w:rsidP="006406A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データ消失を防ぐため、</w:t>
      </w:r>
      <w:r w:rsidR="006406AF" w:rsidRPr="006406AF">
        <w:rPr>
          <w:color w:val="000000" w:themeColor="text1"/>
        </w:rPr>
        <w:t>D</w:t>
      </w:r>
      <w:r w:rsidR="006406AF" w:rsidRPr="006406AF">
        <w:rPr>
          <w:color w:val="000000" w:themeColor="text1"/>
        </w:rPr>
        <w:t>ynamoDB</w:t>
      </w:r>
      <w:r w:rsidR="006406AF" w:rsidRPr="006406AF">
        <w:rPr>
          <w:rFonts w:hint="eastAsia"/>
          <w:color w:val="000000" w:themeColor="text1"/>
        </w:rPr>
        <w:t>のポイントインタイムリカバリ</w:t>
      </w:r>
      <w:r w:rsidR="006406AF" w:rsidRPr="006406AF">
        <w:rPr>
          <w:rFonts w:hint="eastAsia"/>
          <w:color w:val="000000" w:themeColor="text1"/>
        </w:rPr>
        <w:t>を利用し、</w:t>
      </w:r>
      <w:r w:rsidRPr="006406AF">
        <w:rPr>
          <w:color w:val="000000" w:themeColor="text1"/>
        </w:rPr>
        <w:t>バックアップを取得すること。</w:t>
      </w:r>
    </w:p>
    <w:p w:rsidR="002E7EF3" w:rsidRPr="006406AF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7</w:t>
      </w:r>
      <w:r w:rsidR="00B24D93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.5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拡張性要求</w:t>
      </w:r>
    </w:p>
    <w:p w:rsidR="002E7EF3" w:rsidRPr="006406AF" w:rsidRDefault="008A6F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バースト時であっても業務を遂行できること。柔軟にスケールイン／スケールアウトできる</w:t>
      </w:r>
      <w:r w:rsidR="00985470">
        <w:rPr>
          <w:rFonts w:hint="eastAsia"/>
          <w:color w:val="000000" w:themeColor="text1"/>
        </w:rPr>
        <w:t>こと</w:t>
      </w:r>
      <w:r w:rsidRPr="006406AF">
        <w:rPr>
          <w:color w:val="000000" w:themeColor="text1"/>
        </w:rPr>
        <w:t>。</w:t>
      </w:r>
    </w:p>
    <w:p w:rsidR="002E7EF3" w:rsidRDefault="008A6FA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契約期間中にデータ量増加率は、２倍を想定して</w:t>
      </w:r>
      <w:r w:rsidR="006406AF" w:rsidRPr="006406AF">
        <w:rPr>
          <w:rFonts w:hint="eastAsia"/>
          <w:color w:val="000000" w:themeColor="text1"/>
        </w:rPr>
        <w:t>おり、各種サービスのオートスケーリング機能にて正常に稼動できるようにする</w:t>
      </w:r>
      <w:r w:rsidRPr="006406AF">
        <w:rPr>
          <w:color w:val="000000" w:themeColor="text1"/>
        </w:rPr>
        <w:t>。</w:t>
      </w:r>
    </w:p>
    <w:p w:rsidR="00E15E55" w:rsidRPr="006406AF" w:rsidRDefault="00E15E55" w:rsidP="00E15E55">
      <w:pPr>
        <w:pBdr>
          <w:top w:val="nil"/>
          <w:left w:val="nil"/>
          <w:bottom w:val="nil"/>
          <w:right w:val="nil"/>
          <w:between w:val="nil"/>
        </w:pBdr>
        <w:ind w:left="645"/>
        <w:rPr>
          <w:rFonts w:hint="eastAsia"/>
          <w:color w:val="000000" w:themeColor="text1"/>
        </w:rPr>
      </w:pPr>
    </w:p>
    <w:p w:rsidR="002E7EF3" w:rsidRPr="006406AF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7.6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情報セキュリティ対策</w:t>
      </w:r>
    </w:p>
    <w:p w:rsidR="002E7EF3" w:rsidRPr="006406AF" w:rsidRDefault="008A6F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システムで取り扱うデータの漏洩、盗聴</w:t>
      </w:r>
    </w:p>
    <w:p w:rsidR="00625143" w:rsidRPr="006406AF" w:rsidRDefault="008A6FA8" w:rsidP="00625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 w:themeColor="text1"/>
        </w:rPr>
      </w:pPr>
      <w:r w:rsidRPr="006406AF">
        <w:rPr>
          <w:color w:val="000000" w:themeColor="text1"/>
        </w:rPr>
        <w:lastRenderedPageBreak/>
        <w:t>クライアント端末～チケット購入システム間の通信を暗号化すること。</w:t>
      </w:r>
      <w:r w:rsidR="00625143" w:rsidRPr="006406AF">
        <w:rPr>
          <w:rFonts w:hint="eastAsia"/>
          <w:color w:val="000000" w:themeColor="text1"/>
        </w:rPr>
        <w:t>（プロトコル：</w:t>
      </w:r>
      <w:r w:rsidR="00625143" w:rsidRPr="006406AF">
        <w:rPr>
          <w:color w:val="000000" w:themeColor="text1"/>
        </w:rPr>
        <w:t>HTTPS</w:t>
      </w:r>
      <w:r w:rsidR="00625143" w:rsidRPr="006406AF">
        <w:rPr>
          <w:rFonts w:hint="eastAsia"/>
          <w:color w:val="000000" w:themeColor="text1"/>
        </w:rPr>
        <w:t>）</w:t>
      </w:r>
    </w:p>
    <w:p w:rsidR="002E7EF3" w:rsidRPr="006406AF" w:rsidRDefault="008A6F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不正追跡・監視</w:t>
      </w:r>
      <w:r w:rsidRPr="006406AF">
        <w:rPr>
          <w:color w:val="000000" w:themeColor="text1"/>
        </w:rPr>
        <w:t xml:space="preserve"> </w:t>
      </w:r>
    </w:p>
    <w:p w:rsidR="002E7EF3" w:rsidRPr="006406AF" w:rsidRDefault="008A6F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406AF">
        <w:rPr>
          <w:color w:val="000000" w:themeColor="text1"/>
        </w:rPr>
        <w:t>システムの運用において、</w:t>
      </w:r>
      <w:r w:rsidR="00625143" w:rsidRPr="006406AF">
        <w:rPr>
          <w:color w:val="000000" w:themeColor="text1"/>
        </w:rPr>
        <w:t>AWS</w:t>
      </w:r>
      <w:r w:rsidRPr="006406AF">
        <w:rPr>
          <w:color w:val="000000" w:themeColor="text1"/>
        </w:rPr>
        <w:t>が提供する</w:t>
      </w:r>
      <w:r w:rsidR="00625143" w:rsidRPr="006406AF">
        <w:rPr>
          <w:color w:val="000000" w:themeColor="text1"/>
        </w:rPr>
        <w:t>C</w:t>
      </w:r>
      <w:r w:rsidR="00625143" w:rsidRPr="006406AF">
        <w:rPr>
          <w:rFonts w:ascii="ＭＳ 明朝" w:eastAsia="ＭＳ 明朝" w:hAnsi="ＭＳ 明朝" w:cs="ＭＳ 明朝"/>
          <w:color w:val="000000" w:themeColor="text1"/>
        </w:rPr>
        <w:t>loudWatch Logs</w:t>
      </w:r>
      <w:r w:rsidR="00625143" w:rsidRPr="006406AF">
        <w:rPr>
          <w:rFonts w:ascii="ＭＳ 明朝" w:eastAsia="ＭＳ 明朝" w:hAnsi="ＭＳ 明朝" w:cs="ＭＳ 明朝" w:hint="eastAsia"/>
          <w:color w:val="000000" w:themeColor="text1"/>
        </w:rPr>
        <w:t>と</w:t>
      </w:r>
      <w:r w:rsidR="00625143" w:rsidRPr="006406AF">
        <w:rPr>
          <w:rFonts w:ascii="ＭＳ 明朝" w:eastAsia="ＭＳ 明朝" w:hAnsi="ＭＳ 明朝" w:cs="ＭＳ 明朝"/>
          <w:color w:val="000000" w:themeColor="text1"/>
        </w:rPr>
        <w:t>CloudTrail</w:t>
      </w:r>
      <w:r w:rsidR="00625143" w:rsidRPr="006406AF">
        <w:rPr>
          <w:rFonts w:ascii="ＭＳ 明朝" w:eastAsia="ＭＳ 明朝" w:hAnsi="ＭＳ 明朝" w:cs="ＭＳ 明朝" w:hint="eastAsia"/>
          <w:color w:val="000000" w:themeColor="text1"/>
        </w:rPr>
        <w:t>にて</w:t>
      </w:r>
      <w:r w:rsidRPr="006406AF">
        <w:rPr>
          <w:color w:val="000000" w:themeColor="text1"/>
        </w:rPr>
        <w:t>各サービスにおける不正アクセス・操作を監視し検知、追跡できること。</w:t>
      </w:r>
    </w:p>
    <w:p w:rsidR="002E7EF3" w:rsidRPr="006406AF" w:rsidRDefault="006406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7.7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.</w:t>
      </w:r>
      <w:r w:rsidR="008A6FA8" w:rsidRPr="006406AF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運用・保守</w:t>
      </w:r>
    </w:p>
    <w:p w:rsidR="002E7EF3" w:rsidRDefault="006251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</w:t>
      </w:r>
      <w:r>
        <w:rPr>
          <w:rFonts w:hint="eastAsia"/>
          <w:color w:val="000000"/>
        </w:rPr>
        <w:t>loud</w:t>
      </w:r>
      <w:r>
        <w:rPr>
          <w:color w:val="000000"/>
        </w:rPr>
        <w:t>W</w:t>
      </w:r>
      <w:r>
        <w:rPr>
          <w:rFonts w:hint="eastAsia"/>
          <w:color w:val="000000"/>
        </w:rPr>
        <w:t>atch</w:t>
      </w:r>
      <w:r>
        <w:rPr>
          <w:color w:val="000000"/>
        </w:rPr>
        <w:t xml:space="preserve"> Logs</w:t>
      </w:r>
      <w:r>
        <w:rPr>
          <w:rFonts w:hint="eastAsia"/>
          <w:color w:val="000000"/>
        </w:rPr>
        <w:t>を利用し、</w:t>
      </w:r>
      <w:r w:rsidR="008A6FA8">
        <w:rPr>
          <w:rFonts w:hint="eastAsia"/>
          <w:color w:val="000000"/>
        </w:rPr>
        <w:t>シ</w:t>
      </w:r>
      <w:r w:rsidR="008A6FA8">
        <w:rPr>
          <w:color w:val="000000"/>
        </w:rPr>
        <w:t>ステム</w:t>
      </w:r>
      <w:r>
        <w:rPr>
          <w:rFonts w:hint="eastAsia"/>
          <w:color w:val="000000"/>
        </w:rPr>
        <w:t>の各種ログを取得し</w:t>
      </w:r>
      <w:r w:rsidR="008A6FA8">
        <w:rPr>
          <w:color w:val="000000"/>
        </w:rPr>
        <w:t>監視すること。</w:t>
      </w:r>
    </w:p>
    <w:p w:rsidR="002E7EF3" w:rsidRDefault="008A6F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本番環境と別にテスト環境を用意すること。</w:t>
      </w:r>
    </w:p>
    <w:p w:rsidR="00625143" w:rsidRPr="00625143" w:rsidRDefault="00625143" w:rsidP="006251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DB</w:t>
      </w:r>
      <w:r w:rsidR="008A6FA8">
        <w:rPr>
          <w:color w:val="000000"/>
        </w:rPr>
        <w:t>バックアップデータは、</w:t>
      </w:r>
      <w:r>
        <w:rPr>
          <w:color w:val="000000"/>
        </w:rPr>
        <w:t>DynamoDB</w:t>
      </w:r>
      <w:r>
        <w:rPr>
          <w:rFonts w:hint="eastAsia"/>
          <w:color w:val="000000"/>
        </w:rPr>
        <w:t>のポイントインタイムリカバリを利用し、</w:t>
      </w:r>
      <w:r w:rsidR="008A6FA8">
        <w:rPr>
          <w:rFonts w:hint="eastAsia"/>
          <w:color w:val="000000"/>
        </w:rPr>
        <w:t>ユ</w:t>
      </w:r>
      <w:r w:rsidR="008A6FA8">
        <w:rPr>
          <w:color w:val="000000"/>
        </w:rPr>
        <w:t>ーザーエラー（管理者の作業ミスなど）によって発生したデータ損失にも利用可能とする。</w:t>
      </w:r>
      <w:bookmarkStart w:id="0" w:name="_gjdgxs" w:colFirst="0" w:colLast="0"/>
      <w:bookmarkEnd w:id="0"/>
    </w:p>
    <w:p w:rsidR="002E7EF3" w:rsidRDefault="008A6FA8" w:rsidP="00625143">
      <w:pPr>
        <w:pBdr>
          <w:top w:val="nil"/>
          <w:left w:val="nil"/>
          <w:bottom w:val="nil"/>
          <w:right w:val="nil"/>
          <w:between w:val="nil"/>
        </w:pBdr>
        <w:ind w:left="645"/>
        <w:jc w:val="right"/>
      </w:pPr>
      <w:r>
        <w:t>以上</w:t>
      </w:r>
    </w:p>
    <w:sectPr w:rsidR="002E7EF3">
      <w:headerReference w:type="default" r:id="rId9"/>
      <w:footerReference w:type="default" r:id="rId10"/>
      <w:pgSz w:w="16838" w:h="11906"/>
      <w:pgMar w:top="1440" w:right="1080" w:bottom="1440" w:left="108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6FA8" w:rsidRDefault="008A6FA8">
      <w:pPr>
        <w:spacing w:after="0" w:line="240" w:lineRule="auto"/>
      </w:pPr>
      <w:r>
        <w:separator/>
      </w:r>
    </w:p>
  </w:endnote>
  <w:endnote w:type="continuationSeparator" w:id="0">
    <w:p w:rsidR="008A6FA8" w:rsidRDefault="008A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7EF3" w:rsidRDefault="008A6FA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62397">
      <w:rPr>
        <w:color w:val="000000"/>
      </w:rPr>
      <w:fldChar w:fldCharType="separate"/>
    </w:r>
    <w:r w:rsidR="0046239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6FA8" w:rsidRDefault="008A6FA8">
      <w:pPr>
        <w:spacing w:after="0" w:line="240" w:lineRule="auto"/>
      </w:pPr>
      <w:r>
        <w:separator/>
      </w:r>
    </w:p>
  </w:footnote>
  <w:footnote w:type="continuationSeparator" w:id="0">
    <w:p w:rsidR="008A6FA8" w:rsidRDefault="008A6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7EF3" w:rsidRDefault="002E7E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E7F"/>
    <w:multiLevelType w:val="multilevel"/>
    <w:tmpl w:val="11DC9BF2"/>
    <w:lvl w:ilvl="0">
      <w:start w:val="1"/>
      <w:numFmt w:val="bullet"/>
      <w:lvlText w:val="⮚"/>
      <w:lvlJc w:val="left"/>
      <w:pPr>
        <w:ind w:left="106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8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90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74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316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400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425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606DBE"/>
    <w:multiLevelType w:val="multilevel"/>
    <w:tmpl w:val="AE707978"/>
    <w:lvl w:ilvl="0">
      <w:start w:val="1"/>
      <w:numFmt w:val="bullet"/>
      <w:lvlText w:val="●"/>
      <w:lvlJc w:val="left"/>
      <w:pPr>
        <w:ind w:left="64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4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3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7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5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005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682548"/>
    <w:multiLevelType w:val="multilevel"/>
    <w:tmpl w:val="CA2EF966"/>
    <w:lvl w:ilvl="0">
      <w:start w:val="1"/>
      <w:numFmt w:val="bullet"/>
      <w:lvlText w:val="⮚"/>
      <w:lvlJc w:val="left"/>
      <w:pPr>
        <w:ind w:left="106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8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90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74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316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400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425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E20DC9"/>
    <w:multiLevelType w:val="multilevel"/>
    <w:tmpl w:val="0C822962"/>
    <w:lvl w:ilvl="0">
      <w:start w:val="1"/>
      <w:numFmt w:val="decimal"/>
      <w:lvlText w:val="%1．"/>
      <w:lvlJc w:val="left"/>
      <w:pPr>
        <w:ind w:left="600" w:hanging="60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4" w15:restartNumberingAfterBreak="0">
    <w:nsid w:val="39194227"/>
    <w:multiLevelType w:val="multilevel"/>
    <w:tmpl w:val="4A7CC956"/>
    <w:lvl w:ilvl="0">
      <w:start w:val="1"/>
      <w:numFmt w:val="bullet"/>
      <w:lvlText w:val="●"/>
      <w:lvlJc w:val="left"/>
      <w:pPr>
        <w:ind w:left="64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4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3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7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5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005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192407"/>
    <w:multiLevelType w:val="multilevel"/>
    <w:tmpl w:val="CB96EEFC"/>
    <w:lvl w:ilvl="0">
      <w:start w:val="1"/>
      <w:numFmt w:val="bullet"/>
      <w:lvlText w:val="●"/>
      <w:lvlJc w:val="left"/>
      <w:pPr>
        <w:ind w:left="64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4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3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7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5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005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787AB1"/>
    <w:multiLevelType w:val="multilevel"/>
    <w:tmpl w:val="3FA883E2"/>
    <w:lvl w:ilvl="0">
      <w:start w:val="1"/>
      <w:numFmt w:val="bullet"/>
      <w:lvlText w:val="●"/>
      <w:lvlJc w:val="left"/>
      <w:pPr>
        <w:ind w:left="64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4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3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7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5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005" w:hanging="42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536C89"/>
    <w:multiLevelType w:val="multilevel"/>
    <w:tmpl w:val="634E21F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714111"/>
    <w:multiLevelType w:val="multilevel"/>
    <w:tmpl w:val="D7AEEF2A"/>
    <w:lvl w:ilvl="0">
      <w:start w:val="1"/>
      <w:numFmt w:val="bullet"/>
      <w:lvlText w:val="●"/>
      <w:lvlJc w:val="left"/>
      <w:pPr>
        <w:ind w:left="64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4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3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7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5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4005" w:hanging="42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B30656"/>
    <w:multiLevelType w:val="multilevel"/>
    <w:tmpl w:val="0E7278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F3"/>
    <w:rsid w:val="002E7EF3"/>
    <w:rsid w:val="00334FC4"/>
    <w:rsid w:val="00462397"/>
    <w:rsid w:val="00625143"/>
    <w:rsid w:val="006406AF"/>
    <w:rsid w:val="008A6FA8"/>
    <w:rsid w:val="00985470"/>
    <w:rsid w:val="00B24D93"/>
    <w:rsid w:val="00D30AEC"/>
    <w:rsid w:val="00E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5C181"/>
  <w15:docId w15:val="{001E954B-DE93-184E-AA65-BA7DA965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Century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rFonts w:eastAsia="Century"/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eastAsia="Century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eastAsia="Century"/>
      <w:b/>
      <w:color w:val="4F81B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Arial" w:eastAsia="Arial" w:hAnsi="Arial" w:cs="Arial"/>
      <w:i/>
      <w:color w:val="40404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Arial" w:eastAsia="Arial" w:hAnsi="Arial" w:cs="Arial"/>
      <w:color w:val="40404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rFonts w:eastAsia="Century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eastAsia="Century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松隈 涼太</cp:lastModifiedBy>
  <cp:revision>4</cp:revision>
  <dcterms:created xsi:type="dcterms:W3CDTF">2020-08-22T12:12:00Z</dcterms:created>
  <dcterms:modified xsi:type="dcterms:W3CDTF">2020-08-22T12:37:00Z</dcterms:modified>
</cp:coreProperties>
</file>