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217C" w:rsidRDefault="00FD217C">
      <w:pPr>
        <w:pStyle w:val="a3"/>
      </w:pPr>
      <w:r>
        <w:rPr>
          <w:rFonts w:hint="eastAsia"/>
        </w:rPr>
        <w:t>論文執筆要領</w:t>
      </w:r>
      <w:r>
        <w:rPr>
          <w:rFonts w:hint="eastAsia"/>
        </w:rPr>
        <w:t>A</w:t>
      </w:r>
    </w:p>
    <w:p w:rsidR="00FD217C" w:rsidRDefault="00FD217C">
      <w:pPr>
        <w:pStyle w:val="a4"/>
        <w:rPr>
          <w:szCs w:val="22"/>
        </w:rPr>
      </w:pPr>
      <w:r>
        <w:rPr>
          <w:rFonts w:hint="eastAsia"/>
          <w:szCs w:val="22"/>
        </w:rPr>
        <w:t>－論文・</w:t>
      </w:r>
      <w:r>
        <w:rPr>
          <w:rFonts w:hint="eastAsia"/>
          <w:bCs/>
        </w:rPr>
        <w:t>技術報告</w:t>
      </w:r>
      <w:r>
        <w:rPr>
          <w:rFonts w:hint="eastAsia"/>
          <w:szCs w:val="22"/>
        </w:rPr>
        <w:t>テンプレート　－</w:t>
      </w:r>
    </w:p>
    <w:p w:rsidR="00FD217C" w:rsidRDefault="00FD217C"/>
    <w:p w:rsidR="00FD217C" w:rsidRDefault="00D851F3" w:rsidP="00D851F3">
      <w:pPr>
        <w:pStyle w:val="a5"/>
        <w:tabs>
          <w:tab w:val="center" w:pos="4876"/>
          <w:tab w:val="left" w:pos="7580"/>
        </w:tabs>
        <w:jc w:val="left"/>
      </w:pPr>
      <w:r>
        <w:tab/>
      </w:r>
      <w:r w:rsidR="00FD217C">
        <w:rPr>
          <w:rFonts w:hint="eastAsia"/>
        </w:rPr>
        <w:t>チーム№：チーム名：リーダー名</w:t>
      </w:r>
      <w:r>
        <w:tab/>
      </w:r>
    </w:p>
    <w:p w:rsidR="00FD217C" w:rsidRDefault="00FD217C"/>
    <w:p w:rsidR="00FD217C" w:rsidRDefault="00FD217C">
      <w:pPr>
        <w:pStyle w:val="a6"/>
      </w:pPr>
      <w:r>
        <w:rPr>
          <w:rFonts w:hint="eastAsia"/>
        </w:rPr>
        <w:t>How to write Paper</w:t>
      </w:r>
    </w:p>
    <w:p w:rsidR="00FD217C" w:rsidRDefault="00FD217C">
      <w:pPr>
        <w:pStyle w:val="af0"/>
      </w:pPr>
      <w:r>
        <w:rPr>
          <w:rFonts w:hint="eastAsia"/>
        </w:rPr>
        <w:t xml:space="preserve">－　</w:t>
      </w:r>
      <w:r>
        <w:rPr>
          <w:rFonts w:hint="eastAsia"/>
        </w:rPr>
        <w:t>Format Template</w:t>
      </w:r>
      <w:r>
        <w:rPr>
          <w:rFonts w:hint="eastAsia"/>
        </w:rPr>
        <w:t xml:space="preserve">　－</w:t>
      </w:r>
    </w:p>
    <w:p w:rsidR="00FD217C" w:rsidRDefault="00FD217C"/>
    <w:p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rsidR="00FD217C" w:rsidRDefault="00FD217C"/>
    <w:p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rsidR="00FD217C" w:rsidRDefault="00FD217C">
      <w:pPr>
        <w:pStyle w:val="a8"/>
        <w:ind w:firstLine="100"/>
      </w:pPr>
      <w:proofErr w:type="gramStart"/>
      <w:r>
        <w:t>This manual guides</w:t>
      </w:r>
      <w:proofErr w:type="gramEnd"/>
      <w:r>
        <w:t xml:space="preserve">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rsidR="00FD217C" w:rsidRDefault="00FD217C"/>
    <w:p w:rsidR="00FD217C" w:rsidRDefault="00FD217C">
      <w:pPr>
        <w:pStyle w:val="af1"/>
      </w:pPr>
      <w:r>
        <w:rPr>
          <w:rFonts w:hint="eastAsia"/>
        </w:rPr>
        <w:t xml:space="preserve">Key Words &amp; Phrases </w:t>
      </w:r>
      <w:r>
        <w:rPr>
          <w:rFonts w:hint="eastAsia"/>
        </w:rPr>
        <w:t>：執筆要領，論文テンプレート，発明提出，フォーマット，参考文献</w:t>
      </w:r>
    </w:p>
    <w:p w:rsidR="00FD217C" w:rsidRDefault="00FD217C">
      <w:pPr>
        <w:pStyle w:val="af2"/>
      </w:pPr>
      <w:r>
        <w:rPr>
          <w:rFonts w:hint="eastAsia"/>
        </w:rPr>
        <w:t xml:space="preserve">　　　　　　　　　　</w:t>
      </w:r>
      <w:r>
        <w:rPr>
          <w:rFonts w:hint="eastAsia"/>
        </w:rPr>
        <w:t xml:space="preserve"> paper guideline, paper template, invention submission, format, references</w:t>
      </w:r>
    </w:p>
    <w:p w:rsidR="00FD217C" w:rsidRDefault="00FD217C"/>
    <w:p w:rsidR="00FD217C" w:rsidRDefault="00FD217C">
      <w:pPr>
        <w:sectPr w:rsidR="00FD217C">
          <w:footerReference w:type="default" r:id="rId8"/>
          <w:pgSz w:w="11906" w:h="16838" w:code="9"/>
          <w:pgMar w:top="1247" w:right="1077" w:bottom="1247" w:left="1077" w:header="851" w:footer="992" w:gutter="0"/>
          <w:cols w:space="425"/>
          <w:docGrid w:linePitch="286"/>
        </w:sectPr>
      </w:pPr>
    </w:p>
    <w:p w:rsidR="00FD217C" w:rsidRDefault="00FD217C">
      <w:pPr>
        <w:pStyle w:val="af"/>
      </w:pPr>
      <w:r>
        <w:rPr>
          <w:rFonts w:hint="eastAsia"/>
        </w:rPr>
        <w:t>１．はじめに</w:t>
      </w:r>
    </w:p>
    <w:p w:rsidR="008778A4" w:rsidRDefault="008778A4" w:rsidP="008778A4">
      <w:pPr>
        <w:pStyle w:val="aa"/>
        <w:ind w:firstLine="220"/>
        <w:rPr>
          <w:szCs w:val="22"/>
        </w:rPr>
      </w:pPr>
      <w:r w:rsidRPr="009A20F1">
        <w:rPr>
          <w:rFonts w:hint="eastAsia"/>
          <w:szCs w:val="22"/>
        </w:rPr>
        <w:t>日々新たなデジタル技術が開発されている昨今</w:t>
      </w:r>
      <w:r>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Pr>
          <w:rFonts w:hint="eastAsia"/>
          <w:szCs w:val="22"/>
        </w:rPr>
        <w:t>，</w:t>
      </w:r>
      <w:r w:rsidRPr="009A20F1">
        <w:rPr>
          <w:rFonts w:hint="eastAsia"/>
          <w:szCs w:val="22"/>
        </w:rPr>
        <w:t>企業価値を高めている</w:t>
      </w:r>
      <w:r>
        <w:rPr>
          <w:rFonts w:hint="eastAsia"/>
          <w:szCs w:val="22"/>
        </w:rPr>
        <w:t>．</w:t>
      </w:r>
      <w:r w:rsidRPr="009A20F1">
        <w:rPr>
          <w:rFonts w:hint="eastAsia"/>
          <w:szCs w:val="22"/>
        </w:rPr>
        <w:t>このような状況の中</w:t>
      </w:r>
      <w:r>
        <w:rPr>
          <w:rFonts w:hint="eastAsia"/>
          <w:szCs w:val="22"/>
        </w:rPr>
        <w:t>，</w:t>
      </w:r>
      <w:r w:rsidRPr="009A20F1">
        <w:rPr>
          <w:rFonts w:hint="eastAsia"/>
          <w:szCs w:val="22"/>
        </w:rPr>
        <w:t>我が国では更なる競争力強化のため</w:t>
      </w:r>
      <w:r>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Pr>
          <w:rFonts w:hint="eastAsia"/>
          <w:szCs w:val="22"/>
        </w:rPr>
        <w:t>が，</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Pr>
          <w:rFonts w:hint="eastAsia"/>
          <w:szCs w:val="22"/>
        </w:rPr>
        <w:t>，</w:t>
      </w:r>
      <w:r w:rsidRPr="009A20F1">
        <w:rPr>
          <w:rFonts w:hint="eastAsia"/>
          <w:szCs w:val="22"/>
        </w:rPr>
        <w:t>既存の基幹システムの老朽化が挙げられている</w:t>
      </w:r>
      <w:r>
        <w:rPr>
          <w:rFonts w:hint="eastAsia"/>
          <w:szCs w:val="22"/>
        </w:rPr>
        <w:t>．</w:t>
      </w:r>
      <w:r w:rsidRPr="009A20F1">
        <w:rPr>
          <w:rFonts w:hint="eastAsia"/>
          <w:szCs w:val="22"/>
        </w:rPr>
        <w:t>年を重ねることでシステムが複雑化することで</w:t>
      </w:r>
      <w:r>
        <w:rPr>
          <w:rFonts w:hint="eastAsia"/>
          <w:szCs w:val="22"/>
        </w:rPr>
        <w:t>，</w:t>
      </w:r>
      <w:r w:rsidRPr="009A20F1">
        <w:rPr>
          <w:rFonts w:hint="eastAsia"/>
          <w:szCs w:val="22"/>
        </w:rPr>
        <w:t>維持管理費が高騰</w:t>
      </w:r>
      <w:r>
        <w:rPr>
          <w:rFonts w:hint="eastAsia"/>
          <w:szCs w:val="22"/>
        </w:rPr>
        <w:t>，</w:t>
      </w:r>
      <w:r w:rsidRPr="009A20F1">
        <w:rPr>
          <w:rFonts w:hint="eastAsia"/>
          <w:szCs w:val="22"/>
        </w:rPr>
        <w:t>また技術継承もままならなくなり</w:t>
      </w:r>
      <w:r>
        <w:rPr>
          <w:rFonts w:hint="eastAsia"/>
          <w:szCs w:val="22"/>
        </w:rPr>
        <w:t>，</w:t>
      </w:r>
      <w:r w:rsidRPr="009A20F1">
        <w:rPr>
          <w:rFonts w:hint="eastAsia"/>
          <w:szCs w:val="22"/>
        </w:rPr>
        <w:t>新たなデジタル技術をビジネスに組み込めない状態となっている</w:t>
      </w:r>
      <w:r>
        <w:rPr>
          <w:rFonts w:hint="eastAsia"/>
          <w:szCs w:val="22"/>
        </w:rPr>
        <w:t>．</w:t>
      </w:r>
      <w:r w:rsidRPr="009A20F1">
        <w:rPr>
          <w:rFonts w:hint="eastAsia"/>
          <w:szCs w:val="22"/>
        </w:rPr>
        <w:t xml:space="preserve"> </w:t>
      </w:r>
      <w:r w:rsidRPr="009A20F1">
        <w:rPr>
          <w:rFonts w:hint="eastAsia"/>
          <w:szCs w:val="22"/>
        </w:rPr>
        <w:t>経済産業省のレポートによれば</w:t>
      </w:r>
      <w:r>
        <w:rPr>
          <w:rFonts w:hint="eastAsia"/>
          <w:szCs w:val="22"/>
        </w:rPr>
        <w:t>，</w:t>
      </w:r>
      <w:r w:rsidRPr="009A20F1">
        <w:rPr>
          <w:rFonts w:hint="eastAsia"/>
          <w:szCs w:val="22"/>
        </w:rPr>
        <w:t>レガシーシステムが継続して使用された場合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rsidR="008778A4" w:rsidRDefault="008778A4" w:rsidP="008778A4">
      <w:pPr>
        <w:pStyle w:val="aa"/>
        <w:ind w:firstLine="220"/>
        <w:rPr>
          <w:szCs w:val="22"/>
        </w:rPr>
      </w:pPr>
      <w:r w:rsidRPr="009A20F1">
        <w:rPr>
          <w:rFonts w:hint="eastAsia"/>
          <w:szCs w:val="22"/>
        </w:rPr>
        <w:t>そのため</w:t>
      </w:r>
      <w:r>
        <w:rPr>
          <w:rFonts w:hint="eastAsia"/>
          <w:szCs w:val="22"/>
        </w:rPr>
        <w:t>，</w:t>
      </w:r>
      <w:r w:rsidRPr="009A20F1">
        <w:rPr>
          <w:rFonts w:hint="eastAsia"/>
          <w:szCs w:val="22"/>
        </w:rPr>
        <w:t>DX</w:t>
      </w:r>
      <w:r w:rsidRPr="009A20F1">
        <w:rPr>
          <w:rFonts w:hint="eastAsia"/>
          <w:szCs w:val="22"/>
        </w:rPr>
        <w:t>を推進していくためには</w:t>
      </w:r>
      <w:r>
        <w:rPr>
          <w:rFonts w:hint="eastAsia"/>
          <w:szCs w:val="22"/>
        </w:rPr>
        <w:t>，</w:t>
      </w:r>
      <w:r w:rsidRPr="009A20F1">
        <w:rPr>
          <w:rFonts w:hint="eastAsia"/>
          <w:szCs w:val="22"/>
        </w:rPr>
        <w:t>老朽化し複雑化したレガシーシステムの</w:t>
      </w:r>
      <w:r w:rsidRPr="00980B3A">
        <w:rPr>
          <w:rFonts w:hint="eastAsia"/>
          <w:color w:val="FF0000"/>
          <w:szCs w:val="22"/>
        </w:rPr>
        <w:t>改修</w:t>
      </w:r>
      <w:r w:rsidRPr="009A20F1">
        <w:rPr>
          <w:rFonts w:hint="eastAsia"/>
          <w:szCs w:val="22"/>
        </w:rPr>
        <w:t>が必要となる</w:t>
      </w:r>
      <w:r>
        <w:rPr>
          <w:rFonts w:hint="eastAsia"/>
          <w:szCs w:val="22"/>
        </w:rPr>
        <w:t>．</w:t>
      </w:r>
      <w:r w:rsidRPr="009A20F1">
        <w:rPr>
          <w:rFonts w:hint="eastAsia"/>
          <w:szCs w:val="22"/>
        </w:rPr>
        <w:t>しかし既存システムの</w:t>
      </w:r>
      <w:r w:rsidRPr="00980B3A">
        <w:rPr>
          <w:rFonts w:hint="eastAsia"/>
          <w:color w:val="FF0000"/>
          <w:szCs w:val="22"/>
        </w:rPr>
        <w:t>改修</w:t>
      </w:r>
      <w:r>
        <w:rPr>
          <w:rFonts w:hint="eastAsia"/>
          <w:szCs w:val="22"/>
        </w:rPr>
        <w:t>は</w:t>
      </w:r>
      <w:r w:rsidRPr="009A20F1">
        <w:rPr>
          <w:rFonts w:hint="eastAsia"/>
          <w:szCs w:val="22"/>
        </w:rPr>
        <w:t>大規模かつ長期のプロジェクトと</w:t>
      </w:r>
      <w:r>
        <w:rPr>
          <w:rFonts w:hint="eastAsia"/>
          <w:szCs w:val="22"/>
        </w:rPr>
        <w:t>なるため</w:t>
      </w:r>
      <w:r w:rsidRPr="00980B3A">
        <w:rPr>
          <w:rFonts w:hint="eastAsia"/>
          <w:color w:val="FF0000"/>
          <w:szCs w:val="22"/>
        </w:rPr>
        <w:t>リスクも大きく</w:t>
      </w:r>
      <w:r>
        <w:rPr>
          <w:rFonts w:hint="eastAsia"/>
          <w:szCs w:val="22"/>
        </w:rPr>
        <w:t>，</w:t>
      </w:r>
      <w:r w:rsidRPr="009A20F1">
        <w:rPr>
          <w:rFonts w:hint="eastAsia"/>
          <w:szCs w:val="22"/>
        </w:rPr>
        <w:t>スピーディに効果を得ることができない</w:t>
      </w:r>
      <w:r>
        <w:rPr>
          <w:rFonts w:hint="eastAsia"/>
          <w:szCs w:val="22"/>
        </w:rPr>
        <w:t>．そこで，</w:t>
      </w:r>
      <w:r w:rsidRPr="009A20F1">
        <w:rPr>
          <w:rFonts w:hint="eastAsia"/>
          <w:szCs w:val="22"/>
        </w:rPr>
        <w:t>頻繁に改修が求められるビジネスロジック又は新規に作成するビジネスロジックについて</w:t>
      </w:r>
      <w:r>
        <w:rPr>
          <w:rFonts w:hint="eastAsia"/>
          <w:szCs w:val="22"/>
        </w:rPr>
        <w:t>，</w:t>
      </w:r>
      <w:r w:rsidRPr="009A20F1">
        <w:rPr>
          <w:rFonts w:hint="eastAsia"/>
          <w:szCs w:val="22"/>
        </w:rPr>
        <w:t>新たなデジタル技術を使用して構築することで</w:t>
      </w:r>
      <w:r>
        <w:rPr>
          <w:rFonts w:hint="eastAsia"/>
          <w:szCs w:val="22"/>
        </w:rPr>
        <w:t>，</w:t>
      </w:r>
      <w:r w:rsidRPr="009A20F1">
        <w:rPr>
          <w:rFonts w:hint="eastAsia"/>
          <w:szCs w:val="22"/>
        </w:rPr>
        <w:t>ビジネスモデルの変化に迅速に追従できるように</w:t>
      </w:r>
      <w:r>
        <w:rPr>
          <w:rFonts w:hint="eastAsia"/>
          <w:szCs w:val="22"/>
        </w:rPr>
        <w:t>する必要がある．</w:t>
      </w:r>
      <w:r w:rsidRPr="009A20F1">
        <w:rPr>
          <w:rFonts w:hint="eastAsia"/>
          <w:szCs w:val="22"/>
        </w:rPr>
        <w:t xml:space="preserve"> </w:t>
      </w:r>
    </w:p>
    <w:p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維持管理費を削減し</w:t>
      </w:r>
      <w:r>
        <w:rPr>
          <w:rFonts w:hint="eastAsia"/>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本論文では，サーバレスアーキテクチャーの適用によりビジネスアジリティが向上するのか，検証用のモデルシステムを実装することで検証を行う．以下，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rsidR="00FD217C" w:rsidRPr="008778A4" w:rsidRDefault="00FD217C">
      <w:pPr>
        <w:pStyle w:val="aa"/>
        <w:ind w:firstLineChars="0" w:firstLine="0"/>
        <w:rPr>
          <w:szCs w:val="22"/>
        </w:rPr>
      </w:pPr>
    </w:p>
    <w:p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w:t>
      </w:r>
      <w:proofErr w:type="gramStart"/>
      <w:r w:rsidR="00DA1F5B" w:rsidRPr="00DA1F5B">
        <w:rPr>
          <w:rFonts w:hint="eastAsia"/>
          <w:color w:val="000000"/>
        </w:rPr>
        <w:t>゙</w:t>
      </w:r>
      <w:proofErr w:type="gramEnd"/>
      <w:r w:rsidR="00DA1F5B" w:rsidRPr="00DA1F5B">
        <w:rPr>
          <w:rFonts w:hint="eastAsia"/>
          <w:color w:val="000000"/>
        </w:rPr>
        <w:t>レスアーキテクチャーの適用検討フ</w:t>
      </w:r>
      <w:proofErr w:type="gramStart"/>
      <w:r w:rsidR="00DA1F5B" w:rsidRPr="00DA1F5B">
        <w:rPr>
          <w:rFonts w:hint="eastAsia"/>
          <w:color w:val="000000"/>
        </w:rPr>
        <w:t>゚</w:t>
      </w:r>
      <w:proofErr w:type="gramEnd"/>
      <w:r w:rsidR="00DA1F5B" w:rsidRPr="00DA1F5B">
        <w:rPr>
          <w:rFonts w:hint="eastAsia"/>
          <w:color w:val="000000"/>
        </w:rPr>
        <w:t>ロセスの提案」</w:t>
      </w:r>
      <w:r w:rsidR="00DA1F5B" w:rsidRPr="00DA1F5B">
        <w:rPr>
          <w:color w:val="000000"/>
        </w:rPr>
        <w:t>[2]</w:t>
      </w:r>
      <w:r w:rsidR="00DA1F5B" w:rsidRPr="00DA1F5B">
        <w:rPr>
          <w:rFonts w:hint="eastAsia"/>
          <w:color w:val="000000"/>
        </w:rPr>
        <w:t>の定義と同意とする．</w:t>
      </w:r>
    </w:p>
    <w:p w:rsidR="000F59A6" w:rsidRPr="00DA1F5B" w:rsidRDefault="00DA1F5B" w:rsidP="000F59A6">
      <w:pPr>
        <w:adjustRightInd w:val="0"/>
        <w:rPr>
          <w:color w:val="000000"/>
        </w:rPr>
      </w:pPr>
      <w:r w:rsidRPr="00DA1F5B">
        <w:rPr>
          <w:rFonts w:hint="eastAsia"/>
          <w:color w:val="000000"/>
        </w:rPr>
        <w:t>サーバレスとは、「サーハ</w:t>
      </w:r>
      <w:proofErr w:type="gramStart"/>
      <w:r w:rsidRPr="00DA1F5B">
        <w:rPr>
          <w:rFonts w:hint="eastAsia"/>
          <w:color w:val="000000"/>
        </w:rPr>
        <w:t>゙</w:t>
      </w:r>
      <w:proofErr w:type="gramEnd"/>
      <w:r w:rsidRPr="00DA1F5B">
        <w:rPr>
          <w:rFonts w:hint="eastAsia"/>
          <w:color w:val="000000"/>
        </w:rPr>
        <w:t>管理を必要としないアフ</w:t>
      </w:r>
      <w:proofErr w:type="gramStart"/>
      <w:r w:rsidRPr="00DA1F5B">
        <w:rPr>
          <w:rFonts w:hint="eastAsia"/>
          <w:color w:val="000000"/>
        </w:rPr>
        <w:t>゚</w:t>
      </w:r>
      <w:proofErr w:type="gramEnd"/>
      <w:r w:rsidRPr="00DA1F5B">
        <w:rPr>
          <w:rFonts w:hint="eastAsia"/>
          <w:color w:val="000000"/>
        </w:rPr>
        <w:t>リケーションの構築と実行の概念」</w:t>
      </w:r>
      <w:r w:rsidRPr="00DA1F5B">
        <w:rPr>
          <w:color w:val="000000"/>
        </w:rPr>
        <w:t>[2]</w:t>
      </w:r>
      <w:r w:rsidRPr="00DA1F5B">
        <w:rPr>
          <w:rFonts w:hint="eastAsia"/>
          <w:color w:val="000000"/>
        </w:rPr>
        <w:t>のことであり、代表的な実現方法として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rsidR="000F59A6" w:rsidRDefault="000F59A6" w:rsidP="000F59A6">
      <w:pPr>
        <w:adjustRightInd w:val="0"/>
        <w:rPr>
          <w:rFonts w:eastAsia="ＭＳ ゴシック"/>
          <w:color w:val="000000"/>
        </w:rPr>
      </w:pPr>
      <w:r>
        <w:rPr>
          <w:rFonts w:eastAsia="ＭＳ ゴシック"/>
          <w:color w:val="000000"/>
        </w:rPr>
        <w:lastRenderedPageBreak/>
        <w:t xml:space="preserve">2.1 </w:t>
      </w:r>
      <w:r>
        <w:rPr>
          <w:rFonts w:eastAsia="ＭＳ ゴシック" w:hint="eastAsia"/>
          <w:color w:val="000000"/>
        </w:rPr>
        <w:t>サーバレスの特徴</w:t>
      </w:r>
    </w:p>
    <w:p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proofErr w:type="gramStart"/>
      <w:r>
        <w:rPr>
          <w:rFonts w:hint="eastAsia"/>
        </w:rPr>
        <w:t>各</w:t>
      </w:r>
      <w:proofErr w:type="gramEnd"/>
      <w:r>
        <w:rPr>
          <w:rFonts w:hint="eastAsia"/>
        </w:rPr>
        <w:t>クラウド事業者</w:t>
      </w:r>
      <w:proofErr w:type="gramStart"/>
      <w:r>
        <w:rPr>
          <w:rFonts w:hint="eastAsia"/>
        </w:rPr>
        <w:t>ごと</w:t>
      </w:r>
      <w:proofErr w:type="gramEnd"/>
      <w:r>
        <w:rPr>
          <w:rFonts w:hint="eastAsia"/>
        </w:rPr>
        <w:t>に様々な特徴が存在するが，ここでは代表的な特徴について述べる．</w:t>
      </w:r>
    </w:p>
    <w:p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p>
    <w:p w:rsidR="00724765" w:rsidRDefault="00724765" w:rsidP="000F59A6">
      <w:pPr>
        <w:pStyle w:val="af4"/>
        <w:adjustRightInd w:val="0"/>
        <w:ind w:leftChars="0" w:left="420"/>
      </w:pPr>
    </w:p>
    <w:p w:rsidR="005543E3" w:rsidRDefault="005543E3" w:rsidP="005543E3">
      <w:pPr>
        <w:adjustRightInd w:val="0"/>
        <w:jc w:val="right"/>
      </w:pPr>
      <w:r>
        <w:rPr>
          <w:noProof/>
        </w:rPr>
        <w:drawing>
          <wp:inline distT="0" distB="0" distL="0" distR="0" wp14:anchorId="00D9F0F7" wp14:editId="5E560738">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rsidR="005543E3" w:rsidRDefault="00333F24" w:rsidP="00572764">
      <w:pPr>
        <w:adjustRightInd w:val="0"/>
        <w:ind w:firstLineChars="200" w:firstLine="440"/>
      </w:pPr>
      <w:r>
        <w:rPr>
          <w:rFonts w:hint="eastAsia"/>
        </w:rPr>
        <w:t>図１．サーバレスの責任モデル</w:t>
      </w:r>
    </w:p>
    <w:p w:rsidR="005543E3" w:rsidRDefault="005543E3" w:rsidP="005543E3">
      <w:pPr>
        <w:adjustRightInd w:val="0"/>
      </w:pPr>
    </w:p>
    <w:p w:rsidR="000F59A6" w:rsidRDefault="000F59A6" w:rsidP="000F59A6">
      <w:pPr>
        <w:pStyle w:val="af4"/>
        <w:numPr>
          <w:ilvl w:val="0"/>
          <w:numId w:val="32"/>
        </w:numPr>
        <w:adjustRightInd w:val="0"/>
        <w:ind w:leftChars="0"/>
      </w:pPr>
      <w:r>
        <w:rPr>
          <w:rFonts w:hint="eastAsia"/>
        </w:rPr>
        <w:t>柔軟なスケーラビリティ</w:t>
      </w:r>
    </w:p>
    <w:p w:rsidR="005543E3" w:rsidRDefault="000F59A6" w:rsidP="005543E3">
      <w:pPr>
        <w:pStyle w:val="af4"/>
        <w:adjustRightInd w:val="0"/>
        <w:ind w:leftChars="0" w:left="420"/>
      </w:pPr>
      <w:r>
        <w:rPr>
          <w:rFonts w:hint="eastAsia"/>
        </w:rPr>
        <w:t>処理量に応じて，自動的なスケーリングが実施可能．</w:t>
      </w:r>
    </w:p>
    <w:p w:rsidR="00FD217C" w:rsidRDefault="00FD217C"/>
    <w:p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 xml:space="preserve">本章では，1章で述べたサーバレスアーキテクチャーの適用効果測定する．サーバレスアーキテクチャーを使用してグッズ購買サイトを構築し，オンプレミス環境における作業と比較することで，作業負荷が軽減されることを検証した結果を述べる．検証観点は以下のとおり． </w:t>
      </w:r>
    </w:p>
    <w:p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(1)ドキュメント作成量</w:t>
      </w:r>
    </w:p>
    <w:p w:rsidR="000F59A6" w:rsidRP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(2)構築作業時間</w:t>
      </w:r>
    </w:p>
    <w:p w:rsidR="000F59A6" w:rsidRPr="000F59A6" w:rsidRDefault="000F59A6" w:rsidP="000F59A6">
      <w:pPr>
        <w:rPr>
          <w:rFonts w:eastAsia="ＭＳ ゴシック"/>
        </w:rPr>
      </w:pPr>
    </w:p>
    <w:p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rsidR="000F59A6" w:rsidRPr="000F59A6" w:rsidRDefault="000F59A6" w:rsidP="000F59A6">
      <w:pPr>
        <w:rPr>
          <w:rFonts w:eastAsia="ＭＳ ゴシック"/>
        </w:rPr>
      </w:pPr>
    </w:p>
    <w:p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サーバレスアーキテクチャー適用により，各開発工程のドキュメント作成量減少，構築作業時間の短縮により，開発期間が短縮することを仮設とする</w:t>
      </w:r>
    </w:p>
    <w:p w:rsidR="004773D6" w:rsidRPr="004773D6" w:rsidRDefault="004773D6" w:rsidP="000F59A6">
      <w:pPr>
        <w:rPr>
          <w:rFonts w:eastAsia="ＭＳ ゴシック"/>
        </w:rPr>
      </w:pPr>
    </w:p>
    <w:p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rsidR="00B848DF" w:rsidRDefault="004773D6" w:rsidP="004773D6">
      <w:pPr>
        <w:rPr>
          <w:rFonts w:asciiTheme="minorEastAsia" w:eastAsiaTheme="minorEastAsia" w:hAnsiTheme="minorEastAsia"/>
        </w:rPr>
      </w:pPr>
      <w:r w:rsidRPr="004773D6">
        <w:rPr>
          <w:rFonts w:asciiTheme="minorEastAsia" w:eastAsiaTheme="minorEastAsia" w:hAnsiTheme="minorEastAsia" w:hint="eastAsia"/>
        </w:rPr>
        <w:t>(1)利用するクラウドベンダー</w:t>
      </w:r>
    </w:p>
    <w:p w:rsidR="004773D6" w:rsidRPr="004773D6" w:rsidRDefault="004773D6" w:rsidP="00B848DF">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本検証では，代表的なクラウド事業者[4-1]で</w:t>
      </w:r>
      <w:r w:rsidRPr="004773D6">
        <w:rPr>
          <w:rFonts w:asciiTheme="minorEastAsia" w:eastAsiaTheme="minorEastAsia" w:hAnsiTheme="minorEastAsia" w:hint="eastAsia"/>
        </w:rPr>
        <w:t>ある</w:t>
      </w:r>
      <w:proofErr w:type="spellStart"/>
      <w:r w:rsidRPr="004773D6">
        <w:rPr>
          <w:rFonts w:asciiTheme="minorEastAsia" w:eastAsiaTheme="minorEastAsia" w:hAnsiTheme="minorEastAsia" w:hint="eastAsia"/>
        </w:rPr>
        <w:t>AmazonWebService</w:t>
      </w:r>
      <w:proofErr w:type="spellEnd"/>
      <w:r w:rsidRPr="004773D6">
        <w:rPr>
          <w:rFonts w:asciiTheme="minorEastAsia" w:eastAsiaTheme="minorEastAsia" w:hAnsiTheme="minorEastAsia" w:hint="eastAsia"/>
        </w:rPr>
        <w:t>の各サービスを用いて，グッズ構築サイトのシステム構築を行う．</w:t>
      </w:r>
    </w:p>
    <w:p w:rsidR="004773D6" w:rsidRPr="004773D6" w:rsidRDefault="004773D6" w:rsidP="004773D6">
      <w:pPr>
        <w:rPr>
          <w:rFonts w:asciiTheme="minorEastAsia" w:eastAsiaTheme="minorEastAsia" w:hAnsiTheme="minorEastAsia"/>
        </w:rPr>
      </w:pPr>
    </w:p>
    <w:p w:rsidR="00DA1F5B" w:rsidRPr="00DA1F5B" w:rsidRDefault="004773D6" w:rsidP="00DA1F5B">
      <w:pPr>
        <w:pStyle w:val="af4"/>
        <w:numPr>
          <w:ilvl w:val="0"/>
          <w:numId w:val="32"/>
        </w:numPr>
        <w:ind w:leftChars="0"/>
        <w:rPr>
          <w:rFonts w:asciiTheme="minorEastAsia" w:eastAsiaTheme="minorEastAsia" w:hAnsiTheme="minorEastAsia"/>
        </w:rPr>
      </w:pPr>
      <w:r w:rsidRPr="00DA1F5B">
        <w:rPr>
          <w:rFonts w:asciiTheme="minorEastAsia" w:eastAsiaTheme="minorEastAsia" w:hAnsiTheme="minorEastAsia" w:hint="eastAsia"/>
        </w:rPr>
        <w:t>モデルシステム構築</w:t>
      </w:r>
    </w:p>
    <w:p w:rsidR="004773D6" w:rsidRPr="00DA1F5B" w:rsidRDefault="004773D6" w:rsidP="00DA1F5B">
      <w:pPr>
        <w:ind w:firstLineChars="100" w:firstLine="220"/>
        <w:rPr>
          <w:rFonts w:asciiTheme="minorEastAsia" w:eastAsiaTheme="minorEastAsia" w:hAnsiTheme="minorEastAsia"/>
        </w:rPr>
      </w:pPr>
      <w:r w:rsidRPr="00DA1F5B">
        <w:rPr>
          <w:rFonts w:asciiTheme="minorEastAsia" w:eastAsiaTheme="minorEastAsia" w:hAnsiTheme="minorEastAsia" w:hint="eastAsia"/>
        </w:rPr>
        <w:t>検証用のモデルシステムとして，東京オリンピック2020オリジナルグッズ購買システムを構築する．同システムに必要な要求事項を要求仕様書（別紙）として纏め，要求を充足</w:t>
      </w:r>
      <w:r w:rsidRPr="00DA1F5B">
        <w:rPr>
          <w:rFonts w:asciiTheme="minorEastAsia" w:eastAsiaTheme="minorEastAsia" w:hAnsiTheme="minorEastAsia" w:hint="eastAsia"/>
          <w:color w:val="000000" w:themeColor="text1"/>
        </w:rPr>
        <w:t>するシステムを構築する．</w:t>
      </w:r>
      <w:r w:rsidR="00DA1F5B" w:rsidRPr="00DA1F5B">
        <w:rPr>
          <w:rFonts w:asciiTheme="minorEastAsia" w:eastAsiaTheme="minorEastAsia" w:hAnsiTheme="minorEastAsia" w:hint="eastAsia"/>
          <w:color w:val="000000" w:themeColor="text1"/>
        </w:rPr>
        <w:t>適用するサーバレスアーキテクチャーは，検証要件に類似した要件のServerless Airline Booking（航空券購買システム例）[4-2]を参考に検討を行った．</w:t>
      </w:r>
      <w:r w:rsidRPr="00DA1F5B">
        <w:rPr>
          <w:rFonts w:asciiTheme="minorEastAsia" w:eastAsiaTheme="minorEastAsia" w:hAnsiTheme="minorEastAsia" w:hint="eastAsia"/>
        </w:rPr>
        <w:t>システム構成は図</w:t>
      </w:r>
      <w:proofErr w:type="gramStart"/>
      <w:r w:rsidRPr="00DA1F5B">
        <w:rPr>
          <w:rFonts w:asciiTheme="minorEastAsia" w:eastAsiaTheme="minorEastAsia" w:hAnsiTheme="minorEastAsia" w:hint="eastAsia"/>
        </w:rPr>
        <w:t>x</w:t>
      </w:r>
      <w:proofErr w:type="gramEnd"/>
      <w:r w:rsidRPr="00DA1F5B">
        <w:rPr>
          <w:rFonts w:asciiTheme="minorEastAsia" w:eastAsiaTheme="minorEastAsia" w:hAnsiTheme="minorEastAsia" w:hint="eastAsia"/>
        </w:rPr>
        <w:t>に示す．</w:t>
      </w:r>
    </w:p>
    <w:p w:rsidR="004773D6" w:rsidRDefault="004773D6" w:rsidP="004773D6">
      <w:pPr>
        <w:rPr>
          <w:rFonts w:asciiTheme="minorEastAsia" w:eastAsiaTheme="minorEastAsia" w:hAnsiTheme="minorEastAsia"/>
        </w:rPr>
      </w:pPr>
    </w:p>
    <w:p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rsidR="004773D6" w:rsidRDefault="004773D6" w:rsidP="004773D6">
      <w:pPr>
        <w:rPr>
          <w:rFonts w:asciiTheme="minorEastAsia" w:eastAsiaTheme="minorEastAsia" w:hAnsiTheme="minorEastAsia"/>
        </w:rPr>
      </w:pPr>
    </w:p>
    <w:p w:rsidR="000F59A6" w:rsidRPr="007D1FA8" w:rsidRDefault="004773D6" w:rsidP="000F59A6">
      <w:pPr>
        <w:rPr>
          <w:rFonts w:asciiTheme="minorEastAsia" w:eastAsiaTheme="minorEastAsia" w:hAnsiTheme="minorEastAsia"/>
        </w:rPr>
      </w:pPr>
      <w:r>
        <w:rPr>
          <w:rFonts w:asciiTheme="minorEastAsia" w:eastAsiaTheme="minorEastAsia" w:hAnsiTheme="minorEastAsia" w:hint="eastAsia"/>
        </w:rPr>
        <w:t>図xx</w:t>
      </w:r>
      <w:r>
        <w:rPr>
          <w:rFonts w:asciiTheme="minorEastAsia" w:eastAsiaTheme="minorEastAsia" w:hAnsiTheme="minorEastAsia"/>
        </w:rPr>
        <w:t xml:space="preserve"> </w:t>
      </w:r>
      <w:proofErr w:type="spellStart"/>
      <w:r>
        <w:rPr>
          <w:rFonts w:asciiTheme="minorEastAsia" w:eastAsiaTheme="minorEastAsia" w:hAnsiTheme="minorEastAsia" w:hint="eastAsia"/>
        </w:rPr>
        <w:t>xxxxxx</w:t>
      </w:r>
      <w:proofErr w:type="spellEnd"/>
    </w:p>
    <w:p w:rsidR="000F59A6" w:rsidRPr="000F59A6" w:rsidRDefault="000F59A6" w:rsidP="000F59A6">
      <w:pPr>
        <w:rPr>
          <w:rFonts w:eastAsia="ＭＳ ゴシック"/>
        </w:rPr>
      </w:pPr>
      <w:r w:rsidRPr="000F59A6">
        <w:rPr>
          <w:rFonts w:eastAsia="ＭＳ ゴシック" w:hint="eastAsia"/>
        </w:rPr>
        <w:lastRenderedPageBreak/>
        <w:t>3.2</w:t>
      </w:r>
      <w:r w:rsidRPr="000F59A6">
        <w:rPr>
          <w:rFonts w:eastAsia="ＭＳ ゴシック" w:hint="eastAsia"/>
        </w:rPr>
        <w:t>検証方法</w:t>
      </w:r>
    </w:p>
    <w:p w:rsidR="000F59A6" w:rsidRPr="000F59A6" w:rsidRDefault="000F59A6" w:rsidP="000F59A6">
      <w:pPr>
        <w:rPr>
          <w:rFonts w:eastAsia="ＭＳ ゴシック"/>
        </w:rPr>
      </w:pPr>
    </w:p>
    <w:p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要求仕様書を基に，採用するAWSサービスで必要な設計や設定について，AWS開発者ガイドやガイド記載のチュートリアルをとおして確認する．確認結果を踏まえ、モデルシステムで実装する機能ごとに、AWS各サービスに設定する値をパラメータシート（別冊x）として纏める。同シートに沿って，AWSコンソール，AWS CLIを利用して構築作業を実施する．</w:t>
      </w:r>
    </w:p>
    <w:p w:rsidR="004773D6" w:rsidRPr="004773D6" w:rsidRDefault="004773D6" w:rsidP="000F59A6">
      <w:pPr>
        <w:rPr>
          <w:rFonts w:eastAsia="ＭＳ ゴシック"/>
        </w:rPr>
      </w:pPr>
    </w:p>
    <w:p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環境でウォーターフォールモデ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rsidR="004773D6" w:rsidRPr="004773D6" w:rsidRDefault="004773D6" w:rsidP="000F59A6">
      <w:pPr>
        <w:rPr>
          <w:rFonts w:eastAsia="ＭＳ ゴシック"/>
        </w:rPr>
      </w:pPr>
    </w:p>
    <w:p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rsidR="000F59A6" w:rsidRPr="000F59A6" w:rsidRDefault="000F59A6" w:rsidP="000F59A6">
      <w:pPr>
        <w:rPr>
          <w:rFonts w:eastAsia="ＭＳ ゴシック"/>
        </w:rPr>
      </w:pPr>
    </w:p>
    <w:p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グッズ購買システムの構築作業時間は10時間であった．うち，Lambda関数コーディング時間は7時間であった．</w:t>
      </w:r>
    </w:p>
    <w:p w:rsidR="004773D6" w:rsidRPr="004773D6" w:rsidRDefault="004773D6" w:rsidP="004773D6">
      <w:pPr>
        <w:ind w:firstLineChars="100" w:firstLine="220"/>
        <w:rPr>
          <w:rFonts w:eastAsia="ＭＳ ゴシック"/>
        </w:rPr>
      </w:pPr>
    </w:p>
    <w:p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rsidR="004773D6" w:rsidRPr="004773D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の適用による開発で必要なドキュメントは56本であった．サーバレスアーキテクチャーの開発ではオンプレミス開発との比較でドキュメント作成量が18%減少した．</w:t>
      </w:r>
    </w:p>
    <w:p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オンプレミス開発におけるドキュメント作成時のボリュームを基準として、同じドキュメントをサーバレスアーキテクチャの適用による開発を行った場合の作業ボリュームについて，以下に記載する。</w:t>
      </w:r>
    </w:p>
    <w:p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・オンプレミス開発時より作業ボリュームが減少するドキュメント：18本（サーバレスアーキテクチャの適用による開発全体の32%）</w:t>
      </w:r>
    </w:p>
    <w:p w:rsidR="0039059B" w:rsidRPr="0039059B" w:rsidRDefault="0039059B" w:rsidP="007D1FA8">
      <w:pPr>
        <w:ind w:firstLineChars="100" w:firstLine="220"/>
        <w:rPr>
          <w:rFonts w:asciiTheme="minorEastAsia" w:eastAsiaTheme="minorEastAsia" w:hAnsiTheme="minorEastAsia" w:hint="eastAsia"/>
        </w:rPr>
      </w:pPr>
      <w:r w:rsidRPr="0039059B">
        <w:rPr>
          <w:rFonts w:asciiTheme="minorEastAsia" w:eastAsiaTheme="minorEastAsia" w:hAnsiTheme="minorEastAsia" w:hint="eastAsia"/>
        </w:rPr>
        <w:t>オンプレミス環境で開発時よりドキュメントの作業ボリュームが減少する理由としては，利用者は要求事項に合わせて，サーバレスの各サービスが提供する機能（バックエンド接続，拡</w:t>
      </w:r>
      <w:r w:rsidRPr="0039059B">
        <w:rPr>
          <w:rFonts w:asciiTheme="minorEastAsia" w:eastAsiaTheme="minorEastAsia" w:hAnsiTheme="minorEastAsia" w:hint="eastAsia"/>
        </w:rPr>
        <w:t>張性，バックアップ等）を利用することを選択し，設定値を決めれば良いためである．構築作業は、利用者が設定値を入力して構成を確定（保存）すると，クラウド事業者にて自動構築される．</w:t>
      </w:r>
    </w:p>
    <w:p w:rsidR="008902A3" w:rsidRPr="0039059B" w:rsidRDefault="008902A3" w:rsidP="000F59A6">
      <w:pPr>
        <w:ind w:firstLineChars="100" w:firstLine="220"/>
        <w:rPr>
          <w:rFonts w:asciiTheme="minorEastAsia" w:eastAsiaTheme="minorEastAsia" w:hAnsiTheme="minorEastAsia"/>
        </w:rPr>
      </w:pPr>
    </w:p>
    <w:p w:rsidR="00FD217C" w:rsidRDefault="00FD217C">
      <w:pPr>
        <w:rPr>
          <w:rFonts w:eastAsia="ＭＳ ゴシック"/>
        </w:rPr>
      </w:pPr>
      <w:r>
        <w:rPr>
          <w:rFonts w:eastAsia="ＭＳ ゴシック" w:hint="eastAsia"/>
        </w:rPr>
        <w:t>４．</w:t>
      </w:r>
      <w:r w:rsidR="000F59A6">
        <w:rPr>
          <w:rFonts w:eastAsia="ＭＳ ゴシック" w:hint="eastAsia"/>
        </w:rPr>
        <w:t>考察</w:t>
      </w:r>
    </w:p>
    <w:p w:rsidR="00FD217C" w:rsidRDefault="000F59A6" w:rsidP="000F59A6">
      <w:pPr>
        <w:ind w:firstLineChars="100" w:firstLine="220"/>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たことである．一方で，本検証では，業務ロジックおよびアプリケーション開発に対しては，開発期間の短縮効果は確認できなかった．</w:t>
      </w:r>
    </w:p>
    <w:p w:rsidR="00FD217C" w:rsidRDefault="00FD217C"/>
    <w:p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rsidR="00676307" w:rsidRPr="00B848DF" w:rsidRDefault="00676307" w:rsidP="000C1EE2">
      <w:pPr>
        <w:rPr>
          <w:color w:val="000000" w:themeColor="text1"/>
        </w:rPr>
      </w:pPr>
    </w:p>
    <w:p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rsidR="000C1EE2" w:rsidRPr="007D1FA8" w:rsidRDefault="000C1EE2" w:rsidP="000C1EE2">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p>
    <w:p w:rsidR="000C1EE2" w:rsidRPr="007D1FA8" w:rsidRDefault="000C1EE2" w:rsidP="000C1EE2">
      <w:pPr>
        <w:rPr>
          <w:color w:val="000000" w:themeColor="text1"/>
        </w:rPr>
      </w:pPr>
    </w:p>
    <w:p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proofErr w:type="gramStart"/>
      <w:r w:rsidRPr="007D1FA8">
        <w:rPr>
          <w:rFonts w:hint="eastAsia"/>
          <w:color w:val="000000" w:themeColor="text1"/>
        </w:rPr>
        <w:t>各</w:t>
      </w:r>
      <w:proofErr w:type="gramEnd"/>
      <w:r w:rsidRPr="007D1FA8">
        <w:rPr>
          <w:rFonts w:hint="eastAsia"/>
          <w:color w:val="000000" w:themeColor="text1"/>
        </w:rPr>
        <w:t>サービス</w:t>
      </w:r>
      <w:proofErr w:type="gramStart"/>
      <w:r w:rsidRPr="007D1FA8">
        <w:rPr>
          <w:rFonts w:hint="eastAsia"/>
          <w:color w:val="000000" w:themeColor="text1"/>
        </w:rPr>
        <w:t>毎</w:t>
      </w:r>
      <w:proofErr w:type="gramEnd"/>
      <w:r w:rsidRPr="007D1FA8">
        <w:rPr>
          <w:rFonts w:hint="eastAsia"/>
          <w:color w:val="000000" w:themeColor="text1"/>
        </w:rPr>
        <w:t>に異なる為、各々のサービスの連携に関してエラー分析が複雑化し、従来システムのような統一的な運用が難しい。</w:t>
      </w:r>
    </w:p>
    <w:p w:rsidR="000C1EE2" w:rsidRPr="007D1FA8" w:rsidRDefault="000C1EE2" w:rsidP="000C1EE2">
      <w:pPr>
        <w:rPr>
          <w:color w:val="000000" w:themeColor="text1"/>
        </w:rPr>
      </w:pPr>
    </w:p>
    <w:p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p>
    <w:p w:rsidR="007D1FA8" w:rsidRPr="00DA1F5B" w:rsidRDefault="007D1FA8" w:rsidP="00DA1F5B">
      <w:pPr>
        <w:rPr>
          <w:rFonts w:hint="eastAsia"/>
          <w:color w:val="333300"/>
        </w:rPr>
      </w:pPr>
    </w:p>
    <w:p w:rsidR="00FD217C" w:rsidRDefault="005543E3">
      <w:pPr>
        <w:pStyle w:val="aa"/>
        <w:ind w:firstLineChars="0" w:firstLine="0"/>
        <w:rPr>
          <w:rFonts w:eastAsia="ＭＳ ゴシック"/>
          <w:szCs w:val="22"/>
        </w:rPr>
      </w:pPr>
      <w:r>
        <w:rPr>
          <w:rFonts w:eastAsia="ＭＳ ゴシック" w:hint="eastAsia"/>
          <w:szCs w:val="22"/>
        </w:rPr>
        <w:lastRenderedPageBreak/>
        <w:t>６．今後の展望</w:t>
      </w:r>
    </w:p>
    <w:p w:rsidR="007D1FA8" w:rsidRDefault="005543E3" w:rsidP="007D1FA8">
      <w:pPr>
        <w:pStyle w:val="aa"/>
        <w:ind w:firstLine="220"/>
        <w:rPr>
          <w:szCs w:val="22"/>
        </w:rPr>
      </w:pPr>
      <w:r w:rsidRPr="005543E3">
        <w:rPr>
          <w:rFonts w:hint="eastAsia"/>
          <w:szCs w:val="22"/>
        </w:rPr>
        <w:t>サーバレスアーキテクチャーを用いることで、開発時に作成するドキュメント量と開発作業量が削減され、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rsidR="00B848DF" w:rsidRPr="00B848DF" w:rsidRDefault="00B848DF" w:rsidP="00B848DF">
      <w:pPr>
        <w:pStyle w:val="aa"/>
        <w:ind w:firstLineChars="0" w:firstLine="0"/>
        <w:rPr>
          <w:szCs w:val="22"/>
        </w:rPr>
      </w:pPr>
    </w:p>
    <w:p w:rsidR="007D1FA8" w:rsidRDefault="007D1FA8">
      <w:pPr>
        <w:pStyle w:val="aa"/>
        <w:ind w:firstLineChars="0" w:firstLine="0"/>
        <w:rPr>
          <w:rFonts w:eastAsia="ＭＳ ゴシック"/>
          <w:szCs w:val="22"/>
        </w:rPr>
      </w:pPr>
    </w:p>
    <w:p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rsidR="00B848DF" w:rsidRDefault="00B848DF">
      <w:pPr>
        <w:pStyle w:val="aa"/>
        <w:ind w:firstLineChars="0" w:firstLine="0"/>
        <w:rPr>
          <w:rFonts w:eastAsia="ＭＳ ゴシック"/>
          <w:szCs w:val="22"/>
        </w:rPr>
      </w:pPr>
      <w:r>
        <w:rPr>
          <w:rFonts w:eastAsia="ＭＳ ゴシック" w:hint="eastAsia"/>
          <w:szCs w:val="22"/>
        </w:rPr>
        <w:t xml:space="preserve">　</w:t>
      </w:r>
    </w:p>
    <w:p w:rsidR="00B848DF" w:rsidRDefault="00B848DF">
      <w:pPr>
        <w:pStyle w:val="aa"/>
        <w:ind w:firstLineChars="0" w:firstLine="0"/>
        <w:rPr>
          <w:rFonts w:eastAsia="ＭＳ ゴシック"/>
          <w:szCs w:val="22"/>
        </w:rPr>
      </w:pPr>
    </w:p>
    <w:p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疎結合</w:t>
      </w:r>
      <w:r>
        <w:rPr>
          <w:rFonts w:eastAsia="ＭＳ ゴシック" w:hint="eastAsia"/>
          <w:szCs w:val="22"/>
        </w:rPr>
        <w:t>アプリケーション</w:t>
      </w:r>
    </w:p>
    <w:p w:rsidR="00B848DF" w:rsidRDefault="00B848DF">
      <w:pPr>
        <w:pStyle w:val="aa"/>
        <w:ind w:firstLineChars="0" w:firstLine="0"/>
        <w:rPr>
          <w:rFonts w:eastAsia="ＭＳ ゴシック"/>
          <w:szCs w:val="22"/>
        </w:rPr>
      </w:pPr>
    </w:p>
    <w:p w:rsidR="00FD217C" w:rsidRDefault="00FD217C">
      <w:pPr>
        <w:pStyle w:val="aa"/>
        <w:ind w:firstLineChars="0" w:firstLine="0"/>
        <w:rPr>
          <w:szCs w:val="22"/>
        </w:rPr>
      </w:pPr>
    </w:p>
    <w:p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rsidR="00FD217C" w:rsidRDefault="00FD217C">
      <w:pPr>
        <w:pStyle w:val="aa"/>
        <w:ind w:firstLineChars="0" w:firstLine="0"/>
        <w:jc w:val="left"/>
      </w:pPr>
    </w:p>
    <w:p w:rsidR="00FD217C" w:rsidRDefault="00FD217C">
      <w:pPr>
        <w:pStyle w:val="aa"/>
        <w:ind w:firstLineChars="0" w:firstLine="0"/>
        <w:jc w:val="left"/>
      </w:pPr>
    </w:p>
    <w:p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rsidR="001767C8" w:rsidRDefault="002A1431" w:rsidP="002A1431">
      <w:pPr>
        <w:pStyle w:val="aa"/>
        <w:ind w:right="-257" w:firstLineChars="0" w:firstLine="851"/>
        <w:jc w:val="left"/>
      </w:pPr>
      <w:r>
        <w:t>(</w:t>
      </w:r>
      <w:r w:rsidRPr="001767C8">
        <w:t xml:space="preserve">alphabetical order of company </w:t>
      </w:r>
      <w:proofErr w:type="gramStart"/>
      <w:r w:rsidRPr="001767C8">
        <w:t>name )</w:t>
      </w:r>
      <w:proofErr w:type="gramEnd"/>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rsidR="001767C8" w:rsidRDefault="006E4AF1" w:rsidP="001767C8">
      <w:pPr>
        <w:pStyle w:val="aa"/>
        <w:ind w:right="-257" w:firstLineChars="0" w:firstLine="0"/>
        <w:jc w:val="left"/>
      </w:pPr>
      <w:r>
        <w:rPr>
          <w:noProof/>
        </w:rPr>
        <w:object w:dxaOrig="1440" w:dyaOrig="1440" w14:anchorId="05C0C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1" o:title=""/>
          </v:shape>
          <o:OLEObject Type="Embed" ProgID="Excel.Sheet.8" ShapeID="_x0000_s1027" DrawAspect="Content" ObjectID="_1659705779" r:id="rId12"/>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rsidR="001767C8" w:rsidRDefault="00DA28E7" w:rsidP="001767C8">
      <w:pPr>
        <w:pStyle w:val="aa"/>
        <w:ind w:right="-257" w:firstLineChars="0" w:firstLine="880"/>
        <w:jc w:val="left"/>
      </w:pPr>
      <w:r>
        <w:t>(</w:t>
      </w:r>
      <w:r w:rsidR="001767C8" w:rsidRPr="001767C8">
        <w:t xml:space="preserve">alphabetical order of company </w:t>
      </w:r>
      <w:proofErr w:type="gramStart"/>
      <w:r w:rsidR="001767C8" w:rsidRPr="001767C8">
        <w:t>name )</w:t>
      </w:r>
      <w:proofErr w:type="gramEnd"/>
      <w:r w:rsidR="001767C8" w:rsidRPr="001767C8">
        <w:rPr>
          <w:rFonts w:hint="eastAsia"/>
        </w:rPr>
        <w:t xml:space="preserve"> </w:t>
      </w:r>
    </w:p>
    <w:p w:rsidR="00DA28E7" w:rsidRPr="001767C8" w:rsidRDefault="006E4AF1" w:rsidP="001767C8">
      <w:pPr>
        <w:pStyle w:val="aa"/>
        <w:ind w:right="-257" w:firstLineChars="0" w:firstLine="880"/>
        <w:jc w:val="left"/>
      </w:pPr>
      <w:r>
        <w:rPr>
          <w:noProof/>
        </w:rPr>
        <w:object w:dxaOrig="1440" w:dyaOrig="1440" w14:anchorId="5041E370">
          <v:shape id="_x0000_s1026" type="#_x0000_t75" alt="" style="position:absolute;left:0;text-align:left;margin-left:71.55pt;margin-top:11.55pt;width:330.6pt;height:331.8pt;z-index:251657728;mso-wrap-edited:f;mso-width-percent:0;mso-height-percent:0;mso-width-percent:0;mso-height-percent:0">
            <v:imagedata r:id="rId13" o:title=""/>
          </v:shape>
          <o:OLEObject Type="Embed" ProgID="Excel.Sheet.8" ShapeID="_x0000_s1026" DrawAspect="Content" ObjectID="_1659705778" r:id="rId14"/>
        </w:object>
      </w:r>
    </w:p>
    <w:sectPr w:rsidR="00DA28E7" w:rsidRPr="001767C8" w:rsidSect="00692B25">
      <w:footerReference w:type="default" r:id="rId15"/>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4AF1" w:rsidRDefault="006E4AF1">
      <w:r>
        <w:separator/>
      </w:r>
    </w:p>
  </w:endnote>
  <w:endnote w:type="continuationSeparator" w:id="0">
    <w:p w:rsidR="006E4AF1" w:rsidRDefault="006E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D8DBF9C">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XpItAEAAFMDAAAOAAAAZHJzL2Uyb0RvYy54bWysk01vGyEQhu+V+h8Q93o3ttI2K69zSJpe&#13;&#10;3NZS2h8w5sOLCgwC7F3/+w74o0l7q7oHBMzwMO877PJ+cpYdVEwGfc9vZi1nyguUxu96/uP707uP&#13;&#10;nKUMXoJFr3p+VInfr96+WY6hU3Mc0EoVGUF86sbQ8yHn0DVNEoNykGYYlKegxugg0zLuGhlhJLqz&#13;&#10;zbxt3zcjRhkiCpUS7T6egnxV+Vorkb9pnVRmtudUW65jrOO2jM1qCd0uQhiMOJcB/1CFA+Pp0ivq&#13;&#10;ETKwfTR/oZwRERPqPBPoGtTaCFU1kJqb9g81zwMEVbWQOSlcbUr/Dyu+HjaRGUm948yDoxatjVds&#13;&#10;UZwZQ+oo4cFvYtEmJv8c1ih+Joo1r4JlkQKRtuMXlASBfcZqyKSjK4dJKpuq78er72rKTNDm/G6x&#13;&#10;+NBSe8Ql1kB3ORhiyp8VOlYmPbdUXQXDYZ1yKQS6S0q5x+OTsba21Xo29vzudn5bDyS0RpZgSUtx&#13;&#10;t32wkR2gPIz6FcUEe5UWce9lhQ0K5KfzPIOxpznlW382o+g/ebZFedzEgiu+UOcq+PzKytN4ua5Z&#13;&#10;v/+F1S8AAAD//wMAUEsDBBQABgAIAAAAIQAUFwr43gAAAAsBAAAPAAAAZHJzL2Rvd25yZXYueG1s&#13;&#10;TI9BT8MwDIXvSPsPkSdxmbaUgibUNZ2mjd64MEBcvca0FY3TNdlW+PUYcYCLJb8nP78vX4+uU2ca&#13;&#10;QuvZwM0iAUVcedtybeDluZzfgwoR2WLnmQx8UoB1MbnKMbP+wk903sdaSQiHDA00MfaZ1qFqyGFY&#13;&#10;+J5YvHc/OIyyDrW2A14k3HU6TZKldtiyfGiwp21D1cf+5AyE8pWO5desmiVvt7Wn9Lh7fEBjrqfj&#13;&#10;biVjswIVaYx/F/DDIP2hkGIHf2IbVGdAaKKBeSoQ4t4tUxEOv4Iucv2fofgGAAD//wMAUEsBAi0A&#13;&#10;FAAGAAgAAAAhALaDOJL+AAAA4QEAABMAAAAAAAAAAAAAAAAAAAAAAFtDb250ZW50X1R5cGVzXS54&#13;&#10;bWxQSwECLQAUAAYACAAAACEAOP0h/9YAAACUAQAACwAAAAAAAAAAAAAAAAAvAQAAX3JlbHMvLnJl&#13;&#10;bHNQSwECLQAUAAYACAAAACEAqV16SLQBAABTAwAADgAAAAAAAAAAAAAAAAAuAgAAZHJzL2Uyb0Rv&#13;&#10;Yy54bWxQSwECLQAUAAYACAAAACEAFBcK+N4AAAALAQAADwAAAAAAAAAAAAAAAAAOBAAAZHJzL2Rv&#13;&#10;d25yZXYueG1sUEsFBgAAAAAEAAQA8wAAABkFAAAAAA==&#13;&#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rsidR="00FD217C" w:rsidRDefault="00FD217C">
    <w:pPr>
      <w:pStyle w:val="af3"/>
    </w:pPr>
    <w:r>
      <w:rPr>
        <w:rFonts w:hint="eastAsia"/>
      </w:rPr>
      <w:t>チーム名（同，英語名称）</w:t>
    </w:r>
  </w:p>
  <w:p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4AF1" w:rsidRDefault="006E4AF1">
      <w:r>
        <w:separator/>
      </w:r>
    </w:p>
  </w:footnote>
  <w:footnote w:type="continuationSeparator" w:id="0">
    <w:p w:rsidR="006E4AF1" w:rsidRDefault="006E4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7"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0"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1"/>
  </w:num>
  <w:num w:numId="5">
    <w:abstractNumId w:val="6"/>
  </w:num>
  <w:num w:numId="6">
    <w:abstractNumId w:val="15"/>
  </w:num>
  <w:num w:numId="7">
    <w:abstractNumId w:val="29"/>
  </w:num>
  <w:num w:numId="8">
    <w:abstractNumId w:val="13"/>
  </w:num>
  <w:num w:numId="9">
    <w:abstractNumId w:val="7"/>
  </w:num>
  <w:num w:numId="10">
    <w:abstractNumId w:val="28"/>
  </w:num>
  <w:num w:numId="11">
    <w:abstractNumId w:val="8"/>
  </w:num>
  <w:num w:numId="12">
    <w:abstractNumId w:val="5"/>
  </w:num>
  <w:num w:numId="13">
    <w:abstractNumId w:val="19"/>
  </w:num>
  <w:num w:numId="14">
    <w:abstractNumId w:val="26"/>
  </w:num>
  <w:num w:numId="15">
    <w:abstractNumId w:val="25"/>
  </w:num>
  <w:num w:numId="16">
    <w:abstractNumId w:val="21"/>
  </w:num>
  <w:num w:numId="17">
    <w:abstractNumId w:val="17"/>
  </w:num>
  <w:num w:numId="18">
    <w:abstractNumId w:val="4"/>
  </w:num>
  <w:num w:numId="19">
    <w:abstractNumId w:val="2"/>
  </w:num>
  <w:num w:numId="20">
    <w:abstractNumId w:val="10"/>
  </w:num>
  <w:num w:numId="21">
    <w:abstractNumId w:val="27"/>
  </w:num>
  <w:num w:numId="22">
    <w:abstractNumId w:val="30"/>
  </w:num>
  <w:num w:numId="23">
    <w:abstractNumId w:val="3"/>
  </w:num>
  <w:num w:numId="24">
    <w:abstractNumId w:val="14"/>
  </w:num>
  <w:num w:numId="25">
    <w:abstractNumId w:val="18"/>
  </w:num>
  <w:num w:numId="26">
    <w:abstractNumId w:val="22"/>
  </w:num>
  <w:num w:numId="27">
    <w:abstractNumId w:val="11"/>
  </w:num>
  <w:num w:numId="28">
    <w:abstractNumId w:val="24"/>
  </w:num>
  <w:num w:numId="29">
    <w:abstractNumId w:val="32"/>
  </w:num>
  <w:num w:numId="30">
    <w:abstractNumId w:val="0"/>
  </w:num>
  <w:num w:numId="31">
    <w:abstractNumId w:val="16"/>
  </w:num>
  <w:num w:numId="32">
    <w:abstractNumId w:val="1"/>
  </w:num>
  <w:num w:numId="33">
    <w:abstractNumId w:val="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BD"/>
    <w:rsid w:val="000819A2"/>
    <w:rsid w:val="00083492"/>
    <w:rsid w:val="000C1EE2"/>
    <w:rsid w:val="000F59A6"/>
    <w:rsid w:val="001767C8"/>
    <w:rsid w:val="0018351F"/>
    <w:rsid w:val="001B417E"/>
    <w:rsid w:val="001B4F51"/>
    <w:rsid w:val="001D6392"/>
    <w:rsid w:val="00234293"/>
    <w:rsid w:val="002A1431"/>
    <w:rsid w:val="002D0C3C"/>
    <w:rsid w:val="00321FAE"/>
    <w:rsid w:val="00333F24"/>
    <w:rsid w:val="00334CB2"/>
    <w:rsid w:val="00337495"/>
    <w:rsid w:val="003627B0"/>
    <w:rsid w:val="0039059B"/>
    <w:rsid w:val="003A2A40"/>
    <w:rsid w:val="003A5A4F"/>
    <w:rsid w:val="00465533"/>
    <w:rsid w:val="004773D6"/>
    <w:rsid w:val="004B6FEF"/>
    <w:rsid w:val="00506375"/>
    <w:rsid w:val="005067DA"/>
    <w:rsid w:val="005543E3"/>
    <w:rsid w:val="00562400"/>
    <w:rsid w:val="00572764"/>
    <w:rsid w:val="00586B9B"/>
    <w:rsid w:val="00590941"/>
    <w:rsid w:val="005E07BD"/>
    <w:rsid w:val="00641718"/>
    <w:rsid w:val="00676307"/>
    <w:rsid w:val="00683A78"/>
    <w:rsid w:val="00692B25"/>
    <w:rsid w:val="0069673C"/>
    <w:rsid w:val="00697D35"/>
    <w:rsid w:val="006E4AF1"/>
    <w:rsid w:val="006F29FA"/>
    <w:rsid w:val="00724765"/>
    <w:rsid w:val="007D1FA8"/>
    <w:rsid w:val="007D7BA1"/>
    <w:rsid w:val="007F0D07"/>
    <w:rsid w:val="00803F59"/>
    <w:rsid w:val="00820A33"/>
    <w:rsid w:val="008778A4"/>
    <w:rsid w:val="008866D4"/>
    <w:rsid w:val="008902A3"/>
    <w:rsid w:val="008F1577"/>
    <w:rsid w:val="00944202"/>
    <w:rsid w:val="00955193"/>
    <w:rsid w:val="00961439"/>
    <w:rsid w:val="00993F81"/>
    <w:rsid w:val="00A475C6"/>
    <w:rsid w:val="00A62B80"/>
    <w:rsid w:val="00AD04BA"/>
    <w:rsid w:val="00B15A90"/>
    <w:rsid w:val="00B52E69"/>
    <w:rsid w:val="00B848DF"/>
    <w:rsid w:val="00B93F33"/>
    <w:rsid w:val="00B943F0"/>
    <w:rsid w:val="00BA191E"/>
    <w:rsid w:val="00BB15E7"/>
    <w:rsid w:val="00C15F0E"/>
    <w:rsid w:val="00D20E64"/>
    <w:rsid w:val="00D4324B"/>
    <w:rsid w:val="00D62F72"/>
    <w:rsid w:val="00D70726"/>
    <w:rsid w:val="00D851F3"/>
    <w:rsid w:val="00DA1F5B"/>
    <w:rsid w:val="00DA28E7"/>
    <w:rsid w:val="00DE0902"/>
    <w:rsid w:val="00DE5655"/>
    <w:rsid w:val="00E23E36"/>
    <w:rsid w:val="00E5262A"/>
    <w:rsid w:val="00E53830"/>
    <w:rsid w:val="00E545D5"/>
    <w:rsid w:val="00E707AD"/>
    <w:rsid w:val="00E90D52"/>
    <w:rsid w:val="00F1733D"/>
    <w:rsid w:val="00F6352C"/>
    <w:rsid w:val="00F641F9"/>
    <w:rsid w:val="00F9099F"/>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5CFABAF"/>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Excel_97_-_2004_______.xls"/><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Microsoft_Excel_97_-_2004_______1.xls"/></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51</TotalTime>
  <Pages>6</Pages>
  <Words>807</Words>
  <Characters>4602</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松隈 涼太</cp:lastModifiedBy>
  <cp:revision>4</cp:revision>
  <cp:lastPrinted>2004-12-22T03:50:00Z</cp:lastPrinted>
  <dcterms:created xsi:type="dcterms:W3CDTF">2020-08-23T04:48:00Z</dcterms:created>
  <dcterms:modified xsi:type="dcterms:W3CDTF">2020-08-23T07:36:00Z</dcterms:modified>
</cp:coreProperties>
</file>