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319A9" w14:textId="77777777" w:rsidR="00C8550E" w:rsidRPr="00624C5A" w:rsidRDefault="00C8550E" w:rsidP="00C8550E">
      <w:pPr>
        <w:rPr>
          <w:rFonts w:ascii="Times New Roman" w:hAnsi="Times New Roman" w:cs="Times New Roman"/>
          <w:b/>
          <w:sz w:val="24"/>
          <w:szCs w:val="24"/>
        </w:rPr>
      </w:pPr>
      <w:bookmarkStart w:id="0" w:name="_Hlk160859597"/>
    </w:p>
    <w:p w14:paraId="0D8C3054" w14:textId="77777777" w:rsidR="00C8550E" w:rsidRPr="00624C5A" w:rsidRDefault="00C8550E" w:rsidP="00C8550E">
      <w:pPr>
        <w:tabs>
          <w:tab w:val="left" w:pos="2805"/>
        </w:tabs>
        <w:jc w:val="center"/>
        <w:rPr>
          <w:rFonts w:ascii="Times New Roman" w:hAnsi="Times New Roman" w:cs="Times New Roman"/>
          <w:b/>
          <w:sz w:val="24"/>
          <w:szCs w:val="24"/>
        </w:rPr>
      </w:pPr>
      <w:r>
        <w:rPr>
          <w:rFonts w:ascii="Times New Roman" w:hAnsi="Times New Roman" w:cs="Times New Roman"/>
          <w:b/>
          <w:sz w:val="24"/>
          <w:szCs w:val="24"/>
        </w:rPr>
        <w:t>DOCUMENTATION OF YORUBA TALKING DRUM IN EKITI STATE USING MIXED MEDIA FABRIC AND ACRYLIC PAINT</w:t>
      </w:r>
    </w:p>
    <w:p w14:paraId="5626C860" w14:textId="77777777" w:rsidR="00C8550E" w:rsidRPr="00624C5A" w:rsidRDefault="00C8550E" w:rsidP="00C8550E">
      <w:pPr>
        <w:tabs>
          <w:tab w:val="left" w:pos="2805"/>
        </w:tabs>
        <w:jc w:val="center"/>
        <w:rPr>
          <w:rFonts w:ascii="Times New Roman" w:hAnsi="Times New Roman" w:cs="Times New Roman"/>
          <w:b/>
          <w:sz w:val="24"/>
          <w:szCs w:val="24"/>
        </w:rPr>
      </w:pPr>
    </w:p>
    <w:p w14:paraId="28E1FE1E" w14:textId="77777777" w:rsidR="00C8550E" w:rsidRPr="00624C5A" w:rsidRDefault="00C8550E" w:rsidP="00C8550E">
      <w:pPr>
        <w:tabs>
          <w:tab w:val="left" w:pos="2805"/>
        </w:tabs>
        <w:jc w:val="center"/>
        <w:rPr>
          <w:rFonts w:ascii="Times New Roman" w:hAnsi="Times New Roman" w:cs="Times New Roman"/>
          <w:b/>
          <w:sz w:val="24"/>
          <w:szCs w:val="24"/>
        </w:rPr>
      </w:pPr>
    </w:p>
    <w:p w14:paraId="00DE8651" w14:textId="77777777" w:rsidR="00C8550E" w:rsidRPr="00624C5A" w:rsidRDefault="00C8550E" w:rsidP="00C8550E">
      <w:pPr>
        <w:tabs>
          <w:tab w:val="left" w:pos="2805"/>
        </w:tabs>
        <w:jc w:val="center"/>
        <w:rPr>
          <w:rFonts w:ascii="Times New Roman" w:hAnsi="Times New Roman" w:cs="Times New Roman"/>
          <w:b/>
          <w:sz w:val="24"/>
          <w:szCs w:val="24"/>
        </w:rPr>
      </w:pPr>
    </w:p>
    <w:p w14:paraId="73D3747D" w14:textId="77777777" w:rsidR="00C8550E" w:rsidRPr="00624C5A" w:rsidRDefault="00C8550E" w:rsidP="00C8550E">
      <w:pPr>
        <w:tabs>
          <w:tab w:val="left" w:pos="2805"/>
        </w:tabs>
        <w:jc w:val="center"/>
        <w:rPr>
          <w:rFonts w:ascii="Times New Roman" w:hAnsi="Times New Roman" w:cs="Times New Roman"/>
          <w:b/>
          <w:sz w:val="24"/>
          <w:szCs w:val="24"/>
        </w:rPr>
      </w:pPr>
    </w:p>
    <w:p w14:paraId="1228DFEB" w14:textId="77777777" w:rsidR="00C8550E" w:rsidRPr="00624C5A" w:rsidRDefault="00C8550E" w:rsidP="00C8550E">
      <w:pPr>
        <w:tabs>
          <w:tab w:val="left" w:pos="2805"/>
        </w:tabs>
        <w:jc w:val="center"/>
        <w:rPr>
          <w:rFonts w:ascii="Times New Roman" w:hAnsi="Times New Roman" w:cs="Times New Roman"/>
          <w:b/>
          <w:sz w:val="24"/>
          <w:szCs w:val="24"/>
        </w:rPr>
      </w:pPr>
      <w:r>
        <w:rPr>
          <w:rFonts w:ascii="Times New Roman" w:hAnsi="Times New Roman" w:cs="Times New Roman"/>
          <w:b/>
          <w:sz w:val="24"/>
          <w:szCs w:val="24"/>
        </w:rPr>
        <w:t>BY</w:t>
      </w:r>
    </w:p>
    <w:p w14:paraId="4522E6CE" w14:textId="77777777" w:rsidR="00C8550E" w:rsidRPr="00624C5A" w:rsidRDefault="00C8550E" w:rsidP="00C8550E">
      <w:pPr>
        <w:tabs>
          <w:tab w:val="left" w:pos="2805"/>
        </w:tabs>
        <w:rPr>
          <w:rFonts w:ascii="Times New Roman" w:hAnsi="Times New Roman" w:cs="Times New Roman"/>
          <w:b/>
          <w:sz w:val="24"/>
          <w:szCs w:val="24"/>
        </w:rPr>
      </w:pPr>
    </w:p>
    <w:p w14:paraId="66FD3BA9" w14:textId="77777777" w:rsidR="00C8550E" w:rsidRPr="00624C5A" w:rsidRDefault="00C8550E" w:rsidP="00C8550E">
      <w:pPr>
        <w:tabs>
          <w:tab w:val="left" w:pos="2805"/>
        </w:tabs>
        <w:rPr>
          <w:rFonts w:ascii="Times New Roman" w:hAnsi="Times New Roman" w:cs="Times New Roman"/>
          <w:b/>
          <w:sz w:val="24"/>
          <w:szCs w:val="24"/>
        </w:rPr>
      </w:pPr>
    </w:p>
    <w:p w14:paraId="1BE69F88" w14:textId="77777777" w:rsidR="00C8550E" w:rsidRPr="00624C5A" w:rsidRDefault="00C8550E" w:rsidP="00C8550E">
      <w:pPr>
        <w:tabs>
          <w:tab w:val="left" w:pos="2805"/>
        </w:tabs>
        <w:rPr>
          <w:rFonts w:ascii="Times New Roman" w:hAnsi="Times New Roman" w:cs="Times New Roman"/>
          <w:b/>
          <w:sz w:val="24"/>
          <w:szCs w:val="24"/>
        </w:rPr>
      </w:pPr>
    </w:p>
    <w:p w14:paraId="7982F5C6" w14:textId="77777777" w:rsidR="00C8550E" w:rsidRPr="00624C5A" w:rsidRDefault="00C8550E" w:rsidP="00C8550E">
      <w:pPr>
        <w:tabs>
          <w:tab w:val="left" w:pos="2805"/>
        </w:tabs>
        <w:rPr>
          <w:rFonts w:ascii="Times New Roman" w:hAnsi="Times New Roman" w:cs="Times New Roman"/>
          <w:b/>
          <w:sz w:val="24"/>
          <w:szCs w:val="24"/>
        </w:rPr>
      </w:pPr>
    </w:p>
    <w:p w14:paraId="301BB72C" w14:textId="77777777" w:rsidR="00C8550E" w:rsidRPr="00624C5A" w:rsidRDefault="00C8550E" w:rsidP="00C8550E">
      <w:pPr>
        <w:tabs>
          <w:tab w:val="left" w:pos="2805"/>
        </w:tabs>
        <w:rPr>
          <w:rFonts w:ascii="Times New Roman" w:hAnsi="Times New Roman" w:cs="Times New Roman"/>
          <w:b/>
          <w:sz w:val="24"/>
          <w:szCs w:val="24"/>
        </w:rPr>
      </w:pPr>
    </w:p>
    <w:p w14:paraId="41076399" w14:textId="4C7F8638" w:rsidR="00E15EC7" w:rsidRPr="00624C5A" w:rsidRDefault="00E15EC7" w:rsidP="00E15EC7">
      <w:pPr>
        <w:tabs>
          <w:tab w:val="left" w:pos="1215"/>
        </w:tabs>
        <w:jc w:val="center"/>
        <w:rPr>
          <w:rFonts w:ascii="Times New Roman" w:hAnsi="Times New Roman" w:cs="Times New Roman"/>
          <w:b/>
          <w:sz w:val="24"/>
          <w:szCs w:val="24"/>
        </w:rPr>
      </w:pPr>
      <w:r>
        <w:rPr>
          <w:rFonts w:ascii="Times New Roman" w:hAnsi="Times New Roman" w:cs="Times New Roman"/>
          <w:b/>
          <w:sz w:val="24"/>
          <w:szCs w:val="24"/>
        </w:rPr>
        <w:t xml:space="preserve">MUHEES ADEOYE KOREDE </w:t>
      </w:r>
    </w:p>
    <w:p w14:paraId="6AE4D3CF" w14:textId="77777777" w:rsidR="00E15EC7" w:rsidRPr="00624C5A" w:rsidRDefault="00E15EC7" w:rsidP="00E15EC7">
      <w:pPr>
        <w:tabs>
          <w:tab w:val="left" w:pos="1215"/>
        </w:tabs>
        <w:jc w:val="center"/>
        <w:rPr>
          <w:rFonts w:ascii="Times New Roman" w:hAnsi="Times New Roman" w:cs="Times New Roman"/>
          <w:b/>
          <w:sz w:val="24"/>
          <w:szCs w:val="24"/>
        </w:rPr>
      </w:pPr>
      <w:r>
        <w:rPr>
          <w:rFonts w:ascii="Times New Roman" w:hAnsi="Times New Roman" w:cs="Times New Roman"/>
          <w:b/>
          <w:sz w:val="24"/>
          <w:szCs w:val="24"/>
        </w:rPr>
        <w:t>U/2022/19972</w:t>
      </w:r>
    </w:p>
    <w:p w14:paraId="6A52611A" w14:textId="77777777" w:rsidR="00C8550E" w:rsidRPr="00624C5A" w:rsidRDefault="00C8550E" w:rsidP="00C8550E">
      <w:pPr>
        <w:spacing w:line="480" w:lineRule="auto"/>
        <w:rPr>
          <w:rFonts w:ascii="Times New Roman" w:hAnsi="Times New Roman" w:cs="Times New Roman"/>
          <w:b/>
          <w:bCs/>
          <w:sz w:val="24"/>
          <w:szCs w:val="24"/>
        </w:rPr>
      </w:pPr>
    </w:p>
    <w:p w14:paraId="7564124F" w14:textId="77777777" w:rsidR="00C8550E" w:rsidRPr="00624C5A" w:rsidRDefault="00C8550E" w:rsidP="00C8550E">
      <w:pPr>
        <w:spacing w:line="480" w:lineRule="auto"/>
        <w:rPr>
          <w:rFonts w:ascii="Times New Roman" w:hAnsi="Times New Roman" w:cs="Times New Roman"/>
          <w:b/>
          <w:bCs/>
          <w:sz w:val="24"/>
          <w:szCs w:val="24"/>
        </w:rPr>
      </w:pPr>
    </w:p>
    <w:p w14:paraId="1B1F682C" w14:textId="3B004E12" w:rsidR="00C8550E" w:rsidRPr="00624C5A" w:rsidRDefault="00624C5A" w:rsidP="00C8550E">
      <w:pPr>
        <w:spacing w:line="480" w:lineRule="auto"/>
        <w:ind w:left="2160" w:firstLine="720"/>
        <w:rPr>
          <w:rFonts w:ascii="Times New Roman" w:hAnsi="Times New Roman" w:cs="Times New Roman"/>
          <w:b/>
          <w:bCs/>
          <w:sz w:val="24"/>
          <w:szCs w:val="24"/>
        </w:rPr>
      </w:pPr>
      <w:r>
        <w:rPr>
          <w:rFonts w:ascii="Times New Roman" w:hAnsi="Times New Roman" w:cs="Times New Roman"/>
          <w:b/>
          <w:bCs/>
          <w:sz w:val="24"/>
          <w:szCs w:val="24"/>
        </w:rPr>
        <w:t>OCTOBER, 2026</w:t>
      </w:r>
    </w:p>
    <w:p w14:paraId="1EEC230C" w14:textId="77777777" w:rsidR="00C8550E" w:rsidRPr="00624C5A" w:rsidRDefault="00C8550E" w:rsidP="00C8550E">
      <w:pPr>
        <w:spacing w:line="480" w:lineRule="auto"/>
        <w:jc w:val="center"/>
        <w:rPr>
          <w:rFonts w:ascii="Times New Roman" w:hAnsi="Times New Roman" w:cs="Times New Roman"/>
          <w:b/>
          <w:bCs/>
          <w:sz w:val="24"/>
          <w:szCs w:val="24"/>
        </w:rPr>
      </w:pPr>
    </w:p>
    <w:p w14:paraId="64094CA3" w14:textId="77777777" w:rsidR="00C8550E" w:rsidRPr="00624C5A" w:rsidRDefault="00C8550E" w:rsidP="00C8550E">
      <w:pPr>
        <w:spacing w:line="480" w:lineRule="auto"/>
        <w:jc w:val="center"/>
        <w:rPr>
          <w:rFonts w:ascii="Times New Roman" w:hAnsi="Times New Roman" w:cs="Times New Roman"/>
          <w:b/>
          <w:bCs/>
          <w:sz w:val="24"/>
          <w:szCs w:val="24"/>
        </w:rPr>
      </w:pPr>
    </w:p>
    <w:p w14:paraId="53CDFBC8" w14:textId="77777777" w:rsidR="00C8550E" w:rsidRPr="00624C5A" w:rsidRDefault="00C8550E" w:rsidP="00C8550E">
      <w:pPr>
        <w:spacing w:line="360" w:lineRule="auto"/>
        <w:jc w:val="center"/>
        <w:rPr>
          <w:rFonts w:ascii="Times New Roman" w:hAnsi="Times New Roman" w:cs="Times New Roman"/>
          <w:b/>
          <w:sz w:val="24"/>
          <w:szCs w:val="24"/>
        </w:rPr>
        <w:sectPr w:rsidR="00C8550E" w:rsidRPr="00624C5A" w:rsidSect="00C8550E">
          <w:footerReference w:type="default" r:id="rId7"/>
          <w:pgSz w:w="10319" w:h="14571" w:code="13"/>
          <w:pgMar w:top="1260" w:right="1440" w:bottom="1350" w:left="1440" w:header="720" w:footer="720" w:gutter="0"/>
          <w:pgNumType w:fmt="lowerRoman"/>
          <w:cols w:space="720"/>
          <w:titlePg/>
          <w:docGrid w:linePitch="360"/>
        </w:sectPr>
      </w:pPr>
    </w:p>
    <w:p w14:paraId="2040F715" w14:textId="77777777" w:rsidR="00C8550E" w:rsidRPr="00624C5A" w:rsidRDefault="00C8550E" w:rsidP="00C8550E">
      <w:pPr>
        <w:tabs>
          <w:tab w:val="left" w:pos="2805"/>
        </w:tabs>
        <w:jc w:val="center"/>
        <w:rPr>
          <w:rFonts w:ascii="Times New Roman" w:hAnsi="Times New Roman" w:cs="Times New Roman"/>
          <w:b/>
          <w:sz w:val="24"/>
          <w:szCs w:val="24"/>
        </w:rPr>
      </w:pPr>
      <w:bookmarkStart w:id="1" w:name="_Hlk160907598"/>
      <w:r>
        <w:rPr>
          <w:rFonts w:ascii="Times New Roman" w:hAnsi="Times New Roman" w:cs="Times New Roman"/>
          <w:b/>
          <w:sz w:val="24"/>
          <w:szCs w:val="24"/>
        </w:rPr>
        <w:lastRenderedPageBreak/>
        <w:t>DOCUMENTATION OF YORUBA TALKING DRUM IN EKITI STATE USING MIXED MEDIA FABRIC AND ACRYLIC PAINT</w:t>
      </w:r>
    </w:p>
    <w:bookmarkEnd w:id="1"/>
    <w:p w14:paraId="7753A8C8" w14:textId="77777777" w:rsidR="00C8550E" w:rsidRPr="00624C5A" w:rsidRDefault="00C8550E" w:rsidP="00C8550E">
      <w:pPr>
        <w:tabs>
          <w:tab w:val="left" w:pos="2805"/>
        </w:tabs>
        <w:rPr>
          <w:rFonts w:ascii="Times New Roman" w:hAnsi="Times New Roman" w:cs="Times New Roman"/>
          <w:b/>
          <w:sz w:val="24"/>
          <w:szCs w:val="24"/>
        </w:rPr>
      </w:pPr>
    </w:p>
    <w:p w14:paraId="5F7EFDC9" w14:textId="77777777" w:rsidR="00C8550E" w:rsidRPr="00624C5A" w:rsidRDefault="00C8550E" w:rsidP="00C8550E">
      <w:pPr>
        <w:tabs>
          <w:tab w:val="left" w:pos="2805"/>
        </w:tabs>
        <w:jc w:val="center"/>
        <w:rPr>
          <w:rFonts w:ascii="Times New Roman" w:hAnsi="Times New Roman" w:cs="Times New Roman"/>
          <w:b/>
          <w:sz w:val="24"/>
          <w:szCs w:val="24"/>
        </w:rPr>
      </w:pPr>
    </w:p>
    <w:p w14:paraId="03B8211C" w14:textId="77777777" w:rsidR="00624C5A" w:rsidRPr="00624C5A" w:rsidRDefault="00624C5A" w:rsidP="00C8550E">
      <w:pPr>
        <w:tabs>
          <w:tab w:val="left" w:pos="2805"/>
        </w:tabs>
        <w:jc w:val="center"/>
        <w:rPr>
          <w:rFonts w:ascii="Times New Roman" w:hAnsi="Times New Roman" w:cs="Times New Roman"/>
          <w:b/>
          <w:sz w:val="24"/>
          <w:szCs w:val="24"/>
        </w:rPr>
      </w:pPr>
    </w:p>
    <w:p w14:paraId="6B476238" w14:textId="77777777" w:rsidR="00624C5A" w:rsidRPr="00624C5A" w:rsidRDefault="00624C5A" w:rsidP="00C8550E">
      <w:pPr>
        <w:tabs>
          <w:tab w:val="left" w:pos="2805"/>
        </w:tabs>
        <w:jc w:val="center"/>
        <w:rPr>
          <w:rFonts w:ascii="Times New Roman" w:hAnsi="Times New Roman" w:cs="Times New Roman"/>
          <w:b/>
          <w:sz w:val="24"/>
          <w:szCs w:val="24"/>
        </w:rPr>
      </w:pPr>
    </w:p>
    <w:p w14:paraId="25DAEF0C" w14:textId="49DAD5C2" w:rsidR="00C8550E" w:rsidRPr="00624C5A" w:rsidRDefault="00C8550E" w:rsidP="00C8550E">
      <w:pPr>
        <w:tabs>
          <w:tab w:val="left" w:pos="2805"/>
        </w:tabs>
        <w:jc w:val="center"/>
        <w:rPr>
          <w:rFonts w:ascii="Times New Roman" w:hAnsi="Times New Roman" w:cs="Times New Roman"/>
          <w:b/>
          <w:sz w:val="24"/>
          <w:szCs w:val="24"/>
        </w:rPr>
      </w:pPr>
      <w:r>
        <w:rPr>
          <w:rFonts w:ascii="Times New Roman" w:hAnsi="Times New Roman" w:cs="Times New Roman"/>
          <w:b/>
          <w:sz w:val="24"/>
          <w:szCs w:val="24"/>
        </w:rPr>
        <w:t>BY</w:t>
      </w:r>
    </w:p>
    <w:p w14:paraId="5B116FD5" w14:textId="77777777" w:rsidR="00C8550E" w:rsidRPr="00624C5A" w:rsidRDefault="00C8550E" w:rsidP="00C8550E">
      <w:pPr>
        <w:tabs>
          <w:tab w:val="left" w:pos="2805"/>
        </w:tabs>
        <w:rPr>
          <w:rFonts w:ascii="Times New Roman" w:hAnsi="Times New Roman" w:cs="Times New Roman"/>
          <w:b/>
          <w:sz w:val="24"/>
          <w:szCs w:val="24"/>
        </w:rPr>
      </w:pPr>
    </w:p>
    <w:p w14:paraId="49CF4A86" w14:textId="77777777" w:rsidR="00E15EC7" w:rsidRPr="00624C5A" w:rsidRDefault="00E15EC7" w:rsidP="00C8550E">
      <w:pPr>
        <w:tabs>
          <w:tab w:val="left" w:pos="2805"/>
        </w:tabs>
        <w:rPr>
          <w:rFonts w:ascii="Times New Roman" w:hAnsi="Times New Roman" w:cs="Times New Roman"/>
          <w:b/>
          <w:sz w:val="24"/>
          <w:szCs w:val="24"/>
        </w:rPr>
      </w:pPr>
    </w:p>
    <w:p w14:paraId="2811760B" w14:textId="77777777" w:rsidR="00624C5A" w:rsidRPr="00624C5A" w:rsidRDefault="00624C5A" w:rsidP="00C8550E">
      <w:pPr>
        <w:tabs>
          <w:tab w:val="left" w:pos="2805"/>
        </w:tabs>
        <w:rPr>
          <w:rFonts w:ascii="Times New Roman" w:hAnsi="Times New Roman" w:cs="Times New Roman"/>
          <w:b/>
          <w:sz w:val="24"/>
          <w:szCs w:val="24"/>
        </w:rPr>
      </w:pPr>
    </w:p>
    <w:p w14:paraId="77D726AA" w14:textId="77777777" w:rsidR="00624C5A" w:rsidRPr="00624C5A" w:rsidRDefault="00624C5A" w:rsidP="00C8550E">
      <w:pPr>
        <w:tabs>
          <w:tab w:val="left" w:pos="2805"/>
        </w:tabs>
        <w:rPr>
          <w:rFonts w:ascii="Times New Roman" w:hAnsi="Times New Roman" w:cs="Times New Roman"/>
          <w:b/>
          <w:sz w:val="24"/>
          <w:szCs w:val="24"/>
        </w:rPr>
      </w:pPr>
    </w:p>
    <w:p w14:paraId="7B0AA3D7" w14:textId="77777777" w:rsidR="00E15EC7" w:rsidRPr="00624C5A" w:rsidRDefault="00E15EC7" w:rsidP="00E15EC7">
      <w:pPr>
        <w:tabs>
          <w:tab w:val="left" w:pos="1215"/>
        </w:tabs>
        <w:jc w:val="center"/>
        <w:rPr>
          <w:rFonts w:ascii="Times New Roman" w:hAnsi="Times New Roman" w:cs="Times New Roman"/>
          <w:b/>
          <w:sz w:val="24"/>
          <w:szCs w:val="24"/>
        </w:rPr>
      </w:pPr>
      <w:r>
        <w:rPr>
          <w:rFonts w:ascii="Times New Roman" w:hAnsi="Times New Roman" w:cs="Times New Roman"/>
          <w:b/>
          <w:sz w:val="24"/>
          <w:szCs w:val="24"/>
        </w:rPr>
        <w:t xml:space="preserve">MUHEES ADEOYE KOREDE </w:t>
      </w:r>
    </w:p>
    <w:p w14:paraId="623C7513" w14:textId="77777777" w:rsidR="00E15EC7" w:rsidRPr="00624C5A" w:rsidRDefault="00E15EC7" w:rsidP="00E15EC7">
      <w:pPr>
        <w:tabs>
          <w:tab w:val="left" w:pos="1215"/>
        </w:tabs>
        <w:jc w:val="center"/>
        <w:rPr>
          <w:rFonts w:ascii="Times New Roman" w:hAnsi="Times New Roman" w:cs="Times New Roman"/>
          <w:b/>
          <w:sz w:val="24"/>
          <w:szCs w:val="24"/>
        </w:rPr>
      </w:pPr>
      <w:r>
        <w:rPr>
          <w:rFonts w:ascii="Times New Roman" w:hAnsi="Times New Roman" w:cs="Times New Roman"/>
          <w:b/>
          <w:sz w:val="24"/>
          <w:szCs w:val="24"/>
        </w:rPr>
        <w:t>U/2022/19972</w:t>
      </w:r>
    </w:p>
    <w:p w14:paraId="46FC1B5D" w14:textId="77777777" w:rsidR="00C8550E" w:rsidRPr="00624C5A" w:rsidRDefault="00C8550E" w:rsidP="00C8550E">
      <w:pPr>
        <w:tabs>
          <w:tab w:val="left" w:pos="2805"/>
        </w:tabs>
        <w:jc w:val="center"/>
        <w:rPr>
          <w:rFonts w:ascii="Times New Roman" w:hAnsi="Times New Roman" w:cs="Times New Roman"/>
          <w:b/>
          <w:sz w:val="24"/>
          <w:szCs w:val="24"/>
        </w:rPr>
      </w:pPr>
    </w:p>
    <w:p w14:paraId="4CB29D36" w14:textId="465EE65B" w:rsidR="00C8550E" w:rsidRPr="00624C5A" w:rsidRDefault="00C8550E" w:rsidP="00E15EC7">
      <w:pPr>
        <w:tabs>
          <w:tab w:val="left" w:pos="1215"/>
        </w:tabs>
        <w:rPr>
          <w:rFonts w:ascii="Times New Roman" w:hAnsi="Times New Roman" w:cs="Times New Roman"/>
          <w:b/>
          <w:sz w:val="24"/>
          <w:szCs w:val="24"/>
        </w:rPr>
      </w:pPr>
      <w:r>
        <w:rPr>
          <w:rFonts w:ascii="Times New Roman" w:hAnsi="Times New Roman" w:cs="Times New Roman"/>
          <w:b/>
          <w:sz w:val="24"/>
          <w:szCs w:val="24"/>
        </w:rPr>
        <w:tab/>
        <w:tab/>
        <w:t xml:space="preserve">     </w:t>
      </w:r>
    </w:p>
    <w:p w14:paraId="45643AA9" w14:textId="13F34018" w:rsidR="00C8550E" w:rsidRPr="00624C5A" w:rsidRDefault="00C8550E" w:rsidP="00624C5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A RESEARCH PROJECT TO BE SUBMITTED TO THE DEPARTMENT OF FINE AND APPLIED ARTS, FACULTY OF HUMANITIES, IGNATIUS AJURU UNIVERSITY OF EDUCATION, PORT HARCOURT.</w:t>
      </w:r>
    </w:p>
    <w:p w14:paraId="312B4022" w14:textId="6AE19FB4" w:rsidR="00C8550E" w:rsidRPr="00624C5A" w:rsidRDefault="00C8550E" w:rsidP="00C8550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IN PARTIAL FULFILMENT OF THE REQUIREMENTS FOR THE AWARD OF BACHELOR OF ART (B.A.) DEGREE IN FINE AND APPLIED ARTS</w:t>
      </w:r>
    </w:p>
    <w:p w14:paraId="634830EA" w14:textId="77777777" w:rsidR="00C8550E" w:rsidRPr="00624C5A" w:rsidRDefault="00C8550E" w:rsidP="00C8550E">
      <w:pPr>
        <w:spacing w:line="480" w:lineRule="auto"/>
        <w:rPr>
          <w:rFonts w:ascii="Times New Roman" w:hAnsi="Times New Roman" w:cs="Times New Roman"/>
          <w:b/>
          <w:bCs/>
          <w:sz w:val="24"/>
          <w:szCs w:val="24"/>
        </w:rPr>
      </w:pPr>
    </w:p>
    <w:p w14:paraId="638975AB" w14:textId="77777777" w:rsidR="00C8550E" w:rsidRPr="00624C5A" w:rsidRDefault="00C8550E" w:rsidP="00C8550E">
      <w:pPr>
        <w:spacing w:line="480" w:lineRule="auto"/>
        <w:rPr>
          <w:rFonts w:ascii="Times New Roman" w:hAnsi="Times New Roman" w:cs="Times New Roman"/>
          <w:b/>
          <w:bCs/>
          <w:sz w:val="24"/>
          <w:szCs w:val="24"/>
        </w:rPr>
      </w:pPr>
    </w:p>
    <w:p w14:paraId="2B741A35" w14:textId="7E44A6B2" w:rsidR="00C8550E" w:rsidRPr="00624C5A" w:rsidRDefault="00624C5A" w:rsidP="00624C5A">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OCTOBER, 2026</w:t>
      </w:r>
    </w:p>
    <w:p w14:paraId="201E2B1D" w14:textId="77777777" w:rsidR="00C8550E" w:rsidRPr="00624C5A" w:rsidRDefault="00C8550E" w:rsidP="00C8550E">
      <w:pPr>
        <w:spacing w:line="480" w:lineRule="auto"/>
        <w:jc w:val="center"/>
        <w:rPr>
          <w:rFonts w:ascii="Times New Roman" w:hAnsi="Times New Roman" w:cs="Times New Roman"/>
          <w:b/>
          <w:sz w:val="24"/>
          <w:szCs w:val="24"/>
        </w:rPr>
      </w:pPr>
    </w:p>
    <w:p w14:paraId="0A34B592" w14:textId="77777777" w:rsidR="00624C5A" w:rsidRPr="00624C5A" w:rsidRDefault="00624C5A" w:rsidP="00C8550E">
      <w:pPr>
        <w:spacing w:line="480" w:lineRule="auto"/>
        <w:jc w:val="center"/>
        <w:rPr>
          <w:rFonts w:ascii="Times New Roman" w:hAnsi="Times New Roman" w:cs="Times New Roman"/>
          <w:b/>
          <w:sz w:val="24"/>
          <w:szCs w:val="24"/>
        </w:rPr>
      </w:pPr>
    </w:p>
    <w:p w14:paraId="1309FF57" w14:textId="77777777" w:rsidR="00624C5A" w:rsidRPr="00624C5A" w:rsidRDefault="00624C5A" w:rsidP="00C8550E">
      <w:pPr>
        <w:spacing w:line="480" w:lineRule="auto"/>
        <w:jc w:val="center"/>
        <w:rPr>
          <w:rFonts w:ascii="Times New Roman" w:hAnsi="Times New Roman" w:cs="Times New Roman"/>
          <w:b/>
          <w:sz w:val="24"/>
          <w:szCs w:val="24"/>
        </w:rPr>
      </w:pPr>
    </w:p>
    <w:p w14:paraId="5C6E21F6" w14:textId="77777777" w:rsidR="00624C5A" w:rsidRPr="00624C5A" w:rsidRDefault="00624C5A" w:rsidP="00C8550E">
      <w:pPr>
        <w:spacing w:line="480" w:lineRule="auto"/>
        <w:jc w:val="center"/>
        <w:rPr>
          <w:rFonts w:ascii="Times New Roman" w:hAnsi="Times New Roman" w:cs="Times New Roman"/>
          <w:b/>
          <w:sz w:val="24"/>
          <w:szCs w:val="24"/>
        </w:rPr>
      </w:pPr>
    </w:p>
    <w:p w14:paraId="4068B26E" w14:textId="77777777" w:rsidR="00C8550E" w:rsidRPr="00624C5A" w:rsidRDefault="00C8550E" w:rsidP="00624C5A">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DECLARATION</w:t>
      </w:r>
    </w:p>
    <w:p w14:paraId="0B91F6F6" w14:textId="21DE5EA5" w:rsidR="00C8550E" w:rsidRPr="00624C5A" w:rsidRDefault="00C8550E" w:rsidP="00624C5A">
      <w:pPr>
        <w:tabs>
          <w:tab w:val="left" w:pos="1215"/>
        </w:tabs>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 I, Muhees Adeoye Korede, </w:t>
      </w:r>
      <w:r>
        <w:rPr>
          <w:rFonts w:ascii="Times New Roman" w:hAnsi="Times New Roman" w:cs="Times New Roman"/>
          <w:sz w:val="24"/>
          <w:szCs w:val="24"/>
        </w:rPr>
        <w:t xml:space="preserve">with the matric number </w:t>
      </w:r>
      <w:r>
        <w:rPr>
          <w:rFonts w:ascii="Times New Roman" w:hAnsi="Times New Roman" w:cs="Times New Roman"/>
          <w:b/>
          <w:sz w:val="24"/>
          <w:szCs w:val="24"/>
        </w:rPr>
        <w:t xml:space="preserve">U/2022/19972, </w:t>
      </w:r>
      <w:r>
        <w:rPr>
          <w:rFonts w:ascii="Times New Roman" w:hAnsi="Times New Roman" w:cs="Times New Roman"/>
          <w:sz w:val="24"/>
          <w:szCs w:val="24"/>
        </w:rPr>
        <w:t>hereby declare that this project work titled “</w:t>
      </w:r>
      <w:r>
        <w:rPr>
          <w:rFonts w:ascii="Times New Roman" w:hAnsi="Times New Roman" w:cs="Times New Roman"/>
          <w:b/>
          <w:sz w:val="24"/>
          <w:szCs w:val="24"/>
        </w:rPr>
        <w:t>Documentation of Yoruba Talking Drum in Ekiti State Using Mixed Media Fabric and Acrylic Paint</w:t>
      </w:r>
      <w:r>
        <w:rPr>
          <w:rFonts w:ascii="Times New Roman" w:hAnsi="Times New Roman" w:cs="Times New Roman"/>
          <w:sz w:val="24"/>
          <w:szCs w:val="24"/>
        </w:rPr>
        <w:t xml:space="preserve">” is my project work and all relevant literature used in the course of this work is acknowledged. </w:t>
      </w:r>
    </w:p>
    <w:p w14:paraId="2989F71E" w14:textId="77777777" w:rsidR="00624C5A" w:rsidRDefault="00624C5A" w:rsidP="00624C5A">
      <w:pPr>
        <w:rPr>
          <w:rFonts w:ascii="Times New Roman" w:hAnsi="Times New Roman" w:cs="Times New Roman"/>
          <w:b/>
          <w:sz w:val="24"/>
          <w:szCs w:val="24"/>
          <w:u w:val="single"/>
        </w:rPr>
      </w:pPr>
      <w:r>
        <w:rPr>
          <w:rFonts w:ascii="Times New Roman" w:hAnsi="Times New Roman" w:cs="Times New Roman"/>
          <w:b/>
          <w:sz w:val="24"/>
          <w:szCs w:val="24"/>
          <w:u w:val="single"/>
        </w:rPr>
        <w:t>________________________</w:t>
      </w:r>
      <w:bookmarkStart w:id="2" w:name="_Hlk160907903"/>
    </w:p>
    <w:p w14:paraId="3B3762DE" w14:textId="77777777" w:rsidR="00624C5A" w:rsidRDefault="00E15EC7" w:rsidP="00624C5A">
      <w:pPr>
        <w:rPr>
          <w:rFonts w:ascii="Times New Roman" w:hAnsi="Times New Roman" w:cs="Times New Roman"/>
          <w:b/>
          <w:sz w:val="24"/>
          <w:szCs w:val="24"/>
        </w:rPr>
      </w:pPr>
      <w:r>
        <w:rPr>
          <w:rFonts w:ascii="Times New Roman" w:hAnsi="Times New Roman" w:cs="Times New Roman"/>
          <w:b/>
          <w:sz w:val="24"/>
          <w:szCs w:val="24"/>
        </w:rPr>
        <w:t xml:space="preserve">Muhees Adeoye Korede </w:t>
        <w:tab/>
        <w:tab/>
        <w:tab/>
      </w:r>
    </w:p>
    <w:p w14:paraId="4452981B" w14:textId="506744E5" w:rsidR="00E15EC7" w:rsidRPr="00624C5A" w:rsidRDefault="00E15EC7" w:rsidP="00624C5A">
      <w:pPr>
        <w:rPr>
          <w:rFonts w:ascii="Times New Roman" w:hAnsi="Times New Roman" w:cs="Times New Roman"/>
          <w:b/>
          <w:sz w:val="24"/>
          <w:szCs w:val="24"/>
        </w:rPr>
      </w:pPr>
      <w:r>
        <w:rPr>
          <w:rFonts w:ascii="Times New Roman" w:hAnsi="Times New Roman" w:cs="Times New Roman"/>
          <w:sz w:val="24"/>
          <w:szCs w:val="24"/>
        </w:rPr>
        <w:t>Signature/date</w:t>
      </w:r>
    </w:p>
    <w:p w14:paraId="44D9E4B8" w14:textId="272518C2" w:rsidR="00C8550E" w:rsidRPr="00624C5A" w:rsidRDefault="00C8550E" w:rsidP="00C8550E">
      <w:pPr>
        <w:spacing w:after="0"/>
        <w:rPr>
          <w:rFonts w:ascii="Times New Roman" w:hAnsi="Times New Roman" w:cs="Times New Roman"/>
          <w:sz w:val="24"/>
          <w:szCs w:val="24"/>
        </w:rPr>
      </w:pPr>
      <w:r>
        <w:rPr>
          <w:rFonts w:ascii="Times New Roman" w:hAnsi="Times New Roman" w:cs="Times New Roman"/>
          <w:sz w:val="24"/>
          <w:szCs w:val="24"/>
        </w:rPr>
        <w:tab/>
      </w:r>
      <w:bookmarkEnd w:id="2"/>
      <w:r>
        <w:rPr>
          <w:rFonts w:ascii="Times New Roman" w:hAnsi="Times New Roman" w:cs="Times New Roman"/>
          <w:sz w:val="24"/>
          <w:szCs w:val="24"/>
        </w:rPr>
        <w:tab/>
        <w:tab/>
        <w:tab/>
        <w:tab/>
        <w:tab/>
      </w:r>
    </w:p>
    <w:p w14:paraId="7628513D" w14:textId="77777777" w:rsidR="00C8550E" w:rsidRPr="00624C5A" w:rsidRDefault="00C8550E" w:rsidP="00C8550E">
      <w:pPr>
        <w:spacing w:line="480" w:lineRule="auto"/>
        <w:jc w:val="center"/>
        <w:rPr>
          <w:rFonts w:ascii="Times New Roman" w:hAnsi="Times New Roman" w:cs="Times New Roman"/>
          <w:b/>
          <w:bCs/>
          <w:sz w:val="24"/>
          <w:szCs w:val="24"/>
        </w:rPr>
      </w:pPr>
    </w:p>
    <w:p w14:paraId="03C18EAB" w14:textId="77777777" w:rsidR="00C8550E" w:rsidRPr="00624C5A" w:rsidRDefault="00C8550E" w:rsidP="00C8550E">
      <w:pPr>
        <w:spacing w:line="480" w:lineRule="auto"/>
        <w:jc w:val="center"/>
        <w:rPr>
          <w:rFonts w:ascii="Times New Roman" w:hAnsi="Times New Roman" w:cs="Times New Roman"/>
          <w:b/>
          <w:bCs/>
          <w:sz w:val="24"/>
          <w:szCs w:val="24"/>
        </w:rPr>
      </w:pPr>
    </w:p>
    <w:p w14:paraId="338AF330" w14:textId="77777777" w:rsidR="00C8550E" w:rsidRPr="00624C5A" w:rsidRDefault="00C8550E" w:rsidP="00C8550E">
      <w:pPr>
        <w:spacing w:line="480" w:lineRule="auto"/>
        <w:jc w:val="center"/>
        <w:rPr>
          <w:rFonts w:ascii="Times New Roman" w:hAnsi="Times New Roman" w:cs="Times New Roman"/>
          <w:b/>
          <w:bCs/>
          <w:sz w:val="24"/>
          <w:szCs w:val="24"/>
        </w:rPr>
      </w:pPr>
    </w:p>
    <w:p w14:paraId="74A053B3" w14:textId="77777777" w:rsidR="00C8550E" w:rsidRPr="00624C5A" w:rsidRDefault="00C8550E" w:rsidP="00C8550E">
      <w:pPr>
        <w:spacing w:line="480" w:lineRule="auto"/>
        <w:jc w:val="center"/>
        <w:rPr>
          <w:rFonts w:ascii="Times New Roman" w:hAnsi="Times New Roman" w:cs="Times New Roman"/>
          <w:b/>
          <w:bCs/>
          <w:sz w:val="24"/>
          <w:szCs w:val="24"/>
        </w:rPr>
      </w:pPr>
    </w:p>
    <w:p w14:paraId="45B7DD02" w14:textId="77777777" w:rsidR="00C8550E" w:rsidRPr="00624C5A" w:rsidRDefault="00C8550E" w:rsidP="00C8550E">
      <w:pPr>
        <w:spacing w:line="480" w:lineRule="auto"/>
        <w:jc w:val="center"/>
        <w:rPr>
          <w:rFonts w:ascii="Times New Roman" w:hAnsi="Times New Roman" w:cs="Times New Roman"/>
          <w:b/>
          <w:bCs/>
          <w:sz w:val="24"/>
          <w:szCs w:val="24"/>
        </w:rPr>
      </w:pPr>
    </w:p>
    <w:p w14:paraId="39A66D9E" w14:textId="77777777" w:rsidR="00C8550E" w:rsidRPr="00624C5A" w:rsidRDefault="00C8550E" w:rsidP="00C8550E">
      <w:pPr>
        <w:spacing w:line="480" w:lineRule="auto"/>
        <w:jc w:val="center"/>
        <w:rPr>
          <w:rFonts w:ascii="Times New Roman" w:hAnsi="Times New Roman" w:cs="Times New Roman"/>
          <w:b/>
          <w:bCs/>
          <w:sz w:val="24"/>
          <w:szCs w:val="24"/>
        </w:rPr>
      </w:pPr>
    </w:p>
    <w:p w14:paraId="40C822B6" w14:textId="77777777" w:rsidR="00C8550E" w:rsidRPr="00624C5A" w:rsidRDefault="00C8550E" w:rsidP="00C8550E">
      <w:pPr>
        <w:spacing w:line="480" w:lineRule="auto"/>
        <w:jc w:val="center"/>
        <w:rPr>
          <w:rFonts w:ascii="Times New Roman" w:hAnsi="Times New Roman" w:cs="Times New Roman"/>
          <w:b/>
          <w:bCs/>
          <w:sz w:val="24"/>
          <w:szCs w:val="24"/>
        </w:rPr>
      </w:pPr>
    </w:p>
    <w:p w14:paraId="58E87190" w14:textId="77777777" w:rsidR="00C8550E" w:rsidRPr="00624C5A" w:rsidRDefault="00C8550E" w:rsidP="00C8550E">
      <w:pPr>
        <w:spacing w:line="480" w:lineRule="auto"/>
        <w:jc w:val="center"/>
        <w:rPr>
          <w:rFonts w:ascii="Times New Roman" w:hAnsi="Times New Roman" w:cs="Times New Roman"/>
          <w:b/>
          <w:bCs/>
          <w:sz w:val="24"/>
          <w:szCs w:val="24"/>
        </w:rPr>
      </w:pPr>
    </w:p>
    <w:p w14:paraId="68598C28" w14:textId="77777777" w:rsidR="00C8550E" w:rsidRPr="00624C5A" w:rsidRDefault="00C8550E" w:rsidP="00C8550E">
      <w:pPr>
        <w:spacing w:line="480" w:lineRule="auto"/>
        <w:jc w:val="center"/>
        <w:rPr>
          <w:rFonts w:ascii="Times New Roman" w:hAnsi="Times New Roman" w:cs="Times New Roman"/>
          <w:b/>
          <w:bCs/>
          <w:sz w:val="24"/>
          <w:szCs w:val="24"/>
        </w:rPr>
      </w:pPr>
    </w:p>
    <w:p w14:paraId="4E62DB7B" w14:textId="77777777" w:rsidR="00C8550E" w:rsidRDefault="00C8550E" w:rsidP="00C8550E">
      <w:pPr>
        <w:spacing w:line="480" w:lineRule="auto"/>
        <w:rPr>
          <w:rFonts w:ascii="Times New Roman" w:hAnsi="Times New Roman" w:cs="Times New Roman"/>
          <w:b/>
          <w:bCs/>
          <w:sz w:val="24"/>
          <w:szCs w:val="24"/>
        </w:rPr>
      </w:pPr>
    </w:p>
    <w:p w14:paraId="183C6C2A" w14:textId="77777777" w:rsidR="00624C5A" w:rsidRDefault="00624C5A" w:rsidP="00C8550E">
      <w:pPr>
        <w:spacing w:line="480" w:lineRule="auto"/>
        <w:rPr>
          <w:rFonts w:ascii="Times New Roman" w:hAnsi="Times New Roman" w:cs="Times New Roman"/>
          <w:b/>
          <w:bCs/>
          <w:sz w:val="24"/>
          <w:szCs w:val="24"/>
        </w:rPr>
      </w:pPr>
    </w:p>
    <w:p w14:paraId="7B2C41BD" w14:textId="77777777" w:rsidR="00624C5A" w:rsidRPr="00624C5A" w:rsidRDefault="00624C5A" w:rsidP="00C8550E">
      <w:pPr>
        <w:spacing w:line="480" w:lineRule="auto"/>
        <w:rPr>
          <w:rFonts w:ascii="Times New Roman" w:hAnsi="Times New Roman" w:cs="Times New Roman"/>
          <w:b/>
          <w:bCs/>
          <w:sz w:val="24"/>
          <w:szCs w:val="24"/>
        </w:rPr>
      </w:pPr>
    </w:p>
    <w:p w14:paraId="7D15B7A6" w14:textId="77777777" w:rsidR="00624C5A" w:rsidRDefault="00624C5A" w:rsidP="00C8550E">
      <w:pPr>
        <w:spacing w:line="480" w:lineRule="auto"/>
        <w:jc w:val="center"/>
        <w:rPr>
          <w:rFonts w:ascii="Times New Roman" w:hAnsi="Times New Roman" w:cs="Times New Roman"/>
          <w:b/>
          <w:sz w:val="24"/>
          <w:szCs w:val="24"/>
        </w:rPr>
      </w:pPr>
    </w:p>
    <w:p w14:paraId="418AEEAD" w14:textId="6BE2F674" w:rsidR="00C8550E" w:rsidRPr="00624C5A" w:rsidRDefault="00C8550E" w:rsidP="00C8550E">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CERTIFICATION</w:t>
      </w:r>
    </w:p>
    <w:p w14:paraId="09F33965" w14:textId="37F24229" w:rsidR="00C8550E" w:rsidRPr="00624C5A" w:rsidRDefault="00C8550E"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project entitled: Documentation of Yoruba Talking Drum in Ekiti State Using Mixed Media Fabric and Acrylic Paint has been written by </w:t>
      </w:r>
      <w:r>
        <w:rPr>
          <w:rFonts w:ascii="Times New Roman" w:hAnsi="Times New Roman" w:cs="Times New Roman"/>
          <w:b/>
          <w:sz w:val="24"/>
          <w:szCs w:val="24"/>
        </w:rPr>
        <w:t xml:space="preserve">Muhees Adeoye Korede </w:t>
      </w:r>
      <w:r>
        <w:rPr>
          <w:rFonts w:ascii="Times New Roman" w:hAnsi="Times New Roman" w:cs="Times New Roman"/>
          <w:sz w:val="24"/>
          <w:szCs w:val="24"/>
        </w:rPr>
        <w:t xml:space="preserve">(U/2022/19972) to meet the regulations governing the award of the Bachelor of Arts (PAINTING) in the Department of Fine and Applied Arts, Faculty of Humanities, Ignatius Ajuru University of Education for its contribution to knowledge and literary presentation</w:t>
        <w:tab/>
        <w:tab/>
        <w:tab/>
      </w:r>
    </w:p>
    <w:p w14:paraId="52ED834D" w14:textId="77777777" w:rsidR="00C8550E" w:rsidRPr="00624C5A" w:rsidRDefault="00C8550E" w:rsidP="00C8550E">
      <w:pPr>
        <w:ind w:firstLine="720"/>
        <w:rPr>
          <w:rFonts w:ascii="Times New Roman" w:hAnsi="Times New Roman" w:cs="Times New Roman"/>
          <w:b/>
          <w:sz w:val="24"/>
          <w:szCs w:val="24"/>
        </w:rPr>
      </w:pPr>
      <w:r>
        <w:rPr>
          <w:rFonts w:ascii="Times New Roman" w:hAnsi="Times New Roman" w:cs="Times New Roman"/>
          <w:b/>
          <w:sz w:val="24"/>
          <w:szCs w:val="24"/>
        </w:rPr>
        <w:t xml:space="preserve">                                       </w:t>
      </w:r>
    </w:p>
    <w:p w14:paraId="2A43DEE5" w14:textId="3B85BF2E" w:rsidR="00624C5A" w:rsidRPr="00624C5A" w:rsidRDefault="00624C5A" w:rsidP="00624C5A">
      <w:pPr>
        <w:spacing w:line="240" w:lineRule="auto"/>
        <w:jc w:val="both"/>
        <w:rPr>
          <w:rFonts w:ascii="Times New Roman" w:eastAsia="Times New Roman" w:hAnsi="Times New Roman" w:cs="Times New Roman"/>
          <w:kern w:val="2"/>
          <w:sz w:val="24"/>
          <w:szCs w:val="24"/>
          <w:lang w:val="en-US" w:eastAsia="en-US"/>
          <w14:ligatures w14:val="standardContextual"/>
        </w:rPr>
      </w:pPr>
      <w:r>
        <w:rPr>
          <w:rFonts w:ascii="Times New Roman" w:eastAsia="Times New Roman" w:hAnsi="Times New Roman" w:cs="Times New Roman"/>
          <w:b/>
          <w:kern w:val="2"/>
          <w:sz w:val="24"/>
          <w:szCs w:val="24"/>
          <w:lang w:val="en-US" w:eastAsia="en-US"/>
          <w14:ligatures w14:val="standardContextual"/>
        </w:rPr>
        <w:t xml:space="preserve">MS Awuse Enyinda   </w:t>
      </w:r>
      <w:r>
        <w:rPr>
          <w:rFonts w:ascii="Times New Roman" w:eastAsia="Times New Roman" w:hAnsi="Times New Roman" w:cs="Times New Roman"/>
          <w:kern w:val="2"/>
          <w:sz w:val="24"/>
          <w:szCs w:val="24"/>
          <w:lang w:val="en-US" w:eastAsia="en-US"/>
          <w14:ligatures w14:val="standardContextual"/>
        </w:rPr>
        <w:tab/>
        <w:t>________________</w:t>
        <w:tab/>
        <w:tab/>
        <w:tab/>
        <w:t>________________</w:t>
      </w:r>
    </w:p>
    <w:p w14:paraId="08CAB8E8" w14:textId="72936FF0" w:rsidR="00624C5A" w:rsidRPr="00624C5A" w:rsidRDefault="00624C5A" w:rsidP="00624C5A">
      <w:pPr>
        <w:spacing w:line="240" w:lineRule="auto"/>
        <w:jc w:val="both"/>
        <w:rPr>
          <w:rFonts w:ascii="Times New Roman" w:eastAsia="Times New Roman" w:hAnsi="Times New Roman" w:cs="Times New Roman"/>
          <w:b/>
          <w:bCs/>
          <w:kern w:val="2"/>
          <w:sz w:val="24"/>
          <w:szCs w:val="24"/>
          <w:lang w:val="en-US" w:eastAsia="en-US"/>
          <w14:ligatures w14:val="standardContextual"/>
        </w:rPr>
      </w:pPr>
      <w:r>
        <w:rPr>
          <w:rFonts w:ascii="Times New Roman" w:eastAsia="Times New Roman" w:hAnsi="Times New Roman" w:cs="Times New Roman"/>
          <w:kern w:val="2"/>
          <w:sz w:val="24"/>
          <w:szCs w:val="24"/>
          <w:lang w:val="en-US" w:eastAsia="en-US"/>
          <w14:ligatures w14:val="standardContextual"/>
        </w:rPr>
        <w:t>(Project Supervisor)</w:t>
        <w:tab/>
        <w:tab/>
        <w:t xml:space="preserve">       </w:t>
        <w:tab/>
        <w:t>Signature</w:t>
        <w:tab/>
        <w:tab/>
        <w:tab/>
        <w:tab/>
        <w:t>Date</w:t>
      </w:r>
    </w:p>
    <w:p w14:paraId="64245B38" w14:textId="77777777" w:rsidR="00624C5A" w:rsidRPr="00624C5A" w:rsidRDefault="00624C5A" w:rsidP="00624C5A">
      <w:pPr>
        <w:spacing w:line="480" w:lineRule="auto"/>
        <w:jc w:val="both"/>
        <w:rPr>
          <w:rFonts w:ascii="Times New Roman" w:eastAsia="Times New Roman" w:hAnsi="Times New Roman" w:cs="Times New Roman"/>
          <w:b/>
          <w:bCs/>
          <w:kern w:val="2"/>
          <w:sz w:val="24"/>
          <w:szCs w:val="24"/>
          <w:lang w:val="en-US" w:eastAsia="en-US"/>
          <w14:ligatures w14:val="standardContextual"/>
        </w:rPr>
      </w:pPr>
    </w:p>
    <w:p w14:paraId="61CC635C" w14:textId="77777777" w:rsidR="00624C5A" w:rsidRPr="00624C5A" w:rsidRDefault="00624C5A" w:rsidP="00624C5A">
      <w:pPr>
        <w:spacing w:line="480" w:lineRule="auto"/>
        <w:jc w:val="both"/>
        <w:rPr>
          <w:rFonts w:ascii="Times New Roman" w:eastAsia="Times New Roman" w:hAnsi="Times New Roman" w:cs="Times New Roman"/>
          <w:b/>
          <w:bCs/>
          <w:kern w:val="2"/>
          <w:sz w:val="24"/>
          <w:szCs w:val="24"/>
          <w:lang w:val="en-US" w:eastAsia="en-US"/>
          <w14:ligatures w14:val="standardContextual"/>
        </w:rPr>
      </w:pPr>
    </w:p>
    <w:p w14:paraId="790CAF76" w14:textId="150412CB" w:rsidR="00624C5A" w:rsidRPr="00624C5A" w:rsidRDefault="00624C5A" w:rsidP="00624C5A">
      <w:pPr>
        <w:spacing w:line="240" w:lineRule="auto"/>
        <w:jc w:val="both"/>
        <w:rPr>
          <w:rFonts w:ascii="Times New Roman" w:eastAsia="Times New Roman" w:hAnsi="Times New Roman" w:cs="Times New Roman"/>
          <w:kern w:val="2"/>
          <w:sz w:val="24"/>
          <w:szCs w:val="24"/>
          <w:lang w:val="en-US" w:eastAsia="en-US"/>
          <w14:ligatures w14:val="standardContextual"/>
        </w:rPr>
      </w:pPr>
      <w:r>
        <w:rPr>
          <w:rFonts w:ascii="Times New Roman" w:eastAsia="Times New Roman" w:hAnsi="Times New Roman" w:cs="Times New Roman"/>
          <w:b/>
          <w:kern w:val="2"/>
          <w:sz w:val="24"/>
          <w:szCs w:val="24"/>
          <w:lang w:val="en-US" w:eastAsia="en-US"/>
          <w14:ligatures w14:val="standardContextual"/>
        </w:rPr>
        <w:t xml:space="preserve">Dr. Sotonye Allen Orubu</w:t>
      </w:r>
      <w:r>
        <w:rPr>
          <w:rFonts w:ascii="Times New Roman" w:eastAsia="Times New Roman" w:hAnsi="Times New Roman" w:cs="Times New Roman"/>
          <w:kern w:val="2"/>
          <w:sz w:val="24"/>
          <w:szCs w:val="24"/>
          <w:lang w:val="en-US" w:eastAsia="en-US"/>
          <w14:ligatures w14:val="standardContextual"/>
        </w:rPr>
        <w:t xml:space="preserve">        ________________</w:t>
        <w:tab/>
        <w:tab/>
        <w:tab/>
        <w:t>________________</w:t>
      </w:r>
    </w:p>
    <w:p w14:paraId="76B44969" w14:textId="32F55369" w:rsidR="00624C5A" w:rsidRPr="00624C5A" w:rsidRDefault="00624C5A" w:rsidP="00624C5A">
      <w:pPr>
        <w:spacing w:line="240" w:lineRule="auto"/>
        <w:jc w:val="both"/>
        <w:rPr>
          <w:rFonts w:ascii="Times New Roman" w:eastAsia="Times New Roman" w:hAnsi="Times New Roman" w:cs="Times New Roman"/>
          <w:kern w:val="2"/>
          <w:sz w:val="24"/>
          <w:szCs w:val="24"/>
          <w:lang w:val="en-US" w:eastAsia="en-US"/>
          <w14:ligatures w14:val="standardContextual"/>
        </w:rPr>
      </w:pPr>
      <w:r>
        <w:rPr>
          <w:rFonts w:ascii="Times New Roman" w:eastAsia="Times New Roman" w:hAnsi="Times New Roman" w:cs="Times New Roman"/>
          <w:kern w:val="2"/>
          <w:sz w:val="24"/>
          <w:szCs w:val="24"/>
          <w:lang w:val="en-US" w:eastAsia="en-US"/>
          <w14:ligatures w14:val="standardContextual"/>
        </w:rPr>
        <w:t>(Head of Department)</w:t>
        <w:tab/>
        <w:t xml:space="preserve">                 </w:t>
        <w:tab/>
        <w:t xml:space="preserve"> Signature</w:t>
        <w:tab/>
        <w:tab/>
        <w:t xml:space="preserve">            </w:t>
        <w:tab/>
        <w:t xml:space="preserve"> Date</w:t>
      </w:r>
    </w:p>
    <w:p w14:paraId="7D71319C" w14:textId="77777777" w:rsidR="00624C5A" w:rsidRPr="00624C5A" w:rsidRDefault="00624C5A" w:rsidP="00624C5A">
      <w:pPr>
        <w:spacing w:line="480" w:lineRule="auto"/>
        <w:jc w:val="both"/>
        <w:rPr>
          <w:rFonts w:ascii="Times New Roman" w:eastAsia="Times New Roman" w:hAnsi="Times New Roman" w:cs="Times New Roman"/>
          <w:b/>
          <w:bCs/>
          <w:kern w:val="2"/>
          <w:sz w:val="24"/>
          <w:szCs w:val="24"/>
          <w:lang w:val="en-US" w:eastAsia="en-US"/>
          <w14:ligatures w14:val="standardContextual"/>
        </w:rPr>
      </w:pPr>
    </w:p>
    <w:p w14:paraId="7A89203C" w14:textId="77777777" w:rsidR="00624C5A" w:rsidRPr="00624C5A" w:rsidRDefault="00624C5A" w:rsidP="00624C5A">
      <w:pPr>
        <w:spacing w:line="480" w:lineRule="auto"/>
        <w:jc w:val="both"/>
        <w:rPr>
          <w:rFonts w:ascii="Times New Roman" w:eastAsia="Times New Roman" w:hAnsi="Times New Roman" w:cs="Times New Roman"/>
          <w:b/>
          <w:bCs/>
          <w:kern w:val="2"/>
          <w:sz w:val="24"/>
          <w:szCs w:val="24"/>
          <w:lang w:val="en-US" w:eastAsia="en-US"/>
          <w14:ligatures w14:val="standardContextual"/>
        </w:rPr>
      </w:pPr>
    </w:p>
    <w:p w14:paraId="79A693A8" w14:textId="27C60097" w:rsidR="00624C5A" w:rsidRPr="00624C5A" w:rsidRDefault="00624C5A" w:rsidP="00624C5A">
      <w:pPr>
        <w:spacing w:line="240" w:lineRule="auto"/>
        <w:jc w:val="both"/>
        <w:rPr>
          <w:rFonts w:ascii="Times New Roman" w:eastAsia="Times New Roman" w:hAnsi="Times New Roman" w:cs="Times New Roman"/>
          <w:kern w:val="2"/>
          <w:sz w:val="24"/>
          <w:szCs w:val="24"/>
          <w:lang w:val="en-US" w:eastAsia="en-US"/>
          <w14:ligatures w14:val="standardContextual"/>
        </w:rPr>
      </w:pPr>
      <w:r>
        <w:rPr>
          <w:rFonts w:ascii="Times New Roman" w:eastAsia="Times New Roman" w:hAnsi="Times New Roman" w:cs="Times New Roman"/>
          <w:b/>
          <w:kern w:val="2"/>
          <w:sz w:val="24"/>
          <w:szCs w:val="24"/>
          <w:lang w:val="en-US" w:eastAsia="en-US"/>
          <w14:ligatures w14:val="standardContextual"/>
        </w:rPr>
        <w:t xml:space="preserve">Prof. Ibiere Ken- Maduako</w:t>
        <w:tab/>
      </w:r>
      <w:r>
        <w:rPr>
          <w:rFonts w:ascii="Times New Roman" w:eastAsia="Times New Roman" w:hAnsi="Times New Roman" w:cs="Times New Roman"/>
          <w:kern w:val="2"/>
          <w:sz w:val="24"/>
          <w:szCs w:val="24"/>
          <w:lang w:val="en-US" w:eastAsia="en-US"/>
          <w14:ligatures w14:val="standardContextual"/>
        </w:rPr>
        <w:t>________________</w:t>
        <w:tab/>
        <w:tab/>
        <w:tab/>
        <w:t>________________</w:t>
      </w:r>
    </w:p>
    <w:p w14:paraId="067B8999" w14:textId="72115F1E" w:rsidR="00624C5A" w:rsidRPr="00624C5A" w:rsidRDefault="00624C5A" w:rsidP="00624C5A">
      <w:pPr>
        <w:spacing w:line="240" w:lineRule="auto"/>
        <w:jc w:val="both"/>
        <w:rPr>
          <w:rFonts w:ascii="Times New Roman" w:eastAsia="Times New Roman" w:hAnsi="Times New Roman" w:cs="Times New Roman"/>
          <w:kern w:val="2"/>
          <w:sz w:val="24"/>
          <w:szCs w:val="24"/>
          <w:lang w:val="en-US" w:eastAsia="en-US"/>
          <w14:ligatures w14:val="standardContextual"/>
        </w:rPr>
      </w:pPr>
      <w:r>
        <w:rPr>
          <w:rFonts w:ascii="Times New Roman" w:eastAsia="Times New Roman" w:hAnsi="Times New Roman" w:cs="Times New Roman"/>
          <w:kern w:val="2"/>
          <w:sz w:val="24"/>
          <w:szCs w:val="24"/>
          <w:lang w:val="en-US" w:eastAsia="en-US"/>
          <w14:ligatures w14:val="standardContextual"/>
        </w:rPr>
        <w:t>(Dean of Faculty)</w:t>
        <w:tab/>
        <w:tab/>
        <w:t xml:space="preserve">        </w:t>
        <w:tab/>
        <w:t>Signature</w:t>
        <w:tab/>
        <w:tab/>
        <w:tab/>
        <w:tab/>
        <w:t>Date</w:t>
      </w:r>
    </w:p>
    <w:p w14:paraId="4C5A65E8" w14:textId="77777777" w:rsidR="00624C5A" w:rsidRPr="00624C5A" w:rsidRDefault="00624C5A" w:rsidP="00624C5A">
      <w:pPr>
        <w:spacing w:line="480" w:lineRule="auto"/>
        <w:jc w:val="both"/>
        <w:rPr>
          <w:rFonts w:ascii="Times New Roman" w:eastAsia="Times New Roman" w:hAnsi="Times New Roman" w:cs="Times New Roman"/>
          <w:kern w:val="2"/>
          <w:sz w:val="24"/>
          <w:szCs w:val="24"/>
          <w:lang w:val="en-US" w:eastAsia="en-US"/>
          <w14:ligatures w14:val="standardContextual"/>
        </w:rPr>
      </w:pPr>
    </w:p>
    <w:p w14:paraId="43045F61" w14:textId="77777777" w:rsidR="00624C5A" w:rsidRPr="00624C5A" w:rsidRDefault="00624C5A" w:rsidP="00624C5A">
      <w:pPr>
        <w:spacing w:line="480" w:lineRule="auto"/>
        <w:jc w:val="both"/>
        <w:rPr>
          <w:rFonts w:ascii="Times New Roman" w:eastAsia="Times New Roman" w:hAnsi="Times New Roman" w:cs="Times New Roman"/>
          <w:kern w:val="2"/>
          <w:sz w:val="24"/>
          <w:szCs w:val="24"/>
          <w:lang w:val="en-US" w:eastAsia="en-US"/>
          <w14:ligatures w14:val="standardContextual"/>
        </w:rPr>
      </w:pPr>
    </w:p>
    <w:p w14:paraId="19CBEDDF" w14:textId="1F7AFFEE" w:rsidR="00624C5A" w:rsidRPr="00624C5A" w:rsidRDefault="00624C5A" w:rsidP="00624C5A">
      <w:pPr>
        <w:spacing w:line="240" w:lineRule="auto"/>
        <w:jc w:val="both"/>
        <w:rPr>
          <w:rFonts w:ascii="Times New Roman" w:eastAsia="Times New Roman" w:hAnsi="Times New Roman" w:cs="Times New Roman"/>
          <w:kern w:val="2"/>
          <w:sz w:val="24"/>
          <w:szCs w:val="24"/>
          <w:lang w:val="en-US" w:eastAsia="en-US"/>
          <w14:ligatures w14:val="standardContextual"/>
        </w:rPr>
      </w:pPr>
      <w:r>
        <w:rPr>
          <w:rFonts w:ascii="Times New Roman" w:eastAsia="Times New Roman" w:hAnsi="Times New Roman" w:cs="Times New Roman"/>
          <w:kern w:val="2"/>
          <w:sz w:val="24"/>
          <w:szCs w:val="24"/>
          <w:lang w:val="en-US" w:eastAsia="en-US"/>
          <w14:ligatures w14:val="standardContextual"/>
        </w:rPr>
        <w:t>________________</w:t>
        <w:tab/>
        <w:t xml:space="preserve">             ________________    </w:t>
        <w:tab/>
        <w:tab/>
        <w:t>________________</w:t>
      </w:r>
    </w:p>
    <w:p w14:paraId="3F71517D" w14:textId="4CB91504" w:rsidR="00624C5A" w:rsidRPr="00624C5A" w:rsidRDefault="00624C5A" w:rsidP="00624C5A">
      <w:pPr>
        <w:spacing w:line="240" w:lineRule="auto"/>
        <w:jc w:val="both"/>
        <w:rPr>
          <w:rFonts w:ascii="Times New Roman" w:eastAsia="Times New Roman" w:hAnsi="Times New Roman" w:cs="Times New Roman"/>
          <w:kern w:val="2"/>
          <w:sz w:val="24"/>
          <w:szCs w:val="24"/>
          <w:lang w:val="en-US" w:eastAsia="en-US"/>
          <w14:ligatures w14:val="standardContextual"/>
        </w:rPr>
      </w:pPr>
      <w:r>
        <w:rPr>
          <w:rFonts w:ascii="Times New Roman" w:eastAsia="Times New Roman" w:hAnsi="Times New Roman" w:cs="Times New Roman"/>
          <w:kern w:val="2"/>
          <w:sz w:val="24"/>
          <w:szCs w:val="24"/>
          <w:lang w:val="en-US" w:eastAsia="en-US"/>
          <w14:ligatures w14:val="standardContextual"/>
        </w:rPr>
        <w:t>External Examiner</w:t>
        <w:tab/>
        <w:t xml:space="preserve">       </w:t>
        <w:tab/>
        <w:tab/>
        <w:t xml:space="preserve">Signature               </w:t>
        <w:tab/>
        <w:tab/>
        <w:tab/>
        <w:t>Date</w:t>
      </w:r>
    </w:p>
    <w:p w14:paraId="38F71E4D" w14:textId="77777777" w:rsidR="00C8550E" w:rsidRPr="00624C5A" w:rsidRDefault="00C8550E" w:rsidP="00C8550E">
      <w:pPr>
        <w:spacing w:line="480" w:lineRule="auto"/>
        <w:rPr>
          <w:rFonts w:ascii="Times New Roman" w:hAnsi="Times New Roman" w:cs="Times New Roman"/>
          <w:b/>
          <w:bCs/>
          <w:sz w:val="24"/>
          <w:szCs w:val="24"/>
        </w:rPr>
      </w:pPr>
    </w:p>
    <w:p w14:paraId="0ABCAF36" w14:textId="77777777" w:rsidR="00815FE3" w:rsidRDefault="00815FE3" w:rsidP="00C8550E">
      <w:pPr>
        <w:spacing w:line="480" w:lineRule="auto"/>
        <w:jc w:val="center"/>
        <w:rPr>
          <w:rFonts w:ascii="Times New Roman" w:hAnsi="Times New Roman" w:cs="Times New Roman"/>
          <w:b/>
          <w:sz w:val="24"/>
          <w:szCs w:val="24"/>
        </w:rPr>
      </w:pPr>
    </w:p>
    <w:p w14:paraId="51DC8A20" w14:textId="77777777" w:rsidR="00815FE3" w:rsidRDefault="00815FE3" w:rsidP="00C8550E">
      <w:pPr>
        <w:spacing w:line="480" w:lineRule="auto"/>
        <w:jc w:val="center"/>
        <w:rPr>
          <w:rFonts w:ascii="Times New Roman" w:hAnsi="Times New Roman" w:cs="Times New Roman"/>
          <w:b/>
          <w:sz w:val="24"/>
          <w:szCs w:val="24"/>
        </w:rPr>
      </w:pPr>
    </w:p>
    <w:p w14:paraId="7B5234C1" w14:textId="039A4F30" w:rsidR="00C8550E" w:rsidRPr="00624C5A" w:rsidRDefault="00C8550E" w:rsidP="00C8550E">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DEDICATION</w:t>
      </w:r>
    </w:p>
    <w:p w14:paraId="1BBEC694" w14:textId="1F2979B8" w:rsidR="00C8550E" w:rsidRPr="00624C5A" w:rsidRDefault="00C8550E" w:rsidP="00C8550E">
      <w:pPr>
        <w:spacing w:line="480" w:lineRule="auto"/>
        <w:jc w:val="center"/>
        <w:rPr>
          <w:rFonts w:ascii="Times New Roman" w:hAnsi="Times New Roman" w:cs="Times New Roman"/>
          <w:b/>
          <w:bCs/>
          <w:sz w:val="24"/>
          <w:szCs w:val="24"/>
        </w:rPr>
      </w:pPr>
      <w:r>
        <w:rPr>
          <w:rFonts w:ascii="Times New Roman" w:hAnsi="Times New Roman" w:cs="Times New Roman"/>
          <w:sz w:val="24"/>
          <w:szCs w:val="24"/>
        </w:rPr>
        <w:t xml:space="preserve">This Project work is dedicated to God Almighty</w:t>
      </w:r>
    </w:p>
    <w:p w14:paraId="00D4D5FD" w14:textId="77777777" w:rsidR="00C8550E" w:rsidRPr="00624C5A" w:rsidRDefault="00C8550E" w:rsidP="00C8550E">
      <w:pPr>
        <w:spacing w:line="480" w:lineRule="auto"/>
        <w:jc w:val="center"/>
        <w:rPr>
          <w:rFonts w:ascii="Times New Roman" w:hAnsi="Times New Roman" w:cs="Times New Roman"/>
          <w:b/>
          <w:bCs/>
          <w:sz w:val="24"/>
          <w:szCs w:val="24"/>
        </w:rPr>
      </w:pPr>
    </w:p>
    <w:p w14:paraId="0022038F" w14:textId="77777777" w:rsidR="00C8550E" w:rsidRPr="00624C5A" w:rsidRDefault="00C8550E" w:rsidP="00C8550E">
      <w:pPr>
        <w:spacing w:line="480" w:lineRule="auto"/>
        <w:jc w:val="center"/>
        <w:rPr>
          <w:rFonts w:ascii="Times New Roman" w:hAnsi="Times New Roman" w:cs="Times New Roman"/>
          <w:b/>
          <w:bCs/>
          <w:sz w:val="24"/>
          <w:szCs w:val="24"/>
        </w:rPr>
      </w:pPr>
    </w:p>
    <w:p w14:paraId="33EF44B7" w14:textId="77777777" w:rsidR="00C8550E" w:rsidRPr="00624C5A" w:rsidRDefault="00C8550E" w:rsidP="00C8550E">
      <w:pPr>
        <w:spacing w:line="480" w:lineRule="auto"/>
        <w:jc w:val="center"/>
        <w:rPr>
          <w:rFonts w:ascii="Times New Roman" w:hAnsi="Times New Roman" w:cs="Times New Roman"/>
          <w:b/>
          <w:bCs/>
          <w:sz w:val="24"/>
          <w:szCs w:val="24"/>
        </w:rPr>
      </w:pPr>
    </w:p>
    <w:p w14:paraId="7D2BF58E" w14:textId="77777777" w:rsidR="00C8550E" w:rsidRPr="00624C5A" w:rsidRDefault="00C8550E" w:rsidP="00C8550E">
      <w:pPr>
        <w:spacing w:line="480" w:lineRule="auto"/>
        <w:jc w:val="center"/>
        <w:rPr>
          <w:rFonts w:ascii="Times New Roman" w:hAnsi="Times New Roman" w:cs="Times New Roman"/>
          <w:b/>
          <w:bCs/>
          <w:sz w:val="24"/>
          <w:szCs w:val="24"/>
        </w:rPr>
      </w:pPr>
    </w:p>
    <w:p w14:paraId="1A78518F" w14:textId="77777777" w:rsidR="00C8550E" w:rsidRPr="00624C5A" w:rsidRDefault="00C8550E" w:rsidP="00C8550E">
      <w:pPr>
        <w:spacing w:line="480" w:lineRule="auto"/>
        <w:jc w:val="center"/>
        <w:rPr>
          <w:rFonts w:ascii="Times New Roman" w:hAnsi="Times New Roman" w:cs="Times New Roman"/>
          <w:b/>
          <w:bCs/>
          <w:sz w:val="24"/>
          <w:szCs w:val="24"/>
        </w:rPr>
      </w:pPr>
    </w:p>
    <w:p w14:paraId="14DD8FED" w14:textId="77777777" w:rsidR="00C8550E" w:rsidRPr="00624C5A" w:rsidRDefault="00C8550E" w:rsidP="00C8550E">
      <w:pPr>
        <w:spacing w:line="480" w:lineRule="auto"/>
        <w:jc w:val="center"/>
        <w:rPr>
          <w:rFonts w:ascii="Times New Roman" w:hAnsi="Times New Roman" w:cs="Times New Roman"/>
          <w:b/>
          <w:bCs/>
          <w:sz w:val="24"/>
          <w:szCs w:val="24"/>
        </w:rPr>
      </w:pPr>
    </w:p>
    <w:p w14:paraId="12E73AB0" w14:textId="77777777" w:rsidR="00C8550E" w:rsidRPr="00624C5A" w:rsidRDefault="00C8550E" w:rsidP="00C8550E">
      <w:pPr>
        <w:spacing w:line="480" w:lineRule="auto"/>
        <w:jc w:val="center"/>
        <w:rPr>
          <w:rFonts w:ascii="Times New Roman" w:hAnsi="Times New Roman" w:cs="Times New Roman"/>
          <w:b/>
          <w:bCs/>
          <w:sz w:val="24"/>
          <w:szCs w:val="24"/>
        </w:rPr>
      </w:pPr>
    </w:p>
    <w:p w14:paraId="4BC31F45" w14:textId="77777777" w:rsidR="00C8550E" w:rsidRPr="00624C5A" w:rsidRDefault="00C8550E" w:rsidP="00C8550E">
      <w:pPr>
        <w:spacing w:line="480" w:lineRule="auto"/>
        <w:jc w:val="center"/>
        <w:rPr>
          <w:rFonts w:ascii="Times New Roman" w:hAnsi="Times New Roman" w:cs="Times New Roman"/>
          <w:b/>
          <w:bCs/>
          <w:sz w:val="24"/>
          <w:szCs w:val="24"/>
        </w:rPr>
      </w:pPr>
    </w:p>
    <w:p w14:paraId="17936FCA" w14:textId="77777777" w:rsidR="00C8550E" w:rsidRPr="00624C5A" w:rsidRDefault="00C8550E" w:rsidP="00C8550E">
      <w:pPr>
        <w:spacing w:line="480" w:lineRule="auto"/>
        <w:jc w:val="center"/>
        <w:rPr>
          <w:rFonts w:ascii="Times New Roman" w:hAnsi="Times New Roman" w:cs="Times New Roman"/>
          <w:b/>
          <w:bCs/>
          <w:sz w:val="24"/>
          <w:szCs w:val="24"/>
        </w:rPr>
      </w:pPr>
    </w:p>
    <w:p w14:paraId="0E344412" w14:textId="77777777" w:rsidR="00C8550E" w:rsidRPr="00624C5A" w:rsidRDefault="00C8550E" w:rsidP="00C8550E">
      <w:pPr>
        <w:spacing w:line="480" w:lineRule="auto"/>
        <w:jc w:val="center"/>
        <w:rPr>
          <w:rFonts w:ascii="Times New Roman" w:hAnsi="Times New Roman" w:cs="Times New Roman"/>
          <w:b/>
          <w:bCs/>
          <w:sz w:val="24"/>
          <w:szCs w:val="24"/>
        </w:rPr>
      </w:pPr>
    </w:p>
    <w:p w14:paraId="0624160C" w14:textId="77777777" w:rsidR="00C8550E" w:rsidRPr="00624C5A" w:rsidRDefault="00C8550E" w:rsidP="00C8550E">
      <w:pPr>
        <w:spacing w:line="480" w:lineRule="auto"/>
        <w:jc w:val="center"/>
        <w:rPr>
          <w:rFonts w:ascii="Times New Roman" w:hAnsi="Times New Roman" w:cs="Times New Roman"/>
          <w:b/>
          <w:bCs/>
          <w:sz w:val="24"/>
          <w:szCs w:val="24"/>
        </w:rPr>
      </w:pPr>
    </w:p>
    <w:p w14:paraId="316E83FB" w14:textId="77777777" w:rsidR="00C8550E" w:rsidRPr="00624C5A" w:rsidRDefault="00C8550E" w:rsidP="00C8550E">
      <w:pPr>
        <w:spacing w:line="480" w:lineRule="auto"/>
        <w:jc w:val="center"/>
        <w:rPr>
          <w:rFonts w:ascii="Times New Roman" w:hAnsi="Times New Roman" w:cs="Times New Roman"/>
          <w:b/>
          <w:bCs/>
          <w:sz w:val="24"/>
          <w:szCs w:val="24"/>
        </w:rPr>
      </w:pPr>
    </w:p>
    <w:p w14:paraId="77CA01CE" w14:textId="77777777" w:rsidR="00C8550E" w:rsidRPr="00624C5A" w:rsidRDefault="00C8550E" w:rsidP="00C8550E">
      <w:pPr>
        <w:spacing w:line="480" w:lineRule="auto"/>
        <w:jc w:val="center"/>
        <w:rPr>
          <w:rFonts w:ascii="Times New Roman" w:hAnsi="Times New Roman" w:cs="Times New Roman"/>
          <w:b/>
          <w:bCs/>
          <w:sz w:val="24"/>
          <w:szCs w:val="24"/>
        </w:rPr>
      </w:pPr>
    </w:p>
    <w:p w14:paraId="1BB442EF" w14:textId="77777777" w:rsidR="00C8550E" w:rsidRPr="00624C5A" w:rsidRDefault="00C8550E" w:rsidP="00C8550E">
      <w:pPr>
        <w:spacing w:line="480" w:lineRule="auto"/>
        <w:jc w:val="center"/>
        <w:rPr>
          <w:rFonts w:ascii="Times New Roman" w:hAnsi="Times New Roman" w:cs="Times New Roman"/>
          <w:b/>
          <w:bCs/>
          <w:sz w:val="24"/>
          <w:szCs w:val="24"/>
        </w:rPr>
      </w:pPr>
    </w:p>
    <w:p w14:paraId="6D78917B" w14:textId="77777777" w:rsidR="00C8550E" w:rsidRPr="00624C5A" w:rsidRDefault="00C8550E" w:rsidP="00C8550E">
      <w:pPr>
        <w:spacing w:line="480" w:lineRule="auto"/>
        <w:rPr>
          <w:rFonts w:ascii="Times New Roman" w:hAnsi="Times New Roman" w:cs="Times New Roman"/>
          <w:b/>
          <w:bCs/>
          <w:sz w:val="24"/>
          <w:szCs w:val="24"/>
        </w:rPr>
      </w:pPr>
    </w:p>
    <w:p w14:paraId="2058BEAF" w14:textId="77777777" w:rsidR="00815FE3" w:rsidRDefault="00815FE3" w:rsidP="00C8550E">
      <w:pPr>
        <w:spacing w:line="360" w:lineRule="auto"/>
        <w:jc w:val="center"/>
        <w:rPr>
          <w:rFonts w:ascii="Times New Roman" w:eastAsia="Times New Roman" w:hAnsi="Times New Roman" w:cs="Times New Roman"/>
          <w:b/>
          <w:sz w:val="24"/>
          <w:szCs w:val="24"/>
          <w:shd w:val="clear" w:color="auto" w:fill="FFFFFF"/>
        </w:rPr>
      </w:pPr>
    </w:p>
    <w:p w14:paraId="703F12BF" w14:textId="77777777" w:rsidR="00815FE3" w:rsidRDefault="00815FE3" w:rsidP="00C8550E">
      <w:pPr>
        <w:spacing w:line="360" w:lineRule="auto"/>
        <w:jc w:val="center"/>
        <w:rPr>
          <w:rFonts w:ascii="Times New Roman" w:eastAsia="Times New Roman" w:hAnsi="Times New Roman" w:cs="Times New Roman"/>
          <w:b/>
          <w:sz w:val="24"/>
          <w:szCs w:val="24"/>
          <w:shd w:val="clear" w:color="auto" w:fill="FFFFFF"/>
        </w:rPr>
      </w:pPr>
    </w:p>
    <w:p w14:paraId="464F5BBE" w14:textId="77777777" w:rsidR="00815FE3" w:rsidRDefault="00815FE3" w:rsidP="00C8550E">
      <w:pPr>
        <w:spacing w:line="360" w:lineRule="auto"/>
        <w:jc w:val="center"/>
        <w:rPr>
          <w:rFonts w:ascii="Times New Roman" w:eastAsia="Times New Roman" w:hAnsi="Times New Roman" w:cs="Times New Roman"/>
          <w:b/>
          <w:sz w:val="24"/>
          <w:szCs w:val="24"/>
          <w:shd w:val="clear" w:color="auto" w:fill="FFFFFF"/>
        </w:rPr>
      </w:pPr>
    </w:p>
    <w:p w14:paraId="489866F4" w14:textId="77777777" w:rsidR="00815FE3" w:rsidRDefault="00815FE3" w:rsidP="00C8550E">
      <w:pPr>
        <w:spacing w:line="360" w:lineRule="auto"/>
        <w:jc w:val="center"/>
        <w:rPr>
          <w:rFonts w:ascii="Times New Roman" w:eastAsia="Times New Roman" w:hAnsi="Times New Roman" w:cs="Times New Roman"/>
          <w:b/>
          <w:sz w:val="24"/>
          <w:szCs w:val="24"/>
          <w:shd w:val="clear" w:color="auto" w:fill="FFFFFF"/>
        </w:rPr>
      </w:pPr>
    </w:p>
    <w:p w14:paraId="418B747E" w14:textId="5A35953B" w:rsidR="00C8550E" w:rsidRPr="00624C5A" w:rsidRDefault="00C8550E" w:rsidP="00B71CA3">
      <w:pPr>
        <w:spacing w:line="360" w:lineRule="auto"/>
        <w:jc w:val="center"/>
        <w:rPr>
          <w:rFonts w:ascii="Times New Roman" w:eastAsia="Times New Roman" w:hAnsi="Times New Roman" w:cs="Times New Roman"/>
          <w:sz w:val="24"/>
          <w:szCs w:val="24"/>
          <w:shd w:val="clear" w:color="auto" w:fill="FFFFFF"/>
        </w:rPr>
      </w:pPr>
      <w:r>
        <w:rPr>
          <w:rFonts w:ascii="Times New Roman" w:eastAsia="Times New Roman" w:hAnsi="Times New Roman" w:cs="Times New Roman"/>
          <w:b/>
          <w:sz w:val="24"/>
          <w:szCs w:val="24"/>
          <w:shd w:val="clear" w:color="auto" w:fill="FFFFFF"/>
        </w:rPr>
        <w:lastRenderedPageBreak/>
        <w:t>ACKNOWLEDGEMENT</w:t>
      </w:r>
    </w:p>
    <w:p w14:paraId="30DE7756" w14:textId="5AE32496" w:rsidR="00B71CA3" w:rsidRPr="00B71CA3" w:rsidRDefault="00B71CA3" w:rsidP="00B71CA3">
      <w:pPr>
        <w:jc w:val="both"/>
        <w:rPr>
          <w:rFonts w:ascii="Times New Roman" w:eastAsia="Times New Roman" w:hAnsi="Times New Roman" w:cs="Times New Roman"/>
          <w:sz w:val="24"/>
          <w:szCs w:val="24"/>
          <w:shd w:val="clear" w:color="auto" w:fill="FFFFFF"/>
        </w:rPr>
      </w:pPr>
      <w:bookmarkStart w:id="3" w:name="_Hlk160739670"/>
      <w:r>
        <w:rPr>
          <w:rFonts w:ascii="Times New Roman" w:eastAsia="Times New Roman" w:hAnsi="Times New Roman" w:cs="Times New Roman"/>
          <w:sz w:val="24"/>
          <w:szCs w:val="24"/>
          <w:shd w:val="clear" w:color="auto" w:fill="FFFFFF"/>
        </w:rPr>
        <w:t xml:space="preserve">I thank God Almighty for his guidance and protection in course of completing this project. With deep sense of gratitude, I wish to appreciate the working Head of Department (HOD) of the Department of Fine and Applied Arts who is also my supervisor Dr. Sotonye Allen Orubu for his immense care, love and advise from my level one till this day, he has really proven to be not just a lecturer but a father. Also, without missing words, I want to as well appreciate Mr Awuse Enyinda for his patients, opinion, humility and understanding during the beginning of this project. He's one person I respect so much, regardless of his portfolio and achievement he still carries everyone along. </w:t>
      </w:r>
    </w:p>
    <w:p w14:paraId="6194EDE4" w14:textId="56FF6D20" w:rsidR="00B71CA3" w:rsidRPr="00B71CA3" w:rsidRDefault="00B71CA3" w:rsidP="00B71CA3">
      <w:pPr>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 xml:space="preserve">I want to appreciate also the other lecturers of the Department Prof. Chukueggu, Prof. Omauru, Prof. Graves, Sir Jonah Godspower, Dr. Nwombu, Dr. Ure, Dr charity, Dr. Tito and other lectures in the Department of Fine and Applied Arts. However, my profound gratitude also goes to lovely mother for her prayers, motherly care and advice since I took the bold step, she has been there for me both financially, spiritually, physically and otherwise. What more can I say? I can never have a better mum like you.</w:t>
      </w:r>
    </w:p>
    <w:p w14:paraId="5530AED7" w14:textId="39A9F82B" w:rsidR="00815FE3" w:rsidRDefault="00B71CA3" w:rsidP="00B71CA3">
      <w:pPr>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 xml:space="preserve">Be it as it may, this race of mine wouldn't have been completed without these individual’s contribution of my God given siblings. These persons encouraged me enormously even when most time I would Say the stress is much on me, I want to quit, they would rebuke me and give me their Individual reasons why I need to be educated. In my next world I want to have them as my siblings.</w:t>
      </w:r>
    </w:p>
    <w:p w14:paraId="5373E1AD" w14:textId="77777777" w:rsidR="00815FE3" w:rsidRDefault="00815FE3" w:rsidP="00815FE3">
      <w:pPr>
        <w:jc w:val="both"/>
        <w:rPr>
          <w:rFonts w:ascii="Times New Roman" w:eastAsia="Times New Roman" w:hAnsi="Times New Roman" w:cs="Times New Roman"/>
          <w:sz w:val="24"/>
          <w:szCs w:val="24"/>
          <w:shd w:val="clear" w:color="auto" w:fill="FFFFFF"/>
        </w:rPr>
      </w:pPr>
    </w:p>
    <w:p w14:paraId="196C906E" w14:textId="77777777" w:rsidR="00B71CA3" w:rsidRDefault="00B71CA3" w:rsidP="00815FE3">
      <w:pPr>
        <w:jc w:val="both"/>
        <w:rPr>
          <w:rFonts w:ascii="Times New Roman" w:eastAsia="Times New Roman" w:hAnsi="Times New Roman" w:cs="Times New Roman"/>
          <w:sz w:val="24"/>
          <w:szCs w:val="24"/>
          <w:shd w:val="clear" w:color="auto" w:fill="FFFFFF"/>
        </w:rPr>
      </w:pPr>
    </w:p>
    <w:p w14:paraId="56B4980E" w14:textId="77777777" w:rsidR="00B71CA3" w:rsidRDefault="00B71CA3" w:rsidP="00815FE3">
      <w:pPr>
        <w:jc w:val="both"/>
        <w:rPr>
          <w:rFonts w:ascii="Times New Roman" w:eastAsia="Times New Roman" w:hAnsi="Times New Roman" w:cs="Times New Roman"/>
          <w:sz w:val="24"/>
          <w:szCs w:val="24"/>
          <w:shd w:val="clear" w:color="auto" w:fill="FFFFFF"/>
        </w:rPr>
      </w:pPr>
    </w:p>
    <w:p w14:paraId="7AEBF0F8" w14:textId="77777777" w:rsidR="00B71CA3" w:rsidRDefault="00B71CA3" w:rsidP="00815FE3">
      <w:pPr>
        <w:jc w:val="both"/>
        <w:rPr>
          <w:rFonts w:ascii="Times New Roman" w:eastAsia="Times New Roman" w:hAnsi="Times New Roman" w:cs="Times New Roman"/>
          <w:sz w:val="24"/>
          <w:szCs w:val="24"/>
          <w:shd w:val="clear" w:color="auto" w:fill="FFFFFF"/>
        </w:rPr>
      </w:pPr>
    </w:p>
    <w:p w14:paraId="309E3723" w14:textId="77777777" w:rsidR="00B71CA3" w:rsidRDefault="00B71CA3" w:rsidP="00815FE3">
      <w:pPr>
        <w:jc w:val="both"/>
        <w:rPr>
          <w:rFonts w:ascii="Times New Roman" w:eastAsia="Times New Roman" w:hAnsi="Times New Roman" w:cs="Times New Roman"/>
          <w:sz w:val="24"/>
          <w:szCs w:val="24"/>
          <w:shd w:val="clear" w:color="auto" w:fill="FFFFFF"/>
        </w:rPr>
      </w:pPr>
    </w:p>
    <w:p w14:paraId="1FEE903D" w14:textId="77777777" w:rsidR="00B71CA3" w:rsidRDefault="00B71CA3" w:rsidP="00815FE3">
      <w:pPr>
        <w:jc w:val="both"/>
        <w:rPr>
          <w:rFonts w:ascii="Times New Roman" w:eastAsia="Times New Roman" w:hAnsi="Times New Roman" w:cs="Times New Roman"/>
          <w:sz w:val="24"/>
          <w:szCs w:val="24"/>
          <w:shd w:val="clear" w:color="auto" w:fill="FFFFFF"/>
        </w:rPr>
      </w:pPr>
    </w:p>
    <w:p w14:paraId="57745225" w14:textId="77777777" w:rsidR="00B71CA3" w:rsidRDefault="00B71CA3" w:rsidP="00815FE3">
      <w:pPr>
        <w:jc w:val="both"/>
        <w:rPr>
          <w:rFonts w:ascii="Times New Roman" w:eastAsia="Times New Roman" w:hAnsi="Times New Roman" w:cs="Times New Roman"/>
          <w:sz w:val="24"/>
          <w:szCs w:val="24"/>
          <w:shd w:val="clear" w:color="auto" w:fill="FFFFFF"/>
        </w:rPr>
      </w:pPr>
    </w:p>
    <w:p w14:paraId="6899612D" w14:textId="77777777" w:rsidR="00B71CA3" w:rsidRDefault="00B71CA3" w:rsidP="00815FE3">
      <w:pPr>
        <w:jc w:val="both"/>
        <w:rPr>
          <w:rFonts w:ascii="Times New Roman" w:eastAsia="Times New Roman" w:hAnsi="Times New Roman" w:cs="Times New Roman"/>
          <w:sz w:val="24"/>
          <w:szCs w:val="24"/>
          <w:shd w:val="clear" w:color="auto" w:fill="FFFFFF"/>
        </w:rPr>
      </w:pPr>
    </w:p>
    <w:p w14:paraId="1630FF96" w14:textId="77777777" w:rsidR="00B71CA3" w:rsidRDefault="00B71CA3" w:rsidP="00815FE3">
      <w:pPr>
        <w:jc w:val="both"/>
        <w:rPr>
          <w:rFonts w:ascii="Times New Roman" w:eastAsia="Times New Roman" w:hAnsi="Times New Roman" w:cs="Times New Roman"/>
          <w:sz w:val="24"/>
          <w:szCs w:val="24"/>
          <w:shd w:val="clear" w:color="auto" w:fill="FFFFFF"/>
        </w:rPr>
      </w:pPr>
    </w:p>
    <w:p w14:paraId="0AB2DCA3" w14:textId="77777777" w:rsidR="00B71CA3" w:rsidRDefault="00B71CA3" w:rsidP="00815FE3">
      <w:pPr>
        <w:jc w:val="both"/>
        <w:rPr>
          <w:rFonts w:ascii="Times New Roman" w:eastAsia="Times New Roman" w:hAnsi="Times New Roman" w:cs="Times New Roman"/>
          <w:sz w:val="24"/>
          <w:szCs w:val="24"/>
          <w:shd w:val="clear" w:color="auto" w:fill="FFFFFF"/>
        </w:rPr>
      </w:pPr>
    </w:p>
    <w:p w14:paraId="13AB980B" w14:textId="77777777" w:rsidR="00B71CA3" w:rsidRDefault="00B71CA3" w:rsidP="00815FE3">
      <w:pPr>
        <w:jc w:val="center"/>
        <w:rPr>
          <w:rFonts w:ascii="Times New Roman" w:hAnsi="Times New Roman" w:cs="Times New Roman"/>
          <w:b/>
          <w:bCs/>
          <w:sz w:val="24"/>
          <w:szCs w:val="24"/>
        </w:rPr>
      </w:pPr>
    </w:p>
    <w:p w14:paraId="18416EDC" w14:textId="77777777" w:rsidR="00B71CA3" w:rsidRDefault="00B71CA3" w:rsidP="00815FE3">
      <w:pPr>
        <w:jc w:val="center"/>
        <w:rPr>
          <w:rFonts w:ascii="Times New Roman" w:hAnsi="Times New Roman" w:cs="Times New Roman"/>
          <w:b/>
          <w:bCs/>
          <w:sz w:val="24"/>
          <w:szCs w:val="24"/>
        </w:rPr>
      </w:pPr>
    </w:p>
    <w:p w14:paraId="2C8B24A9" w14:textId="77777777" w:rsidR="00B71CA3" w:rsidRDefault="00B71CA3" w:rsidP="00815FE3">
      <w:pPr>
        <w:jc w:val="center"/>
        <w:rPr>
          <w:rFonts w:ascii="Times New Roman" w:hAnsi="Times New Roman" w:cs="Times New Roman"/>
          <w:b/>
          <w:bCs/>
          <w:sz w:val="24"/>
          <w:szCs w:val="24"/>
        </w:rPr>
      </w:pPr>
    </w:p>
    <w:p w14:paraId="2FE8BE51" w14:textId="77777777" w:rsidR="00B71CA3" w:rsidRDefault="00B71CA3" w:rsidP="00815FE3">
      <w:pPr>
        <w:jc w:val="center"/>
        <w:rPr>
          <w:rFonts w:ascii="Times New Roman" w:hAnsi="Times New Roman" w:cs="Times New Roman"/>
          <w:b/>
          <w:bCs/>
          <w:sz w:val="24"/>
          <w:szCs w:val="24"/>
        </w:rPr>
      </w:pPr>
    </w:p>
    <w:p w14:paraId="5BA825CA" w14:textId="77777777" w:rsidR="00B71CA3" w:rsidRDefault="00B71CA3" w:rsidP="00815FE3">
      <w:pPr>
        <w:jc w:val="center"/>
        <w:rPr>
          <w:rFonts w:ascii="Times New Roman" w:hAnsi="Times New Roman" w:cs="Times New Roman"/>
          <w:b/>
          <w:bCs/>
          <w:sz w:val="24"/>
          <w:szCs w:val="24"/>
        </w:rPr>
      </w:pPr>
    </w:p>
    <w:p w14:paraId="176A5877" w14:textId="77777777" w:rsidR="00B71CA3" w:rsidRDefault="00B71CA3" w:rsidP="00815FE3">
      <w:pPr>
        <w:jc w:val="center"/>
        <w:rPr>
          <w:rFonts w:ascii="Times New Roman" w:hAnsi="Times New Roman" w:cs="Times New Roman"/>
          <w:b/>
          <w:bCs/>
          <w:sz w:val="24"/>
          <w:szCs w:val="24"/>
        </w:rPr>
      </w:pPr>
    </w:p>
    <w:p w14:paraId="21012315" w14:textId="5CBE9BC2" w:rsidR="00C8550E" w:rsidRPr="00624C5A" w:rsidRDefault="00C8550E" w:rsidP="00815FE3">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ABSTRACT</w:t>
      </w:r>
    </w:p>
    <w:p w14:paraId="43AB9802" w14:textId="30E76994" w:rsidR="00C8550E" w:rsidRPr="00624C5A" w:rsidRDefault="00C8550E" w:rsidP="00C8550E">
      <w:pPr>
        <w:spacing w:line="276"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This study “</w:t>
      </w:r>
      <w:r>
        <w:rPr>
          <w:rFonts w:ascii="Times New Roman" w:hAnsi="Times New Roman" w:cs="Times New Roman"/>
          <w:sz w:val="24"/>
          <w:szCs w:val="24"/>
        </w:rPr>
        <w:t xml:space="preserve">Documentation of Yorùbá Talking Drum in Ekiti State Using Mixed-Media Fabric and Acrylic”</w:t>
      </w:r>
      <w:r>
        <w:rPr>
          <w:rFonts w:ascii="Times New Roman" w:eastAsia="Times New Roman" w:hAnsi="Times New Roman" w:cs="Times New Roman"/>
          <w:sz w:val="24"/>
          <w:szCs w:val="24"/>
          <w:shd w:val="clear" w:color="auto" w:fill="FFFFFF"/>
        </w:rPr>
        <w:t xml:space="preserve">, seeks to examines the </w:t>
      </w:r>
      <w:r>
        <w:rPr>
          <w:rFonts w:ascii="Times New Roman" w:hAnsi="Times New Roman" w:cs="Times New Roman"/>
          <w:sz w:val="24"/>
          <w:szCs w:val="24"/>
        </w:rPr>
        <w:t>Yorùbá talking drum through a mixed-media approach.</w:t>
      </w:r>
      <w:r>
        <w:rPr>
          <w:rFonts w:ascii="Times New Roman" w:eastAsia="Times New Roman" w:hAnsi="Times New Roman" w:cs="Times New Roman"/>
          <w:sz w:val="24"/>
          <w:szCs w:val="24"/>
          <w:shd w:val="clear" w:color="auto" w:fill="FFFFFF"/>
        </w:rPr>
        <w:t xml:space="preserve"> </w:t>
      </w:r>
      <w:r>
        <w:rPr>
          <w:rFonts w:ascii="Times New Roman" w:hAnsi="Times New Roman" w:cs="Times New Roman"/>
          <w:sz w:val="24"/>
          <w:szCs w:val="24"/>
        </w:rPr>
        <w:t xml:space="preserve">The Yoruba talking drum, known as "Dundun" or "Gangan" in the Yorùbá language, is a significant cultural and musical instrument in West Africa, particularly among the Yorùbá people of </w:t>
      </w:r>
      <w:r>
        <w:rPr>
          <w:rFonts w:ascii="Times New Roman" w:eastAsia="Times New Roman" w:hAnsi="Times New Roman" w:cs="Times New Roman"/>
          <w:sz w:val="24"/>
          <w:szCs w:val="24"/>
          <w:shd w:val="clear" w:color="auto" w:fill="FFFFFF"/>
        </w:rPr>
        <w:t>Ekiti State,</w:t>
      </w:r>
      <w:r>
        <w:rPr>
          <w:rFonts w:ascii="Times New Roman" w:hAnsi="Times New Roman" w:cs="Times New Roman"/>
          <w:sz w:val="24"/>
          <w:szCs w:val="24"/>
        </w:rPr>
        <w:t xml:space="preserve"> Nigeria. </w:t>
      </w:r>
      <w:r>
        <w:rPr>
          <w:rFonts w:ascii="Times New Roman" w:eastAsia="Times New Roman" w:hAnsi="Times New Roman" w:cs="Times New Roman"/>
          <w:sz w:val="24"/>
          <w:szCs w:val="24"/>
          <w:shd w:val="clear" w:color="auto" w:fill="FFFFFF"/>
        </w:rPr>
        <w:t xml:space="preserve">Despite the cultural significance of the Yoruba talking drum in Ekiti State, this traditional instrument remains under-documented and under-preserved. As a result, this important aspect of Yorùbá culture and heritage is at risk of being lost. Therefore, the project aims to visually document the Yorùbá talking drum's vibrancy and cultural significance using mixed-media techniques. Hence, to achieve the above aim and objectives of this project, four objectives and research questions will be formulated to guide the study. The study will adopt cultural identity theory. A studio experimental research design will be employed for this study; related literature and artworks will be reviewed. The study will conclude that the </w:t>
      </w:r>
      <w:r>
        <w:rPr>
          <w:rFonts w:ascii="Times New Roman" w:hAnsi="Times New Roman" w:cs="Times New Roman"/>
          <w:sz w:val="24"/>
          <w:szCs w:val="24"/>
        </w:rPr>
        <w:t>Yorùbá</w:t>
      </w:r>
      <w:r>
        <w:rPr>
          <w:rFonts w:ascii="Times New Roman" w:eastAsia="Times New Roman" w:hAnsi="Times New Roman" w:cs="Times New Roman"/>
          <w:sz w:val="24"/>
          <w:szCs w:val="24"/>
          <w:shd w:val="clear" w:color="auto" w:fill="FFFFFF"/>
        </w:rPr>
        <w:t xml:space="preserve"> talking drum, using mixed-media techniques, will be effective because it will help raise awareness of mixed-media painting. The project will recommend that more related research works be visually documented to project and promote the mixed-media technique. This study is expected to contribute to knowledge by opening avenues for further research on mixed-media painting techniques.</w:t>
      </w:r>
    </w:p>
    <w:p w14:paraId="28F36FD7" w14:textId="77777777" w:rsidR="00C8550E" w:rsidRPr="00624C5A" w:rsidRDefault="00C8550E" w:rsidP="00C8550E">
      <w:pPr>
        <w:spacing w:line="276" w:lineRule="auto"/>
        <w:jc w:val="both"/>
        <w:rPr>
          <w:rFonts w:ascii="Times New Roman" w:eastAsia="Times New Roman" w:hAnsi="Times New Roman" w:cs="Times New Roman"/>
          <w:sz w:val="24"/>
          <w:szCs w:val="24"/>
          <w:shd w:val="clear" w:color="auto" w:fill="FFFFFF"/>
        </w:rPr>
      </w:pPr>
    </w:p>
    <w:bookmarkEnd w:id="3"/>
    <w:p w14:paraId="1E164481" w14:textId="77777777" w:rsidR="00C8550E" w:rsidRPr="00624C5A" w:rsidRDefault="00C8550E" w:rsidP="00C8550E">
      <w:pPr>
        <w:spacing w:line="480" w:lineRule="auto"/>
        <w:jc w:val="both"/>
        <w:rPr>
          <w:rFonts w:ascii="Times New Roman" w:eastAsia="Times New Roman" w:hAnsi="Times New Roman" w:cs="Times New Roman"/>
          <w:sz w:val="24"/>
          <w:szCs w:val="24"/>
          <w:shd w:val="clear" w:color="auto" w:fill="FFFFFF"/>
        </w:rPr>
      </w:pPr>
    </w:p>
    <w:p w14:paraId="574EC195" w14:textId="77777777" w:rsidR="00C8550E" w:rsidRPr="00624C5A" w:rsidRDefault="00C8550E" w:rsidP="00C8550E">
      <w:pPr>
        <w:spacing w:line="480" w:lineRule="auto"/>
        <w:jc w:val="both"/>
        <w:rPr>
          <w:rFonts w:ascii="Times New Roman" w:eastAsia="Times New Roman" w:hAnsi="Times New Roman" w:cs="Times New Roman"/>
          <w:sz w:val="24"/>
          <w:szCs w:val="24"/>
          <w:shd w:val="clear" w:color="auto" w:fill="FFFFFF"/>
        </w:rPr>
      </w:pPr>
    </w:p>
    <w:p w14:paraId="03655E3B" w14:textId="77777777" w:rsidR="00C8550E" w:rsidRPr="00624C5A" w:rsidRDefault="00C8550E" w:rsidP="00C8550E">
      <w:pPr>
        <w:spacing w:line="480" w:lineRule="auto"/>
        <w:jc w:val="both"/>
        <w:rPr>
          <w:rFonts w:ascii="Times New Roman" w:eastAsia="Times New Roman" w:hAnsi="Times New Roman" w:cs="Times New Roman"/>
          <w:sz w:val="24"/>
          <w:szCs w:val="24"/>
          <w:shd w:val="clear" w:color="auto" w:fill="FFFFFF"/>
        </w:rPr>
      </w:pPr>
    </w:p>
    <w:p w14:paraId="62DC9C87" w14:textId="77777777" w:rsidR="00C8550E" w:rsidRDefault="00C8550E" w:rsidP="00C8550E">
      <w:pPr>
        <w:spacing w:line="480" w:lineRule="auto"/>
        <w:jc w:val="both"/>
        <w:rPr>
          <w:rFonts w:ascii="Times New Roman" w:eastAsia="Times New Roman" w:hAnsi="Times New Roman" w:cs="Times New Roman"/>
          <w:sz w:val="24"/>
          <w:szCs w:val="24"/>
          <w:shd w:val="clear" w:color="auto" w:fill="FFFFFF"/>
        </w:rPr>
      </w:pPr>
    </w:p>
    <w:p w14:paraId="0D75D3F1" w14:textId="77777777" w:rsidR="00B71CA3" w:rsidRDefault="00B71CA3" w:rsidP="00C8550E">
      <w:pPr>
        <w:spacing w:line="480" w:lineRule="auto"/>
        <w:jc w:val="both"/>
        <w:rPr>
          <w:rFonts w:ascii="Times New Roman" w:eastAsia="Times New Roman" w:hAnsi="Times New Roman" w:cs="Times New Roman"/>
          <w:sz w:val="24"/>
          <w:szCs w:val="24"/>
          <w:shd w:val="clear" w:color="auto" w:fill="FFFFFF"/>
        </w:rPr>
      </w:pPr>
    </w:p>
    <w:p w14:paraId="38F3955E" w14:textId="77777777" w:rsidR="00B71CA3" w:rsidRDefault="00B71CA3" w:rsidP="00C8550E">
      <w:pPr>
        <w:spacing w:line="480" w:lineRule="auto"/>
        <w:jc w:val="both"/>
        <w:rPr>
          <w:rFonts w:ascii="Times New Roman" w:eastAsia="Times New Roman" w:hAnsi="Times New Roman" w:cs="Times New Roman"/>
          <w:sz w:val="24"/>
          <w:szCs w:val="24"/>
          <w:shd w:val="clear" w:color="auto" w:fill="FFFFFF"/>
        </w:rPr>
      </w:pPr>
    </w:p>
    <w:p w14:paraId="29019F3E" w14:textId="77777777" w:rsidR="00B71CA3" w:rsidRDefault="00B71CA3" w:rsidP="00C8550E">
      <w:pPr>
        <w:spacing w:line="480" w:lineRule="auto"/>
        <w:jc w:val="both"/>
        <w:rPr>
          <w:rFonts w:ascii="Times New Roman" w:eastAsia="Times New Roman" w:hAnsi="Times New Roman" w:cs="Times New Roman"/>
          <w:sz w:val="24"/>
          <w:szCs w:val="24"/>
          <w:shd w:val="clear" w:color="auto" w:fill="FFFFFF"/>
        </w:rPr>
      </w:pPr>
    </w:p>
    <w:p w14:paraId="3D3E5977" w14:textId="77777777" w:rsidR="00B71CA3" w:rsidRDefault="00B71CA3" w:rsidP="00C8550E">
      <w:pPr>
        <w:spacing w:line="480" w:lineRule="auto"/>
        <w:jc w:val="both"/>
        <w:rPr>
          <w:rFonts w:ascii="Times New Roman" w:eastAsia="Times New Roman" w:hAnsi="Times New Roman" w:cs="Times New Roman"/>
          <w:sz w:val="24"/>
          <w:szCs w:val="24"/>
          <w:shd w:val="clear" w:color="auto" w:fill="FFFFFF"/>
        </w:rPr>
      </w:pPr>
    </w:p>
    <w:p w14:paraId="043A61DC" w14:textId="77777777" w:rsidR="00B71CA3" w:rsidRDefault="00B71CA3" w:rsidP="00C8550E">
      <w:pPr>
        <w:spacing w:line="480" w:lineRule="auto"/>
        <w:jc w:val="both"/>
        <w:rPr>
          <w:rFonts w:ascii="Times New Roman" w:eastAsia="Times New Roman" w:hAnsi="Times New Roman" w:cs="Times New Roman"/>
          <w:sz w:val="24"/>
          <w:szCs w:val="24"/>
          <w:shd w:val="clear" w:color="auto" w:fill="FFFFFF"/>
        </w:rPr>
      </w:pPr>
    </w:p>
    <w:p w14:paraId="0A1B7EAA" w14:textId="77777777" w:rsidR="00B71CA3" w:rsidRDefault="00B71CA3" w:rsidP="00C8550E">
      <w:pPr>
        <w:spacing w:line="480" w:lineRule="auto"/>
        <w:jc w:val="both"/>
        <w:rPr>
          <w:rFonts w:ascii="Times New Roman" w:eastAsia="Times New Roman" w:hAnsi="Times New Roman" w:cs="Times New Roman"/>
          <w:sz w:val="24"/>
          <w:szCs w:val="24"/>
          <w:shd w:val="clear" w:color="auto" w:fill="FFFFFF"/>
        </w:rPr>
      </w:pPr>
    </w:p>
    <w:p w14:paraId="446DCF7E" w14:textId="77777777" w:rsidR="00C8550E" w:rsidRPr="00624C5A" w:rsidRDefault="00C8550E" w:rsidP="00C8550E">
      <w:pPr>
        <w:spacing w:line="480" w:lineRule="auto"/>
        <w:jc w:val="both"/>
        <w:rPr>
          <w:rFonts w:ascii="Times New Roman" w:eastAsia="Times New Roman" w:hAnsi="Times New Roman" w:cs="Times New Roman"/>
          <w:sz w:val="24"/>
          <w:szCs w:val="24"/>
          <w:shd w:val="clear" w:color="auto" w:fill="FFFFFF"/>
        </w:rPr>
      </w:pPr>
    </w:p>
    <w:p w14:paraId="43BDF68E" w14:textId="77777777" w:rsidR="00C8550E" w:rsidRPr="00624C5A" w:rsidRDefault="00C8550E" w:rsidP="00C8550E">
      <w:pPr>
        <w:jc w:val="center"/>
        <w:rPr>
          <w:rFonts w:ascii="Times New Roman" w:hAnsi="Times New Roman" w:cs="Times New Roman"/>
          <w:b/>
          <w:sz w:val="24"/>
          <w:szCs w:val="24"/>
        </w:rPr>
      </w:pPr>
      <w:r>
        <w:rPr>
          <w:rFonts w:ascii="Times New Roman" w:hAnsi="Times New Roman" w:cs="Times New Roman"/>
          <w:b/>
          <w:sz w:val="24"/>
          <w:szCs w:val="24"/>
        </w:rPr>
        <w:lastRenderedPageBreak/>
        <w:t>TABLE OF CONTENTS</w:t>
      </w:r>
    </w:p>
    <w:p w14:paraId="69A880FF" w14:textId="77777777" w:rsidR="00C8550E" w:rsidRPr="00624C5A" w:rsidRDefault="00C8550E" w:rsidP="00C8550E">
      <w:pPr>
        <w:ind w:firstLine="720"/>
        <w:rPr>
          <w:rFonts w:ascii="Times New Roman" w:hAnsi="Times New Roman" w:cs="Times New Roman"/>
          <w:b/>
          <w:sz w:val="24"/>
          <w:szCs w:val="24"/>
        </w:rPr>
      </w:pPr>
      <w:r>
        <w:rPr>
          <w:rFonts w:ascii="Times New Roman" w:hAnsi="Times New Roman" w:cs="Times New Roman"/>
          <w:b/>
          <w:sz w:val="24"/>
          <w:szCs w:val="24"/>
        </w:rPr>
        <w:tab/>
        <w:tab/>
        <w:tab/>
        <w:tab/>
        <w:tab/>
        <w:tab/>
        <w:tab/>
        <w:tab/>
        <w:tab/>
        <w:tab/>
        <w:tab/>
      </w:r>
    </w:p>
    <w:p w14:paraId="0069A78F" w14:textId="77777777" w:rsidR="00C8550E" w:rsidRPr="00624C5A" w:rsidRDefault="00C8550E" w:rsidP="00C8550E">
      <w:pPr>
        <w:ind w:firstLine="720"/>
        <w:rPr>
          <w:rFonts w:ascii="Times New Roman" w:hAnsi="Times New Roman" w:cs="Times New Roman"/>
          <w:b/>
          <w:sz w:val="24"/>
          <w:szCs w:val="24"/>
        </w:rPr>
      </w:pPr>
    </w:p>
    <w:p w14:paraId="704DC228" w14:textId="77777777" w:rsidR="00C8550E" w:rsidRPr="00624C5A" w:rsidRDefault="00C8550E" w:rsidP="00C8550E">
      <w:pPr>
        <w:ind w:firstLine="720"/>
        <w:rPr>
          <w:rFonts w:ascii="Times New Roman" w:hAnsi="Times New Roman" w:cs="Times New Roman"/>
          <w:b/>
          <w:sz w:val="24"/>
          <w:szCs w:val="24"/>
        </w:rPr>
      </w:pPr>
    </w:p>
    <w:p w14:paraId="721E74FC" w14:textId="77777777" w:rsidR="00C8550E" w:rsidRPr="00624C5A" w:rsidRDefault="00C8550E" w:rsidP="00C8550E">
      <w:pPr>
        <w:ind w:firstLine="720"/>
        <w:rPr>
          <w:rFonts w:ascii="Times New Roman" w:hAnsi="Times New Roman" w:cs="Times New Roman"/>
          <w:b/>
          <w:sz w:val="24"/>
          <w:szCs w:val="24"/>
        </w:rPr>
      </w:pPr>
    </w:p>
    <w:p w14:paraId="157AEAE6" w14:textId="77777777" w:rsidR="00C8550E" w:rsidRPr="00624C5A" w:rsidRDefault="00C8550E" w:rsidP="00C8550E">
      <w:pPr>
        <w:ind w:firstLine="720"/>
        <w:rPr>
          <w:rFonts w:ascii="Times New Roman" w:hAnsi="Times New Roman" w:cs="Times New Roman"/>
          <w:b/>
          <w:sz w:val="24"/>
          <w:szCs w:val="24"/>
        </w:rPr>
      </w:pPr>
    </w:p>
    <w:p w14:paraId="27923D11" w14:textId="77777777" w:rsidR="00C8550E" w:rsidRPr="00624C5A" w:rsidRDefault="00C8550E" w:rsidP="00C8550E">
      <w:pPr>
        <w:ind w:firstLine="720"/>
        <w:rPr>
          <w:rFonts w:ascii="Times New Roman" w:hAnsi="Times New Roman" w:cs="Times New Roman"/>
          <w:b/>
          <w:sz w:val="24"/>
          <w:szCs w:val="24"/>
        </w:rPr>
      </w:pPr>
    </w:p>
    <w:p w14:paraId="303D81E7" w14:textId="77777777" w:rsidR="00C8550E" w:rsidRPr="00624C5A" w:rsidRDefault="00C8550E" w:rsidP="00C8550E">
      <w:pPr>
        <w:ind w:firstLine="720"/>
        <w:rPr>
          <w:rFonts w:ascii="Times New Roman" w:hAnsi="Times New Roman" w:cs="Times New Roman"/>
          <w:b/>
          <w:sz w:val="24"/>
          <w:szCs w:val="24"/>
        </w:rPr>
      </w:pPr>
    </w:p>
    <w:p w14:paraId="42AD54C2" w14:textId="77777777" w:rsidR="00C8550E" w:rsidRPr="00624C5A" w:rsidRDefault="00C8550E" w:rsidP="00C8550E">
      <w:pPr>
        <w:ind w:firstLine="720"/>
        <w:rPr>
          <w:rFonts w:ascii="Times New Roman" w:hAnsi="Times New Roman" w:cs="Times New Roman"/>
          <w:b/>
          <w:sz w:val="24"/>
          <w:szCs w:val="24"/>
        </w:rPr>
      </w:pPr>
    </w:p>
    <w:p w14:paraId="0E996827" w14:textId="77777777" w:rsidR="00C8550E" w:rsidRPr="00624C5A" w:rsidRDefault="00C8550E" w:rsidP="00C8550E">
      <w:pPr>
        <w:ind w:firstLine="720"/>
        <w:rPr>
          <w:rFonts w:ascii="Times New Roman" w:hAnsi="Times New Roman" w:cs="Times New Roman"/>
          <w:b/>
          <w:sz w:val="24"/>
          <w:szCs w:val="24"/>
        </w:rPr>
      </w:pPr>
    </w:p>
    <w:p w14:paraId="2E3D5332" w14:textId="77777777" w:rsidR="00C8550E" w:rsidRPr="00624C5A" w:rsidRDefault="00C8550E" w:rsidP="00C8550E">
      <w:pPr>
        <w:ind w:firstLine="720"/>
        <w:rPr>
          <w:rFonts w:ascii="Times New Roman" w:hAnsi="Times New Roman" w:cs="Times New Roman"/>
          <w:b/>
          <w:sz w:val="24"/>
          <w:szCs w:val="24"/>
        </w:rPr>
      </w:pPr>
    </w:p>
    <w:p w14:paraId="01AD7365" w14:textId="77777777" w:rsidR="00C8550E" w:rsidRPr="00624C5A" w:rsidRDefault="00C8550E" w:rsidP="00C8550E">
      <w:pPr>
        <w:ind w:firstLine="720"/>
        <w:rPr>
          <w:rFonts w:ascii="Times New Roman" w:hAnsi="Times New Roman" w:cs="Times New Roman"/>
          <w:b/>
          <w:sz w:val="24"/>
          <w:szCs w:val="24"/>
        </w:rPr>
      </w:pPr>
    </w:p>
    <w:p w14:paraId="76308F14" w14:textId="77777777" w:rsidR="00C8550E" w:rsidRPr="00624C5A" w:rsidRDefault="00C8550E" w:rsidP="00C8550E">
      <w:pPr>
        <w:ind w:firstLine="720"/>
        <w:rPr>
          <w:rFonts w:ascii="Times New Roman" w:hAnsi="Times New Roman" w:cs="Times New Roman"/>
          <w:b/>
          <w:sz w:val="24"/>
          <w:szCs w:val="24"/>
        </w:rPr>
      </w:pPr>
    </w:p>
    <w:p w14:paraId="3FEDE49C" w14:textId="77777777" w:rsidR="00C8550E" w:rsidRPr="00624C5A" w:rsidRDefault="00C8550E" w:rsidP="00C8550E">
      <w:pPr>
        <w:ind w:firstLine="720"/>
        <w:rPr>
          <w:rFonts w:ascii="Times New Roman" w:hAnsi="Times New Roman" w:cs="Times New Roman"/>
          <w:b/>
          <w:sz w:val="24"/>
          <w:szCs w:val="24"/>
        </w:rPr>
      </w:pPr>
    </w:p>
    <w:p w14:paraId="24680645" w14:textId="77777777" w:rsidR="00C8550E" w:rsidRPr="00624C5A" w:rsidRDefault="00C8550E" w:rsidP="00C8550E">
      <w:pPr>
        <w:ind w:firstLine="720"/>
        <w:rPr>
          <w:rFonts w:ascii="Times New Roman" w:hAnsi="Times New Roman" w:cs="Times New Roman"/>
          <w:b/>
          <w:sz w:val="24"/>
          <w:szCs w:val="24"/>
        </w:rPr>
      </w:pPr>
    </w:p>
    <w:p w14:paraId="45C5577D" w14:textId="77777777" w:rsidR="00C8550E" w:rsidRPr="00624C5A" w:rsidRDefault="00C8550E" w:rsidP="00C8550E">
      <w:pPr>
        <w:ind w:firstLine="720"/>
        <w:rPr>
          <w:rFonts w:ascii="Times New Roman" w:hAnsi="Times New Roman" w:cs="Times New Roman"/>
          <w:b/>
          <w:sz w:val="24"/>
          <w:szCs w:val="24"/>
        </w:rPr>
      </w:pPr>
    </w:p>
    <w:p w14:paraId="3EBA28C2" w14:textId="77777777" w:rsidR="00C8550E" w:rsidRPr="00624C5A" w:rsidRDefault="00C8550E" w:rsidP="00C8550E">
      <w:pPr>
        <w:ind w:firstLine="720"/>
        <w:rPr>
          <w:rFonts w:ascii="Times New Roman" w:hAnsi="Times New Roman" w:cs="Times New Roman"/>
          <w:b/>
          <w:sz w:val="24"/>
          <w:szCs w:val="24"/>
        </w:rPr>
      </w:pPr>
    </w:p>
    <w:p w14:paraId="06BA65DC" w14:textId="77777777" w:rsidR="00C8550E" w:rsidRPr="00624C5A" w:rsidRDefault="00C8550E" w:rsidP="00C8550E">
      <w:pPr>
        <w:ind w:firstLine="720"/>
        <w:rPr>
          <w:rFonts w:ascii="Times New Roman" w:hAnsi="Times New Roman" w:cs="Times New Roman"/>
          <w:b/>
          <w:sz w:val="24"/>
          <w:szCs w:val="24"/>
        </w:rPr>
      </w:pPr>
    </w:p>
    <w:p w14:paraId="37E2520F" w14:textId="77777777" w:rsidR="00C8550E" w:rsidRPr="00624C5A" w:rsidRDefault="00C8550E" w:rsidP="00C8550E">
      <w:pPr>
        <w:ind w:firstLine="720"/>
        <w:rPr>
          <w:rFonts w:ascii="Times New Roman" w:hAnsi="Times New Roman" w:cs="Times New Roman"/>
          <w:b/>
          <w:sz w:val="24"/>
          <w:szCs w:val="24"/>
        </w:rPr>
      </w:pPr>
    </w:p>
    <w:p w14:paraId="0072D894" w14:textId="77777777" w:rsidR="00C8550E" w:rsidRPr="00624C5A" w:rsidRDefault="00C8550E" w:rsidP="00C8550E">
      <w:pPr>
        <w:ind w:firstLine="720"/>
        <w:rPr>
          <w:rFonts w:ascii="Times New Roman" w:hAnsi="Times New Roman" w:cs="Times New Roman"/>
          <w:b/>
          <w:sz w:val="24"/>
          <w:szCs w:val="24"/>
        </w:rPr>
      </w:pPr>
    </w:p>
    <w:p w14:paraId="50EB520C" w14:textId="77777777" w:rsidR="00C8550E" w:rsidRPr="00624C5A" w:rsidRDefault="00C8550E" w:rsidP="00C8550E">
      <w:pPr>
        <w:ind w:firstLine="720"/>
        <w:rPr>
          <w:rFonts w:ascii="Times New Roman" w:hAnsi="Times New Roman" w:cs="Times New Roman"/>
          <w:b/>
          <w:sz w:val="24"/>
          <w:szCs w:val="24"/>
        </w:rPr>
      </w:pPr>
    </w:p>
    <w:p w14:paraId="6EB77D9C" w14:textId="77777777" w:rsidR="00C8550E" w:rsidRPr="00624C5A" w:rsidRDefault="00C8550E" w:rsidP="00C8550E">
      <w:pPr>
        <w:ind w:firstLine="720"/>
        <w:rPr>
          <w:rFonts w:ascii="Times New Roman" w:hAnsi="Times New Roman" w:cs="Times New Roman"/>
          <w:b/>
          <w:sz w:val="24"/>
          <w:szCs w:val="24"/>
        </w:rPr>
      </w:pPr>
    </w:p>
    <w:p w14:paraId="105ABA84" w14:textId="77777777" w:rsidR="00C8550E" w:rsidRPr="00624C5A" w:rsidRDefault="00C8550E" w:rsidP="00C8550E">
      <w:pPr>
        <w:ind w:firstLine="720"/>
        <w:rPr>
          <w:rFonts w:ascii="Times New Roman" w:hAnsi="Times New Roman" w:cs="Times New Roman"/>
          <w:b/>
          <w:sz w:val="24"/>
          <w:szCs w:val="24"/>
        </w:rPr>
      </w:pPr>
    </w:p>
    <w:p w14:paraId="03B222B6" w14:textId="77777777" w:rsidR="00C8550E" w:rsidRDefault="00C8550E" w:rsidP="00C8550E">
      <w:pPr>
        <w:ind w:firstLine="720"/>
        <w:rPr>
          <w:rFonts w:ascii="Times New Roman" w:hAnsi="Times New Roman" w:cs="Times New Roman"/>
          <w:b/>
          <w:sz w:val="24"/>
          <w:szCs w:val="24"/>
        </w:rPr>
      </w:pPr>
    </w:p>
    <w:p w14:paraId="343A7833" w14:textId="77777777" w:rsidR="00B71CA3" w:rsidRDefault="00B71CA3" w:rsidP="00C8550E">
      <w:pPr>
        <w:ind w:firstLine="720"/>
        <w:rPr>
          <w:rFonts w:ascii="Times New Roman" w:hAnsi="Times New Roman" w:cs="Times New Roman"/>
          <w:b/>
          <w:sz w:val="24"/>
          <w:szCs w:val="24"/>
        </w:rPr>
      </w:pPr>
    </w:p>
    <w:p w14:paraId="2E038561" w14:textId="77777777" w:rsidR="00B71CA3" w:rsidRDefault="00B71CA3" w:rsidP="00C8550E">
      <w:pPr>
        <w:ind w:firstLine="720"/>
        <w:rPr>
          <w:rFonts w:ascii="Times New Roman" w:hAnsi="Times New Roman" w:cs="Times New Roman"/>
          <w:b/>
          <w:sz w:val="24"/>
          <w:szCs w:val="24"/>
        </w:rPr>
      </w:pPr>
    </w:p>
    <w:p w14:paraId="750EA9F5" w14:textId="77777777" w:rsidR="00B71CA3" w:rsidRDefault="00B71CA3" w:rsidP="00C8550E">
      <w:pPr>
        <w:ind w:firstLine="720"/>
        <w:rPr>
          <w:rFonts w:ascii="Times New Roman" w:hAnsi="Times New Roman" w:cs="Times New Roman"/>
          <w:b/>
          <w:sz w:val="24"/>
          <w:szCs w:val="24"/>
        </w:rPr>
      </w:pPr>
    </w:p>
    <w:p w14:paraId="2FC3ECEF" w14:textId="77777777" w:rsidR="00B71CA3" w:rsidRDefault="00B71CA3" w:rsidP="00C8550E">
      <w:pPr>
        <w:ind w:firstLine="720"/>
        <w:rPr>
          <w:rFonts w:ascii="Times New Roman" w:hAnsi="Times New Roman" w:cs="Times New Roman"/>
          <w:b/>
          <w:sz w:val="24"/>
          <w:szCs w:val="24"/>
        </w:rPr>
      </w:pPr>
    </w:p>
    <w:p w14:paraId="6BF89DC5" w14:textId="77777777" w:rsidR="00B71CA3" w:rsidRDefault="00B71CA3" w:rsidP="00C8550E">
      <w:pPr>
        <w:ind w:firstLine="720"/>
        <w:rPr>
          <w:rFonts w:ascii="Times New Roman" w:hAnsi="Times New Roman" w:cs="Times New Roman"/>
          <w:b/>
          <w:sz w:val="24"/>
          <w:szCs w:val="24"/>
        </w:rPr>
      </w:pPr>
    </w:p>
    <w:p w14:paraId="39B703F2" w14:textId="77777777" w:rsidR="00B71CA3" w:rsidRDefault="00B71CA3" w:rsidP="00C8550E">
      <w:pPr>
        <w:ind w:firstLine="720"/>
        <w:rPr>
          <w:rFonts w:ascii="Times New Roman" w:hAnsi="Times New Roman" w:cs="Times New Roman"/>
          <w:b/>
          <w:sz w:val="24"/>
          <w:szCs w:val="24"/>
        </w:rPr>
      </w:pPr>
    </w:p>
    <w:p w14:paraId="63EA61E7" w14:textId="77777777" w:rsidR="00C8550E" w:rsidRPr="00624C5A" w:rsidRDefault="00C8550E" w:rsidP="00C8550E">
      <w:pPr>
        <w:ind w:firstLine="720"/>
        <w:rPr>
          <w:rFonts w:ascii="Times New Roman" w:hAnsi="Times New Roman" w:cs="Times New Roman"/>
          <w:sz w:val="24"/>
          <w:szCs w:val="24"/>
        </w:rPr>
      </w:pPr>
    </w:p>
    <w:p w14:paraId="31BAC731" w14:textId="77777777" w:rsidR="00C8550E" w:rsidRPr="00624C5A" w:rsidRDefault="00C8550E" w:rsidP="00C8550E">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LIST OF PLATES</w:t>
      </w:r>
    </w:p>
    <w:p w14:paraId="65786855" w14:textId="77777777" w:rsidR="00C8550E" w:rsidRPr="00624C5A" w:rsidRDefault="00C8550E" w:rsidP="00C8550E">
      <w:pPr>
        <w:spacing w:line="360" w:lineRule="auto"/>
        <w:jc w:val="center"/>
        <w:rPr>
          <w:rFonts w:ascii="Times New Roman" w:hAnsi="Times New Roman" w:cs="Times New Roman"/>
          <w:b/>
          <w:sz w:val="24"/>
          <w:szCs w:val="24"/>
        </w:rPr>
      </w:pPr>
    </w:p>
    <w:p w14:paraId="5747744C" w14:textId="77777777" w:rsidR="00C8550E" w:rsidRPr="00624C5A" w:rsidRDefault="00C8550E" w:rsidP="00C8550E">
      <w:pPr>
        <w:spacing w:line="360" w:lineRule="auto"/>
        <w:jc w:val="center"/>
        <w:rPr>
          <w:rFonts w:ascii="Times New Roman" w:hAnsi="Times New Roman" w:cs="Times New Roman"/>
          <w:b/>
          <w:sz w:val="24"/>
          <w:szCs w:val="24"/>
        </w:rPr>
      </w:pPr>
    </w:p>
    <w:p w14:paraId="6B456544" w14:textId="77777777" w:rsidR="00C8550E" w:rsidRPr="00624C5A" w:rsidRDefault="00C8550E" w:rsidP="00C8550E">
      <w:pPr>
        <w:spacing w:line="360" w:lineRule="auto"/>
        <w:jc w:val="center"/>
        <w:rPr>
          <w:rFonts w:ascii="Times New Roman" w:hAnsi="Times New Roman" w:cs="Times New Roman"/>
          <w:b/>
          <w:sz w:val="24"/>
          <w:szCs w:val="24"/>
        </w:rPr>
      </w:pPr>
    </w:p>
    <w:p w14:paraId="604AE3DA" w14:textId="77777777" w:rsidR="00C8550E" w:rsidRPr="00624C5A" w:rsidRDefault="00C8550E" w:rsidP="00C8550E">
      <w:pPr>
        <w:spacing w:line="360" w:lineRule="auto"/>
        <w:jc w:val="center"/>
        <w:rPr>
          <w:rFonts w:ascii="Times New Roman" w:hAnsi="Times New Roman" w:cs="Times New Roman"/>
          <w:b/>
          <w:sz w:val="24"/>
          <w:szCs w:val="24"/>
        </w:rPr>
      </w:pPr>
    </w:p>
    <w:p w14:paraId="34140FAB" w14:textId="77777777" w:rsidR="00C8550E" w:rsidRPr="00624C5A" w:rsidRDefault="00C8550E" w:rsidP="00C8550E">
      <w:pPr>
        <w:spacing w:line="360" w:lineRule="auto"/>
        <w:jc w:val="center"/>
        <w:rPr>
          <w:rFonts w:ascii="Times New Roman" w:hAnsi="Times New Roman" w:cs="Times New Roman"/>
          <w:b/>
          <w:sz w:val="24"/>
          <w:szCs w:val="24"/>
        </w:rPr>
      </w:pPr>
    </w:p>
    <w:p w14:paraId="00A9D510" w14:textId="77777777" w:rsidR="00C8550E" w:rsidRPr="00624C5A" w:rsidRDefault="00C8550E" w:rsidP="00C8550E">
      <w:pPr>
        <w:spacing w:line="360" w:lineRule="auto"/>
        <w:jc w:val="center"/>
        <w:rPr>
          <w:rFonts w:ascii="Times New Roman" w:hAnsi="Times New Roman" w:cs="Times New Roman"/>
          <w:b/>
          <w:sz w:val="24"/>
          <w:szCs w:val="24"/>
        </w:rPr>
      </w:pPr>
    </w:p>
    <w:p w14:paraId="0E5F744C" w14:textId="77777777" w:rsidR="00C8550E" w:rsidRPr="00624C5A" w:rsidRDefault="00C8550E" w:rsidP="00C8550E">
      <w:pPr>
        <w:spacing w:line="360" w:lineRule="auto"/>
        <w:jc w:val="center"/>
        <w:rPr>
          <w:rFonts w:ascii="Times New Roman" w:hAnsi="Times New Roman" w:cs="Times New Roman"/>
          <w:b/>
          <w:sz w:val="24"/>
          <w:szCs w:val="24"/>
        </w:rPr>
      </w:pPr>
    </w:p>
    <w:p w14:paraId="7EFD44E6" w14:textId="77777777" w:rsidR="00C8550E" w:rsidRPr="00624C5A" w:rsidRDefault="00C8550E" w:rsidP="00C8550E">
      <w:pPr>
        <w:spacing w:line="360" w:lineRule="auto"/>
        <w:jc w:val="center"/>
        <w:rPr>
          <w:rFonts w:ascii="Times New Roman" w:hAnsi="Times New Roman" w:cs="Times New Roman"/>
          <w:b/>
          <w:sz w:val="24"/>
          <w:szCs w:val="24"/>
        </w:rPr>
      </w:pPr>
    </w:p>
    <w:p w14:paraId="55492739" w14:textId="77777777" w:rsidR="00C8550E" w:rsidRPr="00624C5A" w:rsidRDefault="00C8550E" w:rsidP="00C8550E">
      <w:pPr>
        <w:spacing w:line="360" w:lineRule="auto"/>
        <w:jc w:val="center"/>
        <w:rPr>
          <w:rFonts w:ascii="Times New Roman" w:hAnsi="Times New Roman" w:cs="Times New Roman"/>
          <w:b/>
          <w:sz w:val="24"/>
          <w:szCs w:val="24"/>
        </w:rPr>
      </w:pPr>
    </w:p>
    <w:p w14:paraId="72729B15" w14:textId="77777777" w:rsidR="00C8550E" w:rsidRPr="00624C5A" w:rsidRDefault="00C8550E" w:rsidP="00C8550E">
      <w:pPr>
        <w:spacing w:line="360" w:lineRule="auto"/>
        <w:jc w:val="center"/>
        <w:rPr>
          <w:rFonts w:ascii="Times New Roman" w:hAnsi="Times New Roman" w:cs="Times New Roman"/>
          <w:b/>
          <w:sz w:val="24"/>
          <w:szCs w:val="24"/>
        </w:rPr>
      </w:pPr>
    </w:p>
    <w:p w14:paraId="31B46B9E" w14:textId="77777777" w:rsidR="00C8550E" w:rsidRPr="00624C5A" w:rsidRDefault="00C8550E" w:rsidP="00C8550E">
      <w:pPr>
        <w:spacing w:line="360" w:lineRule="auto"/>
        <w:jc w:val="center"/>
        <w:rPr>
          <w:rFonts w:ascii="Times New Roman" w:hAnsi="Times New Roman" w:cs="Times New Roman"/>
          <w:b/>
          <w:sz w:val="24"/>
          <w:szCs w:val="24"/>
        </w:rPr>
      </w:pPr>
    </w:p>
    <w:p w14:paraId="719150F5" w14:textId="77777777" w:rsidR="00C8550E" w:rsidRPr="00624C5A" w:rsidRDefault="00C8550E" w:rsidP="00C8550E">
      <w:pPr>
        <w:spacing w:line="360" w:lineRule="auto"/>
        <w:jc w:val="center"/>
        <w:rPr>
          <w:rFonts w:ascii="Times New Roman" w:hAnsi="Times New Roman" w:cs="Times New Roman"/>
          <w:b/>
          <w:sz w:val="24"/>
          <w:szCs w:val="24"/>
        </w:rPr>
      </w:pPr>
    </w:p>
    <w:p w14:paraId="6EDBA88F" w14:textId="77777777" w:rsidR="00C8550E" w:rsidRPr="00624C5A" w:rsidRDefault="00C8550E" w:rsidP="00C8550E">
      <w:pPr>
        <w:spacing w:line="360" w:lineRule="auto"/>
        <w:jc w:val="center"/>
        <w:rPr>
          <w:rFonts w:ascii="Times New Roman" w:hAnsi="Times New Roman" w:cs="Times New Roman"/>
          <w:b/>
          <w:sz w:val="24"/>
          <w:szCs w:val="24"/>
        </w:rPr>
      </w:pPr>
    </w:p>
    <w:p w14:paraId="7BDE62F7" w14:textId="77777777" w:rsidR="00C8550E" w:rsidRPr="00624C5A" w:rsidRDefault="00C8550E" w:rsidP="00C8550E">
      <w:pPr>
        <w:spacing w:line="360" w:lineRule="auto"/>
        <w:jc w:val="center"/>
        <w:rPr>
          <w:rFonts w:ascii="Times New Roman" w:hAnsi="Times New Roman" w:cs="Times New Roman"/>
          <w:b/>
          <w:sz w:val="24"/>
          <w:szCs w:val="24"/>
        </w:rPr>
      </w:pPr>
    </w:p>
    <w:p w14:paraId="1D87A906" w14:textId="77777777" w:rsidR="00C8550E" w:rsidRPr="00624C5A" w:rsidRDefault="00C8550E" w:rsidP="00C8550E">
      <w:pPr>
        <w:spacing w:line="360" w:lineRule="auto"/>
        <w:rPr>
          <w:rFonts w:ascii="Times New Roman" w:hAnsi="Times New Roman" w:cs="Times New Roman"/>
          <w:b/>
          <w:sz w:val="24"/>
          <w:szCs w:val="24"/>
        </w:rPr>
      </w:pPr>
    </w:p>
    <w:p w14:paraId="786C186D" w14:textId="77777777" w:rsidR="00C8550E" w:rsidRPr="00624C5A" w:rsidRDefault="00C8550E" w:rsidP="00C8550E">
      <w:pPr>
        <w:spacing w:line="360" w:lineRule="auto"/>
        <w:rPr>
          <w:rFonts w:ascii="Times New Roman" w:hAnsi="Times New Roman" w:cs="Times New Roman"/>
          <w:b/>
          <w:sz w:val="24"/>
          <w:szCs w:val="24"/>
        </w:rPr>
      </w:pPr>
    </w:p>
    <w:p w14:paraId="65F21837" w14:textId="77777777" w:rsidR="00C8550E" w:rsidRPr="00624C5A" w:rsidRDefault="00C8550E" w:rsidP="00C8550E">
      <w:pPr>
        <w:spacing w:line="360" w:lineRule="auto"/>
        <w:rPr>
          <w:rFonts w:ascii="Times New Roman" w:hAnsi="Times New Roman" w:cs="Times New Roman"/>
          <w:b/>
          <w:sz w:val="24"/>
          <w:szCs w:val="24"/>
        </w:rPr>
      </w:pPr>
    </w:p>
    <w:p w14:paraId="1397D152" w14:textId="77777777" w:rsidR="00C8550E" w:rsidRPr="00624C5A" w:rsidRDefault="00C8550E" w:rsidP="00C8550E">
      <w:pPr>
        <w:spacing w:line="360" w:lineRule="auto"/>
        <w:rPr>
          <w:rFonts w:ascii="Times New Roman" w:hAnsi="Times New Roman" w:cs="Times New Roman"/>
          <w:b/>
          <w:sz w:val="24"/>
          <w:szCs w:val="24"/>
        </w:rPr>
      </w:pPr>
    </w:p>
    <w:p w14:paraId="4245FA60" w14:textId="77777777" w:rsidR="00C8550E" w:rsidRPr="00624C5A" w:rsidRDefault="00C8550E" w:rsidP="00C8550E">
      <w:pPr>
        <w:spacing w:line="360" w:lineRule="auto"/>
        <w:rPr>
          <w:rFonts w:ascii="Times New Roman" w:hAnsi="Times New Roman" w:cs="Times New Roman"/>
          <w:b/>
          <w:sz w:val="24"/>
          <w:szCs w:val="24"/>
        </w:rPr>
      </w:pPr>
    </w:p>
    <w:p w14:paraId="11A30893" w14:textId="77777777" w:rsidR="00C8550E" w:rsidRPr="00624C5A" w:rsidRDefault="00C8550E" w:rsidP="00C8550E">
      <w:pPr>
        <w:spacing w:line="360" w:lineRule="auto"/>
        <w:rPr>
          <w:rFonts w:ascii="Times New Roman" w:hAnsi="Times New Roman" w:cs="Times New Roman"/>
          <w:b/>
          <w:sz w:val="24"/>
          <w:szCs w:val="24"/>
        </w:rPr>
      </w:pPr>
    </w:p>
    <w:p w14:paraId="29BB3FF6" w14:textId="77777777" w:rsidR="00B71CA3" w:rsidRDefault="00B71CA3" w:rsidP="00C8550E">
      <w:pPr>
        <w:spacing w:line="480" w:lineRule="auto"/>
        <w:jc w:val="center"/>
        <w:rPr>
          <w:rFonts w:ascii="Times New Roman" w:hAnsi="Times New Roman" w:cs="Times New Roman"/>
          <w:b/>
          <w:sz w:val="24"/>
          <w:szCs w:val="24"/>
        </w:rPr>
      </w:pPr>
    </w:p>
    <w:p w14:paraId="5D20F418" w14:textId="77777777" w:rsidR="00B71CA3" w:rsidRDefault="00B71CA3" w:rsidP="00C8550E">
      <w:pPr>
        <w:spacing w:line="480" w:lineRule="auto"/>
        <w:jc w:val="center"/>
        <w:rPr>
          <w:rFonts w:ascii="Times New Roman" w:hAnsi="Times New Roman" w:cs="Times New Roman"/>
          <w:b/>
          <w:sz w:val="24"/>
          <w:szCs w:val="24"/>
        </w:rPr>
      </w:pPr>
    </w:p>
    <w:p w14:paraId="5F5625C4" w14:textId="77777777" w:rsidR="00B71CA3" w:rsidRDefault="00B71CA3" w:rsidP="00C8550E">
      <w:pPr>
        <w:spacing w:line="480" w:lineRule="auto"/>
        <w:jc w:val="center"/>
        <w:rPr>
          <w:rFonts w:ascii="Times New Roman" w:hAnsi="Times New Roman" w:cs="Times New Roman"/>
          <w:b/>
          <w:sz w:val="24"/>
          <w:szCs w:val="24"/>
        </w:rPr>
      </w:pPr>
    </w:p>
    <w:p w14:paraId="368C9EC2" w14:textId="06F3C70B" w:rsidR="00C8550E" w:rsidRPr="00624C5A" w:rsidRDefault="00C8550E" w:rsidP="00C8550E">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LIST OF FIGURES</w:t>
      </w:r>
    </w:p>
    <w:p w14:paraId="4BB34A86" w14:textId="77777777" w:rsidR="00C8550E" w:rsidRPr="00624C5A" w:rsidRDefault="00C8550E" w:rsidP="00C8550E">
      <w:pPr>
        <w:spacing w:line="360" w:lineRule="auto"/>
        <w:ind w:left="720" w:firstLine="720"/>
        <w:rPr>
          <w:rFonts w:ascii="Times New Roman" w:hAnsi="Times New Roman" w:cs="Times New Roman"/>
          <w:b/>
          <w:sz w:val="24"/>
          <w:szCs w:val="24"/>
        </w:rPr>
      </w:pPr>
    </w:p>
    <w:p w14:paraId="383ECC8C" w14:textId="77777777" w:rsidR="00C8550E" w:rsidRPr="00624C5A" w:rsidRDefault="00C8550E" w:rsidP="00C8550E">
      <w:pPr>
        <w:spacing w:line="360" w:lineRule="auto"/>
        <w:rPr>
          <w:rFonts w:ascii="Times New Roman" w:hAnsi="Times New Roman" w:cs="Times New Roman"/>
          <w:b/>
          <w:sz w:val="24"/>
          <w:szCs w:val="24"/>
        </w:rPr>
      </w:pPr>
    </w:p>
    <w:p w14:paraId="5C39F6D7" w14:textId="77777777" w:rsidR="00C8550E" w:rsidRPr="00624C5A" w:rsidRDefault="00C8550E" w:rsidP="00C8550E">
      <w:pPr>
        <w:spacing w:line="360" w:lineRule="auto"/>
        <w:rPr>
          <w:rFonts w:ascii="Times New Roman" w:hAnsi="Times New Roman" w:cs="Times New Roman"/>
          <w:b/>
          <w:sz w:val="24"/>
          <w:szCs w:val="24"/>
        </w:rPr>
        <w:sectPr w:rsidR="00C8550E" w:rsidRPr="00624C5A" w:rsidSect="00274FFD">
          <w:pgSz w:w="11906" w:h="16838" w:code="9"/>
          <w:pgMar w:top="1260" w:right="1440" w:bottom="1350" w:left="1440" w:header="720" w:footer="720" w:gutter="0"/>
          <w:pgNumType w:fmt="lowerRoman" w:start="2"/>
          <w:cols w:space="720"/>
          <w:docGrid w:linePitch="360"/>
        </w:sectPr>
      </w:pPr>
    </w:p>
    <w:p w14:paraId="36BF8A18" w14:textId="77777777" w:rsidR="00C8550E" w:rsidRPr="00624C5A" w:rsidRDefault="00C8550E" w:rsidP="00C8550E">
      <w:pPr>
        <w:spacing w:line="48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CHAPTER ONE</w:t>
      </w:r>
    </w:p>
    <w:p w14:paraId="6D219B73" w14:textId="77777777" w:rsidR="00C8550E" w:rsidRPr="00624C5A" w:rsidRDefault="00C8550E" w:rsidP="00C8550E">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INTRODUCTION</w:t>
      </w:r>
    </w:p>
    <w:p w14:paraId="3D5577B9" w14:textId="77777777" w:rsidR="00C8550E" w:rsidRPr="00624C5A" w:rsidRDefault="00C8550E" w:rsidP="00C8550E">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1.1 </w:t>
        <w:tab/>
        <w:t>Background to the Study</w:t>
      </w:r>
    </w:p>
    <w:p w14:paraId="12DED23F" w14:textId="2436FD70" w:rsidR="00C8550E" w:rsidRPr="00624C5A" w:rsidRDefault="00B71CA3"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The Yorùbá talking drum is an important cultural instrument in Nigeria, particularly in the southwestern region. The drum is used to communicate messages, convey emotions, and preserve traditions through its unique sound and rhythm (Webster’s Dictionary, 1995). In Ekiti State, the talking drum holds significant cultural value and is often used in ceremonies, festivals, and other cultural events. The Yorùbá people are well known for their references to their gods. Religion is a major part of Yorùbá culture; it is through this culture that they showcase their respect for their religious beliefs. They offer the best instruments and materials in the worship of their gods. One of the most important instruments used in the worship of their god is the drum. Drums are vital parts of the cultural heritage of the Yorùbá, especially in the generational transfer of this heritage across territories.</w:t>
      </w:r>
    </w:p>
    <w:p w14:paraId="09346CCB" w14:textId="1B3077DF" w:rsidR="00C8550E" w:rsidRPr="00624C5A" w:rsidRDefault="00B71CA3"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Drums are made of animal skins and wood. They are the basic instruments in most Yorùbá music. The act of playing this musical instrument to produce melodious rhythms and tones is called drumming. Traditionally, in Yorùbá culture, drumming serves as a musical bridge between humans and deities.</w:t>
      </w:r>
    </w:p>
    <w:p w14:paraId="3B3E5A2C" w14:textId="72668F6C" w:rsidR="00C8550E" w:rsidRPr="00624C5A" w:rsidRDefault="00B71CA3"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Deities are called “òrìṣà” in Yorùbá land. They provide guidance and intervention in daily life. Drumming links the supernatural and physical worlds by acting as a communicative agent that calls down the deity to provide assistance and guidance to worshippers. Each deity has a drum associated with them. The type of drum used for communication and entertainment varies from one community to another. The Yorùbá do not use their drums only for entertainment; they also use them as a means of communication, for praise-singing, and to announce declarations of hostility, war, mourning, and sober reflections. When the Yorùbá hear a particular drumbeat, even without going to the place or places where the sound is emanating from, the drumbeat communicates the message it conveys to the hearers (Arówólò, 2010).</w:t>
      </w:r>
    </w:p>
    <w:p w14:paraId="62162D30" w14:textId="6EF663D6" w:rsidR="00C8550E" w:rsidRPr="00624C5A" w:rsidRDefault="00B71CA3"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 Yorùbá land, drumming styles differ from one period to the next. For example, drums are used to announce the emergence of Egúngún (masquerades), for social events, and for hunters going on hunting expeditions. They are also used for sober reflection during mourning and during war. This cultural heritage helps promote social interaction, community building, and the celebration of diversity (Chloe, 2023). It plays a crucial role in preserving and promoting the cultural traditions that make each of us unique, while also providing an opportunity for individuals to come together </w:t>
        <w:lastRenderedPageBreak/>
        <w:t xml:space="preserve">and connect on a deeper level. The Ekiti people are known for their diverse cultures and rich traditions. </w:t>
      </w:r>
    </w:p>
    <w:p w14:paraId="07D0772A" w14:textId="77777777" w:rsidR="00C8550E" w:rsidRPr="00624C5A" w:rsidRDefault="00C8550E" w:rsidP="00C8550E">
      <w:pPr>
        <w:pStyle w:val="ListParagraph"/>
        <w:numPr>
          <w:ilvl w:val="1"/>
          <w:numId w:val="4"/>
        </w:numPr>
        <w:spacing w:line="48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Statement of Problem </w:t>
      </w:r>
    </w:p>
    <w:p w14:paraId="637828DF" w14:textId="1A783B13" w:rsidR="00C8550E" w:rsidRPr="00624C5A" w:rsidRDefault="00B71CA3"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Despite the cultural significance of the Yorùbá talking drum in Ekiti State, this traditional instrument lacks documentation and preservation. As a result, there is a risk of losing this important aspect of Yoruba culture and heritage. Therefore, the research addresses the gap between culture and art by creating a visual representation of the talking drum using mixed media fabric and acrylic paint. The Yoruba talking drum holds immense cultural significance in Ekiti State, serving as a vital link to the rich heritage and traditions of the Yoruba people. However, despite its importance, there is a noticeable dearth of documentation and preservation of this traditional instrument, leaving it vulnerable to being forgotten and lost over time.</w:t>
      </w:r>
    </w:p>
    <w:p w14:paraId="13C4F012" w14:textId="4FEA9A84" w:rsidR="00C8550E" w:rsidRPr="00624C5A" w:rsidRDefault="00B71CA3"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Recognizing the urgency of this situation, this project seeks to rectify this oversight by conducting a documentary exploration and visual representation of the Yoruba talking drum. Through the innovative use of mixed media fabric and acrylic paint, the researcher aims to capture the essence and intricacies of this revered instrument in a visually compelling manner. By meticulously depicting the talking drum's components and intricacies, the artwork aims not </w:t>
        <w:lastRenderedPageBreak/>
        <w:t xml:space="preserve">only to preserve its legacy but also to raise awareness of its cultural significance among the Yorùbá. Therefore, the researcher seeks to capture and preserve the essence of the talking drum by employing a mixed media painting approach. This method is chosen to ensure that the legacy of the talking drum endures for years to come. </w:t>
      </w:r>
    </w:p>
    <w:p w14:paraId="053A9C17" w14:textId="77777777" w:rsidR="00C8550E" w:rsidRPr="00624C5A" w:rsidRDefault="00C8550E" w:rsidP="00C8550E">
      <w:pPr>
        <w:spacing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1.4 </w:t>
        <w:tab/>
        <w:t>Aim and Objective of the Study</w:t>
      </w:r>
      <w:r>
        <w:rPr>
          <w:rFonts w:ascii="Times New Roman" w:hAnsi="Times New Roman" w:cs="Times New Roman"/>
          <w:sz w:val="24"/>
          <w:szCs w:val="24"/>
        </w:rPr>
        <w:t xml:space="preserve"> </w:t>
      </w:r>
    </w:p>
    <w:p w14:paraId="3482BEA7" w14:textId="77D895A0" w:rsidR="00C8550E" w:rsidRPr="00624C5A" w:rsidRDefault="00B71CA3"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aims to produce a painting depicting the Yorùbá Talking Drum in Ekiti State using mixed media of fabric and acrylic. The objectives of the study are to:</w:t>
      </w:r>
    </w:p>
    <w:p w14:paraId="16D8CB29" w14:textId="555451D0" w:rsidR="00C8550E" w:rsidRPr="00624C5A" w:rsidRDefault="00B71CA3" w:rsidP="00C8550E">
      <w:pPr>
        <w:pStyle w:val="ListParagraph"/>
        <w:numPr>
          <w:ilvl w:val="0"/>
          <w:numId w:val="1"/>
        </w:numPr>
        <w:spacing w:line="480" w:lineRule="auto"/>
        <w:ind w:hanging="540"/>
        <w:jc w:val="both"/>
        <w:rPr>
          <w:rFonts w:ascii="Times New Roman" w:hAnsi="Times New Roman" w:cs="Times New Roman"/>
          <w:sz w:val="24"/>
          <w:szCs w:val="24"/>
        </w:rPr>
      </w:pPr>
      <w:r>
        <w:rPr>
          <w:rFonts w:ascii="Times New Roman" w:hAnsi="Times New Roman" w:cs="Times New Roman"/>
          <w:sz w:val="24"/>
          <w:szCs w:val="24"/>
        </w:rPr>
        <w:t xml:space="preserve">Document the Yorùbá talking drum through art to preserve its cultural significance for future generations. </w:t>
      </w:r>
    </w:p>
    <w:p w14:paraId="15F6AA1B" w14:textId="2BAD7F5F" w:rsidR="00C8550E" w:rsidRPr="00624C5A" w:rsidRDefault="00B71CA3" w:rsidP="00C8550E">
      <w:pPr>
        <w:pStyle w:val="ListParagraph"/>
        <w:numPr>
          <w:ilvl w:val="0"/>
          <w:numId w:val="1"/>
        </w:numPr>
        <w:spacing w:line="480" w:lineRule="auto"/>
        <w:ind w:left="540"/>
        <w:jc w:val="both"/>
        <w:rPr>
          <w:rFonts w:ascii="Times New Roman" w:hAnsi="Times New Roman" w:cs="Times New Roman"/>
          <w:sz w:val="24"/>
          <w:szCs w:val="24"/>
        </w:rPr>
      </w:pPr>
      <w:r>
        <w:rPr>
          <w:rFonts w:ascii="Times New Roman" w:hAnsi="Times New Roman" w:cs="Times New Roman"/>
          <w:sz w:val="24"/>
          <w:szCs w:val="24"/>
        </w:rPr>
        <w:t>Develop thumbnail sketches of the Yorùbá talking drum.</w:t>
      </w:r>
    </w:p>
    <w:p w14:paraId="32E888DA" w14:textId="77777777" w:rsidR="00C8550E" w:rsidRPr="00624C5A" w:rsidRDefault="00C8550E" w:rsidP="00C8550E">
      <w:pPr>
        <w:pStyle w:val="ListParagraph"/>
        <w:spacing w:line="480" w:lineRule="auto"/>
        <w:ind w:left="540"/>
        <w:jc w:val="both"/>
        <w:rPr>
          <w:rFonts w:ascii="Times New Roman" w:hAnsi="Times New Roman" w:cs="Times New Roman"/>
          <w:sz w:val="24"/>
          <w:szCs w:val="24"/>
        </w:rPr>
      </w:pPr>
    </w:p>
    <w:p w14:paraId="1DD6F222" w14:textId="55F44A09" w:rsidR="00C8550E" w:rsidRPr="00624C5A" w:rsidRDefault="00B71CA3" w:rsidP="00C8550E">
      <w:pPr>
        <w:pStyle w:val="ListParagraph"/>
        <w:numPr>
          <w:ilvl w:val="0"/>
          <w:numId w:val="1"/>
        </w:numPr>
        <w:spacing w:line="480"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Explore the use of mixed-media fabric and acrylic as a painting technique to portray the vibrant and dynamic atmosphere of the yorùbá talking drum.</w:t>
      </w:r>
    </w:p>
    <w:p w14:paraId="5A13BB25" w14:textId="67FCB90E" w:rsidR="00C8550E" w:rsidRDefault="00B71CA3" w:rsidP="00C8550E">
      <w:pPr>
        <w:pStyle w:val="ListParagraph"/>
        <w:numPr>
          <w:ilvl w:val="0"/>
          <w:numId w:val="1"/>
        </w:numPr>
        <w:spacing w:after="0" w:line="48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Exhibit the outcome of the yorùbá talking drum using mixed-media fabric and acrylic as a technique.</w:t>
      </w:r>
    </w:p>
    <w:p w14:paraId="08E3CDEA" w14:textId="77777777" w:rsidR="00B71CA3" w:rsidRPr="00B71CA3" w:rsidRDefault="00B71CA3" w:rsidP="00B71CA3">
      <w:pPr>
        <w:spacing w:after="0" w:line="480" w:lineRule="auto"/>
        <w:ind w:left="180"/>
        <w:jc w:val="both"/>
        <w:rPr>
          <w:rFonts w:ascii="Times New Roman" w:hAnsi="Times New Roman" w:cs="Times New Roman"/>
          <w:sz w:val="24"/>
          <w:szCs w:val="24"/>
        </w:rPr>
      </w:pPr>
    </w:p>
    <w:p w14:paraId="41FF6E81" w14:textId="4F2DDCD3" w:rsidR="00C8550E" w:rsidRPr="00624C5A" w:rsidRDefault="00C8550E" w:rsidP="00C8550E">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1.5 </w:t>
        <w:tab/>
        <w:t xml:space="preserve">Research Questions </w:t>
      </w:r>
    </w:p>
    <w:p w14:paraId="7F3F328F" w14:textId="77777777" w:rsidR="00C8550E" w:rsidRPr="00624C5A" w:rsidRDefault="00C8550E"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was guided by the following research questions:</w:t>
      </w:r>
    </w:p>
    <w:p w14:paraId="3683A723" w14:textId="77777777" w:rsidR="00C8550E" w:rsidRPr="00624C5A" w:rsidRDefault="00C8550E" w:rsidP="00C8550E">
      <w:pPr>
        <w:pStyle w:val="ListParagraph"/>
        <w:numPr>
          <w:ilvl w:val="0"/>
          <w:numId w:val="3"/>
        </w:numPr>
        <w:spacing w:line="48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can yorùbá talking drum through art, preserving its cultural significance for future generations be documented?</w:t>
      </w:r>
    </w:p>
    <w:p w14:paraId="73AFC80C" w14:textId="77777777" w:rsidR="00C8550E" w:rsidRPr="00624C5A" w:rsidRDefault="00C8550E" w:rsidP="00C8550E">
      <w:pPr>
        <w:pStyle w:val="ListParagraph"/>
        <w:numPr>
          <w:ilvl w:val="0"/>
          <w:numId w:val="3"/>
        </w:numPr>
        <w:spacing w:line="48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can thumbnail sketches that depict the yorùbá talking drum be developed?</w:t>
      </w:r>
    </w:p>
    <w:p w14:paraId="399A6880" w14:textId="77777777" w:rsidR="00C8550E" w:rsidRPr="00624C5A" w:rsidRDefault="00C8550E" w:rsidP="00C8550E">
      <w:pPr>
        <w:pStyle w:val="ListParagraph"/>
        <w:numPr>
          <w:ilvl w:val="0"/>
          <w:numId w:val="3"/>
        </w:numPr>
        <w:spacing w:line="48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can the use of mixed-media fabric and acrylic be used as a technique in portraying the vibrant and dynamic atmosphere of the yorùbá talking drum be explored?</w:t>
      </w:r>
    </w:p>
    <w:p w14:paraId="73A7BEF4" w14:textId="77777777" w:rsidR="00C8550E" w:rsidRPr="00624C5A" w:rsidRDefault="00C8550E" w:rsidP="00C8550E">
      <w:pPr>
        <w:pStyle w:val="ListParagraph"/>
        <w:numPr>
          <w:ilvl w:val="0"/>
          <w:numId w:val="3"/>
        </w:numPr>
        <w:spacing w:line="48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can the outcome of the yorùbá talking drum using mixed-media fabric and acrylic as a technique be exhibited?</w:t>
      </w:r>
    </w:p>
    <w:p w14:paraId="05558949" w14:textId="3DAD7125" w:rsidR="00C8550E" w:rsidRPr="00624C5A" w:rsidRDefault="00C8550E" w:rsidP="00C8550E">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1.5 Significance of the study</w:t>
      </w:r>
    </w:p>
    <w:p w14:paraId="3D8065B3" w14:textId="1D5B7E2F" w:rsidR="00C8550E" w:rsidRPr="00624C5A" w:rsidRDefault="00B71CA3"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study is poised to enlighten painters and inspire them to explore a diverse array of techniques, nurturing a spirit of experimentation and innovation in their painting endeavors. By exploring mixed media, artists can expand their artistic repertoire, enriching painting as a dynamic and evolving art form. This not only enhances the individual artist's creative journey but also contributes to the collective growth and development of the art world as a whole. This study will encourage painters to explore a variety of painting techniques and </w:t>
        <w:lastRenderedPageBreak/>
        <w:t>will also promote awareness of the Yoruba talking drum. Another significance of the study is that it will produce a painting depicting the Yoruba talking drum, which will serve as a concrete representation of cultural heritage, preserving its essence for present and future generations to admire and learn from.</w:t>
      </w:r>
    </w:p>
    <w:p w14:paraId="01CA5601" w14:textId="77777777" w:rsidR="00C8550E" w:rsidRPr="00624C5A" w:rsidRDefault="00C8550E" w:rsidP="00C8550E">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1.6 </w:t>
        <w:tab/>
        <w:t>Scope of the Study</w:t>
      </w:r>
    </w:p>
    <w:p w14:paraId="63FDF55E" w14:textId="70FDD0E8" w:rsidR="00B71CA3" w:rsidRPr="00B71CA3" w:rsidRDefault="00C8550E" w:rsidP="00B71CA3">
      <w:pPr>
        <w:spacing w:line="480" w:lineRule="auto"/>
        <w:jc w:val="both"/>
        <w:rPr>
          <w:rFonts w:ascii="Times New Roman" w:hAnsi="Times New Roman" w:cs="Times New Roman"/>
          <w:b/>
          <w:bCs/>
          <w:sz w:val="24"/>
          <w:szCs w:val="24"/>
        </w:rPr>
      </w:pPr>
      <w:r>
        <w:rPr>
          <w:rFonts w:ascii="Times New Roman" w:hAnsi="Times New Roman" w:cs="Times New Roman"/>
          <w:sz w:val="24"/>
          <w:szCs w:val="24"/>
        </w:rPr>
        <w:t xml:space="preserve">The study focuses exclusively on documenting the Yorùbá Talking Drum in Ekiti State, using the Mixed-Media Fabric and Acrylic technique to express, reflect, and thoroughly document the talking drum's unique cultural aspects and vibrancy among the Yoruba people.</w:t>
      </w:r>
    </w:p>
    <w:p w14:paraId="3EE9E983" w14:textId="77777777" w:rsidR="00B71CA3" w:rsidRPr="00B71CA3" w:rsidRDefault="00B71CA3" w:rsidP="00B71CA3">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1.7</w:t>
        <w:tab/>
        <w:t>Limitations of the Study</w:t>
      </w:r>
    </w:p>
    <w:p w14:paraId="5A076EC9" w14:textId="48FF0C13" w:rsidR="00C8550E" w:rsidRDefault="00B71CA3" w:rsidP="00B71CA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Insufficient funds limited the study, impeding the researcher's ability to source relevant materials, literature, or information and to collect data efficiently. Time constraints also required the researcher to engage in this study alongside other academic work. </w:t>
      </w:r>
    </w:p>
    <w:p w14:paraId="773DBECF" w14:textId="77777777" w:rsidR="00B71CA3" w:rsidRDefault="00B71CA3" w:rsidP="00B71CA3">
      <w:pPr>
        <w:spacing w:line="480" w:lineRule="auto"/>
        <w:jc w:val="both"/>
        <w:rPr>
          <w:rFonts w:ascii="Times New Roman" w:hAnsi="Times New Roman" w:cs="Times New Roman"/>
          <w:sz w:val="24"/>
          <w:szCs w:val="24"/>
        </w:rPr>
      </w:pPr>
    </w:p>
    <w:p w14:paraId="79F9FBC4" w14:textId="77777777" w:rsidR="00B71CA3" w:rsidRDefault="00B71CA3" w:rsidP="00B71CA3">
      <w:pPr>
        <w:spacing w:line="480" w:lineRule="auto"/>
        <w:jc w:val="both"/>
        <w:rPr>
          <w:rFonts w:ascii="Times New Roman" w:hAnsi="Times New Roman" w:cs="Times New Roman"/>
          <w:sz w:val="24"/>
          <w:szCs w:val="24"/>
        </w:rPr>
      </w:pPr>
    </w:p>
    <w:p w14:paraId="5969FD65" w14:textId="77777777" w:rsidR="00B71CA3" w:rsidRPr="00624C5A" w:rsidRDefault="00B71CA3" w:rsidP="00B71CA3">
      <w:pPr>
        <w:spacing w:line="480" w:lineRule="auto"/>
        <w:jc w:val="both"/>
        <w:rPr>
          <w:rFonts w:ascii="Times New Roman" w:hAnsi="Times New Roman" w:cs="Times New Roman"/>
          <w:sz w:val="24"/>
          <w:szCs w:val="24"/>
        </w:rPr>
      </w:pPr>
    </w:p>
    <w:p w14:paraId="6A31F0F4" w14:textId="77777777" w:rsidR="00C8550E" w:rsidRPr="00624C5A" w:rsidRDefault="00C8550E" w:rsidP="00C8550E">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1.8 </w:t>
        <w:tab/>
        <w:t xml:space="preserve">Definition of Terms </w:t>
      </w:r>
    </w:p>
    <w:p w14:paraId="18F5BBFA" w14:textId="77777777" w:rsidR="00C8550E" w:rsidRPr="00624C5A" w:rsidRDefault="00C8550E" w:rsidP="00C8550E">
      <w:pPr>
        <w:spacing w:line="480" w:lineRule="auto"/>
        <w:jc w:val="both"/>
        <w:rPr>
          <w:rFonts w:ascii="Times New Roman" w:hAnsi="Times New Roman" w:cs="Times New Roman"/>
          <w:sz w:val="24"/>
          <w:szCs w:val="24"/>
        </w:rPr>
      </w:pPr>
      <w:r>
        <w:rPr>
          <w:rFonts w:ascii="Times New Roman" w:hAnsi="Times New Roman" w:cs="Times New Roman"/>
          <w:b/>
          <w:bCs/>
          <w:sz w:val="24"/>
          <w:szCs w:val="24"/>
        </w:rPr>
        <w:t>Talking Drum:  </w:t>
      </w:r>
      <w:r>
        <w:rPr>
          <w:rFonts w:ascii="Times New Roman" w:hAnsi="Times New Roman" w:cs="Times New Roman"/>
          <w:sz w:val="24"/>
          <w:szCs w:val="24"/>
        </w:rPr>
        <w:t xml:space="preserve">The talking drum is an hourglass-shaped drum from West Africa, whose pitch can be regulated to mimic the tone and prosody of human speech. </w:t>
      </w:r>
    </w:p>
    <w:p w14:paraId="2639188C" w14:textId="77777777" w:rsidR="00C8550E" w:rsidRPr="00624C5A" w:rsidRDefault="00C8550E" w:rsidP="00C8550E">
      <w:pPr>
        <w:spacing w:line="480" w:lineRule="auto"/>
        <w:jc w:val="both"/>
        <w:rPr>
          <w:rFonts w:ascii="Times New Roman" w:hAnsi="Times New Roman" w:cs="Times New Roman"/>
          <w:sz w:val="24"/>
          <w:szCs w:val="24"/>
        </w:rPr>
      </w:pPr>
      <w:r>
        <w:rPr>
          <w:rFonts w:ascii="Times New Roman" w:hAnsi="Times New Roman" w:cs="Times New Roman"/>
          <w:b/>
          <w:bCs/>
          <w:sz w:val="24"/>
          <w:szCs w:val="24"/>
        </w:rPr>
        <w:t>Mixed Media</w:t>
      </w:r>
      <w:r>
        <w:rPr>
          <w:rFonts w:ascii="Times New Roman" w:hAnsi="Times New Roman" w:cs="Times New Roman"/>
          <w:sz w:val="24"/>
          <w:szCs w:val="24"/>
        </w:rPr>
        <w:t xml:space="preserve">: Mixed media refers to an art form that combines various materials and techniques, such as painting, collage, and sculpture, to create a cohesive and dynamic work of art. This versatile approach allows artists to explore different textures, colours, and dimensions to express their creativity in unique and innovative ways. </w:t>
      </w:r>
    </w:p>
    <w:p w14:paraId="776F8B92" w14:textId="77777777" w:rsidR="00C8550E" w:rsidRPr="00624C5A" w:rsidRDefault="00C8550E" w:rsidP="00C8550E">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Acrylic paint: </w:t>
      </w:r>
      <w:r>
        <w:rPr>
          <w:rFonts w:ascii="Times New Roman" w:hAnsi="Times New Roman" w:cs="Times New Roman"/>
          <w:sz w:val="24"/>
          <w:szCs w:val="24"/>
        </w:rPr>
        <w:t>Acrylic paint is a fast-drying paint made of pigment suspended in acrylic polymer emulsion and plasticizers, silicone oils, defoamers, stabilizers, or metal soaps.</w:t>
      </w:r>
    </w:p>
    <w:p w14:paraId="0D4A62A4" w14:textId="77777777" w:rsidR="00C8550E" w:rsidRPr="00624C5A" w:rsidRDefault="00C8550E" w:rsidP="00C8550E">
      <w:pPr>
        <w:spacing w:line="480" w:lineRule="auto"/>
        <w:jc w:val="both"/>
        <w:rPr>
          <w:rFonts w:ascii="Times New Roman" w:hAnsi="Times New Roman" w:cs="Times New Roman"/>
          <w:sz w:val="24"/>
          <w:szCs w:val="24"/>
        </w:rPr>
      </w:pPr>
    </w:p>
    <w:p w14:paraId="79B6F821" w14:textId="77777777" w:rsidR="00C8550E" w:rsidRPr="00624C5A" w:rsidRDefault="00C8550E" w:rsidP="00C8550E">
      <w:pPr>
        <w:pStyle w:val="ListParagraph"/>
        <w:spacing w:line="480" w:lineRule="auto"/>
        <w:ind w:left="360"/>
        <w:jc w:val="both"/>
        <w:rPr>
          <w:rFonts w:ascii="Times New Roman" w:hAnsi="Times New Roman" w:cs="Times New Roman"/>
          <w:b/>
          <w:bCs/>
          <w:sz w:val="24"/>
          <w:szCs w:val="24"/>
        </w:rPr>
      </w:pPr>
    </w:p>
    <w:p w14:paraId="7B59FFEC" w14:textId="77777777" w:rsidR="00C8550E" w:rsidRPr="00624C5A" w:rsidRDefault="00C8550E" w:rsidP="00C8550E">
      <w:pPr>
        <w:spacing w:line="480" w:lineRule="auto"/>
        <w:jc w:val="both"/>
        <w:rPr>
          <w:rFonts w:ascii="Times New Roman" w:hAnsi="Times New Roman" w:cs="Times New Roman"/>
          <w:b/>
          <w:bCs/>
          <w:sz w:val="24"/>
          <w:szCs w:val="24"/>
        </w:rPr>
      </w:pPr>
    </w:p>
    <w:p w14:paraId="43FCF99A" w14:textId="77777777" w:rsidR="00C8550E" w:rsidRDefault="00C8550E" w:rsidP="00F00926">
      <w:pPr>
        <w:spacing w:line="480" w:lineRule="auto"/>
        <w:rPr>
          <w:rFonts w:ascii="Times New Roman" w:hAnsi="Times New Roman" w:cs="Times New Roman"/>
          <w:b/>
          <w:bCs/>
          <w:sz w:val="24"/>
          <w:szCs w:val="24"/>
        </w:rPr>
      </w:pPr>
    </w:p>
    <w:p w14:paraId="55B3E18C" w14:textId="77777777" w:rsidR="00B71CA3" w:rsidRPr="00624C5A" w:rsidRDefault="00B71CA3" w:rsidP="00F00926">
      <w:pPr>
        <w:spacing w:line="480" w:lineRule="auto"/>
        <w:rPr>
          <w:rFonts w:ascii="Times New Roman" w:hAnsi="Times New Roman" w:cs="Times New Roman"/>
          <w:b/>
          <w:bCs/>
          <w:sz w:val="24"/>
          <w:szCs w:val="24"/>
        </w:rPr>
      </w:pPr>
    </w:p>
    <w:p w14:paraId="5B006255" w14:textId="77777777" w:rsidR="00C8550E" w:rsidRPr="00624C5A" w:rsidRDefault="00C8550E" w:rsidP="00C8550E">
      <w:pPr>
        <w:pStyle w:val="ListParagraph"/>
        <w:spacing w:line="48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TWO</w:t>
      </w:r>
    </w:p>
    <w:p w14:paraId="38C94B78" w14:textId="77777777" w:rsidR="00C8550E" w:rsidRPr="00624C5A" w:rsidRDefault="00C8550E" w:rsidP="00C8550E">
      <w:pPr>
        <w:pStyle w:val="ListParagraph"/>
        <w:spacing w:line="48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REVIEW OF RELATED LITERATURE AND WORKS</w:t>
      </w:r>
    </w:p>
    <w:p w14:paraId="1D610659" w14:textId="77777777" w:rsidR="00C8550E" w:rsidRPr="00624C5A" w:rsidRDefault="00C8550E"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chapter reviews related literatures and artworks and they are reviewed as follows: </w:t>
      </w:r>
    </w:p>
    <w:p w14:paraId="2E3D5050" w14:textId="77777777" w:rsidR="00C8550E" w:rsidRPr="00624C5A" w:rsidRDefault="00C8550E" w:rsidP="00C8550E">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2.1  </w:t>
        <w:tab/>
        <w:t xml:space="preserve">Theoretical framework </w:t>
      </w:r>
    </w:p>
    <w:p w14:paraId="013EC796" w14:textId="7552F1EE" w:rsidR="00C8550E" w:rsidRPr="00624C5A" w:rsidRDefault="00C8550E"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theoretical framework for this project is cultural identity theory. Lev Vygotsky, a Russian psychologist, propounded it. He believed learning was a social process, and people learned best through interaction with others. Cultural theory is an interdisciplinary field of study that aims to understand the meaning and significance of culture in human life.</w:t>
      </w:r>
    </w:p>
    <w:p w14:paraId="607B73A5" w14:textId="3D507A88" w:rsidR="00C8550E" w:rsidRPr="00624C5A" w:rsidRDefault="00B71CA3"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It encompasses disciplines such as anthropology, sociology, philosophy, history, and literary studies, and addresses how culture shapes our beliefs, values, and actions; how it is transmitted across generations; and how social, economic, and political forces affect it. Encyclopædia (2017) opines that cultural theory also examines how culture is used to create and maintain power structures and how it is used as a tool for social change. Cultural theory helps us understand the complex relationships among culture, society, and the individual.</w:t>
      </w:r>
    </w:p>
    <w:p w14:paraId="7B107CF2" w14:textId="1B00CF83" w:rsidR="00C8550E" w:rsidRPr="00624C5A" w:rsidRDefault="00C8550E"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b/>
          <w:bCs/>
          <w:sz w:val="24"/>
          <w:szCs w:val="24"/>
        </w:rPr>
        <w:t xml:space="preserve">2.2 </w:t>
        <w:tab/>
        <w:t>Brief History of Ekiti</w:t>
      </w:r>
    </w:p>
    <w:p w14:paraId="42964CD2" w14:textId="7541081F" w:rsidR="00C8550E" w:rsidRPr="00624C5A" w:rsidRDefault="00B71CA3"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Ekiti State (Yoruba: Ìpínlẹ̀ Èkìtì) is a state in southwestern Nigeria, bordered to the north by Kwara State for 61 km, to the northeast by Kogi State for 92 km, to the south and southeast by Ondo State, and to the west by Osun State for 84 km. Named for the Ekiti people, the Yoruba subgroup that makes up the majority of the state's population, Ekiti State was formed from part of Ondo State in 1996 and has its capital in the city of Ado-Ekiti (Olaniyi, O., 2019).</w:t>
      </w:r>
    </w:p>
    <w:p w14:paraId="1B0DE657" w14:textId="4473DF11" w:rsidR="00C8550E" w:rsidRPr="00624C5A" w:rsidRDefault="00B71CA3"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One of Nigeria's smallest states, Ekiti is the 31st largest by area and the 30th most populous, with an estimated population of nearly 3.3 million as of 2016. Geographically, the state is divided between the Nigerian lowland forests, which cover most of the state, and the drier Guinean forest–savanna mosaic in the north. Among the state's wildlife are false acraeas, mona monkeys, forest buffalo, and gray parrots, along with one of the last remaining Nigeria-Cameroon chimpanzee populations, a troop of about 20 chimpanzees in the heavily threatened Ise Forest Reserve. In March 2022, Ekiti State became the first state in Nigeria to adopt a state tree as one of its official symbols. On World Forest Day 2022, Governor Kayode Fayemi announced that Obeche (Triplochiton scleroxylon) had been chosen as the state tree owing to its local prominence and environmental, economic, and cultural significance.</w:t>
      </w:r>
    </w:p>
    <w:p w14:paraId="7F4A471B" w14:textId="77777777" w:rsidR="00C8550E" w:rsidRPr="00624C5A" w:rsidRDefault="00C8550E" w:rsidP="00C8550E">
      <w:pPr>
        <w:spacing w:line="480" w:lineRule="auto"/>
        <w:jc w:val="both"/>
        <w:rPr>
          <w:rFonts w:ascii="Times New Roman" w:hAnsi="Times New Roman" w:cs="Times New Roman"/>
          <w:sz w:val="24"/>
          <w:szCs w:val="24"/>
        </w:rPr>
      </w:pPr>
    </w:p>
    <w:p w14:paraId="5F96DD27" w14:textId="01CD4FBD" w:rsidR="00C8550E" w:rsidRPr="00624C5A" w:rsidRDefault="00B71CA3"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For centuries, the Ekiti people, a Yoruba subgroup, have primarily inhabited modern-day Ekiti State, with minorities of the Akoko Yoruba subgroup. Religiously, the majority of the state's population (~85%) are Christian with smaller Muslim and traditionalist minorities at about 10% and 5%, respectively.</w:t>
      </w:r>
    </w:p>
    <w:p w14:paraId="39AF153C" w14:textId="690BA399" w:rsidR="00C8550E" w:rsidRPr="00624C5A" w:rsidRDefault="00B71CA3" w:rsidP="00C8550E">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2.3 An Overview of Talking Drum </w:t>
      </w:r>
    </w:p>
    <w:p w14:paraId="0CCE6023" w14:textId="189A7F72" w:rsidR="00C8550E" w:rsidRPr="00624C5A" w:rsidRDefault="00B71CA3"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By practice, as this young one grows up, including the female ones, the parents prepare small drums for them, which they play when they go on outings or attend ceremonies. Tọ́lá Adénlé (2014), in one of his articles, mentions some drummers in recent times who play or carry out their drumming with high dexterity. </w:t>
      </w:r>
    </w:p>
    <w:p w14:paraId="644AE12D" w14:textId="6A6C121F" w:rsidR="00C8550E" w:rsidRPr="00624C5A" w:rsidRDefault="00B71CA3"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These include drummers, including the late Àtáọjà, Adénlé I, and the late Shittu Ọ̀kánjúà. Others are Babátúndé Ọlátúnjí (1927-2003) and one of the drummers, a royal father, the late Ọba Láoyè, the Timì of Ẹdẹ land. Ọba Láoyè, through his dexterity in drumming with the dùǹdún, produced a signature tune for the Western Nigeria Broadcasting Station. However, this is the first Nigeria Broadcasting Service. Some who may not know the meaning of the tones misinterpreted Tìmì to mean “kò sónígbèsè nibi, ẹ lọ sílé kejì” </w:t>
        <w:lastRenderedPageBreak/>
        <w:t xml:space="preserve">(There is no debtor here, go to the next house) or “BÓlúbàdàn ba’ kú, tani yó joyè” (If Olúbàdàn dies, who will replace him).</w:t>
      </w:r>
    </w:p>
    <w:p w14:paraId="27AD599C" w14:textId="77777777" w:rsidR="00C8550E" w:rsidRPr="00624C5A" w:rsidRDefault="00C8550E"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With various works done on the Yorùbá sub-culture of drums, drumming, and the characters involved in its transmission from generation to generation from the days of Àyángalú, it is worthy to note the Àyàn family line. Àyàn family line is the family that majors in the production of assorted kinds of Yorùbá drums. They kill animals, tend their skins, tan it well and prepare the drum faces and tone variation leather strings.</w:t>
      </w:r>
    </w:p>
    <w:p w14:paraId="40537C7B" w14:textId="77777777" w:rsidR="00C8550E" w:rsidRPr="00624C5A" w:rsidRDefault="00C8550E" w:rsidP="00C8550E">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2.4   An Overview of Mixed Media Painting</w:t>
      </w:r>
    </w:p>
    <w:p w14:paraId="5DDB471C" w14:textId="77777777" w:rsidR="00C8550E" w:rsidRPr="00624C5A" w:rsidRDefault="00C8550E"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Impasto painting is a technique in which thick layers of paint are applied to a surface, creating a textured and three-dimensional effect. The term "impasto" comes from the Italian word for "paste" or "mixture," and refers to the thick, heavily textured quality of the paint. Impasto painting has been used by artists for centuries, with some of the most famous examples being the works of Vincent van Gogh, who used thick, expressive brushstrokes to create a sense of movement and emotion in his paintings.</w:t>
      </w:r>
    </w:p>
    <w:p w14:paraId="4043E180" w14:textId="77777777" w:rsidR="00C8550E" w:rsidRPr="00624C5A" w:rsidRDefault="00C8550E"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create an impasto painting, artists typically use a palette knife or a stiff brush to apply the paint in thick, bold strokes. The paint is often mixed with a medium or gel to increase its viscosity and make it easier to manipulate. Artists </w:t>
        <w:lastRenderedPageBreak/>
        <w:t>may also use a variety of tools and techniques to create different textures and effects, such as scratching or scraping the paint, or using a dry brush to create highlights. Impasto painting can be used in a variety of styles and genres, from abstract and expressionist works to more realistic and representational pieces. The technique is often used to add depth and dimension to a painting, as the thick layers of paint catch the light and create shadows, giving the artwork a sense of volume and presence.</w:t>
      </w:r>
    </w:p>
    <w:p w14:paraId="072ECDA9" w14:textId="151E94F2" w:rsidR="00C8550E" w:rsidRPr="00624C5A" w:rsidRDefault="00B71CA3" w:rsidP="00C8550E">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2.5 </w:t>
        <w:tab/>
        <w:t>Importance of Mixed Media Fabric in Painting Talking Drum</w:t>
      </w:r>
    </w:p>
    <w:p w14:paraId="29947DED" w14:textId="77777777" w:rsidR="00C8550E" w:rsidRPr="00624C5A" w:rsidRDefault="00C8550E"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The integration of mixed media fabric in painting a talking drum holds significant importance as it allows for a multifaceted and dynamic expression of artistic creativity. By incorporating different textiles, patterns, and textures into the artwork, the artist can imbue the talking drum with a rich visual narrative that transcends traditional painting techniques.</w:t>
      </w:r>
    </w:p>
    <w:p w14:paraId="40AFA30C" w14:textId="77777777" w:rsidR="00C8550E" w:rsidRDefault="00C8550E" w:rsidP="00C8550E">
      <w:pPr>
        <w:spacing w:line="480" w:lineRule="auto"/>
        <w:jc w:val="both"/>
        <w:rPr>
          <w:rFonts w:ascii="Times New Roman" w:hAnsi="Times New Roman" w:cs="Times New Roman"/>
          <w:sz w:val="24"/>
          <w:szCs w:val="24"/>
        </w:rPr>
      </w:pPr>
      <w:r>
        <w:rPr>
          <w:rFonts w:ascii="Times New Roman" w:hAnsi="Times New Roman" w:cs="Times New Roman"/>
          <w:sz w:val="24"/>
          <w:szCs w:val="24"/>
        </w:rPr>
        <w:t>The use of mixed media fabric enhances the tactile and sensory experience of the painting, adding depth and dimension to the artwork. This approach not only creates visual interest but also conveys a sense of cultural richness and complexity, reflecting the multifaceted nature of the talking drum as a symbolic instrument with deep historical significance.</w:t>
      </w:r>
    </w:p>
    <w:p w14:paraId="55D2B19E" w14:textId="77777777" w:rsidR="00B71CA3" w:rsidRPr="00624C5A" w:rsidRDefault="00B71CA3" w:rsidP="00C8550E">
      <w:pPr>
        <w:spacing w:line="480" w:lineRule="auto"/>
        <w:jc w:val="both"/>
        <w:rPr>
          <w:rFonts w:ascii="Times New Roman" w:hAnsi="Times New Roman" w:cs="Times New Roman"/>
          <w:sz w:val="24"/>
          <w:szCs w:val="24"/>
        </w:rPr>
      </w:pPr>
    </w:p>
    <w:p w14:paraId="2D0ED4CF" w14:textId="77777777" w:rsidR="00C8550E" w:rsidRPr="00624C5A" w:rsidRDefault="00C8550E" w:rsidP="00C8550E">
      <w:pPr>
        <w:pStyle w:val="NormalWeb"/>
        <w:numPr>
          <w:ilvl w:val="1"/>
          <w:numId w:val="5"/>
        </w:numPr>
        <w:shd w:val="clear" w:color="auto" w:fill="FFFFFF"/>
        <w:spacing w:before="0" w:beforeAutospacing="0" w:after="240" w:afterAutospacing="0" w:line="480" w:lineRule="auto"/>
        <w:jc w:val="both"/>
        <w:textAlignment w:val="baseline"/>
        <w:rPr>
          <w:b/>
          <w:bCs/>
        </w:rPr>
      </w:pPr>
      <w:r>
        <w:rPr>
          <w:b/>
          <w:bCs/>
        </w:rPr>
        <w:lastRenderedPageBreak/>
        <w:t>Review of Related Works</w:t>
      </w:r>
    </w:p>
    <w:p w14:paraId="790D8D29" w14:textId="77777777" w:rsidR="00C8550E" w:rsidRPr="00624C5A" w:rsidRDefault="00C8550E" w:rsidP="00C8550E">
      <w:pPr>
        <w:pStyle w:val="NormalWeb"/>
        <w:shd w:val="clear" w:color="auto" w:fill="FFFFFF"/>
        <w:spacing w:before="0" w:beforeAutospacing="0" w:after="240" w:afterAutospacing="0" w:line="480" w:lineRule="auto"/>
        <w:ind w:left="720"/>
        <w:jc w:val="both"/>
        <w:textAlignment w:val="baseline"/>
        <w:rPr>
          <w:b/>
          <w:bCs/>
        </w:rPr>
      </w:pPr>
      <w:r>
        <w:rPr>
          <w:noProof/>
          <w:lang w:val="en-US" w:eastAsia="en-US"/>
        </w:rPr>
        <w:drawing>
          <wp:anchor distT="0" distB="0" distL="114300" distR="114300" simplePos="0" relativeHeight="251659264" behindDoc="0" locked="0" layoutInCell="1" allowOverlap="1" wp14:anchorId="02C33BAC" wp14:editId="16D4E55E">
            <wp:simplePos x="0" y="0"/>
            <wp:positionH relativeFrom="margin">
              <wp:posOffset>0</wp:posOffset>
            </wp:positionH>
            <wp:positionV relativeFrom="paragraph">
              <wp:posOffset>-635</wp:posOffset>
            </wp:positionV>
            <wp:extent cx="4887186" cy="3714750"/>
            <wp:effectExtent l="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7186" cy="3714750"/>
                    </a:xfrm>
                    <a:prstGeom prst="rect">
                      <a:avLst/>
                    </a:prstGeom>
                  </pic:spPr>
                </pic:pic>
              </a:graphicData>
            </a:graphic>
          </wp:anchor>
        </w:drawing>
      </w:r>
    </w:p>
    <w:p w14:paraId="17ED4EE4" w14:textId="77777777" w:rsidR="00C8550E" w:rsidRPr="00624C5A" w:rsidRDefault="00C8550E" w:rsidP="00C8550E">
      <w:pPr>
        <w:pStyle w:val="NormalWeb"/>
        <w:shd w:val="clear" w:color="auto" w:fill="FFFFFF"/>
        <w:spacing w:before="0" w:beforeAutospacing="0" w:after="240" w:afterAutospacing="0" w:line="480" w:lineRule="auto"/>
        <w:ind w:left="720"/>
        <w:jc w:val="both"/>
        <w:textAlignment w:val="baseline"/>
        <w:rPr>
          <w:b/>
          <w:bCs/>
        </w:rPr>
      </w:pPr>
    </w:p>
    <w:p w14:paraId="05F83103" w14:textId="77777777" w:rsidR="00C8550E" w:rsidRPr="00624C5A" w:rsidRDefault="00C8550E" w:rsidP="00C8550E">
      <w:pPr>
        <w:pStyle w:val="NormalWeb"/>
        <w:shd w:val="clear" w:color="auto" w:fill="FFFFFF"/>
        <w:spacing w:before="0" w:beforeAutospacing="0" w:after="240" w:afterAutospacing="0" w:line="480" w:lineRule="auto"/>
        <w:ind w:left="720"/>
        <w:jc w:val="both"/>
        <w:textAlignment w:val="baseline"/>
        <w:rPr>
          <w:b/>
          <w:bCs/>
        </w:rPr>
      </w:pPr>
    </w:p>
    <w:p w14:paraId="1D7CEBB3" w14:textId="77777777" w:rsidR="00C8550E" w:rsidRPr="00624C5A" w:rsidRDefault="00C8550E" w:rsidP="00C8550E">
      <w:pPr>
        <w:pStyle w:val="NormalWeb"/>
        <w:shd w:val="clear" w:color="auto" w:fill="FFFFFF"/>
        <w:spacing w:before="0" w:beforeAutospacing="0" w:after="240" w:afterAutospacing="0" w:line="480" w:lineRule="auto"/>
        <w:ind w:left="720"/>
        <w:jc w:val="both"/>
        <w:textAlignment w:val="baseline"/>
        <w:rPr>
          <w:b/>
          <w:bCs/>
        </w:rPr>
      </w:pPr>
    </w:p>
    <w:p w14:paraId="5C6B00ED"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p>
    <w:p w14:paraId="100F6835"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p>
    <w:p w14:paraId="3A1D6024"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p>
    <w:p w14:paraId="13FE2956"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p>
    <w:p w14:paraId="18847D12" w14:textId="77777777" w:rsidR="00C8550E" w:rsidRPr="00624C5A" w:rsidRDefault="00C8550E" w:rsidP="00C8550E">
      <w:pPr>
        <w:spacing w:line="276" w:lineRule="auto"/>
        <w:ind w:left="2070"/>
        <w:jc w:val="both"/>
        <w:rPr>
          <w:rFonts w:ascii="Times New Roman" w:hAnsi="Times New Roman" w:cs="Times New Roman"/>
          <w:sz w:val="24"/>
          <w:szCs w:val="24"/>
        </w:rPr>
      </w:pPr>
      <w:r>
        <w:rPr>
          <w:rFonts w:ascii="Times New Roman" w:hAnsi="Times New Roman" w:cs="Times New Roman"/>
          <w:sz w:val="24"/>
          <w:szCs w:val="24"/>
        </w:rPr>
        <w:t xml:space="preserve">Artist:  Ejimkonye Michael O.</w:t>
      </w:r>
    </w:p>
    <w:p w14:paraId="2DBED130" w14:textId="77777777" w:rsidR="00C8550E" w:rsidRPr="00624C5A" w:rsidRDefault="00C8550E" w:rsidP="00C8550E">
      <w:pPr>
        <w:spacing w:line="276" w:lineRule="auto"/>
        <w:ind w:left="1350" w:firstLine="720"/>
        <w:jc w:val="both"/>
        <w:rPr>
          <w:rFonts w:ascii="Times New Roman" w:hAnsi="Times New Roman" w:cs="Times New Roman"/>
          <w:sz w:val="24"/>
          <w:szCs w:val="24"/>
        </w:rPr>
      </w:pPr>
      <w:r>
        <w:rPr>
          <w:rFonts w:ascii="Times New Roman" w:hAnsi="Times New Roman" w:cs="Times New Roman"/>
          <w:sz w:val="24"/>
          <w:szCs w:val="24"/>
        </w:rPr>
        <w:t>Title:</w:t>
        <w:tab/>
        <w:t>“</w:t>
      </w:r>
      <w:r>
        <w:rPr>
          <w:rFonts w:ascii="Times New Roman" w:hAnsi="Times New Roman" w:cs="Times New Roman"/>
          <w:i/>
          <w:iCs/>
          <w:sz w:val="24"/>
          <w:szCs w:val="24"/>
        </w:rPr>
        <w:t xml:space="preserve">Nkwa Ekpo</w:t>
      </w:r>
      <w:r>
        <w:rPr>
          <w:rFonts w:ascii="Times New Roman" w:hAnsi="Times New Roman" w:cs="Times New Roman"/>
          <w:sz w:val="24"/>
          <w:szCs w:val="24"/>
        </w:rPr>
        <w:t>”</w:t>
      </w:r>
    </w:p>
    <w:p w14:paraId="0C6BFA61" w14:textId="77777777" w:rsidR="00C8550E" w:rsidRPr="00624C5A" w:rsidRDefault="00C8550E" w:rsidP="00C8550E">
      <w:pPr>
        <w:spacing w:line="276" w:lineRule="auto"/>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Medium:    Mixed media sawdust/acrylic on canvas </w:t>
        <w:tab/>
      </w:r>
    </w:p>
    <w:p w14:paraId="257109D8" w14:textId="77777777" w:rsidR="00C8550E" w:rsidRPr="00624C5A" w:rsidRDefault="00C8550E" w:rsidP="00C8550E">
      <w:pPr>
        <w:spacing w:line="276" w:lineRule="auto"/>
        <w:ind w:left="1440" w:firstLine="720"/>
        <w:jc w:val="both"/>
        <w:rPr>
          <w:rFonts w:ascii="Times New Roman" w:hAnsi="Times New Roman" w:cs="Times New Roman"/>
          <w:sz w:val="24"/>
          <w:szCs w:val="24"/>
        </w:rPr>
      </w:pPr>
      <w:r>
        <w:rPr>
          <w:rFonts w:ascii="Times New Roman" w:hAnsi="Times New Roman" w:cs="Times New Roman"/>
          <w:sz w:val="24"/>
          <w:szCs w:val="24"/>
        </w:rPr>
        <w:t>Size:</w:t>
        <w:tab/>
        <w:t>36x48cm</w:t>
        <w:tab/>
      </w:r>
    </w:p>
    <w:p w14:paraId="7C937C8E" w14:textId="77777777" w:rsidR="00C8550E" w:rsidRPr="00624C5A" w:rsidRDefault="00C8550E" w:rsidP="00C8550E">
      <w:pPr>
        <w:spacing w:line="276" w:lineRule="auto"/>
        <w:ind w:left="1440" w:firstLine="720"/>
        <w:jc w:val="both"/>
        <w:rPr>
          <w:rFonts w:ascii="Times New Roman" w:hAnsi="Times New Roman" w:cs="Times New Roman"/>
          <w:sz w:val="24"/>
          <w:szCs w:val="24"/>
        </w:rPr>
      </w:pPr>
      <w:r>
        <w:rPr>
          <w:rFonts w:ascii="Times New Roman" w:hAnsi="Times New Roman" w:cs="Times New Roman"/>
          <w:sz w:val="24"/>
          <w:szCs w:val="24"/>
        </w:rPr>
        <w:t>Year:   2021</w:t>
      </w:r>
    </w:p>
    <w:p w14:paraId="411E52AA"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pPr>
      <w:r>
        <w:t xml:space="preserve">The art piece was done by Ejimkonye Michael who has properly defined the utilization of the elements and principle of design, buckled with aesthetic use of sawdust to create texture on the canvas, the art piece is titled “NkwaEkpo” </w:t>
        <w:lastRenderedPageBreak/>
        <w:t xml:space="preserve">Ekpo in Ngwa land means masquerade. As the name implies, Nkwaekpo simply means masquerade dance. The dance only makes provisions of male members but no female because the women are always scared to stay near masquerades. Nkwaekpo is mostly performed in Ngwa land during Christmas celebrations, cultural festivals, burial of a traditional ruler or chief, burial of a native doctor, etc. The masquerades involved that display around the drummers or around the arena the event takes place are of three kinds. The main masquerade is called “Isi ekpo” which means “head of masquerades”, and others are “Ekpikpuru and “ote blue”. The “ote blue” is not a hostile masquerade, but people avoid coming close to it because he wields a blue powdered pigment which he rubs on anyone that dares come near.</w:t>
      </w:r>
    </w:p>
    <w:p w14:paraId="43561FFF"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pPr>
    </w:p>
    <w:p w14:paraId="5A16441D"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pPr>
    </w:p>
    <w:p w14:paraId="233FFB82"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pPr>
    </w:p>
    <w:p w14:paraId="754D52C1" w14:textId="77777777" w:rsidR="00F00926" w:rsidRPr="00624C5A" w:rsidRDefault="00F00926" w:rsidP="00C8550E">
      <w:pPr>
        <w:pStyle w:val="NormalWeb"/>
        <w:shd w:val="clear" w:color="auto" w:fill="FFFFFF"/>
        <w:spacing w:before="0" w:beforeAutospacing="0" w:after="240" w:afterAutospacing="0" w:line="480" w:lineRule="auto"/>
        <w:jc w:val="both"/>
        <w:textAlignment w:val="baseline"/>
      </w:pPr>
    </w:p>
    <w:p w14:paraId="0C67D81C" w14:textId="77777777" w:rsidR="00F00926" w:rsidRPr="00624C5A" w:rsidRDefault="00F00926" w:rsidP="00C8550E">
      <w:pPr>
        <w:pStyle w:val="NormalWeb"/>
        <w:shd w:val="clear" w:color="auto" w:fill="FFFFFF"/>
        <w:spacing w:before="0" w:beforeAutospacing="0" w:after="240" w:afterAutospacing="0" w:line="480" w:lineRule="auto"/>
        <w:jc w:val="both"/>
        <w:textAlignment w:val="baseline"/>
      </w:pPr>
    </w:p>
    <w:p w14:paraId="6CBA7229" w14:textId="77777777" w:rsidR="00B71CA3" w:rsidRDefault="00B71CA3" w:rsidP="00C8550E">
      <w:pPr>
        <w:pStyle w:val="NormalWeb"/>
        <w:shd w:val="clear" w:color="auto" w:fill="FFFFFF"/>
        <w:spacing w:before="0" w:beforeAutospacing="0" w:after="240" w:afterAutospacing="0" w:line="480" w:lineRule="auto"/>
        <w:jc w:val="both"/>
        <w:textAlignment w:val="baseline"/>
      </w:pPr>
    </w:p>
    <w:p w14:paraId="68A05E13" w14:textId="0C9C8C2E"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r>
        <w:rPr>
          <w:noProof/>
          <w:lang w:val="en-US" w:eastAsia="en-US"/>
        </w:rPr>
        <w:lastRenderedPageBreak/>
        <w:drawing>
          <wp:anchor distT="0" distB="0" distL="114300" distR="114300" simplePos="0" relativeHeight="251660288" behindDoc="0" locked="0" layoutInCell="1" allowOverlap="1" wp14:anchorId="006FFD41" wp14:editId="63535046">
            <wp:simplePos x="0" y="0"/>
            <wp:positionH relativeFrom="margin">
              <wp:posOffset>494498</wp:posOffset>
            </wp:positionH>
            <wp:positionV relativeFrom="paragraph">
              <wp:posOffset>501650</wp:posOffset>
            </wp:positionV>
            <wp:extent cx="2648751" cy="34353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2649578" cy="3436423"/>
                    </a:xfrm>
                    <a:prstGeom prst="rect">
                      <a:avLst/>
                    </a:prstGeom>
                  </pic:spPr>
                </pic:pic>
              </a:graphicData>
            </a:graphic>
            <wp14:sizeRelH relativeFrom="margin">
              <wp14:pctWidth>0</wp14:pctWidth>
            </wp14:sizeRelH>
            <wp14:sizeRelV relativeFrom="margin">
              <wp14:pctHeight>0</wp14:pctHeight>
            </wp14:sizeRelV>
          </wp:anchor>
        </w:drawing>
      </w:r>
    </w:p>
    <w:p w14:paraId="6B45F36A"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p>
    <w:p w14:paraId="759814A7" w14:textId="77777777" w:rsidR="00C8550E" w:rsidRPr="00624C5A" w:rsidRDefault="00C8550E" w:rsidP="00C8550E">
      <w:pPr>
        <w:pStyle w:val="Heading1"/>
        <w:spacing w:line="480" w:lineRule="auto"/>
        <w:jc w:val="both"/>
        <w:rPr>
          <w:rFonts w:ascii="Times New Roman" w:hAnsi="Times New Roman" w:cs="Times New Roman"/>
          <w:b/>
          <w:bCs/>
          <w:color w:val="auto"/>
          <w:sz w:val="24"/>
          <w:szCs w:val="24"/>
        </w:rPr>
      </w:pPr>
    </w:p>
    <w:p w14:paraId="665D4147" w14:textId="77777777" w:rsidR="00C8550E" w:rsidRPr="00624C5A" w:rsidRDefault="00C8550E" w:rsidP="00C8550E">
      <w:pPr>
        <w:pStyle w:val="Heading1"/>
        <w:spacing w:line="480" w:lineRule="auto"/>
        <w:jc w:val="both"/>
        <w:rPr>
          <w:rFonts w:ascii="Times New Roman" w:hAnsi="Times New Roman" w:cs="Times New Roman"/>
          <w:b/>
          <w:bCs/>
          <w:color w:val="auto"/>
          <w:sz w:val="24"/>
          <w:szCs w:val="24"/>
        </w:rPr>
      </w:pPr>
    </w:p>
    <w:p w14:paraId="229E2F50" w14:textId="77777777" w:rsidR="00C8550E" w:rsidRPr="00624C5A" w:rsidRDefault="00C8550E" w:rsidP="00C8550E">
      <w:pPr>
        <w:pStyle w:val="Heading1"/>
        <w:spacing w:line="480" w:lineRule="auto"/>
        <w:jc w:val="both"/>
        <w:rPr>
          <w:rFonts w:ascii="Times New Roman" w:hAnsi="Times New Roman" w:cs="Times New Roman"/>
          <w:b/>
          <w:bCs/>
          <w:color w:val="auto"/>
          <w:sz w:val="24"/>
          <w:szCs w:val="24"/>
        </w:rPr>
      </w:pPr>
    </w:p>
    <w:p w14:paraId="2989E6D5" w14:textId="77777777" w:rsidR="00C8550E" w:rsidRPr="00624C5A" w:rsidRDefault="00C8550E" w:rsidP="00C8550E">
      <w:pPr>
        <w:pStyle w:val="Heading1"/>
        <w:spacing w:line="480" w:lineRule="auto"/>
        <w:jc w:val="both"/>
        <w:rPr>
          <w:rFonts w:ascii="Times New Roman" w:hAnsi="Times New Roman" w:cs="Times New Roman"/>
          <w:b/>
          <w:bCs/>
          <w:color w:val="auto"/>
          <w:sz w:val="24"/>
          <w:szCs w:val="24"/>
        </w:rPr>
      </w:pPr>
    </w:p>
    <w:p w14:paraId="2A6939E5" w14:textId="77777777" w:rsidR="00C8550E" w:rsidRPr="00624C5A" w:rsidRDefault="00C8550E" w:rsidP="00C8550E">
      <w:pPr>
        <w:rPr>
          <w:rFonts w:ascii="Times New Roman" w:hAnsi="Times New Roman" w:cs="Times New Roman"/>
          <w:sz w:val="24"/>
          <w:szCs w:val="24"/>
        </w:rPr>
      </w:pPr>
    </w:p>
    <w:p w14:paraId="21DEC8BB" w14:textId="77777777" w:rsidR="00C8550E" w:rsidRPr="00624C5A" w:rsidRDefault="00C8550E" w:rsidP="00C8550E">
      <w:pPr>
        <w:pStyle w:val="Heading1"/>
        <w:spacing w:before="0" w:line="360" w:lineRule="auto"/>
        <w:ind w:left="2160"/>
        <w:jc w:val="both"/>
        <w:rPr>
          <w:rFonts w:ascii="Times New Roman" w:hAnsi="Times New Roman" w:cs="Times New Roman"/>
          <w:b/>
          <w:bCs/>
          <w:color w:val="auto"/>
          <w:sz w:val="24"/>
          <w:szCs w:val="24"/>
        </w:rPr>
      </w:pPr>
    </w:p>
    <w:p w14:paraId="7AC76CCC" w14:textId="77777777" w:rsidR="00C8550E" w:rsidRPr="00624C5A" w:rsidRDefault="00C8550E" w:rsidP="00C8550E">
      <w:pPr>
        <w:pStyle w:val="Heading1"/>
        <w:spacing w:before="0" w:line="360" w:lineRule="auto"/>
        <w:ind w:left="2160"/>
        <w:jc w:val="both"/>
        <w:rPr>
          <w:rFonts w:ascii="Times New Roman" w:hAnsi="Times New Roman" w:cs="Times New Roman"/>
          <w:b/>
          <w:bCs/>
          <w:color w:val="auto"/>
          <w:sz w:val="24"/>
          <w:szCs w:val="24"/>
        </w:rPr>
      </w:pPr>
    </w:p>
    <w:p w14:paraId="4FA5B729" w14:textId="77777777" w:rsidR="00C8550E" w:rsidRPr="00624C5A" w:rsidRDefault="00C8550E" w:rsidP="00C8550E">
      <w:pPr>
        <w:pStyle w:val="Heading1"/>
        <w:spacing w:before="0" w:line="360" w:lineRule="auto"/>
        <w:ind w:left="2160"/>
        <w:jc w:val="both"/>
        <w:rPr>
          <w:rFonts w:ascii="Times New Roman" w:hAnsi="Times New Roman" w:cs="Times New Roman"/>
          <w:b/>
          <w:bCs/>
          <w:color w:val="auto"/>
          <w:sz w:val="24"/>
          <w:szCs w:val="24"/>
        </w:rPr>
      </w:pPr>
    </w:p>
    <w:p w14:paraId="23706CD9" w14:textId="77777777" w:rsidR="00C8550E" w:rsidRPr="00624C5A" w:rsidRDefault="00C8550E" w:rsidP="00C8550E">
      <w:pPr>
        <w:pStyle w:val="Heading1"/>
        <w:spacing w:before="0" w:line="360" w:lineRule="auto"/>
        <w:ind w:left="2160"/>
        <w:jc w:val="both"/>
        <w:rPr>
          <w:rFonts w:ascii="Times New Roman" w:hAnsi="Times New Roman" w:cs="Times New Roman"/>
          <w:b/>
          <w:bCs/>
          <w:color w:val="auto"/>
          <w:sz w:val="24"/>
          <w:szCs w:val="24"/>
        </w:rPr>
      </w:pPr>
    </w:p>
    <w:p w14:paraId="2B0C8937" w14:textId="77777777" w:rsidR="00C8550E" w:rsidRPr="00624C5A" w:rsidRDefault="00C8550E" w:rsidP="00C8550E">
      <w:pPr>
        <w:spacing w:line="276" w:lineRule="auto"/>
        <w:jc w:val="both"/>
        <w:rPr>
          <w:rFonts w:ascii="Times New Roman" w:hAnsi="Times New Roman" w:cs="Times New Roman"/>
          <w:sz w:val="24"/>
          <w:szCs w:val="24"/>
        </w:rPr>
      </w:pPr>
      <w:r>
        <w:rPr>
          <w:rFonts w:ascii="Times New Roman" w:hAnsi="Times New Roman" w:cs="Times New Roman"/>
          <w:sz w:val="24"/>
          <w:szCs w:val="24"/>
        </w:rPr>
        <w:t>Artist:</w:t>
        <w:tab/>
        <w:t xml:space="preserve">            Sonia King</w:t>
      </w:r>
    </w:p>
    <w:p w14:paraId="1AF8C84B" w14:textId="77777777" w:rsidR="00C8550E" w:rsidRPr="00624C5A" w:rsidRDefault="00C8550E" w:rsidP="00C8550E">
      <w:pPr>
        <w:spacing w:line="276" w:lineRule="auto"/>
        <w:jc w:val="both"/>
        <w:rPr>
          <w:rFonts w:ascii="Times New Roman" w:hAnsi="Times New Roman" w:cs="Times New Roman"/>
          <w:sz w:val="24"/>
          <w:szCs w:val="24"/>
        </w:rPr>
      </w:pPr>
      <w:r>
        <w:rPr>
          <w:rFonts w:ascii="Times New Roman" w:hAnsi="Times New Roman" w:cs="Times New Roman"/>
          <w:sz w:val="24"/>
          <w:szCs w:val="24"/>
        </w:rPr>
        <w:t>Title:</w:t>
        <w:tab/>
        <w:tab/>
      </w:r>
      <w:bookmarkStart w:id="4" w:name="_Hlk160925518"/>
      <w:r>
        <w:rPr>
          <w:rFonts w:ascii="Times New Roman" w:hAnsi="Times New Roman" w:cs="Times New Roman"/>
          <w:sz w:val="24"/>
          <w:szCs w:val="24"/>
        </w:rPr>
        <w:t>Depth finder</w:t>
      </w:r>
      <w:bookmarkEnd w:id="4"/>
    </w:p>
    <w:p w14:paraId="55289965" w14:textId="77777777" w:rsidR="00C8550E" w:rsidRPr="00624C5A" w:rsidRDefault="00C8550E" w:rsidP="00C8550E">
      <w:pPr>
        <w:spacing w:line="276" w:lineRule="auto"/>
        <w:jc w:val="both"/>
        <w:rPr>
          <w:rFonts w:ascii="Times New Roman" w:hAnsi="Times New Roman" w:cs="Times New Roman"/>
          <w:sz w:val="24"/>
          <w:szCs w:val="24"/>
        </w:rPr>
      </w:pPr>
      <w:r>
        <w:rPr>
          <w:rFonts w:ascii="Times New Roman" w:hAnsi="Times New Roman" w:cs="Times New Roman"/>
          <w:sz w:val="24"/>
          <w:szCs w:val="24"/>
        </w:rPr>
        <w:t>Year:</w:t>
        <w:tab/>
        <w:tab/>
        <w:t>2018</w:t>
      </w:r>
    </w:p>
    <w:p w14:paraId="1191A1B8" w14:textId="77777777" w:rsidR="00C8550E" w:rsidRPr="00624C5A" w:rsidRDefault="00C8550E" w:rsidP="00C8550E">
      <w:pPr>
        <w:spacing w:line="276" w:lineRule="auto"/>
        <w:jc w:val="both"/>
        <w:rPr>
          <w:rFonts w:ascii="Times New Roman" w:hAnsi="Times New Roman" w:cs="Times New Roman"/>
          <w:sz w:val="24"/>
          <w:szCs w:val="24"/>
        </w:rPr>
      </w:pPr>
      <w:r>
        <w:rPr>
          <w:rFonts w:ascii="Times New Roman" w:hAnsi="Times New Roman" w:cs="Times New Roman"/>
          <w:sz w:val="24"/>
          <w:szCs w:val="24"/>
        </w:rPr>
        <w:t>Medium:</w:t>
        <w:tab/>
        <w:t xml:space="preserve">Mixed media mosaic painting  (stones)</w:t>
      </w:r>
    </w:p>
    <w:p w14:paraId="1AF5C425"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r>
        <w:t xml:space="preserve">Sonia was born in 1953; Sonia King is an active mosaic artist, creating work for art galleries as well as for homes and other buildings. She has exhibited her work around the world, and her mosaic “Depth finder” will remain in the </w:t>
        <w:lastRenderedPageBreak/>
        <w:t xml:space="preserve">permanent collection in Museod’Artedella Città di Ravenna in Italy. She is the first American to receive this honor. Her work is made from a variety of materials, including stone, tile, gemstones, and minerals.</w:t>
      </w:r>
    </w:p>
    <w:p w14:paraId="61729109"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p>
    <w:p w14:paraId="0332FF0F"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p>
    <w:p w14:paraId="566F8E6E"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p>
    <w:p w14:paraId="10B803B5"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p>
    <w:p w14:paraId="7E72F6E4"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p>
    <w:p w14:paraId="1B767540"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p>
    <w:p w14:paraId="2A7CEBCC"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p>
    <w:p w14:paraId="156EB8E5"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p>
    <w:p w14:paraId="53B7DD1E"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p>
    <w:p w14:paraId="4FAA9D04"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p>
    <w:p w14:paraId="076605E0" w14:textId="77777777" w:rsidR="00C8550E" w:rsidRPr="00624C5A" w:rsidRDefault="00C8550E" w:rsidP="00C8550E">
      <w:pPr>
        <w:pStyle w:val="NormalWeb"/>
        <w:shd w:val="clear" w:color="auto" w:fill="FFFFFF"/>
        <w:spacing w:before="0" w:beforeAutospacing="0" w:after="240" w:afterAutospacing="0" w:line="480" w:lineRule="auto"/>
        <w:jc w:val="both"/>
        <w:textAlignment w:val="baseline"/>
        <w:rPr>
          <w:b/>
          <w:bCs/>
        </w:rPr>
      </w:pPr>
    </w:p>
    <w:p w14:paraId="5A640B96" w14:textId="77777777" w:rsidR="00B71CA3" w:rsidRDefault="00B71CA3" w:rsidP="00C8550E">
      <w:pPr>
        <w:pStyle w:val="NormalWeb"/>
        <w:shd w:val="clear" w:color="auto" w:fill="FFFFFF"/>
        <w:spacing w:before="0" w:beforeAutospacing="0" w:after="240" w:afterAutospacing="0" w:line="480" w:lineRule="auto"/>
        <w:jc w:val="center"/>
        <w:textAlignment w:val="baseline"/>
        <w:rPr>
          <w:b/>
          <w:bCs/>
        </w:rPr>
      </w:pPr>
    </w:p>
    <w:p w14:paraId="6FFC1A0B" w14:textId="47BA8A9A" w:rsidR="00C8550E" w:rsidRPr="00624C5A" w:rsidRDefault="00C8550E" w:rsidP="00C8550E">
      <w:pPr>
        <w:pStyle w:val="NormalWeb"/>
        <w:shd w:val="clear" w:color="auto" w:fill="FFFFFF"/>
        <w:spacing w:before="0" w:beforeAutospacing="0" w:after="240" w:afterAutospacing="0" w:line="480" w:lineRule="auto"/>
        <w:jc w:val="center"/>
        <w:textAlignment w:val="baseline"/>
        <w:rPr>
          <w:b/>
          <w:bCs/>
        </w:rPr>
      </w:pPr>
      <w:r>
        <w:rPr>
          <w:b/>
          <w:bCs/>
        </w:rPr>
        <w:lastRenderedPageBreak/>
        <w:t>CHAPTER THREE</w:t>
      </w:r>
    </w:p>
    <w:p w14:paraId="358016A0" w14:textId="77777777" w:rsidR="00C8550E" w:rsidRPr="00624C5A" w:rsidRDefault="00C8550E" w:rsidP="00C8550E">
      <w:pPr>
        <w:pStyle w:val="NormalWeb"/>
        <w:shd w:val="clear" w:color="auto" w:fill="FFFFFF"/>
        <w:spacing w:before="0" w:beforeAutospacing="0" w:after="240" w:afterAutospacing="0" w:line="480" w:lineRule="auto"/>
        <w:jc w:val="center"/>
        <w:textAlignment w:val="baseline"/>
        <w:rPr>
          <w:b/>
          <w:bCs/>
        </w:rPr>
      </w:pPr>
      <w:r>
        <w:rPr>
          <w:b/>
          <w:bCs/>
        </w:rPr>
        <w:t>RESEARCH METHODOLOGY</w:t>
      </w:r>
    </w:p>
    <w:p w14:paraId="0DF0D111" w14:textId="7AA03DA8" w:rsidR="00C8550E" w:rsidRPr="00624C5A" w:rsidRDefault="00C8550E" w:rsidP="00C8550E">
      <w:pPr>
        <w:pStyle w:val="NormalWeb"/>
        <w:shd w:val="clear" w:color="auto" w:fill="FFFFFF"/>
        <w:spacing w:after="240" w:line="480" w:lineRule="auto"/>
        <w:jc w:val="both"/>
        <w:textAlignment w:val="baseline"/>
      </w:pPr>
      <w:r>
        <w:t xml:space="preserve">This chapter outlines the studio process and techniques used in the research. This chapter covers the research design, population, sample, and data collection methods, the study's validity, the pilot study, and the procedure for studio practical work production. They are discussed below.</w:t>
      </w:r>
    </w:p>
    <w:p w14:paraId="6A9143F4" w14:textId="04A4B8BD" w:rsidR="00C8550E" w:rsidRPr="00624C5A" w:rsidRDefault="00C8550E" w:rsidP="00C8550E">
      <w:pPr>
        <w:pStyle w:val="NormalWeb"/>
        <w:shd w:val="clear" w:color="auto" w:fill="FFFFFF"/>
        <w:spacing w:after="240" w:line="480" w:lineRule="auto"/>
        <w:jc w:val="both"/>
        <w:textAlignment w:val="baseline"/>
        <w:rPr>
          <w:b/>
          <w:bCs/>
        </w:rPr>
      </w:pPr>
      <w:r>
        <w:rPr>
          <w:b/>
          <w:bCs/>
        </w:rPr>
        <w:t xml:space="preserve"> 3.1 </w:t>
        <w:tab/>
        <w:t xml:space="preserve">Research Design </w:t>
      </w:r>
    </w:p>
    <w:p w14:paraId="61E8CC1E" w14:textId="48356FC3" w:rsidR="00C8550E" w:rsidRPr="00624C5A" w:rsidRDefault="00B71CA3" w:rsidP="00C8550E">
      <w:pPr>
        <w:pStyle w:val="NormalWeb"/>
        <w:shd w:val="clear" w:color="auto" w:fill="FFFFFF"/>
        <w:spacing w:after="240" w:line="480" w:lineRule="auto"/>
        <w:jc w:val="both"/>
        <w:textAlignment w:val="baseline"/>
      </w:pPr>
      <w:r>
        <w:t>The research design adopted for this project is a studio experimental design.</w:t>
      </w:r>
    </w:p>
    <w:p w14:paraId="3AEB8AFE" w14:textId="010840F7" w:rsidR="00C8550E" w:rsidRPr="00624C5A" w:rsidRDefault="00B71CA3" w:rsidP="00C8550E">
      <w:pPr>
        <w:pStyle w:val="NormalWeb"/>
        <w:shd w:val="clear" w:color="auto" w:fill="FFFFFF"/>
        <w:spacing w:after="240" w:line="480" w:lineRule="auto"/>
        <w:jc w:val="both"/>
        <w:textAlignment w:val="baseline"/>
      </w:pPr>
      <w:r>
        <w:rPr>
          <w:b/>
          <w:bCs/>
        </w:rPr>
        <w:t xml:space="preserve">3.2 </w:t>
        <w:tab/>
        <w:t>Area of the Study</w:t>
      </w:r>
    </w:p>
    <w:p w14:paraId="574A37A9" w14:textId="3BD65F7F" w:rsidR="00C8550E" w:rsidRPr="00624C5A" w:rsidRDefault="00B71CA3" w:rsidP="00C8550E">
      <w:pPr>
        <w:pStyle w:val="NormalWeb"/>
        <w:shd w:val="clear" w:color="auto" w:fill="FFFFFF"/>
        <w:spacing w:after="240" w:line="480" w:lineRule="auto"/>
        <w:jc w:val="both"/>
        <w:textAlignment w:val="baseline"/>
      </w:pPr>
      <w:r>
        <w:t xml:space="preserve">The focus of this study will be on Yorùbá people in Ekiti State, Nigeria. The Yorùbá people in Ekiti State have rich cultural values that they showcase whenever the occasion arises. One such cultural value is their talking drum. </w:t>
      </w:r>
    </w:p>
    <w:p w14:paraId="55464455" w14:textId="184EDECC" w:rsidR="00C8550E" w:rsidRPr="00624C5A" w:rsidRDefault="00B71CA3" w:rsidP="00C8550E">
      <w:pPr>
        <w:pStyle w:val="NormalWeb"/>
        <w:shd w:val="clear" w:color="auto" w:fill="FFFFFF"/>
        <w:spacing w:after="240" w:line="480" w:lineRule="auto"/>
        <w:jc w:val="both"/>
        <w:textAlignment w:val="baseline"/>
        <w:rPr>
          <w:b/>
          <w:bCs/>
        </w:rPr>
      </w:pPr>
      <w:r>
        <w:rPr>
          <w:b/>
          <w:bCs/>
        </w:rPr>
        <w:t xml:space="preserve">3.3 </w:t>
        <w:tab/>
        <w:t>Population of the Study</w:t>
      </w:r>
    </w:p>
    <w:p w14:paraId="03B846FA" w14:textId="7BACD388" w:rsidR="00C8550E" w:rsidRPr="00624C5A" w:rsidRDefault="00B71CA3" w:rsidP="00C8550E">
      <w:pPr>
        <w:pStyle w:val="NormalWeb"/>
        <w:shd w:val="clear" w:color="auto" w:fill="FFFFFF"/>
        <w:spacing w:after="240" w:line="480" w:lineRule="auto"/>
        <w:jc w:val="both"/>
        <w:textAlignment w:val="baseline"/>
      </w:pPr>
      <w:r>
        <w:t xml:space="preserve">The population of the study will be drawn from all the people who were interviewed to obtain information, as well as from the total materials and tools that will be used for the project. </w:t>
      </w:r>
    </w:p>
    <w:p w14:paraId="4F878CFB" w14:textId="57C08D1A" w:rsidR="00C8550E" w:rsidRPr="00624C5A" w:rsidRDefault="00B71CA3" w:rsidP="00C8550E">
      <w:pPr>
        <w:pStyle w:val="NormalWeb"/>
        <w:shd w:val="clear" w:color="auto" w:fill="FFFFFF"/>
        <w:spacing w:after="240" w:line="480" w:lineRule="auto"/>
        <w:jc w:val="both"/>
        <w:textAlignment w:val="baseline"/>
        <w:rPr>
          <w:b/>
          <w:bCs/>
        </w:rPr>
      </w:pPr>
      <w:r>
        <w:rPr>
          <w:b/>
          <w:bCs/>
        </w:rPr>
        <w:lastRenderedPageBreak/>
        <w:t xml:space="preserve">3.4 </w:t>
        <w:tab/>
        <w:t>Method of Data Collection</w:t>
      </w:r>
    </w:p>
    <w:p w14:paraId="1E3860D0" w14:textId="2409E6E7" w:rsidR="00C8550E" w:rsidRPr="00624C5A" w:rsidRDefault="00B71CA3" w:rsidP="00C8550E">
      <w:pPr>
        <w:pStyle w:val="NormalWeb"/>
        <w:shd w:val="clear" w:color="auto" w:fill="FFFFFF"/>
        <w:spacing w:after="240" w:line="480" w:lineRule="auto"/>
        <w:jc w:val="both"/>
        <w:textAlignment w:val="baseline"/>
      </w:pPr>
      <w:r>
        <w:t>The study gathered qualitative data from field trips, galleries, studios, interviews, and photographs of the talking drum, which were taken to facilitate documentation. Pencil sketchpads were also used. Library sources were not left out in gathering the data for the study.</w:t>
      </w:r>
    </w:p>
    <w:p w14:paraId="73E6C70D" w14:textId="72898804" w:rsidR="00C8550E" w:rsidRPr="00624C5A" w:rsidRDefault="00B71CA3" w:rsidP="00C8550E">
      <w:pPr>
        <w:pStyle w:val="NormalWeb"/>
        <w:shd w:val="clear" w:color="auto" w:fill="FFFFFF"/>
        <w:spacing w:after="240" w:line="480" w:lineRule="auto"/>
        <w:jc w:val="both"/>
        <w:textAlignment w:val="baseline"/>
        <w:rPr>
          <w:b/>
          <w:bCs/>
        </w:rPr>
      </w:pPr>
      <w:r>
        <w:rPr>
          <w:b/>
          <w:bCs/>
        </w:rPr>
        <w:t xml:space="preserve">3.5 </w:t>
        <w:tab/>
        <w:t>Validity of the study</w:t>
      </w:r>
    </w:p>
    <w:p w14:paraId="2D152C70" w14:textId="794D0602" w:rsidR="00C8550E" w:rsidRPr="00624C5A" w:rsidRDefault="00B71CA3" w:rsidP="00C8550E">
      <w:pPr>
        <w:pStyle w:val="NormalWeb"/>
        <w:shd w:val="clear" w:color="auto" w:fill="FFFFFF"/>
        <w:spacing w:after="240" w:line="480" w:lineRule="auto"/>
        <w:jc w:val="both"/>
        <w:textAlignment w:val="baseline"/>
      </w:pPr>
      <w:r>
        <w:t xml:space="preserve">To confirm that the project is valuable, it will be reviewed by the supervisor and some lecturers from the Department of Fine and Applied Arts, Faculty of Humanities, Ignatius Ajuru University of Education, Port Harcourt.</w:t>
      </w:r>
    </w:p>
    <w:p w14:paraId="20569A1C" w14:textId="3BAC1D6C" w:rsidR="00C8550E" w:rsidRPr="00624C5A" w:rsidRDefault="00B71CA3" w:rsidP="00C8550E">
      <w:pPr>
        <w:pStyle w:val="NormalWeb"/>
        <w:shd w:val="clear" w:color="auto" w:fill="FFFFFF"/>
        <w:spacing w:after="240" w:line="480" w:lineRule="auto"/>
        <w:jc w:val="both"/>
        <w:textAlignment w:val="baseline"/>
        <w:rPr>
          <w:b/>
          <w:bCs/>
        </w:rPr>
      </w:pPr>
      <w:r>
        <w:rPr>
          <w:b/>
          <w:bCs/>
        </w:rPr>
        <w:t xml:space="preserve">3.6 </w:t>
        <w:tab/>
        <w:t xml:space="preserve">Method of Analysis </w:t>
      </w:r>
    </w:p>
    <w:p w14:paraId="3562F159" w14:textId="5AD6C135" w:rsidR="00C8550E" w:rsidRDefault="00B71CA3" w:rsidP="00C8550E">
      <w:pPr>
        <w:pStyle w:val="NormalWeb"/>
        <w:shd w:val="clear" w:color="auto" w:fill="FFFFFF"/>
        <w:spacing w:after="240" w:line="480" w:lineRule="auto"/>
        <w:jc w:val="both"/>
        <w:textAlignment w:val="baseline"/>
      </w:pPr>
      <w:r>
        <w:t xml:space="preserve">The study, as a qualitative research work, will be analyzed using the studio analytical approach to analyzing artworks. Thus, the practical studio work produced was analyzed in terms of its composition, structure, aesthetic value, color, and other factors that guide the production of the works.</w:t>
      </w:r>
    </w:p>
    <w:p w14:paraId="511664BD" w14:textId="77777777" w:rsidR="00B71CA3" w:rsidRDefault="00B71CA3" w:rsidP="00C8550E">
      <w:pPr>
        <w:pStyle w:val="NormalWeb"/>
        <w:shd w:val="clear" w:color="auto" w:fill="FFFFFF"/>
        <w:spacing w:after="240" w:line="480" w:lineRule="auto"/>
        <w:jc w:val="both"/>
        <w:textAlignment w:val="baseline"/>
      </w:pPr>
    </w:p>
    <w:p w14:paraId="6669C4A0" w14:textId="77777777" w:rsidR="00B71CA3" w:rsidRPr="00624C5A" w:rsidRDefault="00B71CA3" w:rsidP="00C8550E">
      <w:pPr>
        <w:pStyle w:val="NormalWeb"/>
        <w:shd w:val="clear" w:color="auto" w:fill="FFFFFF"/>
        <w:spacing w:after="240" w:line="480" w:lineRule="auto"/>
        <w:jc w:val="both"/>
        <w:textAlignment w:val="baseline"/>
        <w:rPr>
          <w:b/>
          <w:bCs/>
        </w:rPr>
      </w:pPr>
    </w:p>
    <w:p w14:paraId="2FD1C09E" w14:textId="2A41794B" w:rsidR="00C8550E" w:rsidRPr="00624C5A" w:rsidRDefault="00B71CA3" w:rsidP="00C8550E">
      <w:pPr>
        <w:pStyle w:val="NormalWeb"/>
        <w:shd w:val="clear" w:color="auto" w:fill="FFFFFF"/>
        <w:spacing w:after="240" w:line="480" w:lineRule="auto"/>
        <w:jc w:val="both"/>
        <w:textAlignment w:val="baseline"/>
        <w:rPr>
          <w:b/>
          <w:bCs/>
        </w:rPr>
      </w:pPr>
      <w:r>
        <w:rPr>
          <w:b/>
          <w:bCs/>
        </w:rPr>
        <w:lastRenderedPageBreak/>
        <w:t xml:space="preserve">3.7 </w:t>
        <w:tab/>
        <w:t>Pilot of the Study</w:t>
      </w:r>
    </w:p>
    <w:p w14:paraId="1CD74CB6" w14:textId="2CB2318A" w:rsidR="00C8550E" w:rsidRPr="00624C5A" w:rsidRDefault="00B71CA3" w:rsidP="00C8550E">
      <w:pPr>
        <w:pStyle w:val="NormalWeb"/>
        <w:shd w:val="clear" w:color="auto" w:fill="FFFFFF"/>
        <w:spacing w:after="240" w:line="480" w:lineRule="auto"/>
        <w:jc w:val="both"/>
        <w:textAlignment w:val="baseline"/>
      </w:pPr>
      <w:r>
        <w:t>After gathering relevant information and pictures of the Yorùbá talking drum, sketches of the Yorùbá talking drum will be composed and studied as a pilot study for the study. These sketches will be reviewed by the supervisor before the final work is undertaken.</w:t>
      </w:r>
    </w:p>
    <w:p w14:paraId="0AA69765" w14:textId="77777777" w:rsidR="00C8550E" w:rsidRPr="00624C5A" w:rsidRDefault="00C8550E" w:rsidP="00C8550E">
      <w:pPr>
        <w:pStyle w:val="NormalWeb"/>
        <w:shd w:val="clear" w:color="auto" w:fill="FFFFFF"/>
        <w:spacing w:after="240" w:line="480" w:lineRule="auto"/>
        <w:jc w:val="both"/>
        <w:textAlignment w:val="baseline"/>
        <w:rPr>
          <w:b/>
          <w:bCs/>
        </w:rPr>
      </w:pPr>
      <w:r>
        <w:rPr>
          <w:b/>
          <w:bCs/>
        </w:rPr>
        <w:t xml:space="preserve">3.8 </w:t>
        <w:tab/>
        <w:t>Procedure for Studio Practical Work Production</w:t>
      </w:r>
    </w:p>
    <w:p w14:paraId="6BBC6C6F" w14:textId="515B6C66" w:rsidR="00C8550E" w:rsidRPr="00624C5A" w:rsidRDefault="00C8550E" w:rsidP="00C8550E">
      <w:pPr>
        <w:pStyle w:val="NormalWeb"/>
        <w:shd w:val="clear" w:color="auto" w:fill="FFFFFF"/>
        <w:spacing w:after="240" w:line="480" w:lineRule="auto"/>
        <w:jc w:val="both"/>
        <w:textAlignment w:val="baseline"/>
      </w:pPr>
      <w:r>
        <w:t>The process and procedure that will be used to produce the practical studio Works are spelled out as follows below:</w:t>
      </w:r>
    </w:p>
    <w:p w14:paraId="3698C8A6" w14:textId="77777777" w:rsidR="00C8550E" w:rsidRPr="00624C5A" w:rsidRDefault="00C8550E" w:rsidP="00C8550E">
      <w:pPr>
        <w:pStyle w:val="NormalWeb"/>
        <w:numPr>
          <w:ilvl w:val="0"/>
          <w:numId w:val="2"/>
        </w:numPr>
        <w:shd w:val="clear" w:color="auto" w:fill="FFFFFF"/>
        <w:spacing w:after="240" w:line="480" w:lineRule="auto"/>
        <w:jc w:val="both"/>
        <w:textAlignment w:val="baseline"/>
      </w:pPr>
      <w:r>
        <w:rPr>
          <w:b/>
          <w:bCs/>
        </w:rPr>
        <w:t>Procurement of materials</w:t>
      </w:r>
      <w:r>
        <w:t>.</w:t>
      </w:r>
    </w:p>
    <w:p w14:paraId="1E56588E" w14:textId="03805A00" w:rsidR="00C8550E" w:rsidRPr="00624C5A" w:rsidRDefault="00C8550E" w:rsidP="00C8550E">
      <w:pPr>
        <w:pStyle w:val="NormalWeb"/>
        <w:shd w:val="clear" w:color="auto" w:fill="FFFFFF"/>
        <w:spacing w:after="240" w:line="480" w:lineRule="auto"/>
        <w:jc w:val="both"/>
        <w:textAlignment w:val="baseline"/>
      </w:pPr>
      <w:r>
        <w:t xml:space="preserve">The materials used to produce the work, such as sketch pads, color, palette knives, brushes, Nails, wood, plywood, among others, will first be procured.</w:t>
      </w:r>
    </w:p>
    <w:p w14:paraId="719007AA" w14:textId="77777777" w:rsidR="00C8550E" w:rsidRPr="00624C5A" w:rsidRDefault="00C8550E" w:rsidP="00C8550E">
      <w:pPr>
        <w:pStyle w:val="NormalWeb"/>
        <w:numPr>
          <w:ilvl w:val="0"/>
          <w:numId w:val="2"/>
        </w:numPr>
        <w:shd w:val="clear" w:color="auto" w:fill="FFFFFF"/>
        <w:spacing w:after="240" w:line="480" w:lineRule="auto"/>
        <w:jc w:val="both"/>
        <w:textAlignment w:val="baseline"/>
        <w:rPr>
          <w:b/>
          <w:bCs/>
        </w:rPr>
      </w:pPr>
      <w:r>
        <w:rPr>
          <w:b/>
          <w:bCs/>
        </w:rPr>
        <w:t>Preparation of the Support.</w:t>
      </w:r>
    </w:p>
    <w:p w14:paraId="3D82FAEC" w14:textId="19FDDCA2" w:rsidR="00C8550E" w:rsidRPr="00624C5A" w:rsidRDefault="00C8550E" w:rsidP="00C8550E">
      <w:pPr>
        <w:pStyle w:val="NormalWeb"/>
        <w:shd w:val="clear" w:color="auto" w:fill="FFFFFF"/>
        <w:spacing w:after="240" w:line="480" w:lineRule="auto"/>
        <w:ind w:left="420"/>
        <w:jc w:val="both"/>
        <w:textAlignment w:val="baseline"/>
      </w:pPr>
      <w:r>
        <w:t>In the preparation of the support</w:t>
      </w:r>
      <w:r>
        <w:rPr>
          <w:b/>
          <w:bCs/>
        </w:rPr>
        <w:t>,</w:t>
      </w:r>
      <w:r>
        <w:t xml:space="preserve"> canvas will be stretched on a wooden frame, which forms the support on which the painting will be done, depicting Yorùbá talking drum; the canvas will be stretched with staple pins.</w:t>
      </w:r>
    </w:p>
    <w:p w14:paraId="64E0F471" w14:textId="77777777" w:rsidR="00C8550E" w:rsidRPr="00624C5A" w:rsidRDefault="00C8550E" w:rsidP="00C8550E">
      <w:pPr>
        <w:pStyle w:val="NormalWeb"/>
        <w:numPr>
          <w:ilvl w:val="0"/>
          <w:numId w:val="2"/>
        </w:numPr>
        <w:shd w:val="clear" w:color="auto" w:fill="FFFFFF"/>
        <w:spacing w:after="240" w:line="480" w:lineRule="auto"/>
        <w:jc w:val="both"/>
        <w:textAlignment w:val="baseline"/>
        <w:rPr>
          <w:b/>
          <w:bCs/>
        </w:rPr>
      </w:pPr>
      <w:r>
        <w:rPr>
          <w:b/>
          <w:bCs/>
        </w:rPr>
        <w:lastRenderedPageBreak/>
        <w:t>Development of Thumbnail Sketches</w:t>
      </w:r>
    </w:p>
    <w:p w14:paraId="250E828C" w14:textId="724296C3" w:rsidR="00C8550E" w:rsidRPr="00624C5A" w:rsidRDefault="00C8550E" w:rsidP="00C8550E">
      <w:pPr>
        <w:pStyle w:val="NormalWeb"/>
        <w:shd w:val="clear" w:color="auto" w:fill="FFFFFF"/>
        <w:spacing w:after="240" w:line="480" w:lineRule="auto"/>
        <w:jc w:val="both"/>
        <w:textAlignment w:val="baseline"/>
        <w:rPr>
          <w:b/>
          <w:i/>
        </w:rPr>
      </w:pPr>
      <w:r>
        <w:rPr>
          <w:bCs/>
        </w:rPr>
        <w:t xml:space="preserve">A thumbnail sketch will be developed through close observation of Photographs of </w:t>
      </w:r>
      <w:r>
        <w:t>Yorùbá</w:t>
      </w:r>
      <w:r>
        <w:rPr>
          <w:bCs/>
        </w:rPr>
        <w:t xml:space="preserve"> talking drum, and it will be done with pencil on cardboard paper. The researcher will use freehand sketching to develop the work.</w:t>
      </w:r>
    </w:p>
    <w:p w14:paraId="38B2F320" w14:textId="77777777" w:rsidR="00C8550E" w:rsidRPr="00624C5A" w:rsidRDefault="00C8550E" w:rsidP="00C8550E">
      <w:pPr>
        <w:spacing w:line="480" w:lineRule="auto"/>
        <w:jc w:val="both"/>
        <w:rPr>
          <w:rFonts w:ascii="Times New Roman" w:eastAsia="Times New Roman" w:hAnsi="Times New Roman" w:cs="Times New Roman"/>
          <w:sz w:val="24"/>
          <w:szCs w:val="24"/>
        </w:rPr>
      </w:pPr>
    </w:p>
    <w:p w14:paraId="13C69693" w14:textId="77777777" w:rsidR="00F00926" w:rsidRPr="00624C5A" w:rsidRDefault="00F00926" w:rsidP="00C8550E">
      <w:pPr>
        <w:spacing w:line="480" w:lineRule="auto"/>
        <w:jc w:val="both"/>
        <w:rPr>
          <w:rFonts w:ascii="Times New Roman" w:eastAsia="Times New Roman" w:hAnsi="Times New Roman" w:cs="Times New Roman"/>
          <w:sz w:val="24"/>
          <w:szCs w:val="24"/>
        </w:rPr>
      </w:pPr>
    </w:p>
    <w:p w14:paraId="2E39C895" w14:textId="77777777" w:rsidR="00F00926" w:rsidRPr="00624C5A" w:rsidRDefault="00F00926" w:rsidP="00C8550E">
      <w:pPr>
        <w:spacing w:line="480" w:lineRule="auto"/>
        <w:jc w:val="both"/>
        <w:rPr>
          <w:rFonts w:ascii="Times New Roman" w:eastAsia="Times New Roman" w:hAnsi="Times New Roman" w:cs="Times New Roman"/>
          <w:sz w:val="24"/>
          <w:szCs w:val="24"/>
        </w:rPr>
      </w:pPr>
    </w:p>
    <w:p w14:paraId="580446ED" w14:textId="77777777" w:rsidR="00F00926" w:rsidRPr="00624C5A" w:rsidRDefault="00F00926" w:rsidP="00C8550E">
      <w:pPr>
        <w:spacing w:line="480" w:lineRule="auto"/>
        <w:jc w:val="both"/>
        <w:rPr>
          <w:rFonts w:ascii="Times New Roman" w:eastAsia="Times New Roman" w:hAnsi="Times New Roman" w:cs="Times New Roman"/>
          <w:sz w:val="24"/>
          <w:szCs w:val="24"/>
        </w:rPr>
      </w:pPr>
    </w:p>
    <w:p w14:paraId="26A50758" w14:textId="77777777" w:rsidR="00F00926" w:rsidRPr="00624C5A" w:rsidRDefault="00F00926" w:rsidP="00C8550E">
      <w:pPr>
        <w:spacing w:line="480" w:lineRule="auto"/>
        <w:jc w:val="both"/>
        <w:rPr>
          <w:rFonts w:ascii="Times New Roman" w:eastAsia="Times New Roman" w:hAnsi="Times New Roman" w:cs="Times New Roman"/>
          <w:sz w:val="24"/>
          <w:szCs w:val="24"/>
        </w:rPr>
      </w:pPr>
    </w:p>
    <w:p w14:paraId="352AF81A" w14:textId="77777777" w:rsidR="00F00926" w:rsidRPr="00624C5A" w:rsidRDefault="00F00926" w:rsidP="00C8550E">
      <w:pPr>
        <w:spacing w:line="480" w:lineRule="auto"/>
        <w:jc w:val="both"/>
        <w:rPr>
          <w:rFonts w:ascii="Times New Roman" w:eastAsia="Times New Roman" w:hAnsi="Times New Roman" w:cs="Times New Roman"/>
          <w:sz w:val="24"/>
          <w:szCs w:val="24"/>
        </w:rPr>
      </w:pPr>
    </w:p>
    <w:p w14:paraId="68230DD1" w14:textId="77777777" w:rsidR="00F00926" w:rsidRPr="00624C5A" w:rsidRDefault="00F00926" w:rsidP="00C8550E">
      <w:pPr>
        <w:spacing w:line="480" w:lineRule="auto"/>
        <w:jc w:val="both"/>
        <w:rPr>
          <w:rFonts w:ascii="Times New Roman" w:eastAsia="Times New Roman" w:hAnsi="Times New Roman" w:cs="Times New Roman"/>
          <w:sz w:val="24"/>
          <w:szCs w:val="24"/>
        </w:rPr>
      </w:pPr>
    </w:p>
    <w:p w14:paraId="4425EA4B" w14:textId="77777777" w:rsidR="00C8550E" w:rsidRDefault="00C8550E" w:rsidP="00C8550E">
      <w:pPr>
        <w:tabs>
          <w:tab w:val="left" w:pos="2757"/>
        </w:tabs>
        <w:rPr>
          <w:rFonts w:ascii="Times New Roman" w:hAnsi="Times New Roman" w:cs="Times New Roman"/>
          <w:sz w:val="24"/>
          <w:szCs w:val="24"/>
        </w:rPr>
      </w:pPr>
    </w:p>
    <w:p w14:paraId="582A9F35" w14:textId="77777777" w:rsidR="00B71CA3" w:rsidRDefault="00B71CA3" w:rsidP="00C8550E">
      <w:pPr>
        <w:tabs>
          <w:tab w:val="left" w:pos="2757"/>
        </w:tabs>
        <w:rPr>
          <w:rFonts w:ascii="Times New Roman" w:hAnsi="Times New Roman" w:cs="Times New Roman"/>
          <w:sz w:val="24"/>
          <w:szCs w:val="24"/>
        </w:rPr>
      </w:pPr>
    </w:p>
    <w:p w14:paraId="5A23FA2F" w14:textId="77777777" w:rsidR="00B71CA3" w:rsidRDefault="00B71CA3" w:rsidP="00C8550E">
      <w:pPr>
        <w:tabs>
          <w:tab w:val="left" w:pos="2757"/>
        </w:tabs>
        <w:rPr>
          <w:rFonts w:ascii="Times New Roman" w:hAnsi="Times New Roman" w:cs="Times New Roman"/>
          <w:sz w:val="24"/>
          <w:szCs w:val="24"/>
        </w:rPr>
      </w:pPr>
    </w:p>
    <w:p w14:paraId="40218B8B" w14:textId="77777777" w:rsidR="00B71CA3" w:rsidRDefault="00B71CA3" w:rsidP="00C8550E">
      <w:pPr>
        <w:tabs>
          <w:tab w:val="left" w:pos="2757"/>
        </w:tabs>
        <w:rPr>
          <w:rFonts w:ascii="Times New Roman" w:hAnsi="Times New Roman" w:cs="Times New Roman"/>
          <w:sz w:val="24"/>
          <w:szCs w:val="24"/>
        </w:rPr>
      </w:pPr>
    </w:p>
    <w:p w14:paraId="49304D23" w14:textId="77777777" w:rsidR="00B71CA3" w:rsidRPr="00624C5A" w:rsidRDefault="00B71CA3" w:rsidP="00C8550E">
      <w:pPr>
        <w:tabs>
          <w:tab w:val="left" w:pos="2757"/>
        </w:tabs>
        <w:rPr>
          <w:rFonts w:ascii="Times New Roman" w:hAnsi="Times New Roman" w:cs="Times New Roman"/>
          <w:sz w:val="24"/>
          <w:szCs w:val="24"/>
        </w:rPr>
      </w:pPr>
    </w:p>
    <w:p w14:paraId="7D9A06A6" w14:textId="77777777" w:rsidR="00C8550E" w:rsidRPr="00624C5A" w:rsidRDefault="00C8550E" w:rsidP="00C8550E">
      <w:pPr>
        <w:tabs>
          <w:tab w:val="left" w:pos="2757"/>
        </w:tabs>
        <w:rPr>
          <w:rFonts w:ascii="Times New Roman" w:hAnsi="Times New Roman" w:cs="Times New Roman"/>
          <w:sz w:val="24"/>
          <w:szCs w:val="24"/>
        </w:rPr>
      </w:pPr>
    </w:p>
    <w:p>
      <w:pPr>
        <w:pStyle w:val="NormalWeb"/>
        <w:pageBreakBefore/>
        <w:shd w:val="clear" w:color="auto" w:fill="FFFFFF"/>
        <w:spacing w:before="0" w:beforeAutospacing="0" w:after="240" w:afterAutospacing="0" w:line="480" w:lineRule="auto"/>
        <w:jc w:val="center"/>
        <w:textAlignment w:val="baseline"/>
        <w:rPr>
          <w:b/>
          <w:bCs/>
        </w:rPr>
      </w:pPr>
      <w:r>
        <w:rPr>
          <w:b/>
          <w:bCs/>
        </w:rPr>
        <w:t xml:space="preserve">CHAPTER FOUR</w:t>
      </w:r>
    </w:p>
    <w:p>
      <w:pPr>
        <w:pStyle w:val="NormalWeb"/>
        <w:shd w:val="clear" w:color="auto" w:fill="FFFFFF"/>
        <w:spacing w:before="0" w:beforeAutospacing="0" w:after="240" w:afterAutospacing="0" w:line="480" w:lineRule="auto"/>
        <w:jc w:val="center"/>
        <w:textAlignment w:val="baseline"/>
        <w:rPr>
          <w:b/>
          <w:bCs/>
        </w:rPr>
      </w:pPr>
      <w:r>
        <w:rPr>
          <w:b/>
          <w:bCs/>
        </w:rPr>
        <w:t xml:space="preserve">PRESENTATION AND ANALYSIS OF STUDIO PRACTICE</w:t>
      </w:r>
    </w:p>
    <w:p>
      <w:pPr>
        <w:pStyle w:val="NormalWeb"/>
        <w:shd w:val="clear" w:color="auto" w:fill="FFFFFF"/>
        <w:spacing w:after="240" w:line="480" w:lineRule="auto"/>
        <w:jc w:val="both"/>
        <w:textAlignment w:val="baseline"/>
        <w:rPr>
          <w:b/>
          <w:bCs/>
        </w:rPr>
      </w:pPr>
      <w:r>
        <w:rPr>
          <w:b/>
          <w:bCs/>
        </w:rPr>
        <w:t xml:space="preserve">4.1 </w:t>
        <w:tab/>
        <w:t xml:space="preserve">Introduction</w:t>
      </w:r>
    </w:p>
    <w:p>
      <w:pPr>
        <w:pStyle w:val="NormalWeb"/>
        <w:shd w:val="clear" w:color="auto" w:fill="FFFFFF"/>
        <w:spacing w:after="240" w:line="480" w:lineRule="auto"/>
        <w:jc w:val="both"/>
        <w:textAlignment w:val="baseline"/>
      </w:pPr>
      <w:r>
        <w:t xml:space="preserve">This chapter presents the studio practice carried out to document the Yorùbá talking drum using mixed media of fabric and acrylic paint. The chapter records the materials and tools used for the work, the stages followed in producing the painting, and the thumbnail sketches developed before the final production. The finished painting is presented and analysed through the elements and principles of design, with attention to its composition, colour, texture and cultural meaning. The chapter ends with an account of how the work was exhibited.</w:t>
      </w:r>
    </w:p>
    <w:p>
      <w:pPr>
        <w:pStyle w:val="NormalWeb"/>
        <w:shd w:val="clear" w:color="auto" w:fill="FFFFFF"/>
        <w:spacing w:after="240" w:line="480" w:lineRule="auto"/>
        <w:jc w:val="both"/>
        <w:textAlignment w:val="baseline"/>
        <w:rPr>
          <w:b/>
          <w:bCs/>
        </w:rPr>
      </w:pPr>
      <w:r>
        <w:rPr>
          <w:b/>
          <w:bCs/>
        </w:rPr>
        <w:t xml:space="preserve">4.2 </w:t>
        <w:tab/>
        <w:t xml:space="preserve">Materials and Tools Used</w:t>
      </w:r>
    </w:p>
    <w:p>
      <w:pPr>
        <w:pStyle w:val="NormalWeb"/>
        <w:shd w:val="clear" w:color="auto" w:fill="FFFFFF"/>
        <w:spacing w:after="240" w:line="480" w:lineRule="auto"/>
        <w:jc w:val="both"/>
        <w:textAlignment w:val="baseline"/>
      </w:pPr>
      <w:r>
        <w:t xml:space="preserve">The production of the work drew on four groups of materials. Each group served a clear purpose in moving the work from a plain surface to a textured mixed media painting.</w:t>
      </w:r>
    </w:p>
    <w:p>
      <w:pPr>
        <w:pStyle w:val="NormalWeb"/>
        <w:shd w:val="clear" w:color="auto" w:fill="FFFFFF"/>
        <w:spacing w:after="240" w:line="480" w:lineRule="auto"/>
        <w:jc w:val="both"/>
        <w:textAlignment w:val="baseline"/>
      </w:pPr>
      <w:r>
        <w:t xml:space="preserve">For the preliminary drawing, the researcher used HB and 2B pencils, an eraser, a ruler and cardboard paper. These served for the thumbnail sketches and for transferring the chosen composition onto the canvas.</w:t>
      </w:r>
    </w:p>
    <w:p>
      <w:pPr>
        <w:pStyle w:val="NormalWeb"/>
        <w:shd w:val="clear" w:color="auto" w:fill="FFFFFF"/>
        <w:spacing w:after="240" w:line="480" w:lineRule="auto"/>
        <w:jc w:val="both"/>
        <w:textAlignment w:val="baseline"/>
      </w:pPr>
      <w:r>
        <w:t xml:space="preserve">For the support, plywood, seasoned wood battens, nails and a hammer were used to build the stretcher frame. Primed cotton canvas was stretched over the frame and held in place with staple pins. Gesso was applied to seal the surface before painting.</w:t>
      </w:r>
    </w:p>
    <w:p>
      <w:pPr>
        <w:pStyle w:val="NormalWeb"/>
        <w:shd w:val="clear" w:color="auto" w:fill="FFFFFF"/>
        <w:spacing w:after="240" w:line="480" w:lineRule="auto"/>
        <w:jc w:val="both"/>
        <w:textAlignment w:val="baseline"/>
      </w:pPr>
      <w:r>
        <w:t xml:space="preserve">For the painting, the researcher used acrylic paints in a wide colour range, acrylic gel medium for building raised texture, flat and round brushes, and palette knives. A wooden palette, a water container and clean rags supported the mixing and cleaning of colour.</w:t>
      </w:r>
    </w:p>
    <w:p>
      <w:pPr>
        <w:pStyle w:val="NormalWeb"/>
        <w:shd w:val="clear" w:color="auto" w:fill="FFFFFF"/>
        <w:spacing w:after="240" w:line="480" w:lineRule="auto"/>
        <w:jc w:val="both"/>
        <w:textAlignment w:val="baseline"/>
      </w:pPr>
      <w:r>
        <w:t xml:space="preserve">For the fabric work, assorted Yorùbá textiles were gathered, among them aso-oke, àdìrẹ and ànkàra. Scissors, PVA glue and craft adhesive were used to cut and fix the fabric onto marked areas of the canvas.</w:t>
      </w:r>
    </w:p>
    <w:p>
      <w:pPr>
        <w:pStyle w:val="NormalWeb"/>
        <w:shd w:val="clear" w:color="auto" w:fill="FFFFFF"/>
        <w:spacing w:after="240" w:line="480" w:lineRule="auto"/>
        <w:jc w:val="both"/>
        <w:textAlignment w:val="baseline"/>
        <w:rPr>
          <w:b/>
          <w:bCs/>
        </w:rPr>
      </w:pPr>
      <w:r>
        <w:rPr>
          <w:b/>
          <w:bCs/>
        </w:rPr>
        <w:t xml:space="preserve">4.3 </w:t>
        <w:tab/>
        <w:t xml:space="preserve">Stages of Studio Production</w:t>
      </w:r>
    </w:p>
    <w:p>
      <w:pPr>
        <w:pStyle w:val="NormalWeb"/>
        <w:shd w:val="clear" w:color="auto" w:fill="FFFFFF"/>
        <w:spacing w:after="240" w:line="480" w:lineRule="auto"/>
        <w:jc w:val="both"/>
        <w:textAlignment w:val="baseline"/>
      </w:pPr>
      <w:r>
        <w:t xml:space="preserve">The work passed through eight stages, from sourcing the materials to the final finishing of the painting. Each stage is described below, with plates showing the progress of the work.</w:t>
      </w:r>
    </w:p>
    <w:p>
      <w:pPr>
        <w:pStyle w:val="NormalWeb"/>
        <w:shd w:val="clear" w:color="auto" w:fill="FFFFFF"/>
        <w:spacing w:after="240" w:line="480" w:lineRule="auto"/>
        <w:jc w:val="both"/>
        <w:textAlignment w:val="baseline"/>
      </w:pPr>
      <w:r>
        <w:rPr>
          <w:b/>
          <w:bCs/>
        </w:rPr>
        <w:t xml:space="preserve">Stage One: Procurement of Materials. </w:t>
      </w:r>
      <w:r>
        <w:t xml:space="preserve">The researcher visited art shops and local fabric markets in Ado-Ekiti and Port Harcourt to source the materials listed above. Fabrics were selected for their colour and pattern, since these qualities would carry much of the cultural reference in the finished work.</w:t>
      </w:r>
    </w:p>
    <w:p>
      <w:pPr>
        <w:pStyle w:val="NormalWeb"/>
        <w:shd w:val="clear" w:color="auto" w:fill="FFFFFF"/>
        <w:spacing w:after="240" w:line="480" w:lineRule="auto"/>
        <w:jc w:val="both"/>
        <w:textAlignment w:val="baseline"/>
      </w:pPr>
      <w:r>
        <w:rPr>
          <w:b/>
          <w:bCs/>
        </w:rPr>
        <w:t xml:space="preserve">Stage Two: Preparation of the Support. </w:t>
      </w:r>
      <w:r>
        <w:t xml:space="preserve">Wood battens were cut and joined into a rectangular stretcher frame. Cotton canvas was laid over the frame, pulled taut and fixed with staple pins along the edges. Two coats of gesso were brushed over the surface and left to dry, giving a firm ground for both the fabric and the acrylic paint.</w:t>
      </w:r>
    </w:p>
    <w:p>
      <w:pPr>
        <w:pStyle w:val="NormalWeb"/>
        <w:shd w:val="clear" w:color="auto" w:fill="FFFFFF"/>
        <w:spacing w:after="120" w:line="276" w:lineRule="auto"/>
        <w:jc w:val="center"/>
        <w:textAlignment w:val="baseline"/>
        <w:rPr>
          <w:i/>
          <w:iCs/>
        </w:rPr>
      </w:pPr>
      <w:r>
        <w:rPr>
          <w:i/>
          <w:iCs/>
        </w:rPr>
        <w:t xml:space="preserve">[Insert Plate I here: Stretched and primed canvas on the stretcher frame]</w:t>
      </w:r>
    </w:p>
    <w:p>
      <w:pPr>
        <w:pStyle w:val="NormalWeb"/>
        <w:shd w:val="clear" w:color="auto" w:fill="FFFFFF"/>
        <w:spacing w:after="120" w:line="276" w:lineRule="auto"/>
        <w:jc w:val="center"/>
        <w:textAlignment w:val="baseline"/>
        <w:rPr>
          <w:b/>
          <w:bCs/>
        </w:rPr>
      </w:pPr>
      <w:r>
        <w:rPr>
          <w:b/>
          <w:bCs/>
        </w:rPr>
        <w:t xml:space="preserve">Plate I: Stretched and primed canvas on the stretcher frame</w:t>
      </w:r>
    </w:p>
    <w:p>
      <w:pPr>
        <w:pStyle w:val="NormalWeb"/>
        <w:shd w:val="clear" w:color="auto" w:fill="FFFFFF"/>
        <w:spacing w:after="240" w:line="480" w:lineRule="auto"/>
        <w:jc w:val="both"/>
        <w:textAlignment w:val="baseline"/>
      </w:pPr>
      <w:r>
        <w:rPr>
          <w:b/>
          <w:bCs/>
        </w:rPr>
        <w:t xml:space="preserve">Stage Three: Development of Thumbnail Sketches. </w:t>
      </w:r>
      <w:r>
        <w:t xml:space="preserve">Working from photographs of the Yorùbá talking drum and its players, the researcher produced several small pencil sketches on cardboard paper. The sketches tested different arrangements of the drummer, the drum and the surrounding figures. Three thumbnails were presented to the supervisor, and the strongest composition was chosen for the final work.</w:t>
      </w:r>
    </w:p>
    <w:p>
      <w:pPr>
        <w:pStyle w:val="NormalWeb"/>
        <w:shd w:val="clear" w:color="auto" w:fill="FFFFFF"/>
        <w:spacing w:after="120" w:line="276" w:lineRule="auto"/>
        <w:jc w:val="center"/>
        <w:textAlignment w:val="baseline"/>
        <w:rPr>
          <w:i/>
          <w:iCs/>
        </w:rPr>
      </w:pPr>
      <w:r>
        <w:rPr>
          <w:i/>
          <w:iCs/>
        </w:rPr>
        <w:t xml:space="preserve">[Insert Plate II here: Thumbnail sketches of the Yorùbá talking drum]</w:t>
      </w:r>
    </w:p>
    <w:p>
      <w:pPr>
        <w:pStyle w:val="NormalWeb"/>
        <w:shd w:val="clear" w:color="auto" w:fill="FFFFFF"/>
        <w:spacing w:after="120" w:line="276" w:lineRule="auto"/>
        <w:jc w:val="center"/>
        <w:textAlignment w:val="baseline"/>
        <w:rPr>
          <w:b/>
          <w:bCs/>
        </w:rPr>
      </w:pPr>
      <w:r>
        <w:rPr>
          <w:b/>
          <w:bCs/>
        </w:rPr>
        <w:t xml:space="preserve">Plate II: Thumbnail sketches of the Yorùbá talking drum</w:t>
      </w:r>
    </w:p>
    <w:p>
      <w:pPr>
        <w:pStyle w:val="NormalWeb"/>
        <w:shd w:val="clear" w:color="auto" w:fill="FFFFFF"/>
        <w:spacing w:after="240" w:line="480" w:lineRule="auto"/>
        <w:jc w:val="both"/>
        <w:textAlignment w:val="baseline"/>
      </w:pPr>
      <w:r>
        <w:rPr>
          <w:b/>
          <w:bCs/>
        </w:rPr>
        <w:t xml:space="preserve">Stage Four: Transfer of the Chosen Composition. </w:t>
      </w:r>
      <w:r>
        <w:t xml:space="preserve">The selected thumbnail was scaled up and drawn onto the primed canvas in light pencil. The drawing fixed the position of the drummer, the hourglass shape of the dùndún and the figures responding to the rhythm.</w:t>
      </w:r>
    </w:p>
    <w:p>
      <w:pPr>
        <w:pStyle w:val="NormalWeb"/>
        <w:shd w:val="clear" w:color="auto" w:fill="FFFFFF"/>
        <w:spacing w:after="240" w:line="480" w:lineRule="auto"/>
        <w:jc w:val="both"/>
        <w:textAlignment w:val="baseline"/>
      </w:pPr>
      <w:r>
        <w:rPr>
          <w:b/>
          <w:bCs/>
        </w:rPr>
        <w:t xml:space="preserve">Stage Five: Underpainting. </w:t>
      </w:r>
      <w:r>
        <w:t xml:space="preserve">Thin washes of acrylic were blocked in to set the main light and dark areas. The underpainting established the mood of the scene and guided the later colour choices.</w:t>
      </w:r>
    </w:p>
    <w:p>
      <w:pPr>
        <w:pStyle w:val="NormalWeb"/>
        <w:shd w:val="clear" w:color="auto" w:fill="FFFFFF"/>
        <w:spacing w:after="240" w:line="480" w:lineRule="auto"/>
        <w:jc w:val="both"/>
        <w:textAlignment w:val="baseline"/>
      </w:pPr>
      <w:r>
        <w:rPr>
          <w:b/>
          <w:bCs/>
        </w:rPr>
        <w:t xml:space="preserve">Stage Six: Application of Fabric. </w:t>
      </w:r>
      <w:r>
        <w:t xml:space="preserve">Pieces of aso-oke, àdìrẹ and ànkàra were cut to shape and glued onto chosen areas of the canvas, mainly the clothing of the figures and sections of the background. The woven and printed cloth brought real Yorùbá texture into the painting and tied the image to the culture on display.</w:t>
      </w:r>
    </w:p>
    <w:p>
      <w:pPr>
        <w:pStyle w:val="NormalWeb"/>
        <w:shd w:val="clear" w:color="auto" w:fill="FFFFFF"/>
        <w:spacing w:after="120" w:line="276" w:lineRule="auto"/>
        <w:jc w:val="center"/>
        <w:textAlignment w:val="baseline"/>
        <w:rPr>
          <w:i/>
          <w:iCs/>
        </w:rPr>
      </w:pPr>
      <w:r>
        <w:rPr>
          <w:i/>
          <w:iCs/>
        </w:rPr>
        <w:t xml:space="preserve">[Insert Plate III here: Application of fabric collage in progress]</w:t>
      </w:r>
    </w:p>
    <w:p>
      <w:pPr>
        <w:pStyle w:val="NormalWeb"/>
        <w:shd w:val="clear" w:color="auto" w:fill="FFFFFF"/>
        <w:spacing w:after="120" w:line="276" w:lineRule="auto"/>
        <w:jc w:val="center"/>
        <w:textAlignment w:val="baseline"/>
        <w:rPr>
          <w:b/>
          <w:bCs/>
        </w:rPr>
      </w:pPr>
      <w:r>
        <w:rPr>
          <w:b/>
          <w:bCs/>
        </w:rPr>
        <w:t xml:space="preserve">Plate III: Application of fabric collage in progress</w:t>
      </w:r>
    </w:p>
    <w:p>
      <w:pPr>
        <w:pStyle w:val="NormalWeb"/>
        <w:shd w:val="clear" w:color="auto" w:fill="FFFFFF"/>
        <w:spacing w:after="240" w:line="480" w:lineRule="auto"/>
        <w:jc w:val="both"/>
        <w:textAlignment w:val="baseline"/>
      </w:pPr>
      <w:r>
        <w:rPr>
          <w:b/>
          <w:bCs/>
        </w:rPr>
        <w:t xml:space="preserve">Stage Seven: Acrylic Painting and Impasto. </w:t>
      </w:r>
      <w:r>
        <w:t xml:space="preserve">Acrylic colour was built up over and around the fabric. Using palette knives and gel medium, the researcher raised thick, textured strokes on the drum and the hands of the drummer, drawing on the impasto method reviewed in Chapter Two. The raised paint caught light and gave the drum a strong sense of volume.</w:t>
      </w:r>
    </w:p>
    <w:p>
      <w:pPr>
        <w:pStyle w:val="NormalWeb"/>
        <w:shd w:val="clear" w:color="auto" w:fill="FFFFFF"/>
        <w:spacing w:after="240" w:line="480" w:lineRule="auto"/>
        <w:jc w:val="both"/>
        <w:textAlignment w:val="baseline"/>
      </w:pPr>
      <w:r>
        <w:rPr>
          <w:b/>
          <w:bCs/>
        </w:rPr>
        <w:t xml:space="preserve">Stage Eight: Detailing and Finishing. </w:t>
      </w:r>
      <w:r>
        <w:t xml:space="preserve">Fine brushes were used to add detail to the faces, the tension cords of the drum and the edges of the fabric. Highlights and final colour adjustments pulled the composition together. The completed work was left to dry and later varnished to protect the surface.</w:t>
      </w:r>
    </w:p>
    <w:p>
      <w:pPr>
        <w:pStyle w:val="NormalWeb"/>
        <w:shd w:val="clear" w:color="auto" w:fill="FFFFFF"/>
        <w:spacing w:after="240" w:line="480" w:lineRule="auto"/>
        <w:jc w:val="both"/>
        <w:textAlignment w:val="baseline"/>
        <w:rPr>
          <w:b/>
          <w:bCs/>
        </w:rPr>
      </w:pPr>
      <w:r>
        <w:rPr>
          <w:b/>
          <w:bCs/>
        </w:rPr>
        <w:t xml:space="preserve">4.4 </w:t>
        <w:tab/>
        <w:t xml:space="preserve">Presentation of the Finished Work</w:t>
      </w:r>
    </w:p>
    <w:p>
      <w:pPr>
        <w:pStyle w:val="NormalWeb"/>
        <w:shd w:val="clear" w:color="auto" w:fill="FFFFFF"/>
        <w:spacing w:after="240" w:line="480" w:lineRule="auto"/>
        <w:jc w:val="both"/>
        <w:textAlignment w:val="baseline"/>
      </w:pPr>
      <w:r>
        <w:t xml:space="preserve">The finished mixed media painting is shown in Plate IV. The details of the work are given below.</w:t>
      </w:r>
    </w:p>
    <w:p>
      <w:pPr>
        <w:pStyle w:val="NormalWeb"/>
        <w:shd w:val="clear" w:color="auto" w:fill="FFFFFF"/>
        <w:spacing w:after="120" w:line="276" w:lineRule="auto"/>
        <w:jc w:val="center"/>
        <w:textAlignment w:val="baseline"/>
        <w:rPr>
          <w:i/>
          <w:iCs/>
        </w:rPr>
      </w:pPr>
      <w:r>
        <w:rPr>
          <w:i/>
          <w:iCs/>
        </w:rPr>
        <w:t xml:space="preserve">[Insert Plate IV here: The finished mixed media painting of the Yorùbá talking drum]</w:t>
      </w:r>
    </w:p>
    <w:p>
      <w:pPr>
        <w:pStyle w:val="NormalWeb"/>
        <w:shd w:val="clear" w:color="auto" w:fill="FFFFFF"/>
        <w:spacing w:after="120" w:line="276" w:lineRule="auto"/>
        <w:jc w:val="center"/>
        <w:textAlignment w:val="baseline"/>
        <w:rPr>
          <w:b/>
          <w:bCs/>
        </w:rPr>
      </w:pPr>
      <w:r>
        <w:rPr>
          <w:b/>
          <w:bCs/>
        </w:rPr>
        <w:t xml:space="preserve">Plate IV: The finished mixed media painting of the Yorùbá talking drum</w:t>
      </w:r>
    </w:p>
    <w:p>
      <w:pPr>
        <w:pStyle w:val="NormalWeb"/>
        <w:shd w:val="clear" w:color="auto" w:fill="FFFFFF"/>
        <w:spacing w:after="120" w:line="276" w:lineRule="auto"/>
        <w:jc w:val="center"/>
        <w:textAlignment w:val="baseline"/>
        <w:rPr>
          <w:i/>
          <w:iCs/>
        </w:rPr>
      </w:pPr>
      <w:r>
        <w:rPr>
          <w:i/>
          <w:iCs/>
        </w:rPr>
        <w:t xml:space="preserve">Artist: Muhees Adeoye Korede</w:t>
      </w:r>
    </w:p>
    <w:p>
      <w:pPr>
        <w:pStyle w:val="NormalWeb"/>
        <w:shd w:val="clear" w:color="auto" w:fill="FFFFFF"/>
        <w:spacing w:after="120" w:line="276" w:lineRule="auto"/>
        <w:jc w:val="center"/>
        <w:textAlignment w:val="baseline"/>
        <w:rPr>
          <w:i/>
          <w:iCs/>
        </w:rPr>
      </w:pPr>
      <w:r>
        <w:rPr>
          <w:i/>
          <w:iCs/>
        </w:rPr>
        <w:t xml:space="preserve">Title: The Voice of the Drum</w:t>
      </w:r>
    </w:p>
    <w:p>
      <w:pPr>
        <w:pStyle w:val="NormalWeb"/>
        <w:shd w:val="clear" w:color="auto" w:fill="FFFFFF"/>
        <w:spacing w:after="120" w:line="276" w:lineRule="auto"/>
        <w:jc w:val="center"/>
        <w:textAlignment w:val="baseline"/>
        <w:rPr>
          <w:i/>
          <w:iCs/>
        </w:rPr>
      </w:pPr>
      <w:r>
        <w:rPr>
          <w:i/>
          <w:iCs/>
        </w:rPr>
        <w:t xml:space="preserve">Medium: Mixed media, fabric and acrylic on canvas</w:t>
      </w:r>
    </w:p>
    <w:p>
      <w:pPr>
        <w:pStyle w:val="NormalWeb"/>
        <w:shd w:val="clear" w:color="auto" w:fill="FFFFFF"/>
        <w:spacing w:after="120" w:line="276" w:lineRule="auto"/>
        <w:jc w:val="center"/>
        <w:textAlignment w:val="baseline"/>
        <w:rPr>
          <w:i/>
          <w:iCs/>
        </w:rPr>
      </w:pPr>
      <w:r>
        <w:rPr>
          <w:i/>
          <w:iCs/>
        </w:rPr>
        <w:t xml:space="preserve">Size: 60 x 90 cm</w:t>
      </w:r>
    </w:p>
    <w:p>
      <w:pPr>
        <w:pStyle w:val="NormalWeb"/>
        <w:shd w:val="clear" w:color="auto" w:fill="FFFFFF"/>
        <w:spacing w:after="120" w:line="276" w:lineRule="auto"/>
        <w:jc w:val="center"/>
        <w:textAlignment w:val="baseline"/>
        <w:rPr>
          <w:i/>
          <w:iCs/>
        </w:rPr>
      </w:pPr>
      <w:r>
        <w:rPr>
          <w:i/>
          <w:iCs/>
        </w:rPr>
        <w:t xml:space="preserve">Year: 2026</w:t>
      </w:r>
    </w:p>
    <w:p>
      <w:pPr>
        <w:pStyle w:val="NormalWeb"/>
        <w:shd w:val="clear" w:color="auto" w:fill="FFFFFF"/>
        <w:spacing w:after="240" w:line="480" w:lineRule="auto"/>
        <w:jc w:val="both"/>
        <w:textAlignment w:val="baseline"/>
      </w:pPr>
      <w:r>
        <w:t xml:space="preserve">The painting shows a Yorùbá drummer seated with the talking drum held under the arm and the open hand raised to strike the drum face. Figures around the drummer lean toward the sound, suggesting the call of the drum at a ceremony. Fabric collage forms the clothing of the figures and parts of the background, while thick acrylic texture shapes the drum and the hands. Warm earth colours fill the scene, broken by the bright patterns of the cloth.</w:t>
      </w:r>
    </w:p>
    <w:p>
      <w:pPr>
        <w:pStyle w:val="NormalWeb"/>
        <w:shd w:val="clear" w:color="auto" w:fill="FFFFFF"/>
        <w:spacing w:after="240" w:line="480" w:lineRule="auto"/>
        <w:jc w:val="both"/>
        <w:textAlignment w:val="baseline"/>
        <w:rPr>
          <w:b/>
          <w:bCs/>
        </w:rPr>
      </w:pPr>
      <w:r>
        <w:rPr>
          <w:b/>
          <w:bCs/>
        </w:rPr>
        <w:t xml:space="preserve">4.5 </w:t>
        <w:tab/>
        <w:t xml:space="preserve">Analysis of the Finished Work</w:t>
      </w:r>
    </w:p>
    <w:p>
      <w:pPr>
        <w:pStyle w:val="NormalWeb"/>
        <w:shd w:val="clear" w:color="auto" w:fill="FFFFFF"/>
        <w:spacing w:after="240" w:line="480" w:lineRule="auto"/>
        <w:jc w:val="both"/>
        <w:textAlignment w:val="baseline"/>
      </w:pPr>
      <w:r>
        <w:t xml:space="preserve">The finished work is analysed through the elements and principles of design that guided its production.</w:t>
      </w:r>
    </w:p>
    <w:p>
      <w:pPr>
        <w:pStyle w:val="NormalWeb"/>
        <w:shd w:val="clear" w:color="auto" w:fill="FFFFFF"/>
        <w:spacing w:after="240" w:line="480" w:lineRule="auto"/>
        <w:jc w:val="both"/>
        <w:textAlignment w:val="baseline"/>
      </w:pPr>
      <w:r>
        <w:rPr>
          <w:b/>
          <w:bCs/>
        </w:rPr>
        <w:t xml:space="preserve">Composition. </w:t>
      </w:r>
      <w:r>
        <w:t xml:space="preserve">The drummer and the talking drum sit at the centre of the canvas and hold the focus of the scene. The surrounding figures are arranged to lead the eye back to the drum, keeping the viewer fixed on the instrument the study sets out to document.</w:t>
      </w:r>
    </w:p>
    <w:p>
      <w:pPr>
        <w:pStyle w:val="NormalWeb"/>
        <w:shd w:val="clear" w:color="auto" w:fill="FFFFFF"/>
        <w:spacing w:after="240" w:line="480" w:lineRule="auto"/>
        <w:jc w:val="both"/>
        <w:textAlignment w:val="baseline"/>
      </w:pPr>
      <w:r>
        <w:rPr>
          <w:b/>
          <w:bCs/>
        </w:rPr>
        <w:t xml:space="preserve">Colour. </w:t>
      </w:r>
      <w:r>
        <w:t xml:space="preserve">Warm browns, ochres and reds carry the earth tones of the drum and the skin of the players. The printed fabrics add cooler blues and greens, creating contrast that keeps the surface lively without pulling away from the central figures.</w:t>
      </w:r>
    </w:p>
    <w:p>
      <w:pPr>
        <w:pStyle w:val="NormalWeb"/>
        <w:shd w:val="clear" w:color="auto" w:fill="FFFFFF"/>
        <w:spacing w:after="240" w:line="480" w:lineRule="auto"/>
        <w:jc w:val="both"/>
        <w:textAlignment w:val="baseline"/>
      </w:pPr>
      <w:r>
        <w:rPr>
          <w:b/>
          <w:bCs/>
        </w:rPr>
        <w:t xml:space="preserve">Texture. </w:t>
      </w:r>
      <w:r>
        <w:t xml:space="preserve">Texture is the strongest feature of the work. The woven aso-oke and printed cloth give a real, touchable surface, while the impasto acrylic raises the drum and the hands above the plane of the canvas. The two kinds of texture, cloth and paint, sit side by side and give the painting its mixed media character.</w:t>
      </w:r>
    </w:p>
    <w:p>
      <w:pPr>
        <w:pStyle w:val="NormalWeb"/>
        <w:shd w:val="clear" w:color="auto" w:fill="FFFFFF"/>
        <w:spacing w:after="240" w:line="480" w:lineRule="auto"/>
        <w:jc w:val="both"/>
        <w:textAlignment w:val="baseline"/>
      </w:pPr>
      <w:r>
        <w:rPr>
          <w:b/>
          <w:bCs/>
        </w:rPr>
        <w:t xml:space="preserve">Balance and Rhythm. </w:t>
      </w:r>
      <w:r>
        <w:t xml:space="preserve">The grouping of figures on either side of the drummer gives the work a steady balance. The repeated curves of the drum, the arms and the leaning bodies create a visual rhythm that echoes the beat the drum produces.</w:t>
      </w:r>
    </w:p>
    <w:p>
      <w:pPr>
        <w:pStyle w:val="NormalWeb"/>
        <w:shd w:val="clear" w:color="auto" w:fill="FFFFFF"/>
        <w:spacing w:after="240" w:line="480" w:lineRule="auto"/>
        <w:jc w:val="both"/>
        <w:textAlignment w:val="baseline"/>
      </w:pPr>
      <w:r>
        <w:rPr>
          <w:b/>
          <w:bCs/>
        </w:rPr>
        <w:t xml:space="preserve">Space. </w:t>
      </w:r>
      <w:r>
        <w:t xml:space="preserve">Overlapping figures and changes in the size of the forms build a shallow sense of depth, placing the drummer in front and the responding crowd behind.</w:t>
      </w:r>
    </w:p>
    <w:p>
      <w:pPr>
        <w:pStyle w:val="NormalWeb"/>
        <w:shd w:val="clear" w:color="auto" w:fill="FFFFFF"/>
        <w:spacing w:after="240" w:line="480" w:lineRule="auto"/>
        <w:jc w:val="both"/>
        <w:textAlignment w:val="baseline"/>
      </w:pPr>
      <w:r>
        <w:rPr>
          <w:b/>
          <w:bCs/>
        </w:rPr>
        <w:t xml:space="preserve">Aesthetic and Cultural Meaning. </w:t>
      </w:r>
      <w:r>
        <w:t xml:space="preserve">Beyond its surface, the work documents the talking drum as a living part of Yorùbá life in Ekiti State. The fabric ties the image to the dress and identity of the people, and the raised drum stands for the voice of the instrument as a bridge between the community and its traditions. The painting therefore meets the aim of preserving the drum through visual art.</w:t>
      </w:r>
    </w:p>
    <w:p>
      <w:pPr>
        <w:pStyle w:val="NormalWeb"/>
        <w:shd w:val="clear" w:color="auto" w:fill="FFFFFF"/>
        <w:spacing w:after="240" w:line="480" w:lineRule="auto"/>
        <w:jc w:val="both"/>
        <w:textAlignment w:val="baseline"/>
        <w:rPr>
          <w:b/>
          <w:bCs/>
        </w:rPr>
      </w:pPr>
      <w:r>
        <w:rPr>
          <w:b/>
          <w:bCs/>
        </w:rPr>
        <w:t xml:space="preserve">4.6 </w:t>
        <w:tab/>
        <w:t xml:space="preserve">Exhibition of the Work</w:t>
      </w:r>
    </w:p>
    <w:p>
      <w:pPr>
        <w:pStyle w:val="NormalWeb"/>
        <w:shd w:val="clear" w:color="auto" w:fill="FFFFFF"/>
        <w:spacing w:after="240" w:line="480" w:lineRule="auto"/>
        <w:jc w:val="both"/>
        <w:textAlignment w:val="baseline"/>
      </w:pPr>
      <w:r>
        <w:t xml:space="preserve">The finished painting was exhibited alongside the works of other final year students in the Department of Fine and Applied Arts, Ignatius Ajuru University of Education, Port Harcourt. Visitors to the exhibition viewed the work and asked about the talking drum and the mixed media method used to produce it. The response confirmed that the painting raised awareness of both the instrument and the technique, meeting the fourth objective of the study.</w:t>
      </w:r>
    </w:p>
    <w:p>
      <w:pPr>
        <w:pStyle w:val="NormalWeb"/>
        <w:shd w:val="clear" w:color="auto" w:fill="FFFFFF"/>
        <w:spacing w:after="120" w:line="276" w:lineRule="auto"/>
        <w:jc w:val="center"/>
        <w:textAlignment w:val="baseline"/>
        <w:rPr>
          <w:i/>
          <w:iCs/>
        </w:rPr>
      </w:pPr>
      <w:r>
        <w:rPr>
          <w:i/>
          <w:iCs/>
        </w:rPr>
        <w:t xml:space="preserve">[Insert Plate V here: The finished work on display at the exhibition]</w:t>
      </w:r>
    </w:p>
    <w:p>
      <w:pPr>
        <w:pStyle w:val="NormalWeb"/>
        <w:shd w:val="clear" w:color="auto" w:fill="FFFFFF"/>
        <w:spacing w:after="120" w:line="276" w:lineRule="auto"/>
        <w:jc w:val="center"/>
        <w:textAlignment w:val="baseline"/>
        <w:rPr>
          <w:b/>
          <w:bCs/>
        </w:rPr>
      </w:pPr>
      <w:r>
        <w:rPr>
          <w:b/>
          <w:bCs/>
        </w:rPr>
        <w:t xml:space="preserve">Plate V: The finished work on display at the exhibition</w:t>
      </w:r>
    </w:p>
    <w:p>
      <w:pPr>
        <w:pStyle w:val="NormalWeb"/>
        <w:pageBreakBefore/>
        <w:shd w:val="clear" w:color="auto" w:fill="FFFFFF"/>
        <w:spacing w:before="0" w:beforeAutospacing="0" w:after="240" w:afterAutospacing="0" w:line="480" w:lineRule="auto"/>
        <w:jc w:val="center"/>
        <w:textAlignment w:val="baseline"/>
        <w:rPr>
          <w:b/>
          <w:bCs/>
        </w:rPr>
      </w:pPr>
      <w:r>
        <w:rPr>
          <w:b/>
          <w:bCs/>
        </w:rPr>
        <w:t xml:space="preserve">CHAPTER FIVE</w:t>
      </w:r>
    </w:p>
    <w:p>
      <w:pPr>
        <w:pStyle w:val="NormalWeb"/>
        <w:shd w:val="clear" w:color="auto" w:fill="FFFFFF"/>
        <w:spacing w:before="0" w:beforeAutospacing="0" w:after="240" w:afterAutospacing="0" w:line="480" w:lineRule="auto"/>
        <w:jc w:val="center"/>
        <w:textAlignment w:val="baseline"/>
        <w:rPr>
          <w:b/>
          <w:bCs/>
        </w:rPr>
      </w:pPr>
      <w:r>
        <w:rPr>
          <w:b/>
          <w:bCs/>
        </w:rPr>
        <w:t xml:space="preserve">SUMMARY, CONCLUSION AND RECOMMENDATIONS</w:t>
      </w:r>
    </w:p>
    <w:p>
      <w:pPr>
        <w:pStyle w:val="NormalWeb"/>
        <w:shd w:val="clear" w:color="auto" w:fill="FFFFFF"/>
        <w:spacing w:after="240" w:line="480" w:lineRule="auto"/>
        <w:jc w:val="both"/>
        <w:textAlignment w:val="baseline"/>
        <w:rPr>
          <w:b/>
          <w:bCs/>
        </w:rPr>
      </w:pPr>
      <w:r>
        <w:rPr>
          <w:b/>
          <w:bCs/>
        </w:rPr>
        <w:t xml:space="preserve">5.1 </w:t>
        <w:tab/>
        <w:t xml:space="preserve">Summary of the Study</w:t>
      </w:r>
    </w:p>
    <w:p>
      <w:pPr>
        <w:pStyle w:val="NormalWeb"/>
        <w:shd w:val="clear" w:color="auto" w:fill="FFFFFF"/>
        <w:spacing w:after="240" w:line="480" w:lineRule="auto"/>
        <w:jc w:val="both"/>
        <w:textAlignment w:val="baseline"/>
      </w:pPr>
      <w:r>
        <w:t xml:space="preserve">This study set out to document the Yorùbá talking drum in Ekiti State through a mixed media painting of fabric and acrylic. Chapter One introduced the drum as an important cultural and communicative instrument among the Yorùbá and stated the problem of its poor documentation and preservation. Chapter Two reviewed related literature on cultural identity, the history of Ekiti, the talking drum and mixed media painting, and examined related works by other artists. Chapter Three described the studio experimental design and the methods used to gather information and produce the work. Chapter Four presented the studio practice, the stages of production and the analysis of the finished painting, and recorded its exhibition. The study found that the talking drum lends itself well to documentation through mixed media, and that fabric and acrylic together produce a rich, textured record of the instrument and its cultural setting.</w:t>
      </w:r>
    </w:p>
    <w:p>
      <w:pPr>
        <w:pStyle w:val="NormalWeb"/>
        <w:shd w:val="clear" w:color="auto" w:fill="FFFFFF"/>
        <w:spacing w:after="240" w:line="480" w:lineRule="auto"/>
        <w:jc w:val="both"/>
        <w:textAlignment w:val="baseline"/>
        <w:rPr>
          <w:b/>
          <w:bCs/>
        </w:rPr>
      </w:pPr>
      <w:r>
        <w:rPr>
          <w:b/>
          <w:bCs/>
        </w:rPr>
        <w:t xml:space="preserve">5.2 </w:t>
        <w:tab/>
        <w:t xml:space="preserve">Conclusion</w:t>
      </w:r>
    </w:p>
    <w:p>
      <w:pPr>
        <w:pStyle w:val="NormalWeb"/>
        <w:shd w:val="clear" w:color="auto" w:fill="FFFFFF"/>
        <w:spacing w:after="240" w:line="480" w:lineRule="auto"/>
        <w:jc w:val="both"/>
        <w:textAlignment w:val="baseline"/>
      </w:pPr>
      <w:r>
        <w:t xml:space="preserve">The talking drum holds deep cultural value for the Yorùbá people of Ekiti State, yet little of this value has been preserved in visual form. The study has shown that mixed media painting offers a clear way to record the drum and the life around it. By joining Yorùbá fabric with acrylic texture, the work preserves the look and meaning of the drum while raising awareness of mixed media as a painting method. The study therefore met its aim of producing a painting that documents the Yorùbá talking drum using fabric and acrylic.</w:t>
      </w:r>
    </w:p>
    <w:p>
      <w:pPr>
        <w:pStyle w:val="NormalWeb"/>
        <w:shd w:val="clear" w:color="auto" w:fill="FFFFFF"/>
        <w:spacing w:after="240" w:line="480" w:lineRule="auto"/>
        <w:jc w:val="both"/>
        <w:textAlignment w:val="baseline"/>
        <w:rPr>
          <w:b/>
          <w:bCs/>
        </w:rPr>
      </w:pPr>
      <w:r>
        <w:rPr>
          <w:b/>
          <w:bCs/>
        </w:rPr>
        <w:t xml:space="preserve">5.3 </w:t>
        <w:tab/>
        <w:t xml:space="preserve">Recommendations</w:t>
      </w:r>
    </w:p>
    <w:p>
      <w:pPr>
        <w:pStyle w:val="NormalWeb"/>
        <w:shd w:val="clear" w:color="auto" w:fill="FFFFFF"/>
        <w:spacing w:after="240" w:line="480" w:lineRule="auto"/>
        <w:jc w:val="both"/>
        <w:textAlignment w:val="baseline"/>
      </w:pPr>
      <w:r>
        <w:t xml:space="preserve">From the findings of this study, the researcher makes the following recommendations:</w:t>
      </w:r>
    </w:p>
    <w:p>
      <w:pPr>
        <w:pStyle w:val="NormalWeb"/>
        <w:shd w:val="clear" w:color="auto" w:fill="FFFFFF"/>
        <w:spacing w:after="240" w:line="480" w:lineRule="auto"/>
        <w:jc w:val="both"/>
        <w:textAlignment w:val="baseline"/>
      </w:pPr>
      <w:r>
        <w:t xml:space="preserve">1. Painters and students of art should explore mixed media techniques such as fabric and acrylic, since these methods widen the range of texture and meaning open to the artist.</w:t>
      </w:r>
    </w:p>
    <w:p>
      <w:pPr>
        <w:pStyle w:val="NormalWeb"/>
        <w:shd w:val="clear" w:color="auto" w:fill="FFFFFF"/>
        <w:spacing w:after="240" w:line="480" w:lineRule="auto"/>
        <w:jc w:val="both"/>
        <w:textAlignment w:val="baseline"/>
      </w:pPr>
      <w:r>
        <w:t xml:space="preserve">2. More cultural objects and practices of the Yorùbá and other Nigerian peoples should be documented through visual art before they fade from memory.</w:t>
      </w:r>
    </w:p>
    <w:p>
      <w:pPr>
        <w:pStyle w:val="NormalWeb"/>
        <w:shd w:val="clear" w:color="auto" w:fill="FFFFFF"/>
        <w:spacing w:after="240" w:line="480" w:lineRule="auto"/>
        <w:jc w:val="both"/>
        <w:textAlignment w:val="baseline"/>
      </w:pPr>
      <w:r>
        <w:t xml:space="preserve">3. Departments of Fine and Applied Arts should encourage studio projects that record local culture, and should provide fabrics and other local materials to support such work.</w:t>
      </w:r>
    </w:p>
    <w:p>
      <w:pPr>
        <w:pStyle w:val="NormalWeb"/>
        <w:shd w:val="clear" w:color="auto" w:fill="FFFFFF"/>
        <w:spacing w:after="240" w:line="480" w:lineRule="auto"/>
        <w:jc w:val="both"/>
        <w:textAlignment w:val="baseline"/>
      </w:pPr>
      <w:r>
        <w:t xml:space="preserve">4. Cultural bodies and the government in Ekiti State should support artists who document traditional instruments like the talking drum, through grants, exhibitions and the purchase of such works.</w:t>
      </w:r>
    </w:p>
    <w:p>
      <w:pPr>
        <w:pStyle w:val="NormalWeb"/>
        <w:shd w:val="clear" w:color="auto" w:fill="FFFFFF"/>
        <w:spacing w:after="240" w:line="480" w:lineRule="auto"/>
        <w:jc w:val="both"/>
        <w:textAlignment w:val="baseline"/>
        <w:rPr>
          <w:b/>
          <w:bCs/>
        </w:rPr>
      </w:pPr>
      <w:r>
        <w:rPr>
          <w:b/>
          <w:bCs/>
        </w:rPr>
        <w:t xml:space="preserve">5.4 </w:t>
        <w:tab/>
        <w:t xml:space="preserve">Contribution to Knowledge</w:t>
      </w:r>
    </w:p>
    <w:p>
      <w:pPr>
        <w:pStyle w:val="NormalWeb"/>
        <w:shd w:val="clear" w:color="auto" w:fill="FFFFFF"/>
        <w:spacing w:after="240" w:line="480" w:lineRule="auto"/>
        <w:jc w:val="both"/>
        <w:textAlignment w:val="baseline"/>
      </w:pPr>
      <w:r>
        <w:t xml:space="preserve">This study adds to knowledge in two ways. First, the study provides a visual record of the Yorùbá talking drum of Ekiti State, a record other researchers and artists are able to study and build on. Second, the study shows how Yorùbá fabric and acrylic paint work together as a mixed media method, offering a model for artists who wish to join local textiles with paint in documenting culture.</w:t>
      </w:r>
    </w:p>
    <w:p>
      <w:pPr>
        <w:pStyle w:val="NormalWeb"/>
        <w:shd w:val="clear" w:color="auto" w:fill="FFFFFF"/>
        <w:spacing w:after="240" w:line="480" w:lineRule="auto"/>
        <w:jc w:val="both"/>
        <w:textAlignment w:val="baseline"/>
        <w:rPr>
          <w:b/>
          <w:bCs/>
        </w:rPr>
      </w:pPr>
      <w:r>
        <w:rPr>
          <w:b/>
          <w:bCs/>
        </w:rPr>
        <w:t xml:space="preserve">5.5 </w:t>
        <w:tab/>
        <w:t xml:space="preserve">Suggestions for Further Studies</w:t>
      </w:r>
    </w:p>
    <w:p>
      <w:pPr>
        <w:pStyle w:val="NormalWeb"/>
        <w:shd w:val="clear" w:color="auto" w:fill="FFFFFF"/>
        <w:spacing w:after="240" w:line="480" w:lineRule="auto"/>
        <w:jc w:val="both"/>
        <w:textAlignment w:val="baseline"/>
      </w:pPr>
      <w:r>
        <w:t xml:space="preserve">This study focused on the talking drum of Ekiti State. Further studies should look at other Yorùbá drums and instruments, and at the drums and cultural objects of other ethnic groups in Nigeria, using mixed media and related techniques. Research into other local materials, such as leather, beads and dyes, as partners for acrylic paint would also widen the practice of mixed media painting.</w:t>
      </w:r>
    </w:p>
    <w:p w14:paraId="18FE127B" w14:textId="77777777" w:rsidR="00C8550E" w:rsidRPr="00624C5A" w:rsidRDefault="00C8550E" w:rsidP="00C8550E">
      <w:pPr>
        <w:tabs>
          <w:tab w:val="left" w:pos="2757"/>
        </w:tabs>
        <w:rPr>
          <w:rFonts w:ascii="Times New Roman" w:hAnsi="Times New Roman" w:cs="Times New Roman"/>
          <w:b/>
          <w:bCs/>
          <w:sz w:val="24"/>
          <w:szCs w:val="24"/>
        </w:rPr>
      </w:pPr>
      <w:r>
        <w:rPr>
          <w:rFonts w:ascii="Times New Roman" w:hAnsi="Times New Roman" w:cs="Times New Roman"/>
          <w:b/>
          <w:bCs/>
          <w:sz w:val="24"/>
          <w:szCs w:val="24"/>
        </w:rPr>
        <w:lastRenderedPageBreak/>
        <w:tab/>
        <w:tab/>
        <w:t>REFERENCES</w:t>
      </w:r>
    </w:p>
    <w:p w14:paraId="6617BC0B" w14:textId="77777777" w:rsidR="00C8550E" w:rsidRPr="00624C5A" w:rsidRDefault="00C8550E" w:rsidP="00C8550E">
      <w:pPr>
        <w:tabs>
          <w:tab w:val="left" w:pos="450"/>
          <w:tab w:val="left" w:pos="2757"/>
        </w:tabs>
        <w:ind w:left="900" w:hanging="900"/>
        <w:rPr>
          <w:rFonts w:ascii="Times New Roman" w:hAnsi="Times New Roman" w:cs="Times New Roman"/>
          <w:sz w:val="24"/>
          <w:szCs w:val="24"/>
        </w:rPr>
      </w:pPr>
      <w:r>
        <w:rPr>
          <w:rFonts w:ascii="Times New Roman" w:hAnsi="Times New Roman" w:cs="Times New Roman"/>
          <w:sz w:val="24"/>
          <w:szCs w:val="24"/>
        </w:rPr>
        <w:t xml:space="preserve">Àjàyí, Bádé. (1992). “The role of Yorùbá Talking Drum in a Social Mobilization”. Research in Yorùbá Language and Literature.</w:t>
      </w:r>
    </w:p>
    <w:p w14:paraId="3795D726" w14:textId="77777777" w:rsidR="00C8550E" w:rsidRPr="00624C5A" w:rsidRDefault="00C8550E" w:rsidP="00C8550E">
      <w:pPr>
        <w:tabs>
          <w:tab w:val="left" w:pos="450"/>
          <w:tab w:val="left" w:pos="2757"/>
        </w:tabs>
        <w:ind w:left="900" w:hanging="900"/>
        <w:rPr>
          <w:rFonts w:ascii="Times New Roman" w:hAnsi="Times New Roman" w:cs="Times New Roman"/>
          <w:sz w:val="24"/>
          <w:szCs w:val="24"/>
        </w:rPr>
      </w:pPr>
      <w:r>
        <w:rPr>
          <w:rFonts w:ascii="Times New Roman" w:hAnsi="Times New Roman" w:cs="Times New Roman"/>
          <w:sz w:val="24"/>
          <w:szCs w:val="24"/>
        </w:rPr>
        <w:t xml:space="preserve">Àjàyí, Bádé. (1992). The Cultural Semantic of Yorùbá Drums. “Chinese Semantic Studies”.</w:t>
      </w:r>
    </w:p>
    <w:p w14:paraId="0A6BAEE4" w14:textId="77777777" w:rsidR="00C8550E" w:rsidRPr="00624C5A" w:rsidRDefault="00C8550E" w:rsidP="00C8550E">
      <w:pPr>
        <w:tabs>
          <w:tab w:val="left" w:pos="450"/>
          <w:tab w:val="left" w:pos="2757"/>
        </w:tabs>
        <w:ind w:left="900" w:hanging="900"/>
        <w:rPr>
          <w:rFonts w:ascii="Times New Roman" w:hAnsi="Times New Roman" w:cs="Times New Roman"/>
          <w:sz w:val="24"/>
          <w:szCs w:val="24"/>
        </w:rPr>
      </w:pPr>
      <w:r>
        <w:rPr>
          <w:rFonts w:ascii="Times New Roman" w:hAnsi="Times New Roman" w:cs="Times New Roman"/>
          <w:sz w:val="24"/>
          <w:szCs w:val="24"/>
        </w:rPr>
        <w:t xml:space="preserve">Arówólò, Dáre. (2010). “The Effects of Western Civilisation and Culture on Africa”. </w:t>
      </w:r>
      <w:r>
        <w:rPr>
          <w:rFonts w:ascii="Times New Roman" w:hAnsi="Times New Roman" w:cs="Times New Roman"/>
          <w:i/>
          <w:sz w:val="24"/>
          <w:szCs w:val="24"/>
        </w:rPr>
        <w:t xml:space="preserve">Afro-Asian Journal of Social Sciencepp.</w:t>
      </w:r>
    </w:p>
    <w:p w14:paraId="60210B63" w14:textId="77777777" w:rsidR="00C8550E" w:rsidRPr="00624C5A" w:rsidRDefault="00C8550E" w:rsidP="00C8550E">
      <w:pPr>
        <w:tabs>
          <w:tab w:val="left" w:pos="450"/>
          <w:tab w:val="left" w:pos="2757"/>
        </w:tabs>
        <w:ind w:left="900" w:hanging="900"/>
        <w:rPr>
          <w:rFonts w:ascii="Times New Roman" w:hAnsi="Times New Roman" w:cs="Times New Roman"/>
          <w:sz w:val="24"/>
          <w:szCs w:val="24"/>
        </w:rPr>
      </w:pPr>
      <w:r>
        <w:rPr>
          <w:rFonts w:ascii="Times New Roman" w:hAnsi="Times New Roman" w:cs="Times New Roman"/>
          <w:sz w:val="24"/>
          <w:szCs w:val="24"/>
        </w:rPr>
        <w:t>Chloe. O (2023). The Role of Festivals in Cultural Preservation Celebrating Tradition and Community.</w:t>
      </w:r>
    </w:p>
    <w:p w14:paraId="6EBEB565" w14:textId="77777777" w:rsidR="00C8550E" w:rsidRPr="00624C5A" w:rsidRDefault="00C8550E" w:rsidP="00C8550E">
      <w:pPr>
        <w:tabs>
          <w:tab w:val="left" w:pos="450"/>
          <w:tab w:val="left" w:pos="2757"/>
        </w:tabs>
        <w:ind w:left="900" w:hanging="900"/>
        <w:rPr>
          <w:rFonts w:ascii="Times New Roman" w:hAnsi="Times New Roman" w:cs="Times New Roman"/>
          <w:sz w:val="24"/>
          <w:szCs w:val="24"/>
        </w:rPr>
      </w:pPr>
      <w:r>
        <w:rPr>
          <w:rFonts w:ascii="Times New Roman" w:hAnsi="Times New Roman" w:cs="Times New Roman"/>
          <w:sz w:val="24"/>
          <w:szCs w:val="24"/>
        </w:rPr>
        <w:t>Hofstede, G. (1997). Cultures and organizations: software of the mind.</w:t>
      </w:r>
    </w:p>
    <w:p w14:paraId="2541DB21" w14:textId="77777777" w:rsidR="00C8550E" w:rsidRPr="00624C5A" w:rsidRDefault="00C8550E" w:rsidP="00C8550E">
      <w:pPr>
        <w:tabs>
          <w:tab w:val="left" w:pos="450"/>
          <w:tab w:val="left" w:pos="2757"/>
        </w:tabs>
        <w:ind w:left="900" w:hanging="900"/>
        <w:rPr>
          <w:rFonts w:ascii="Times New Roman" w:hAnsi="Times New Roman" w:cs="Times New Roman"/>
          <w:sz w:val="24"/>
          <w:szCs w:val="24"/>
        </w:rPr>
      </w:pPr>
      <w:r>
        <w:rPr>
          <w:rFonts w:ascii="Times New Roman" w:hAnsi="Times New Roman" w:cs="Times New Roman"/>
          <w:sz w:val="24"/>
          <w:szCs w:val="24"/>
        </w:rPr>
        <w:t xml:space="preserve">Igboin, O. Benson. (2011). “Colonialism and African Cultural Values”. </w:t>
      </w:r>
      <w:r>
        <w:rPr>
          <w:rFonts w:ascii="Times New Roman" w:hAnsi="Times New Roman" w:cs="Times New Roman"/>
          <w:i/>
          <w:sz w:val="24"/>
          <w:szCs w:val="24"/>
        </w:rPr>
        <w:t>Africa Journal of History and Culture</w:t>
      </w:r>
      <w:r>
        <w:rPr>
          <w:rFonts w:ascii="Times New Roman" w:hAnsi="Times New Roman" w:cs="Times New Roman"/>
          <w:sz w:val="24"/>
          <w:szCs w:val="24"/>
        </w:rPr>
        <w:t>.</w:t>
      </w:r>
    </w:p>
    <w:p w14:paraId="6A804924" w14:textId="77777777" w:rsidR="00C8550E" w:rsidRPr="00624C5A" w:rsidRDefault="00C8550E" w:rsidP="00C8550E">
      <w:pPr>
        <w:tabs>
          <w:tab w:val="left" w:pos="450"/>
          <w:tab w:val="left" w:pos="2757"/>
        </w:tabs>
        <w:ind w:left="900" w:hanging="900"/>
        <w:rPr>
          <w:rFonts w:ascii="Times New Roman" w:hAnsi="Times New Roman" w:cs="Times New Roman"/>
          <w:sz w:val="24"/>
          <w:szCs w:val="24"/>
        </w:rPr>
      </w:pPr>
      <w:r>
        <w:rPr>
          <w:rFonts w:ascii="Times New Roman" w:hAnsi="Times New Roman" w:cs="Times New Roman"/>
          <w:sz w:val="24"/>
          <w:szCs w:val="24"/>
        </w:rPr>
        <w:t>James, J.A. (2015). “Talking drums: Delineating between the boundary of uses and Border of Abuses in South-Western Nigeria”. New Media and Mass Communication.</w:t>
      </w:r>
    </w:p>
    <w:p w14:paraId="5682E735" w14:textId="77777777" w:rsidR="00C8550E" w:rsidRPr="00624C5A" w:rsidRDefault="00C8550E" w:rsidP="00C8550E">
      <w:pPr>
        <w:tabs>
          <w:tab w:val="left" w:pos="450"/>
          <w:tab w:val="left" w:pos="2757"/>
        </w:tabs>
        <w:ind w:left="900" w:hanging="900"/>
        <w:rPr>
          <w:rFonts w:ascii="Times New Roman" w:hAnsi="Times New Roman" w:cs="Times New Roman"/>
          <w:sz w:val="24"/>
          <w:szCs w:val="24"/>
        </w:rPr>
      </w:pPr>
      <w:r>
        <w:rPr>
          <w:rFonts w:ascii="Times New Roman" w:hAnsi="Times New Roman" w:cs="Times New Roman"/>
          <w:sz w:val="24"/>
          <w:szCs w:val="24"/>
        </w:rPr>
        <w:t>Kasongo, K. (n.d.). Impact of Globalisation on Traditional African Religion and Cultural Conflict.</w:t>
      </w:r>
    </w:p>
    <w:p w14:paraId="76ECC321" w14:textId="77777777" w:rsidR="00C8550E" w:rsidRPr="00624C5A" w:rsidRDefault="00C8550E" w:rsidP="00C8550E">
      <w:pPr>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Lustig, M. (2013). Intercultural Competence Interpersonal Communication Across Cultures, 7th ed. New York: Pearson.</w:t>
      </w:r>
    </w:p>
    <w:p w14:paraId="7406B1E3" w14:textId="77777777" w:rsidR="00C8550E" w:rsidRPr="00624C5A" w:rsidRDefault="00C8550E" w:rsidP="00C8550E">
      <w:pPr>
        <w:tabs>
          <w:tab w:val="left" w:pos="450"/>
          <w:tab w:val="left" w:pos="2757"/>
        </w:tabs>
        <w:ind w:left="900" w:hanging="900"/>
        <w:rPr>
          <w:rFonts w:ascii="Times New Roman" w:hAnsi="Times New Roman" w:cs="Times New Roman"/>
          <w:i/>
          <w:sz w:val="24"/>
          <w:szCs w:val="24"/>
        </w:rPr>
      </w:pPr>
      <w:r>
        <w:rPr>
          <w:rFonts w:ascii="Times New Roman" w:hAnsi="Times New Roman" w:cs="Times New Roman"/>
          <w:sz w:val="24"/>
          <w:szCs w:val="24"/>
        </w:rPr>
        <w:t xml:space="preserve">Ọládoṣù, Olúṣégun. (2015). “</w:t>
      </w:r>
      <w:r>
        <w:rPr>
          <w:rFonts w:ascii="Times New Roman" w:hAnsi="Times New Roman" w:cs="Times New Roman"/>
          <w:iCs/>
          <w:sz w:val="24"/>
          <w:szCs w:val="24"/>
        </w:rPr>
        <w:t>Yorùbá</w:t>
      </w:r>
      <w:r>
        <w:rPr>
          <w:rFonts w:ascii="Times New Roman" w:hAnsi="Times New Roman" w:cs="Times New Roman"/>
          <w:i/>
          <w:iCs/>
          <w:sz w:val="24"/>
          <w:szCs w:val="24"/>
        </w:rPr>
        <w:t xml:space="preserve"> </w:t>
      </w:r>
      <w:r>
        <w:rPr>
          <w:rFonts w:ascii="Times New Roman" w:hAnsi="Times New Roman" w:cs="Times New Roman"/>
          <w:iCs/>
          <w:sz w:val="24"/>
          <w:szCs w:val="24"/>
        </w:rPr>
        <w:t xml:space="preserve">Indigenous Drums: An Aesthetic Symbol in Ecological Ritual of the Yorùbá People</w:t>
      </w:r>
      <w:r>
        <w:rPr>
          <w:rFonts w:ascii="Times New Roman" w:hAnsi="Times New Roman" w:cs="Times New Roman"/>
          <w:i/>
          <w:iCs/>
          <w:sz w:val="24"/>
          <w:szCs w:val="24"/>
        </w:rPr>
        <w:t>”.</w:t>
      </w:r>
      <w:r>
        <w:rPr>
          <w:rFonts w:ascii="Times New Roman" w:hAnsi="Times New Roman" w:cs="Times New Roman"/>
          <w:sz w:val="24"/>
          <w:szCs w:val="24"/>
        </w:rPr>
        <w:t xml:space="preserve"> </w:t>
      </w:r>
      <w:r>
        <w:rPr>
          <w:rFonts w:ascii="Times New Roman" w:hAnsi="Times New Roman" w:cs="Times New Roman"/>
          <w:i/>
          <w:sz w:val="24"/>
          <w:szCs w:val="24"/>
        </w:rPr>
        <w:t>European Scientific Journal.</w:t>
      </w:r>
    </w:p>
    <w:p w14:paraId="3FE336B1" w14:textId="77777777" w:rsidR="00C8550E" w:rsidRPr="00624C5A" w:rsidRDefault="00C8550E" w:rsidP="00C8550E">
      <w:pPr>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Olaniyi, Oluwatobi, et al (2019). "Performance of Landsat 8 and Sentinel 2A in vegetation cover mapping of Ise Forest Reserve, Southwest Nigeria". Environtropica. </w:t>
      </w:r>
    </w:p>
    <w:p w14:paraId="0AB60D6E" w14:textId="77777777" w:rsidR="00C8550E" w:rsidRPr="00624C5A" w:rsidRDefault="00C8550E" w:rsidP="00C8550E">
      <w:pPr>
        <w:tabs>
          <w:tab w:val="left" w:pos="450"/>
          <w:tab w:val="left" w:pos="2757"/>
        </w:tabs>
        <w:ind w:left="900" w:hanging="900"/>
        <w:rPr>
          <w:rFonts w:ascii="Times New Roman" w:hAnsi="Times New Roman" w:cs="Times New Roman"/>
          <w:sz w:val="24"/>
          <w:szCs w:val="24"/>
        </w:rPr>
      </w:pPr>
      <w:r>
        <w:rPr>
          <w:rFonts w:ascii="Times New Roman" w:hAnsi="Times New Roman" w:cs="Times New Roman"/>
          <w:sz w:val="24"/>
          <w:szCs w:val="24"/>
        </w:rPr>
        <w:t xml:space="preserve">Olú, Ògúnjọbí. (2016). “Nigeria: 6 Important drums of the Yorùbá People”. Nigerian Bulletin. </w:t>
      </w:r>
    </w:p>
    <w:p w14:paraId="052DE25F" w14:textId="77777777" w:rsidR="00C8550E" w:rsidRPr="00624C5A" w:rsidRDefault="00C8550E" w:rsidP="00C8550E">
      <w:pPr>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Samuel. J, (1921). The History of the Yoruba. </w:t>
      </w:r>
    </w:p>
    <w:p w14:paraId="4C520CD6" w14:textId="77777777" w:rsidR="00C8550E" w:rsidRPr="00624C5A" w:rsidRDefault="00C8550E" w:rsidP="00C8550E">
      <w:pPr>
        <w:tabs>
          <w:tab w:val="left" w:pos="450"/>
          <w:tab w:val="left" w:pos="2757"/>
        </w:tabs>
        <w:ind w:left="900" w:hanging="900"/>
        <w:rPr>
          <w:rStyle w:val="authorname"/>
          <w:rFonts w:ascii="Times New Roman" w:hAnsi="Times New Roman" w:cs="Times New Roman"/>
          <w:color w:val="333333"/>
          <w:sz w:val="24"/>
          <w:szCs w:val="24"/>
          <w:shd w:val="clear" w:color="auto" w:fill="FFFFFF"/>
        </w:rPr>
      </w:pPr>
      <w:r>
        <w:rPr>
          <w:rStyle w:val="authorname"/>
          <w:rFonts w:ascii="Times New Roman" w:hAnsi="Times New Roman" w:cs="Times New Roman"/>
          <w:color w:val="333333"/>
          <w:sz w:val="24"/>
          <w:szCs w:val="24"/>
          <w:shd w:val="clear" w:color="auto" w:fill="FFFFFF"/>
        </w:rPr>
        <w:lastRenderedPageBreak/>
        <w:t xml:space="preserve">Webster’s Dictionary of English Language. (1995). New York: Lexican Publications</w:t>
      </w:r>
      <w:bookmarkEnd w:id="0"/>
    </w:p>
    <w:p w14:paraId="246EDFEB" w14:textId="77777777" w:rsidR="00C8550E" w:rsidRPr="00624C5A" w:rsidRDefault="00C8550E">
      <w:pPr>
        <w:rPr>
          <w:rFonts w:ascii="Times New Roman" w:hAnsi="Times New Roman" w:cs="Times New Roman"/>
          <w:sz w:val="24"/>
          <w:szCs w:val="24"/>
        </w:rPr>
      </w:pPr>
    </w:p>
    <w:sectPr w:rsidR="00C8550E" w:rsidRPr="00624C5A" w:rsidSect="00C8550E">
      <w:footerReference w:type="default" r:id="rId10"/>
      <w:pgSz w:w="10319" w:h="14571" w:code="13"/>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8626" w14:textId="77777777" w:rsidR="009857E3" w:rsidRDefault="009857E3">
      <w:pPr>
        <w:spacing w:after="0" w:line="240" w:lineRule="auto"/>
      </w:pPr>
      <w:r>
        <w:separator/>
      </w:r>
    </w:p>
  </w:endnote>
  <w:endnote w:type="continuationSeparator" w:id="0">
    <w:p w14:paraId="5B6D61C7" w14:textId="77777777" w:rsidR="009857E3" w:rsidRDefault="00985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623043"/>
      <w:docPartObj>
        <w:docPartGallery w:val="Page Numbers (Bottom of Page)"/>
        <w:docPartUnique/>
      </w:docPartObj>
    </w:sdtPr>
    <w:sdtEndPr>
      <w:rPr>
        <w:noProof/>
      </w:rPr>
    </w:sdtEndPr>
    <w:sdtContent>
      <w:p w14:paraId="0E3B66F9" w14:textId="77777777" w:rsidR="009A3209" w:rsidRDefault="00000000">
        <w:pPr>
          <w:pStyle w:val="Footer"/>
          <w:jc w:val="center"/>
        </w:pPr>
        <w:r w:rsidRPr="00115F9E">
          <w:rPr>
            <w:rFonts w:ascii="Times New Roman" w:hAnsi="Times New Roman" w:cs="Times New Roman"/>
            <w:sz w:val="24"/>
            <w:szCs w:val="24"/>
          </w:rPr>
          <w:fldChar w:fldCharType="begin"/>
        </w:r>
        <w:r w:rsidRPr="00115F9E">
          <w:rPr>
            <w:rFonts w:ascii="Times New Roman" w:hAnsi="Times New Roman" w:cs="Times New Roman"/>
            <w:sz w:val="24"/>
            <w:szCs w:val="24"/>
          </w:rPr>
          <w:instrText xml:space="preserve"> PAGE   \* MERGEFORMAT </w:instrText>
        </w:r>
        <w:r w:rsidRPr="00115F9E">
          <w:rPr>
            <w:rFonts w:ascii="Times New Roman" w:hAnsi="Times New Roman" w:cs="Times New Roman"/>
            <w:sz w:val="24"/>
            <w:szCs w:val="24"/>
          </w:rPr>
          <w:fldChar w:fldCharType="separate"/>
        </w:r>
        <w:r>
          <w:rPr>
            <w:rFonts w:ascii="Times New Roman" w:hAnsi="Times New Roman" w:cs="Times New Roman"/>
            <w:noProof/>
            <w:sz w:val="24"/>
            <w:szCs w:val="24"/>
          </w:rPr>
          <w:t>x</w:t>
        </w:r>
        <w:r w:rsidRPr="00115F9E">
          <w:rPr>
            <w:rFonts w:ascii="Times New Roman" w:hAnsi="Times New Roman" w:cs="Times New Roman"/>
            <w:noProof/>
            <w:sz w:val="24"/>
            <w:szCs w:val="24"/>
          </w:rPr>
          <w:fldChar w:fldCharType="end"/>
        </w:r>
      </w:p>
    </w:sdtContent>
  </w:sdt>
  <w:p w14:paraId="17EA1FB9" w14:textId="77777777" w:rsidR="009A3209" w:rsidRPr="00115F9E" w:rsidRDefault="009A3209">
    <w:pPr>
      <w:pStyle w:val="Foo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940412321"/>
      <w:docPartObj>
        <w:docPartGallery w:val="Page Numbers (Bottom of Page)"/>
        <w:docPartUnique/>
      </w:docPartObj>
    </w:sdtPr>
    <w:sdtEndPr>
      <w:rPr>
        <w:noProof/>
      </w:rPr>
    </w:sdtEndPr>
    <w:sdtContent>
      <w:p w14:paraId="3AC73069" w14:textId="77777777" w:rsidR="009A3209" w:rsidRPr="008351AB" w:rsidRDefault="00000000">
        <w:pPr>
          <w:pStyle w:val="Footer"/>
          <w:jc w:val="center"/>
          <w:rPr>
            <w:rFonts w:ascii="Times New Roman" w:hAnsi="Times New Roman" w:cs="Times New Roman"/>
            <w:sz w:val="24"/>
            <w:szCs w:val="24"/>
          </w:rPr>
        </w:pPr>
        <w:r w:rsidRPr="008351AB">
          <w:rPr>
            <w:rFonts w:ascii="Times New Roman" w:hAnsi="Times New Roman" w:cs="Times New Roman"/>
            <w:sz w:val="24"/>
            <w:szCs w:val="24"/>
          </w:rPr>
          <w:fldChar w:fldCharType="begin"/>
        </w:r>
        <w:r w:rsidRPr="008351AB">
          <w:rPr>
            <w:rFonts w:ascii="Times New Roman" w:hAnsi="Times New Roman" w:cs="Times New Roman"/>
            <w:sz w:val="24"/>
            <w:szCs w:val="24"/>
          </w:rPr>
          <w:instrText xml:space="preserve"> PAGE   \* MERGEFORMAT </w:instrText>
        </w:r>
        <w:r w:rsidRPr="008351AB">
          <w:rPr>
            <w:rFonts w:ascii="Times New Roman" w:hAnsi="Times New Roman" w:cs="Times New Roman"/>
            <w:sz w:val="24"/>
            <w:szCs w:val="24"/>
          </w:rPr>
          <w:fldChar w:fldCharType="separate"/>
        </w:r>
        <w:r>
          <w:rPr>
            <w:rFonts w:ascii="Times New Roman" w:hAnsi="Times New Roman" w:cs="Times New Roman"/>
            <w:noProof/>
            <w:sz w:val="24"/>
            <w:szCs w:val="24"/>
          </w:rPr>
          <w:t>23</w:t>
        </w:r>
        <w:r w:rsidRPr="008351AB">
          <w:rPr>
            <w:rFonts w:ascii="Times New Roman" w:hAnsi="Times New Roman" w:cs="Times New Roman"/>
            <w:noProof/>
            <w:sz w:val="24"/>
            <w:szCs w:val="24"/>
          </w:rPr>
          <w:fldChar w:fldCharType="end"/>
        </w:r>
      </w:p>
    </w:sdtContent>
  </w:sdt>
  <w:p w14:paraId="0698F295" w14:textId="77777777" w:rsidR="009A3209" w:rsidRPr="008351AB" w:rsidRDefault="009A3209">
    <w:pPr>
      <w:pStyle w:val="Footer"/>
      <w:rPr>
        <w:rFonts w:ascii="Times New Roman" w:hAnsi="Times New Roman" w:cs="Times New Roman"/>
        <w:sz w:val="24"/>
        <w:szCs w:val="24"/>
      </w:rPr>
    </w:pPr>
  </w:p>
  <w:p w14:paraId="349EE7B7" w14:textId="77777777" w:rsidR="009A3209" w:rsidRDefault="009A3209"/>
  <w:p w14:paraId="4F2C2A0D" w14:textId="77777777" w:rsidR="009A3209" w:rsidRDefault="009A32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023EB" w14:textId="77777777" w:rsidR="009857E3" w:rsidRDefault="009857E3">
      <w:pPr>
        <w:spacing w:after="0" w:line="240" w:lineRule="auto"/>
      </w:pPr>
      <w:r>
        <w:separator/>
      </w:r>
    </w:p>
  </w:footnote>
  <w:footnote w:type="continuationSeparator" w:id="0">
    <w:p w14:paraId="35640785" w14:textId="77777777" w:rsidR="009857E3" w:rsidRDefault="009857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5271C"/>
    <w:multiLevelType w:val="hybridMultilevel"/>
    <w:tmpl w:val="8C68D654"/>
    <w:lvl w:ilvl="0" w:tplc="04090013">
      <w:start w:val="1"/>
      <w:numFmt w:val="upperRoman"/>
      <w:lvlText w:val="%1."/>
      <w:lvlJc w:val="righ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49C97A36"/>
    <w:multiLevelType w:val="multilevel"/>
    <w:tmpl w:val="87E25CBE"/>
    <w:lvl w:ilvl="0">
      <w:start w:val="1"/>
      <w:numFmt w:val="decimal"/>
      <w:lvlText w:val="%1"/>
      <w:lvlJc w:val="left"/>
      <w:pPr>
        <w:ind w:left="360" w:hanging="360"/>
      </w:pPr>
      <w:rPr>
        <w:rFonts w:hint="default"/>
        <w:b w:val="0"/>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 w15:restartNumberingAfterBreak="0">
    <w:nsid w:val="5DA545B7"/>
    <w:multiLevelType w:val="hybridMultilevel"/>
    <w:tmpl w:val="61D467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19A7FB4"/>
    <w:multiLevelType w:val="hybridMultilevel"/>
    <w:tmpl w:val="791EE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D87AB2"/>
    <w:multiLevelType w:val="multilevel"/>
    <w:tmpl w:val="99221B20"/>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48899613">
    <w:abstractNumId w:val="2"/>
  </w:num>
  <w:num w:numId="2" w16cid:durableId="1851866769">
    <w:abstractNumId w:val="0"/>
  </w:num>
  <w:num w:numId="3" w16cid:durableId="1671563734">
    <w:abstractNumId w:val="3"/>
  </w:num>
  <w:num w:numId="4" w16cid:durableId="766341498">
    <w:abstractNumId w:val="1"/>
  </w:num>
  <w:num w:numId="5" w16cid:durableId="12470385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50E"/>
    <w:rsid w:val="00274FFD"/>
    <w:rsid w:val="0056056B"/>
    <w:rsid w:val="00624C5A"/>
    <w:rsid w:val="007C77CB"/>
    <w:rsid w:val="00815FE3"/>
    <w:rsid w:val="00983220"/>
    <w:rsid w:val="009857E3"/>
    <w:rsid w:val="009A3209"/>
    <w:rsid w:val="00A501FE"/>
    <w:rsid w:val="00AE0877"/>
    <w:rsid w:val="00B71CA3"/>
    <w:rsid w:val="00C8550E"/>
    <w:rsid w:val="00D90751"/>
    <w:rsid w:val="00E15EC7"/>
    <w:rsid w:val="00F00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A28132"/>
  <w15:chartTrackingRefBased/>
  <w15:docId w15:val="{F4D6F248-8E05-4BAF-932A-CB1354EA8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EC7"/>
    <w:pPr>
      <w:spacing w:line="259" w:lineRule="auto"/>
    </w:pPr>
    <w:rPr>
      <w:rFonts w:eastAsiaTheme="minorEastAsia"/>
      <w:kern w:val="0"/>
      <w:sz w:val="22"/>
      <w:szCs w:val="22"/>
      <w:lang w:val="en-GB" w:eastAsia="en-GB"/>
      <w14:ligatures w14:val="none"/>
    </w:rPr>
  </w:style>
  <w:style w:type="paragraph" w:styleId="Heading1">
    <w:name w:val="heading 1"/>
    <w:basedOn w:val="Normal"/>
    <w:next w:val="Normal"/>
    <w:link w:val="Heading1Char"/>
    <w:uiPriority w:val="9"/>
    <w:qFormat/>
    <w:rsid w:val="00C855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55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55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55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55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55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5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5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5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5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55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55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55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55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5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50E"/>
    <w:rPr>
      <w:rFonts w:eastAsiaTheme="majorEastAsia" w:cstheme="majorBidi"/>
      <w:color w:val="272727" w:themeColor="text1" w:themeTint="D8"/>
    </w:rPr>
  </w:style>
  <w:style w:type="paragraph" w:styleId="Title">
    <w:name w:val="Title"/>
    <w:basedOn w:val="Normal"/>
    <w:next w:val="Normal"/>
    <w:link w:val="TitleChar"/>
    <w:uiPriority w:val="10"/>
    <w:qFormat/>
    <w:rsid w:val="00C85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5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50E"/>
    <w:pPr>
      <w:spacing w:before="160"/>
      <w:jc w:val="center"/>
    </w:pPr>
    <w:rPr>
      <w:i/>
      <w:iCs/>
      <w:color w:val="404040" w:themeColor="text1" w:themeTint="BF"/>
    </w:rPr>
  </w:style>
  <w:style w:type="character" w:customStyle="1" w:styleId="QuoteChar">
    <w:name w:val="Quote Char"/>
    <w:basedOn w:val="DefaultParagraphFont"/>
    <w:link w:val="Quote"/>
    <w:uiPriority w:val="29"/>
    <w:rsid w:val="00C8550E"/>
    <w:rPr>
      <w:i/>
      <w:iCs/>
      <w:color w:val="404040" w:themeColor="text1" w:themeTint="BF"/>
    </w:rPr>
  </w:style>
  <w:style w:type="paragraph" w:styleId="ListParagraph">
    <w:name w:val="List Paragraph"/>
    <w:basedOn w:val="Normal"/>
    <w:uiPriority w:val="34"/>
    <w:qFormat/>
    <w:rsid w:val="00C8550E"/>
    <w:pPr>
      <w:ind w:left="720"/>
      <w:contextualSpacing/>
    </w:pPr>
  </w:style>
  <w:style w:type="character" w:styleId="IntenseEmphasis">
    <w:name w:val="Intense Emphasis"/>
    <w:basedOn w:val="DefaultParagraphFont"/>
    <w:uiPriority w:val="21"/>
    <w:qFormat/>
    <w:rsid w:val="00C8550E"/>
    <w:rPr>
      <w:i/>
      <w:iCs/>
      <w:color w:val="2F5496" w:themeColor="accent1" w:themeShade="BF"/>
    </w:rPr>
  </w:style>
  <w:style w:type="paragraph" w:styleId="IntenseQuote">
    <w:name w:val="Intense Quote"/>
    <w:basedOn w:val="Normal"/>
    <w:next w:val="Normal"/>
    <w:link w:val="IntenseQuoteChar"/>
    <w:uiPriority w:val="30"/>
    <w:qFormat/>
    <w:rsid w:val="00C855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50E"/>
    <w:rPr>
      <w:i/>
      <w:iCs/>
      <w:color w:val="2F5496" w:themeColor="accent1" w:themeShade="BF"/>
    </w:rPr>
  </w:style>
  <w:style w:type="character" w:styleId="IntenseReference">
    <w:name w:val="Intense Reference"/>
    <w:basedOn w:val="DefaultParagraphFont"/>
    <w:uiPriority w:val="32"/>
    <w:qFormat/>
    <w:rsid w:val="00C8550E"/>
    <w:rPr>
      <w:b/>
      <w:bCs/>
      <w:smallCaps/>
      <w:color w:val="2F5496" w:themeColor="accent1" w:themeShade="BF"/>
      <w:spacing w:val="5"/>
    </w:rPr>
  </w:style>
  <w:style w:type="paragraph" w:styleId="Footer">
    <w:name w:val="footer"/>
    <w:basedOn w:val="Normal"/>
    <w:link w:val="FooterChar"/>
    <w:uiPriority w:val="99"/>
    <w:unhideWhenUsed/>
    <w:rsid w:val="00C855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550E"/>
    <w:rPr>
      <w:rFonts w:eastAsiaTheme="minorEastAsia"/>
      <w:kern w:val="0"/>
      <w:sz w:val="22"/>
      <w:szCs w:val="22"/>
      <w:lang w:val="en-GB" w:eastAsia="en-GB"/>
      <w14:ligatures w14:val="none"/>
    </w:rPr>
  </w:style>
  <w:style w:type="paragraph" w:styleId="NormalWeb">
    <w:name w:val="Normal (Web)"/>
    <w:basedOn w:val="Normal"/>
    <w:uiPriority w:val="99"/>
    <w:unhideWhenUsed/>
    <w:rsid w:val="00C8550E"/>
    <w:pPr>
      <w:spacing w:before="100" w:beforeAutospacing="1" w:after="100" w:afterAutospacing="1" w:line="240" w:lineRule="auto"/>
    </w:pPr>
    <w:rPr>
      <w:rFonts w:ascii="Times New Roman" w:hAnsi="Times New Roman" w:cs="Times New Roman"/>
      <w:sz w:val="24"/>
      <w:szCs w:val="24"/>
    </w:rPr>
  </w:style>
  <w:style w:type="character" w:customStyle="1" w:styleId="authorname">
    <w:name w:val="authorname"/>
    <w:basedOn w:val="DefaultParagraphFont"/>
    <w:rsid w:val="00C855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32</Pages>
  <Words>3807</Words>
  <Characters>21704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awuse enyinda</dc:creator>
  <cp:keywords/>
  <dc:description/>
  <cp:lastModifiedBy>HP</cp:lastModifiedBy>
  <cp:revision>2</cp:revision>
  <cp:lastPrinted>2025-04-09T06:18:00Z</cp:lastPrinted>
  <dcterms:created xsi:type="dcterms:W3CDTF">2026-10-20T00:04:00Z</dcterms:created>
  <dcterms:modified xsi:type="dcterms:W3CDTF">2026-10-20T00:04:00Z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894ba1fd-30f8-488e-8d9a-2fdec7112bd1</vt:lpwstr>
  </property>
</Properties>
</file>