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PremierGuard: De-duplicated, Merkle-Verified Snapshot Backup for the University of Ibadan</w:t>
      </w:r>
    </w:p>
    <w:p>
      <w:pPr>
        <w:spacing w:after="480"/>
        <w:jc w:val="center"/>
      </w:pPr>
      <w:r>
        <w:rPr>
          <w:b w:val="0"/>
          <w:sz w:val="22"/>
        </w:rPr>
        <w:t>Companion to report A03_PremierGuard_Report.docx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PremierGuard in one sentence?</w:t>
      </w:r>
      <w:r>
        <w:rPr>
          <w:b w:val="0"/>
        </w:rPr>
      </w:r>
    </w:p>
    <w:p>
      <w:pPr>
        <w:jc w:val="both"/>
      </w:pPr>
      <w:r>
        <w:rPr>
          <w:b w:val="0"/>
        </w:rPr>
        <w:t>Answer: PremierGuard is a system for the University of Ibadan (UI), Ibadan, Oyo State: content-defined chunking, ChaCha20-Poly1305 and a compressibility-based ransomware detector.</w:t>
      </w:r>
    </w:p>
    <w:p>
      <w:pPr>
        <w:jc w:val="both"/>
      </w:pPr>
      <w:r>
        <w:rPr>
          <w:b w:val="0"/>
        </w:rPr>
      </w:r>
      <w:r>
        <w:rPr>
          <w:b/>
        </w:rPr>
        <w:t>Q2. What problem does it solve?</w:t>
      </w:r>
      <w:r>
        <w:rPr>
          <w:b w:val="0"/>
        </w:rPr>
      </w:r>
    </w:p>
    <w:p>
      <w:pPr>
        <w:jc w:val="both"/>
      </w:pPr>
      <w:r>
        <w:rPr>
          <w:b w:val="0"/>
        </w:rPr>
        <w:t>Answer: Nightly full copies waste storage on files that hardly change. Simple block de-duplication breaks when text is inserted. There is no way to prove later that a snapshot has not been altered. Ransomware output is backed up without question.</w:t>
      </w:r>
    </w:p>
    <w:p>
      <w:pPr>
        <w:jc w:val="both"/>
      </w:pPr>
      <w:r>
        <w:rPr>
          <w:b w:val="0"/>
        </w:rPr>
      </w:r>
      <w:r>
        <w:rPr>
          <w:b/>
        </w:rPr>
        <w:t>Q3. What is the aim and what are the objectives?</w:t>
      </w:r>
      <w:r>
        <w:rPr>
          <w:b w:val="0"/>
        </w:rPr>
      </w:r>
    </w:p>
    <w:p>
      <w:pPr>
        <w:jc w:val="both"/>
      </w:pPr>
      <w:r>
        <w:rPr>
          <w:b w:val="0"/>
        </w:rPr>
        <w:t>Answer: The aim is to design, implement and evaluate PremierGuard. Objectives: (1) split files into content-defined chunks and store each unique chunk once; (2) encrypt chunks with ChaCha20-Poly1305 and keyed chunk IDs; (3) seal each snapshot with a Merkle root kept at a separate anchor location; (4) block snapshots when text files stop compressing like text; (5) provide a JSON API and single-page dashboard; monitor CPU with an adaptive baseline; (6) evaluate de-duplication, detection and recovery.</w:t>
      </w:r>
    </w:p>
    <w:p>
      <w:pPr>
        <w:jc w:val="both"/>
      </w:pPr>
      <w:r>
        <w:rPr>
          <w:b w:val="0"/>
        </w:rPr>
      </w:r>
      <w:r>
        <w:rPr>
          <w:b/>
        </w:rPr>
        <w:t>Q4. Why was it designed for the University of Ibadan (UI), Ibadan, Oyo State?</w:t>
      </w:r>
      <w:r>
        <w:rPr>
          <w:b w:val="0"/>
        </w:rPr>
      </w:r>
    </w:p>
    <w:p>
      <w:pPr>
        <w:jc w:val="both"/>
      </w:pPr>
      <w:r>
        <w:rPr>
          <w:b w:val="0"/>
        </w:rPr>
        <w:t>Answer: UI keeps large, slowly changing collections: decades of results, theses in the Kenneth Dike Library, and lecture material that is edited a little every session. Copying everything every night wastes disk and time, and fixed-block de-duplication fails when one line is inserted near the top of a file.</w:t>
      </w:r>
    </w:p>
    <w:p>
      <w:pPr>
        <w:jc w:val="both"/>
      </w:pPr>
      <w:r>
        <w:rPr>
          <w:b w:val="0"/>
        </w:rPr>
      </w:r>
      <w:r>
        <w:rPr>
          <w:b/>
        </w:rPr>
        <w:t>Q5. How is PremierGuard different from the earlier VarsityShield project?</w:t>
      </w:r>
      <w:r>
        <w:rPr>
          <w:b w:val="0"/>
        </w:rPr>
      </w:r>
    </w:p>
    <w:p>
      <w:pPr>
        <w:jc w:val="both"/>
      </w:pPr>
      <w:r>
        <w:rPr>
          <w:b w:val="0"/>
        </w:rPr>
        <w:t>Answer: It keeps the same aim but uses a different design: Single-page dashboard over a JSON API. The browser calls the API with fetch(). Every POST needs an X-CSRF-Token header. Content-defined chunking with a Gear rolling hash (2 KiB to 64 KiB chunks, about 8 KiB average). Inserting one line at the start of a 250 KB file changed 1 chunk out of 31 in testing. De-duplication with keyed chunk IDs (HMAC-SHA256), so the store does not reveal whether a known file is inside.</w:t>
      </w:r>
    </w:p>
    <w:p>
      <w:pPr>
        <w:jc w:val="both"/>
      </w:pPr>
      <w:r>
        <w:rPr>
          <w:b w:val="0"/>
        </w:rPr>
      </w:r>
      <w:r>
        <w:rPr>
          <w:b/>
        </w:rPr>
        <w:t>Q6. What is the scope and what are the limitations?</w:t>
      </w:r>
      <w:r>
        <w:rPr>
          <w:b w:val="0"/>
        </w:rPr>
      </w:r>
    </w:p>
    <w:p>
      <w:pPr>
        <w:jc w:val="both"/>
      </w:pPr>
      <w:r>
        <w:rPr>
          <w:b w:val="0"/>
        </w:rPr>
        <w:t>Answer: Tests used 15 synthetic UI files plus a 250 KB handbook for the chunking experiment.</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Protected folders; then Gear-hash chunker, Compressibility detector; then Chunk store (ChaCha20-Poly1305), Merkle tree; then Mirrors, Anchor log (Registrar). engine.py: Chunking, encryption, Merkle trees, detector, snapshots, verify, restore, GC, monitoring. server.py: JSON API, single-page dashboard, scheduler. demo.py: Synthetic UI records and simulations. main.py / selftest.py: Commands and tests.</w:t>
      </w:r>
    </w:p>
    <w:p>
      <w:pPr>
        <w:jc w:val="both"/>
      </w:pPr>
      <w:r>
        <w:rPr>
          <w:b w:val="0"/>
        </w:rPr>
      </w:r>
      <w:r>
        <w:rPr>
          <w:b/>
        </w:rPr>
        <w:t>Q8. Explain the gear content-defined chunking step.</w:t>
      </w:r>
      <w:r>
        <w:rPr>
          <w:b w:val="0"/>
        </w:rPr>
      </w:r>
    </w:p>
    <w:p>
      <w:pPr>
        <w:jc w:val="both"/>
      </w:pPr>
      <w:r>
        <w:rPr>
          <w:b w:val="0"/>
        </w:rPr>
        <w:t>Answer: Roll h = (h &lt;&lt; 1) + GEAR[byte] over the file. Cut a chunk when the top 13 bits of h are zero (average about 8 KiB), never below 2 KiB or above 64 KiB. Because cuts depend on content, an insertion changes only nearby chunks.</w:t>
      </w:r>
    </w:p>
    <w:p>
      <w:pPr>
        <w:jc w:val="both"/>
      </w:pPr>
      <w:r>
        <w:rPr>
          <w:b w:val="0"/>
        </w:rPr>
      </w:r>
      <w:r>
        <w:rPr>
          <w:b/>
        </w:rPr>
        <w:t>Q9. Explain the compressibility detector step.</w:t>
      </w:r>
      <w:r>
        <w:rPr>
          <w:b w:val="0"/>
        </w:rPr>
      </w:r>
    </w:p>
    <w:p>
      <w:pPr>
        <w:jc w:val="both"/>
      </w:pPr>
      <w:r>
        <w:rPr>
          <w:b w:val="0"/>
        </w:rPr>
        <w:t>Answer: For CSV, TXT, SQL, JSON and similar files over 1 KiB, compress with zlib level 1. Text normally shrinks below 40%; a ratio above 0.95 means ciphertext. Three such files block the snapshot.</w:t>
      </w:r>
    </w:p>
    <w:p>
      <w:pPr>
        <w:jc w:val="both"/>
      </w:pPr>
      <w:r>
        <w:rPr>
          <w:b w:val="0"/>
        </w:rPr>
      </w:r>
      <w:r>
        <w:rPr>
          <w:b/>
        </w:rPr>
        <w:t>Q10. Explain the merkle anchoring step.</w:t>
      </w:r>
      <w:r>
        <w:rPr>
          <w:b w:val="0"/>
        </w:rPr>
      </w:r>
    </w:p>
    <w:p>
      <w:pPr>
        <w:jc w:val="both"/>
      </w:pPr>
      <w:r>
        <w:rPr>
          <w:b w:val="0"/>
        </w:rPr>
        <w:t>Answer: Leaves are 'path:chunk-ids' strings. Pairs are hashed upward with SHA-256 to one root. The root is appended to an anchor log held by the Registrar's office. Verify and restore recompute the root and compare.</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jc w:val="both"/>
      </w:pPr>
      <w:r>
        <w:rPr>
          <w:b w:val="0"/>
        </w:rPr>
      </w:r>
      <w:r>
        <w:rPr>
          <w:b/>
        </w:rPr>
        <w:t>Q12. Which keys protect the data?</w:t>
      </w:r>
      <w:r>
        <w:rPr>
          <w:b w:val="0"/>
        </w:rPr>
      </w:r>
    </w:p>
    <w:p>
      <w:pPr>
        <w:jc w:val="both"/>
      </w:pPr>
      <w:r>
        <w:rPr>
          <w:b w:val="0"/>
        </w:rPr>
        <w:t>Answer: One 256-bit root key; HKDF-SHA256 derives separate keys for chunk IDs, chunk encryption and snapshot trees.</w:t>
      </w:r>
    </w:p>
    <w:p>
      <w:pPr>
        <w:pStyle w:val="Heading1"/>
        <w:jc w:val="center"/>
      </w:pPr>
      <w:r>
        <w:t>Section C: Security</w:t>
      </w:r>
    </w:p>
    <w:p>
      <w:pPr>
        <w:jc w:val="both"/>
      </w:pPr>
      <w:r>
        <w:rPr>
          <w:b w:val="0"/>
        </w:rPr>
      </w:r>
      <w:r>
        <w:rPr>
          <w:b/>
        </w:rPr>
        <w:t>Q13. How does PremierGuard handle this threat: ransomware encrypts csvs quietly?</w:t>
      </w:r>
      <w:r>
        <w:rPr>
          <w:b w:val="0"/>
        </w:rPr>
      </w:r>
    </w:p>
    <w:p>
      <w:pPr>
        <w:jc w:val="both"/>
      </w:pPr>
      <w:r>
        <w:rPr>
          <w:b w:val="0"/>
        </w:rPr>
        <w:t>Answer: Incompressible text detected; snapshot blocked.</w:t>
      </w:r>
    </w:p>
    <w:p>
      <w:pPr>
        <w:jc w:val="both"/>
      </w:pPr>
      <w:r>
        <w:rPr>
          <w:b w:val="0"/>
        </w:rPr>
      </w:r>
      <w:r>
        <w:rPr>
          <w:b/>
        </w:rPr>
        <w:t>Q14. How does PremierGuard handle this threat: corrupted chunk?</w:t>
      </w:r>
      <w:r>
        <w:rPr>
          <w:b w:val="0"/>
        </w:rPr>
      </w:r>
    </w:p>
    <w:p>
      <w:pPr>
        <w:jc w:val="both"/>
      </w:pPr>
      <w:r>
        <w:rPr>
          <w:b w:val="0"/>
        </w:rPr>
        <w:t>Answer: Poly1305 tag and keyed ID fail; repaired from mirror.</w:t>
      </w:r>
    </w:p>
    <w:p>
      <w:pPr>
        <w:jc w:val="both"/>
      </w:pPr>
      <w:r>
        <w:rPr>
          <w:b w:val="0"/>
        </w:rPr>
      </w:r>
      <w:r>
        <w:rPr>
          <w:b/>
        </w:rPr>
        <w:t>Q15. How does PremierGuard handle this threat: snapshot tree swapped or edited?</w:t>
      </w:r>
      <w:r>
        <w:rPr>
          <w:b w:val="0"/>
        </w:rPr>
      </w:r>
    </w:p>
    <w:p>
      <w:pPr>
        <w:jc w:val="both"/>
      </w:pPr>
      <w:r>
        <w:rPr>
          <w:b w:val="0"/>
        </w:rPr>
        <w:t>Answer: Merkle root differs from the anchor; restore refused.</w:t>
      </w:r>
    </w:p>
    <w:p>
      <w:pPr>
        <w:jc w:val="both"/>
      </w:pPr>
      <w:r>
        <w:rPr>
          <w:b w:val="0"/>
        </w:rPr>
      </w:r>
      <w:r>
        <w:rPr>
          <w:b/>
        </w:rPr>
        <w:t>Q16. How does PremierGuard handle this threat: attacker tests whether a known file is stored?</w:t>
      </w:r>
      <w:r>
        <w:rPr>
          <w:b w:val="0"/>
        </w:rPr>
      </w:r>
    </w:p>
    <w:p>
      <w:pPr>
        <w:jc w:val="both"/>
      </w:pPr>
      <w:r>
        <w:rPr>
          <w:b w:val="0"/>
        </w:rPr>
        <w:t>Answer: Chunk IDs are HMAC-keyed, not plain hashes.</w:t>
      </w:r>
    </w:p>
    <w:p>
      <w:pPr>
        <w:jc w:val="both"/>
      </w:pPr>
      <w:r>
        <w:rPr>
          <w:b w:val="0"/>
        </w:rPr>
      </w:r>
      <w:r>
        <w:rPr>
          <w:b/>
        </w:rPr>
        <w:t>Q17. How does PremierGuard handle this threat: forged api call from another site?</w:t>
      </w:r>
      <w:r>
        <w:rPr>
          <w:b w:val="0"/>
        </w:rPr>
      </w:r>
    </w:p>
    <w:p>
      <w:pPr>
        <w:jc w:val="both"/>
      </w:pPr>
      <w:r>
        <w:rPr>
          <w:b w:val="0"/>
        </w:rPr>
        <w:t>Answer: X-CSRF-Token header required.</w:t>
      </w:r>
    </w:p>
    <w:p>
      <w:pPr>
        <w:jc w:val="both"/>
      </w:pPr>
      <w:r>
        <w:rPr>
          <w:b w:val="0"/>
        </w:rPr>
      </w:r>
      <w:r>
        <w:rPr>
          <w:b/>
        </w:rPr>
        <w:t>Q18.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(ransomware encrypts csvs quietly, corrupted chunk, snapshot tree swapped or edited), and security policy (retention, roles, NDPA 2023). Table 1 in the report gives the full mapping.</w:t>
      </w:r>
    </w:p>
    <w:p>
      <w:pPr>
        <w:pStyle w:val="Heading1"/>
        <w:jc w:val="center"/>
      </w:pPr>
      <w:r>
        <w:t>Section D: Testing and results</w:t>
      </w:r>
    </w:p>
    <w:p>
      <w:pPr>
        <w:jc w:val="both"/>
      </w:pPr>
      <w:r>
        <w:rPr>
          <w:b w:val="0"/>
        </w:rPr>
      </w:r>
      <w:r>
        <w:rPr>
          <w:b/>
        </w:rPr>
        <w:t>Q19. How did you test the system?</w:t>
      </w:r>
      <w:r>
        <w:rPr>
          <w:b w:val="0"/>
        </w:rPr>
      </w:r>
    </w:p>
    <w:p>
      <w:pPr>
        <w:jc w:val="both"/>
      </w:pPr>
      <w:r>
        <w:rPr>
          <w:b w:val="0"/>
        </w:rPr>
        <w:t>Answer: With an automated program, selftest.py, which resets the demo data and runs 15 tests covering normal use, attacks and failures. All 15 passed. The numbers are saved to results/selftest.json and quoted in Chapter Four.</w:t>
      </w:r>
    </w:p>
    <w:p>
      <w:pPr>
        <w:jc w:val="both"/>
      </w:pPr>
      <w:r>
        <w:rPr>
          <w:b w:val="0"/>
        </w:rPr>
      </w:r>
      <w:r>
        <w:rPr>
          <w:b/>
        </w:rPr>
        <w:t>Q20. Give three tests and what they proved.</w:t>
      </w:r>
      <w:r>
        <w:rPr>
          <w:b w:val="0"/>
        </w:rPr>
      </w:r>
    </w:p>
    <w:p>
      <w:pPr>
        <w:jc w:val="both"/>
      </w:pPr>
      <w:r>
        <w:rPr>
          <w:b w:val="0"/>
        </w:rPr>
        <w:t>Answer: 'First snapshot stores all files' passed (126357 B -&gt; 24515 B, 18 chunks). 'Unchanged snapshot writes zero new chunks' passed (0.067 s). 'Inserting text at the start changes only a few chunks (CDC)' passed (1 new of about 31).</w:t>
      </w:r>
    </w:p>
    <w:p>
      <w:pPr>
        <w:jc w:val="both"/>
      </w:pPr>
      <w:r>
        <w:rPr>
          <w:b w:val="0"/>
        </w:rPr>
      </w:r>
      <w:r>
        <w:rPr>
          <w:b/>
        </w:rPr>
        <w:t>Q21. What were the key measurements?</w:t>
      </w:r>
      <w:r>
        <w:rPr>
          <w:b w:val="0"/>
        </w:rPr>
      </w:r>
    </w:p>
    <w:p>
      <w:pPr>
        <w:jc w:val="both"/>
      </w:pPr>
      <w:r>
        <w:rPr>
          <w:b w:val="0"/>
        </w:rPr>
        <w:t>Answer: Protected data set: 15 files, 123.4 KiB; First snapshot: 18 chunks, stored 23.9 KiB in 0.072 s; Unchanged snapshot: 0 new chunks; Insert one line at the top of a 250 KB file: 1 new chunk of 31; Storage saved by de-duplication and compression: 92.9%; Recovery time (RTO) measured: 0.011 s, byte-identical: yes.</w:t>
      </w:r>
    </w:p>
    <w:p>
      <w:pPr>
        <w:jc w:val="both"/>
      </w:pPr>
      <w:r>
        <w:rPr>
          <w:b w:val="0"/>
        </w:rPr>
      </w:r>
      <w:r>
        <w:rPr>
          <w:b/>
        </w:rPr>
        <w:t>Q22. What did the results teach you? Did anything fail during development?</w:t>
      </w:r>
      <w:r>
        <w:rPr>
          <w:b w:val="0"/>
        </w:rPr>
      </w:r>
    </w:p>
    <w:p>
      <w:pPr>
        <w:jc w:val="both"/>
      </w:pPr>
      <w:r>
        <w:rPr>
          <w:b w:val="0"/>
        </w:rPr>
        <w:t>Answer: An early version cut chunks on the low bits of the Gear hash and failed the insertion test: repetitive text never produced a cut, so every chunk was forced at 64 KiB and shifted. Testing on the top 13 bits fixed it (1 new chunk of 31). This shows why the self-test exists. Chunking in pure Python is slow for gigabytes; production use would need a compiled chunker. The compressibility detector is simple and strong for text, but it cannot judge files that are already compressed (ZIP, JPEG), which therefore skip the check.</w:t>
      </w:r>
    </w:p>
    <w:p>
      <w:pPr>
        <w:jc w:val="both"/>
      </w:pPr>
      <w:r>
        <w:rPr>
          <w:b w:val="0"/>
        </w:rPr>
      </w:r>
      <w:r>
        <w:rPr>
          <w:b/>
        </w:rPr>
        <w:t>Q23. How would you demonstrate the system live?</w:t>
      </w:r>
      <w:r>
        <w:rPr>
          <w:b w:val="0"/>
        </w:rPr>
      </w:r>
    </w:p>
    <w:p>
      <w:pPr>
        <w:jc w:val="both"/>
      </w:pPr>
      <w:r>
        <w:rPr>
          <w:b w:val="0"/>
        </w:rPr>
        <w:t>Answer: Step 1: This is UI's live dashboard. (serve), the panel sees CPU with its normal level, portal UP, de-dup saving. Step 2: The portal fails. (outage), the panel sees DOWN event within 15 s, then UP after automatic restart. Step 3: Quiet ransomware. (stealth), the panel sees Snapshot now: status blocked, 6 files look encrypted. Step 4: Loud ransomware. (attack), the panel sees .locked files and a ransom note in sample_data. Step 5: Recover. (restore), the panel sees Restore on the newest ok snapshot. Files back byte-for-byte.</w:t>
      </w:r>
    </w:p>
    <w:p>
      <w:pPr>
        <w:pStyle w:val="Heading1"/>
        <w:jc w:val="center"/>
      </w:pPr>
      <w:r>
        <w:t>Section E: Literature</w:t>
      </w:r>
    </w:p>
    <w:p>
      <w:pPr>
        <w:jc w:val="both"/>
      </w:pPr>
      <w:r>
        <w:rPr>
          <w:b w:val="0"/>
        </w:rPr>
      </w:r>
      <w:r>
        <w:rPr>
          <w:b/>
        </w:rPr>
        <w:t>Q24. Name related work and say how your design differs.</w:t>
      </w:r>
      <w:r>
        <w:rPr>
          <w:b w:val="0"/>
        </w:rPr>
      </w:r>
    </w:p>
    <w:p>
      <w:pPr>
        <w:jc w:val="both"/>
      </w:pPr>
      <w:r>
        <w:rPr>
          <w:b w:val="0"/>
        </w:rPr>
        <w:t>Answer: Where Kodali and Sangani (2026) detect change with whole-file SHA-256, PremierGuard detects it at chunk level, so a small edit to a large file costs one chunk. Kumar et al. (2026) verify integrity before restoration; PremierGuard does the same with a Merkle root compared against an anchor kept elsewhere. Plaka (2022) lists data integrity as an open problem; the anchor gives a cheap, checkable answer.</w:t>
      </w:r>
    </w:p>
    <w:p>
      <w:pPr>
        <w:jc w:val="both"/>
      </w:pPr>
      <w:r>
        <w:rPr>
          <w:b w:val="0"/>
        </w:rPr>
      </w:r>
      <w:r>
        <w:rPr>
          <w:b/>
        </w:rPr>
        <w:t>Q25. What research gap does the project address?</w:t>
      </w:r>
      <w:r>
        <w:rPr>
          <w:b w:val="0"/>
        </w:rPr>
      </w:r>
    </w:p>
    <w:p>
      <w:pPr>
        <w:jc w:val="both"/>
      </w:pPr>
      <w:r>
        <w:rPr>
          <w:b w:val="0"/>
        </w:rPr>
        <w:t>Answer: Content-defined de-duplication, Merkle anchoring and a ransomware gate are rarely combined in a tool small enough for a single university server.</w:t>
      </w:r>
    </w:p>
    <w:p>
      <w:pPr>
        <w:jc w:val="both"/>
      </w:pPr>
      <w:r>
        <w:rPr>
          <w:b w:val="0"/>
        </w:rPr>
      </w:r>
      <w:r>
        <w:rPr>
          <w:b/>
        </w:rPr>
        <w:t>Q26. What did Kodali and Sangani find?</w:t>
      </w:r>
      <w:r>
        <w:rPr>
          <w:b w:val="0"/>
        </w:rPr>
      </w:r>
    </w:p>
    <w:p>
      <w:pPr>
        <w:jc w:val="both"/>
      </w:pPr>
      <w:r>
        <w:rPr>
          <w:b w:val="0"/>
        </w:rPr>
        <w:t>Answer: Kodali and Sangani (2026) combined SHA-256 change detection with AES-256-GCM encryption in an automatic, ransomware-resilient backup tool.</w:t>
      </w:r>
    </w:p>
    <w:p>
      <w:pPr>
        <w:jc w:val="both"/>
      </w:pPr>
      <w:r>
        <w:rPr>
          <w:b w:val="0"/>
        </w:rPr>
      </w:r>
      <w:r>
        <w:rPr>
          <w:b/>
        </w:rPr>
        <w:t>Q27. What did Kumar et al. find?</w:t>
      </w:r>
      <w:r>
        <w:rPr>
          <w:b w:val="0"/>
        </w:rPr>
      </w:r>
    </w:p>
    <w:p>
      <w:pPr>
        <w:jc w:val="both"/>
      </w:pPr>
      <w:r>
        <w:rPr>
          <w:b w:val="0"/>
        </w:rPr>
        <w:t>Answer: Kumar et al. (2026) argue that backup integrity must be verified before restoration, and report 98.65% accuracy for their AI-assisted integrity-verification and ransomware-detection pipeline.</w:t>
      </w:r>
    </w:p>
    <w:p>
      <w:pPr>
        <w:jc w:val="both"/>
      </w:pPr>
      <w:r>
        <w:rPr>
          <w:b w:val="0"/>
        </w:rPr>
      </w:r>
      <w:r>
        <w:rPr>
          <w:b/>
        </w:rPr>
        <w:t>Q28. What did Plaka find?</w:t>
      </w:r>
      <w:r>
        <w:rPr>
          <w:b w:val="0"/>
        </w:rPr>
      </w:r>
    </w:p>
    <w:p>
      <w:pPr>
        <w:jc w:val="both"/>
      </w:pPr>
      <w:r>
        <w:rPr>
          <w:b w:val="0"/>
        </w:rPr>
        <w:t>Answer: Plaka (2022) mapped 45 studies (2010-2020) on backup and disaster recovery and catalogued their causes, techniques, and privacy and security issues.</w:t>
      </w:r>
    </w:p>
    <w:p>
      <w:pPr>
        <w:pStyle w:val="Heading1"/>
        <w:jc w:val="center"/>
      </w:pPr>
      <w:r>
        <w:t>Section F: Limitations and future work</w:t>
      </w:r>
    </w:p>
    <w:p>
      <w:pPr>
        <w:jc w:val="both"/>
      </w:pPr>
      <w:r>
        <w:rPr>
          <w:b w:val="0"/>
        </w:rPr>
      </w:r>
      <w:r>
        <w:rPr>
          <w:b/>
        </w:rPr>
        <w:t>Q29. What would you do before real deployment?</w:t>
      </w:r>
      <w:r>
        <w:rPr>
          <w:b w:val="0"/>
        </w:rPr>
      </w:r>
    </w:p>
    <w:p>
      <w:pPr>
        <w:jc w:val="both"/>
      </w:pPr>
      <w:r>
        <w:rPr>
          <w:b w:val="0"/>
        </w:rPr>
        <w:t>Answer: Print the anchor log weekly and file it at the Registrar's office. Move one mirror to a different campus building. Exclude huge media files or move chunking to a compiled library.</w:t>
      </w:r>
    </w:p>
    <w:p>
      <w:pPr>
        <w:jc w:val="both"/>
      </w:pPr>
      <w:r>
        <w:rPr>
          <w:b w:val="0"/>
        </w:rPr>
      </w:r>
      <w:r>
        <w:rPr>
          <w:b/>
        </w:rPr>
        <w:t>Q30. What further work would improve it?</w:t>
      </w:r>
      <w:r>
        <w:rPr>
          <w:b w:val="0"/>
        </w:rPr>
      </w:r>
    </w:p>
    <w:p>
      <w:pPr>
        <w:jc w:val="both"/>
      </w:pPr>
      <w:r>
        <w:rPr>
          <w:b w:val="0"/>
        </w:rPr>
        <w:t>Answer: Publish Merkle roots to an external timestamping service. Add per-user restore of single files from the dashboard.</w:t>
      </w:r>
    </w:p>
    <w:p>
      <w:pPr>
        <w:jc w:val="both"/>
      </w:pPr>
      <w:r>
        <w:rPr>
          <w:b w:val="0"/>
        </w:rPr>
      </w:r>
      <w:r>
        <w:rPr>
          <w:b/>
        </w:rPr>
        <w:t>Q31. What is the biggest weakness of your design?</w:t>
      </w:r>
      <w:r>
        <w:rPr>
          <w:b w:val="0"/>
        </w:rPr>
      </w:r>
    </w:p>
    <w:p>
      <w:pPr>
        <w:jc w:val="both"/>
      </w:pPr>
      <w:r>
        <w:rPr>
          <w:b w:val="0"/>
        </w:rPr>
        <w:t>Answer: Testing on the top 13 bits fixed it (1 new chunk of 31). This shows why the self-test exists.</w:t>
      </w:r>
    </w:p>
    <w:p>
      <w:pPr>
        <w:pStyle w:val="Heading1"/>
        <w:jc w:val="center"/>
      </w:pPr>
      <w:r>
        <w:t>Section G: General CMP 468 questions</w:t>
      </w:r>
    </w:p>
    <w:p>
      <w:pPr>
        <w:jc w:val="both"/>
      </w:pPr>
      <w:r>
        <w:rPr>
          <w:b w:val="0"/>
        </w:rPr>
      </w:r>
      <w:r>
        <w:rPr>
          <w:b/>
        </w:rPr>
        <w:t>Q32. What is the CIA triad and how does this project use it?</w:t>
      </w:r>
      <w:r>
        <w:rPr>
          <w:b w:val="0"/>
        </w:rPr>
      </w:r>
    </w:p>
    <w:p>
      <w:pPr>
        <w:jc w:val="both"/>
      </w:pPr>
      <w:r>
        <w:rPr>
          <w:b w:val="0"/>
        </w:rPr>
        <w:t>Answer: Confidentiality, Integrity and Availability. Encryption keeps backups confidential, hashes, MACs or signatures detect any change (integrity), and multiple copies plus tested restores keep records available after failure or attack.</w:t>
      </w:r>
    </w:p>
    <w:p>
      <w:pPr>
        <w:jc w:val="both"/>
      </w:pPr>
      <w:r>
        <w:rPr>
          <w:b w:val="0"/>
        </w:rPr>
      </w:r>
      <w:r>
        <w:rPr>
          <w:b/>
        </w:rPr>
        <w:t>Q33. What are RPO and RTO?</w:t>
      </w:r>
      <w:r>
        <w:rPr>
          <w:b w:val="0"/>
        </w:rPr>
      </w:r>
    </w:p>
    <w:p>
      <w:pPr>
        <w:jc w:val="both"/>
      </w:pPr>
      <w:r>
        <w:rPr>
          <w:b w:val="0"/>
        </w:rPr>
        <w:t>Answer: The Recovery Point Objective is the most data, measured in time, the university accepts to lose (for example 60 minutes). The Recovery Time Objective is the longest acceptable time to restore service. The self-test measures the real restore time.</w:t>
      </w:r>
    </w:p>
    <w:p>
      <w:pPr>
        <w:jc w:val="both"/>
      </w:pPr>
      <w:r>
        <w:rPr>
          <w:b w:val="0"/>
        </w:rPr>
      </w:r>
      <w:r>
        <w:rPr>
          <w:b/>
        </w:rPr>
        <w:t>Q34. Why is ransomware a backup problem and not only an antivirus problem?</w:t>
      </w:r>
      <w:r>
        <w:rPr>
          <w:b w:val="0"/>
        </w:rPr>
      </w:r>
    </w:p>
    <w:p>
      <w:pPr>
        <w:jc w:val="both"/>
      </w:pPr>
      <w:r>
        <w:rPr>
          <w:b w:val="0"/>
        </w:rPr>
        <w:t>Answer: Modern ransomware encrypts live files and then targets backups. If a backup job copies encrypted files over the last good copies, the history is poisoned. The backup system must therefore detect suspicious data and protect clean copies.</w:t>
      </w:r>
    </w:p>
    <w:p>
      <w:pPr>
        <w:jc w:val="both"/>
      </w:pPr>
      <w:r>
        <w:rPr>
          <w:b w:val="0"/>
        </w:rPr>
      </w:r>
      <w:r>
        <w:rPr>
          <w:b/>
        </w:rPr>
        <w:t>Q35. What is the difference between hashing and encryption?</w:t>
      </w:r>
      <w:r>
        <w:rPr>
          <w:b w:val="0"/>
        </w:rPr>
      </w:r>
    </w:p>
    <w:p>
      <w:pPr>
        <w:jc w:val="both"/>
      </w:pPr>
      <w:r>
        <w:rPr>
          <w:b w:val="0"/>
        </w:rPr>
        <w:t>Answer: Hashing (for example SHA-256) is one-way: it produces a fixed fingerprint and cannot be reversed, so it proves integrity. Encryption (for example AES-256-GCM) is two-way with a key: it hides content and the right key recovers it.</w:t>
      </w:r>
    </w:p>
    <w:p>
      <w:pPr>
        <w:jc w:val="both"/>
      </w:pPr>
      <w:r>
        <w:rPr>
          <w:b w:val="0"/>
        </w:rPr>
      </w:r>
      <w:r>
        <w:rPr>
          <w:b/>
        </w:rPr>
        <w:t>Q36. What does the 'GCM' in AES-256-GCM add?</w:t>
      </w:r>
      <w:r>
        <w:rPr>
          <w:b w:val="0"/>
        </w:rPr>
      </w:r>
    </w:p>
    <w:p>
      <w:pPr>
        <w:jc w:val="both"/>
      </w:pPr>
      <w:r>
        <w:rPr>
          <w:b w:val="0"/>
        </w:rPr>
        <w:t>Answer: Galois/Counter Mode is authenticated encryption. Besides hiding data it adds a 16-byte tag, so any changed bit makes decryption fail. That is why tampered backup objects are detected automatically.</w:t>
      </w:r>
    </w:p>
    <w:p>
      <w:pPr>
        <w:jc w:val="both"/>
      </w:pPr>
      <w:r>
        <w:rPr>
          <w:b w:val="0"/>
        </w:rPr>
      </w:r>
      <w:r>
        <w:rPr>
          <w:b/>
        </w:rPr>
        <w:t>Q37. Why store passwords as slow salted hashes (PBKDF2, scrypt) instead of plain SHA-256?</w:t>
      </w:r>
      <w:r>
        <w:rPr>
          <w:b w:val="0"/>
        </w:rPr>
      </w:r>
    </w:p>
    <w:p>
      <w:pPr>
        <w:jc w:val="both"/>
      </w:pPr>
      <w:r>
        <w:rPr>
          <w:b w:val="0"/>
        </w:rPr>
        <w:t>Answer: A random salt stops precomputed tables, and thousands of iterations make each guess slow, so a stolen password database is expensive to crack. Plain SHA-256 is fast, which helps the attacker.</w:t>
      </w:r>
    </w:p>
    <w:p>
      <w:pPr>
        <w:jc w:val="both"/>
      </w:pPr>
      <w:r>
        <w:rPr>
          <w:b w:val="0"/>
        </w:rPr>
      </w:r>
      <w:r>
        <w:rPr>
          <w:b/>
        </w:rPr>
        <w:t>Q38. What is CSRF and how is it prevented here?</w:t>
      </w:r>
      <w:r>
        <w:rPr>
          <w:b w:val="0"/>
        </w:rPr>
      </w:r>
    </w:p>
    <w:p>
      <w:pPr>
        <w:jc w:val="both"/>
      </w:pPr>
      <w:r>
        <w:rPr>
          <w:b w:val="0"/>
        </w:rPr>
        <w:t>Answer: Cross-site request forgery tricks a logged-in browser into sending an unwanted request. Every form or API call must carry a random per-session token that another site cannot read, and cookies are SameSite.</w:t>
      </w:r>
    </w:p>
    <w:p>
      <w:pPr>
        <w:jc w:val="both"/>
      </w:pPr>
      <w:r>
        <w:rPr>
          <w:b w:val="0"/>
        </w:rPr>
      </w:r>
      <w:r>
        <w:rPr>
          <w:b/>
        </w:rPr>
        <w:t>Q39. What is the 3-2-1-1-0 backup rule?</w:t>
      </w:r>
      <w:r>
        <w:rPr>
          <w:b w:val="0"/>
        </w:rPr>
      </w:r>
    </w:p>
    <w:p>
      <w:pPr>
        <w:jc w:val="both"/>
      </w:pPr>
      <w:r>
        <w:rPr>
          <w:b w:val="0"/>
        </w:rPr>
        <w:t>Answer: Three copies, on two kinds of media, one offsite, one offline or immutable, and zero errors after verification (Lysetskyi, 2025).</w:t>
      </w:r>
    </w:p>
    <w:p>
      <w:pPr>
        <w:jc w:val="both"/>
      </w:pPr>
      <w:r>
        <w:rPr>
          <w:b w:val="0"/>
        </w:rPr>
      </w:r>
      <w:r>
        <w:rPr>
          <w:b/>
        </w:rPr>
        <w:t>Q40. Which law applies to student data in Nigeria?</w:t>
      </w:r>
      <w:r>
        <w:rPr>
          <w:b w:val="0"/>
        </w:rPr>
      </w:r>
    </w:p>
    <w:p>
      <w:pPr>
        <w:jc w:val="both"/>
      </w:pPr>
      <w:r>
        <w:rPr>
          <w:b w:val="0"/>
        </w:rPr>
        <w:t>Answer: The Nigeria Data Protection Act 2023. The university is a data controller and must keep personal data secure, accurate and available, and be able to show the controls it uses.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