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4CDA" w14:textId="77777777" w:rsidR="00932E29" w:rsidRPr="00932E29" w:rsidRDefault="00932E29" w:rsidP="00932E29">
      <w:pPr>
        <w:rPr>
          <w:b/>
          <w:bCs/>
        </w:rPr>
      </w:pPr>
      <w:r w:rsidRPr="00932E29">
        <w:t>1. Линейное контрастирование</w:t>
      </w:r>
    </w:p>
    <w:p w14:paraId="6246248E" w14:textId="77777777" w:rsidR="00932E29" w:rsidRPr="00932E29" w:rsidRDefault="00932E29" w:rsidP="00932E29">
      <w:r w:rsidRPr="00932E29">
        <w:t>Суть метода: линейное растяжение диапазона яркостей от минимального до максимального значения исходного изображения до полного диапазона [0, 255].</w:t>
      </w:r>
    </w:p>
    <w:p w14:paraId="37F541DD" w14:textId="77777777" w:rsidR="00932E29" w:rsidRPr="00932E29" w:rsidRDefault="00932E29" w:rsidP="00932E29">
      <w:r w:rsidRPr="00932E29">
        <w:t>Наилучший результат достигается на:</w:t>
      </w:r>
    </w:p>
    <w:p w14:paraId="56EC92CD" w14:textId="77777777" w:rsidR="00932E29" w:rsidRPr="00932E29" w:rsidRDefault="00932E29" w:rsidP="00932E29">
      <w:pPr>
        <w:numPr>
          <w:ilvl w:val="0"/>
          <w:numId w:val="1"/>
        </w:numPr>
      </w:pPr>
      <w:r w:rsidRPr="00932E29">
        <w:t>Малоконтрастных изображениях, где все пиксели сосредоточены в узком диапазоне яркостей (например, туманные пейзажи, снимки при слабом освещении).</w:t>
      </w:r>
    </w:p>
    <w:p w14:paraId="4CC8A24E" w14:textId="77777777" w:rsidR="00932E29" w:rsidRPr="00932E29" w:rsidRDefault="00932E29" w:rsidP="00932E29">
      <w:pPr>
        <w:numPr>
          <w:ilvl w:val="0"/>
          <w:numId w:val="1"/>
        </w:numPr>
      </w:pPr>
      <w:r w:rsidRPr="00932E29">
        <w:t>В таких случаях метод эффективно «оживляет» изображение, делая тени темнее, а светлые участки — ярче, без искажения цветов.</w:t>
      </w:r>
    </w:p>
    <w:p w14:paraId="48077063" w14:textId="5297FBBC" w:rsidR="00932E29" w:rsidRPr="00932E29" w:rsidRDefault="00932E29" w:rsidP="00932E29">
      <w:r>
        <w:t>Недостатки</w:t>
      </w:r>
      <w:r w:rsidRPr="00932E29">
        <w:t>:</w:t>
      </w:r>
    </w:p>
    <w:p w14:paraId="606F6EF0" w14:textId="77777777" w:rsidR="00932E29" w:rsidRPr="00932E29" w:rsidRDefault="00932E29" w:rsidP="00932E29">
      <w:pPr>
        <w:numPr>
          <w:ilvl w:val="0"/>
          <w:numId w:val="2"/>
        </w:numPr>
      </w:pPr>
      <w:r w:rsidRPr="00932E29">
        <w:t>Неэффективен на уже контрастных изображениях.</w:t>
      </w:r>
    </w:p>
    <w:p w14:paraId="2DFFD963" w14:textId="77777777" w:rsidR="00932E29" w:rsidRDefault="00932E29" w:rsidP="00932E29">
      <w:pPr>
        <w:numPr>
          <w:ilvl w:val="0"/>
          <w:numId w:val="2"/>
        </w:numPr>
      </w:pPr>
      <w:r w:rsidRPr="00932E29">
        <w:t>Не улучшает локальный контраст (например, детали внутри теней).</w:t>
      </w:r>
    </w:p>
    <w:p w14:paraId="65631026" w14:textId="614C2165" w:rsidR="00932E29" w:rsidRDefault="00932E29" w:rsidP="00932E29">
      <w:r>
        <w:rPr>
          <w:noProof/>
        </w:rPr>
        <w:drawing>
          <wp:inline distT="0" distB="0" distL="0" distR="0" wp14:anchorId="40A9FB1B" wp14:editId="5C101CF3">
            <wp:extent cx="4661696" cy="3108960"/>
            <wp:effectExtent l="0" t="0" r="5715" b="0"/>
            <wp:docPr id="59779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8627" name="Рисунок 597798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015" cy="31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6988" w14:textId="7FF8CF0F" w:rsidR="00932E29" w:rsidRPr="00932E29" w:rsidRDefault="00932E29" w:rsidP="00932E29">
      <w:pPr>
        <w:rPr>
          <w:lang w:val="en-US"/>
        </w:rPr>
      </w:pPr>
      <w:r w:rsidRPr="00932E29">
        <w:rPr>
          <w:noProof/>
        </w:rPr>
        <w:drawing>
          <wp:inline distT="0" distB="0" distL="0" distR="0" wp14:anchorId="40197C83" wp14:editId="2CCA7CA4">
            <wp:extent cx="4658375" cy="3115110"/>
            <wp:effectExtent l="0" t="0" r="0" b="9525"/>
            <wp:docPr id="22982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4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5394" w14:textId="77777777" w:rsidR="00932E29" w:rsidRPr="00932E29" w:rsidRDefault="00932E29" w:rsidP="00932E29">
      <w:pPr>
        <w:rPr>
          <w:b/>
          <w:bCs/>
        </w:rPr>
      </w:pPr>
      <w:r w:rsidRPr="00932E29">
        <w:lastRenderedPageBreak/>
        <w:t xml:space="preserve">2. </w:t>
      </w:r>
      <w:proofErr w:type="spellStart"/>
      <w:r w:rsidRPr="00932E29">
        <w:t>Эквализация</w:t>
      </w:r>
      <w:proofErr w:type="spellEnd"/>
      <w:r w:rsidRPr="00932E29">
        <w:t xml:space="preserve"> гистограммы в RGB-пространстве</w:t>
      </w:r>
    </w:p>
    <w:p w14:paraId="1677586B" w14:textId="77777777" w:rsidR="00932E29" w:rsidRPr="00932E29" w:rsidRDefault="00932E29" w:rsidP="00932E29">
      <w:r w:rsidRPr="00932E29">
        <w:t xml:space="preserve">Суть метода: независимая </w:t>
      </w:r>
      <w:proofErr w:type="spellStart"/>
      <w:r w:rsidRPr="00932E29">
        <w:t>эквализация</w:t>
      </w:r>
      <w:proofErr w:type="spellEnd"/>
      <w:r w:rsidRPr="00932E29">
        <w:t xml:space="preserve"> гистограммы по каждому цветовому каналу (R, G, B) с целью получения равномерного распределения интенсивностей.</w:t>
      </w:r>
    </w:p>
    <w:p w14:paraId="7B87B9E3" w14:textId="77777777" w:rsidR="00932E29" w:rsidRPr="00932E29" w:rsidRDefault="00932E29" w:rsidP="00932E29">
      <w:r w:rsidRPr="00932E29">
        <w:t>Наилучший результат достигается на:</w:t>
      </w:r>
    </w:p>
    <w:p w14:paraId="20F34270" w14:textId="77777777" w:rsidR="00932E29" w:rsidRPr="00932E29" w:rsidRDefault="00932E29" w:rsidP="00932E29">
      <w:pPr>
        <w:numPr>
          <w:ilvl w:val="0"/>
          <w:numId w:val="3"/>
        </w:numPr>
      </w:pPr>
      <w:r w:rsidRPr="00932E29">
        <w:t xml:space="preserve">Чёрно-белых или </w:t>
      </w:r>
      <w:proofErr w:type="spellStart"/>
      <w:r w:rsidRPr="00932E29">
        <w:t>слабоцветных</w:t>
      </w:r>
      <w:proofErr w:type="spellEnd"/>
      <w:r w:rsidRPr="00932E29">
        <w:t xml:space="preserve"> изображениях (например, старые фотографии, рентгеновские снимки), где отсутствует риск искажения цветового баланса.</w:t>
      </w:r>
    </w:p>
    <w:p w14:paraId="2F4877AA" w14:textId="77777777" w:rsidR="00932E29" w:rsidRPr="00932E29" w:rsidRDefault="00932E29" w:rsidP="00932E29">
      <w:pPr>
        <w:numPr>
          <w:ilvl w:val="0"/>
          <w:numId w:val="3"/>
        </w:numPr>
      </w:pPr>
      <w:r w:rsidRPr="00932E29">
        <w:t>В этом случае метод значительно улучшает видимость деталей в тенях и светах.</w:t>
      </w:r>
    </w:p>
    <w:p w14:paraId="0A237859" w14:textId="78C44E65" w:rsidR="00932E29" w:rsidRPr="00932E29" w:rsidRDefault="00932E29" w:rsidP="00932E29">
      <w:r>
        <w:t>Недостатки</w:t>
      </w:r>
      <w:r w:rsidRPr="00932E29">
        <w:t>:</w:t>
      </w:r>
    </w:p>
    <w:p w14:paraId="0DCC9BAB" w14:textId="77777777" w:rsidR="00932E29" w:rsidRPr="00932E29" w:rsidRDefault="00932E29" w:rsidP="00932E29">
      <w:pPr>
        <w:numPr>
          <w:ilvl w:val="0"/>
          <w:numId w:val="4"/>
        </w:numPr>
      </w:pPr>
      <w:r w:rsidRPr="00932E29">
        <w:t>На цветных изображениях часто приводит к неестественному искажению цветов, так как нарушается исходное соотношение между каналами.</w:t>
      </w:r>
    </w:p>
    <w:p w14:paraId="7D7C9E79" w14:textId="77777777" w:rsidR="00932E29" w:rsidRDefault="00932E29" w:rsidP="00932E29">
      <w:pPr>
        <w:numPr>
          <w:ilvl w:val="0"/>
          <w:numId w:val="4"/>
        </w:numPr>
      </w:pPr>
      <w:r w:rsidRPr="00932E29">
        <w:t xml:space="preserve">Может вызывать локальные </w:t>
      </w:r>
      <w:proofErr w:type="spellStart"/>
      <w:r w:rsidRPr="00932E29">
        <w:t>пересветы</w:t>
      </w:r>
      <w:proofErr w:type="spellEnd"/>
      <w:r w:rsidRPr="00932E29">
        <w:t>, если в гистограмме присутствуют резкие пики.</w:t>
      </w:r>
    </w:p>
    <w:p w14:paraId="30D8805E" w14:textId="30EAD88F" w:rsidR="00932E29" w:rsidRPr="00932E29" w:rsidRDefault="00932E29" w:rsidP="00932E29">
      <w:r>
        <w:rPr>
          <w:noProof/>
        </w:rPr>
        <w:drawing>
          <wp:inline distT="0" distB="0" distL="0" distR="0" wp14:anchorId="43641F5C" wp14:editId="5E10A307">
            <wp:extent cx="2857500" cy="2857500"/>
            <wp:effectExtent l="0" t="0" r="0" b="0"/>
            <wp:docPr id="6010080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8084" name="Рисунок 601008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E29">
        <w:rPr>
          <w:noProof/>
        </w:rPr>
        <w:drawing>
          <wp:inline distT="0" distB="0" distL="0" distR="0" wp14:anchorId="54FB1BA6" wp14:editId="62627FCB">
            <wp:extent cx="3006281" cy="2948940"/>
            <wp:effectExtent l="0" t="0" r="3810" b="3810"/>
            <wp:docPr id="124852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0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814" cy="29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6C16" w14:textId="77777777" w:rsidR="00932E29" w:rsidRPr="00932E29" w:rsidRDefault="00932E29" w:rsidP="00932E29">
      <w:pPr>
        <w:rPr>
          <w:b/>
          <w:bCs/>
        </w:rPr>
      </w:pPr>
      <w:r w:rsidRPr="00932E29">
        <w:t xml:space="preserve">3. </w:t>
      </w:r>
      <w:proofErr w:type="spellStart"/>
      <w:r w:rsidRPr="00932E29">
        <w:t>Эквализация</w:t>
      </w:r>
      <w:proofErr w:type="spellEnd"/>
      <w:r w:rsidRPr="00932E29">
        <w:t xml:space="preserve"> гистограммы в HSV-пространстве (по компоненте яркости V)</w:t>
      </w:r>
    </w:p>
    <w:p w14:paraId="235C954F" w14:textId="77777777" w:rsidR="00932E29" w:rsidRPr="00932E29" w:rsidRDefault="00932E29" w:rsidP="00932E29">
      <w:r w:rsidRPr="00932E29">
        <w:t xml:space="preserve">Суть метода: преобразование изображения в цветовое пространство HSV, </w:t>
      </w:r>
      <w:proofErr w:type="spellStart"/>
      <w:r w:rsidRPr="00932E29">
        <w:t>эквализация</w:t>
      </w:r>
      <w:proofErr w:type="spellEnd"/>
      <w:r w:rsidRPr="00932E29">
        <w:t xml:space="preserve"> только компоненты V (Value = яркость), обратное преобразование в RGB.</w:t>
      </w:r>
    </w:p>
    <w:p w14:paraId="31D8C15B" w14:textId="77777777" w:rsidR="00932E29" w:rsidRPr="00932E29" w:rsidRDefault="00932E29" w:rsidP="00932E29">
      <w:r w:rsidRPr="00932E29">
        <w:t>Наилучший результат достигается на:</w:t>
      </w:r>
    </w:p>
    <w:p w14:paraId="637E88BD" w14:textId="77777777" w:rsidR="00932E29" w:rsidRPr="00932E29" w:rsidRDefault="00932E29" w:rsidP="00932E29">
      <w:pPr>
        <w:numPr>
          <w:ilvl w:val="0"/>
          <w:numId w:val="5"/>
        </w:numPr>
      </w:pPr>
      <w:r w:rsidRPr="00932E29">
        <w:t>Цветных изображениях с плохой экспозицией, особенно с силуэтами или сценами с большим динамическим диапазоном (например, портреты против яркого окна).</w:t>
      </w:r>
    </w:p>
    <w:p w14:paraId="08509BD9" w14:textId="77777777" w:rsidR="00932E29" w:rsidRPr="00932E29" w:rsidRDefault="00932E29" w:rsidP="00932E29">
      <w:pPr>
        <w:numPr>
          <w:ilvl w:val="0"/>
          <w:numId w:val="5"/>
        </w:numPr>
      </w:pPr>
      <w:r w:rsidRPr="00932E29">
        <w:t>Метод сохраняет естественные цвета, так как компоненты оттенка (H) и насыщенности (S) не затрагиваются.</w:t>
      </w:r>
    </w:p>
    <w:p w14:paraId="17777780" w14:textId="77777777" w:rsidR="00932E29" w:rsidRPr="00932E29" w:rsidRDefault="00932E29" w:rsidP="00932E29">
      <w:r w:rsidRPr="00932E29">
        <w:t>Преимущество перед RGB-</w:t>
      </w:r>
      <w:proofErr w:type="spellStart"/>
      <w:r w:rsidRPr="00932E29">
        <w:t>эквализацией</w:t>
      </w:r>
      <w:proofErr w:type="spellEnd"/>
      <w:r w:rsidRPr="00932E29">
        <w:t>:</w:t>
      </w:r>
    </w:p>
    <w:p w14:paraId="5D302EA8" w14:textId="77777777" w:rsidR="00932E29" w:rsidRPr="00932E29" w:rsidRDefault="00932E29" w:rsidP="00932E29">
      <w:pPr>
        <w:numPr>
          <w:ilvl w:val="0"/>
          <w:numId w:val="6"/>
        </w:numPr>
      </w:pPr>
      <w:r w:rsidRPr="00932E29">
        <w:t>Сохранение цветовой достоверности при одновременном улучшении контраста.</w:t>
      </w:r>
    </w:p>
    <w:p w14:paraId="1C7AD5F9" w14:textId="77777777" w:rsidR="00932E29" w:rsidRDefault="00932E29" w:rsidP="00932E29">
      <w:pPr>
        <w:numPr>
          <w:ilvl w:val="0"/>
          <w:numId w:val="6"/>
        </w:numPr>
      </w:pPr>
      <w:r w:rsidRPr="00932E29">
        <w:t>Более предсказуемый и визуально приятный результат на реальных фотографиях.</w:t>
      </w:r>
    </w:p>
    <w:p w14:paraId="21990CFB" w14:textId="49DD43D7" w:rsidR="00932E29" w:rsidRDefault="00932E29" w:rsidP="00932E29">
      <w:r>
        <w:rPr>
          <w:noProof/>
        </w:rPr>
        <w:lastRenderedPageBreak/>
        <w:drawing>
          <wp:inline distT="0" distB="0" distL="0" distR="0" wp14:anchorId="48805DDB" wp14:editId="34A84106">
            <wp:extent cx="5847004" cy="4404360"/>
            <wp:effectExtent l="0" t="0" r="1905" b="0"/>
            <wp:docPr id="13910557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55729" name="Рисунок 1391055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770" cy="44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7D5C" w14:textId="3169B890" w:rsidR="00932E29" w:rsidRPr="00932E29" w:rsidRDefault="00932E29" w:rsidP="00932E29">
      <w:r w:rsidRPr="00932E29">
        <w:rPr>
          <w:noProof/>
        </w:rPr>
        <w:drawing>
          <wp:inline distT="0" distB="0" distL="0" distR="0" wp14:anchorId="34AFF80C" wp14:editId="133934E3">
            <wp:extent cx="5747894" cy="4267200"/>
            <wp:effectExtent l="0" t="0" r="5715" b="0"/>
            <wp:docPr id="6686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913" cy="428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C56" w14:textId="77777777" w:rsidR="00932E29" w:rsidRPr="00932E29" w:rsidRDefault="00932E29" w:rsidP="00932E29">
      <w:pPr>
        <w:rPr>
          <w:b/>
          <w:bCs/>
        </w:rPr>
      </w:pPr>
      <w:r w:rsidRPr="00932E29">
        <w:t>4. Медианный фильтр (нелинейный фильтр на основе порядковых статистик)</w:t>
      </w:r>
    </w:p>
    <w:p w14:paraId="38CB17E2" w14:textId="77777777" w:rsidR="00932E29" w:rsidRPr="00932E29" w:rsidRDefault="00932E29" w:rsidP="00932E29">
      <w:r w:rsidRPr="00932E29">
        <w:lastRenderedPageBreak/>
        <w:t>Суть метода: замена значения каждого пикселя на медиану значений в его окрестности (например, 5×5).</w:t>
      </w:r>
    </w:p>
    <w:p w14:paraId="62600E5E" w14:textId="77777777" w:rsidR="00932E29" w:rsidRPr="00932E29" w:rsidRDefault="00932E29" w:rsidP="00932E29">
      <w:r w:rsidRPr="00932E29">
        <w:t>Наилучший результат достигается на:</w:t>
      </w:r>
    </w:p>
    <w:p w14:paraId="1A14211D" w14:textId="77777777" w:rsidR="00932E29" w:rsidRPr="00932E29" w:rsidRDefault="00932E29" w:rsidP="00932E29">
      <w:pPr>
        <w:numPr>
          <w:ilvl w:val="0"/>
          <w:numId w:val="7"/>
        </w:numPr>
      </w:pPr>
      <w:r w:rsidRPr="00932E29">
        <w:t>Изображениях с импульсным (соле-перце) шумом — случайными чёрными и белыми точками.</w:t>
      </w:r>
    </w:p>
    <w:p w14:paraId="11471DC5" w14:textId="77777777" w:rsidR="00932E29" w:rsidRPr="00932E29" w:rsidRDefault="00932E29" w:rsidP="00932E29">
      <w:pPr>
        <w:numPr>
          <w:ilvl w:val="0"/>
          <w:numId w:val="7"/>
        </w:numPr>
      </w:pPr>
      <w:r w:rsidRPr="00932E29">
        <w:t>Фильтр эффективно удаляет такие артефакты, сохраняя чёткость границ, в отличие от усредняющих фильтров.</w:t>
      </w:r>
    </w:p>
    <w:p w14:paraId="704DC5F0" w14:textId="2910273F" w:rsidR="00932E29" w:rsidRPr="00932E29" w:rsidRDefault="00932E29" w:rsidP="00932E29">
      <w:r>
        <w:t>Недостатки</w:t>
      </w:r>
      <w:r w:rsidRPr="00932E29">
        <w:t>:</w:t>
      </w:r>
    </w:p>
    <w:p w14:paraId="72AF6AF1" w14:textId="084DD11E" w:rsidR="00932E29" w:rsidRPr="00932E29" w:rsidRDefault="00932E29" w:rsidP="00932E29">
      <w:pPr>
        <w:numPr>
          <w:ilvl w:val="0"/>
          <w:numId w:val="8"/>
        </w:numPr>
      </w:pPr>
      <w:r w:rsidRPr="00932E29">
        <w:t>Неэффективен против плавного шума.</w:t>
      </w:r>
    </w:p>
    <w:p w14:paraId="4EA688F9" w14:textId="77777777" w:rsidR="00932E29" w:rsidRDefault="00932E29" w:rsidP="00932E29">
      <w:pPr>
        <w:numPr>
          <w:ilvl w:val="0"/>
          <w:numId w:val="8"/>
        </w:numPr>
      </w:pPr>
      <w:r w:rsidRPr="00932E29">
        <w:t>При большом размере окна может «съедать» мелкие детали.</w:t>
      </w:r>
    </w:p>
    <w:p w14:paraId="5AE21EA3" w14:textId="378BBEED" w:rsidR="00932E29" w:rsidRPr="00932E29" w:rsidRDefault="00932E29" w:rsidP="00932E29">
      <w:r>
        <w:rPr>
          <w:noProof/>
        </w:rPr>
        <w:drawing>
          <wp:inline distT="0" distB="0" distL="0" distR="0" wp14:anchorId="1C5743B3" wp14:editId="061B514A">
            <wp:extent cx="2705100" cy="2705100"/>
            <wp:effectExtent l="0" t="0" r="0" b="0"/>
            <wp:docPr id="15610824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2493" name="Рисунок 15610824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E29">
        <w:rPr>
          <w:noProof/>
        </w:rPr>
        <w:drawing>
          <wp:inline distT="0" distB="0" distL="0" distR="0" wp14:anchorId="47DD435C" wp14:editId="4348187F">
            <wp:extent cx="2676513" cy="2693669"/>
            <wp:effectExtent l="0" t="0" r="0" b="0"/>
            <wp:docPr id="72287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2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785" cy="2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4914" w14:textId="77777777" w:rsidR="00932E29" w:rsidRPr="00932E29" w:rsidRDefault="00932E29" w:rsidP="00932E29">
      <w:pPr>
        <w:rPr>
          <w:b/>
          <w:bCs/>
        </w:rPr>
      </w:pPr>
      <w:r w:rsidRPr="00932E29">
        <w:t>Вывод</w:t>
      </w:r>
    </w:p>
    <w:p w14:paraId="32065364" w14:textId="385F20DB" w:rsidR="00932E29" w:rsidRPr="00932E29" w:rsidRDefault="00932E29" w:rsidP="00932E29">
      <w:r w:rsidRPr="00932E29">
        <w:t xml:space="preserve">Все реализованные методы </w:t>
      </w:r>
      <w:r w:rsidR="00406704">
        <w:t>хорошо обрабатывают изображение</w:t>
      </w:r>
      <w:r w:rsidRPr="00932E29">
        <w:t xml:space="preserve"> при правильном подборе типа входного изображения:</w:t>
      </w:r>
    </w:p>
    <w:p w14:paraId="37B9F5FA" w14:textId="77777777" w:rsidR="00932E29" w:rsidRPr="00932E29" w:rsidRDefault="00932E29" w:rsidP="00932E29">
      <w:pPr>
        <w:numPr>
          <w:ilvl w:val="0"/>
          <w:numId w:val="10"/>
        </w:numPr>
      </w:pPr>
      <w:r w:rsidRPr="00932E29">
        <w:t>Линейное контрастирование — для «серых» сцен,</w:t>
      </w:r>
    </w:p>
    <w:p w14:paraId="741E38B5" w14:textId="540CBF84" w:rsidR="00932E29" w:rsidRPr="00932E29" w:rsidRDefault="00932E29" w:rsidP="00932E29">
      <w:pPr>
        <w:numPr>
          <w:ilvl w:val="0"/>
          <w:numId w:val="10"/>
        </w:numPr>
      </w:pPr>
      <w:proofErr w:type="spellStart"/>
      <w:r w:rsidRPr="00932E29">
        <w:t>Эквализация</w:t>
      </w:r>
      <w:proofErr w:type="spellEnd"/>
      <w:r w:rsidRPr="00932E29">
        <w:t xml:space="preserve"> — для изображений с неравномерной экспозицией (RGB — для ч</w:t>
      </w:r>
      <w:r w:rsidR="008D47AA">
        <w:t>ёрно-белых</w:t>
      </w:r>
      <w:r w:rsidRPr="00932E29">
        <w:t>, HSV — для цветных),</w:t>
      </w:r>
    </w:p>
    <w:p w14:paraId="46725D22" w14:textId="77777777" w:rsidR="00932E29" w:rsidRPr="00932E29" w:rsidRDefault="00932E29" w:rsidP="00932E29">
      <w:pPr>
        <w:numPr>
          <w:ilvl w:val="0"/>
          <w:numId w:val="10"/>
        </w:numPr>
      </w:pPr>
      <w:r w:rsidRPr="00932E29">
        <w:t>Медианный фильтр — для зашумлённых изображений.</w:t>
      </w:r>
    </w:p>
    <w:p w14:paraId="2C6BB20D" w14:textId="0E5CD9B8" w:rsidR="00932E29" w:rsidRPr="00406704" w:rsidRDefault="00932E29" w:rsidP="00932E29">
      <w:r w:rsidRPr="00932E29">
        <w:t>Результаты подтверждают теоретические свойства методов</w:t>
      </w:r>
      <w:r w:rsidR="00A2307B">
        <w:t>.</w:t>
      </w:r>
    </w:p>
    <w:p w14:paraId="5E8120AF" w14:textId="77777777" w:rsidR="00825E0B" w:rsidRDefault="00825E0B"/>
    <w:sectPr w:rsidR="00825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9D4"/>
    <w:multiLevelType w:val="multilevel"/>
    <w:tmpl w:val="174E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40A14"/>
    <w:multiLevelType w:val="multilevel"/>
    <w:tmpl w:val="67A2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67C7"/>
    <w:multiLevelType w:val="multilevel"/>
    <w:tmpl w:val="FCB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0217"/>
    <w:multiLevelType w:val="multilevel"/>
    <w:tmpl w:val="D1F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11C09"/>
    <w:multiLevelType w:val="multilevel"/>
    <w:tmpl w:val="848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E22BA"/>
    <w:multiLevelType w:val="multilevel"/>
    <w:tmpl w:val="C88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85290"/>
    <w:multiLevelType w:val="multilevel"/>
    <w:tmpl w:val="246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B5A92"/>
    <w:multiLevelType w:val="multilevel"/>
    <w:tmpl w:val="AFC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3463D"/>
    <w:multiLevelType w:val="multilevel"/>
    <w:tmpl w:val="C38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F57CE"/>
    <w:multiLevelType w:val="multilevel"/>
    <w:tmpl w:val="897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8992">
    <w:abstractNumId w:val="6"/>
  </w:num>
  <w:num w:numId="2" w16cid:durableId="105930688">
    <w:abstractNumId w:val="2"/>
  </w:num>
  <w:num w:numId="3" w16cid:durableId="405148221">
    <w:abstractNumId w:val="0"/>
  </w:num>
  <w:num w:numId="4" w16cid:durableId="672342644">
    <w:abstractNumId w:val="7"/>
  </w:num>
  <w:num w:numId="5" w16cid:durableId="694304239">
    <w:abstractNumId w:val="9"/>
  </w:num>
  <w:num w:numId="6" w16cid:durableId="147286045">
    <w:abstractNumId w:val="3"/>
  </w:num>
  <w:num w:numId="7" w16cid:durableId="1309241967">
    <w:abstractNumId w:val="8"/>
  </w:num>
  <w:num w:numId="8" w16cid:durableId="789054221">
    <w:abstractNumId w:val="5"/>
  </w:num>
  <w:num w:numId="9" w16cid:durableId="7342050">
    <w:abstractNumId w:val="4"/>
  </w:num>
  <w:num w:numId="10" w16cid:durableId="191601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C0"/>
    <w:rsid w:val="00321909"/>
    <w:rsid w:val="00406704"/>
    <w:rsid w:val="00617250"/>
    <w:rsid w:val="00653BAC"/>
    <w:rsid w:val="00825E0B"/>
    <w:rsid w:val="008D47AA"/>
    <w:rsid w:val="00932E29"/>
    <w:rsid w:val="00A2307B"/>
    <w:rsid w:val="00BF3160"/>
    <w:rsid w:val="00CF2DC0"/>
    <w:rsid w:val="00F3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68F9"/>
  <w15:chartTrackingRefBased/>
  <w15:docId w15:val="{F6118382-B0A6-4B87-9A55-3EA660D6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D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D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D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D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2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Шутро Алексей</dc:creator>
  <cp:keywords/>
  <dc:description/>
  <cp:lastModifiedBy>Шутро Алексей</cp:lastModifiedBy>
  <cp:revision>4</cp:revision>
  <dcterms:created xsi:type="dcterms:W3CDTF">2025-12-03T09:19:00Z</dcterms:created>
  <dcterms:modified xsi:type="dcterms:W3CDTF">2025-12-03T10:57:00Z</dcterms:modified>
</cp:coreProperties>
</file>