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9F70F8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9F70F8" w:rsidRPr="009F70F8">
        <w:rPr>
          <w:sz w:val="28"/>
          <w:szCs w:val="28"/>
        </w:rPr>
        <w:t>3</w:t>
      </w:r>
    </w:p>
    <w:p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>
            <w:pPr>
              <w:jc w:val="right"/>
            </w:pPr>
          </w:p>
        </w:tc>
      </w:tr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E508A8" w:rsidP="00E508A8">
            <w:pPr>
              <w:jc w:val="right"/>
            </w:pPr>
            <w:proofErr w:type="spellStart"/>
            <w:r>
              <w:t>Стержанов</w:t>
            </w:r>
            <w:proofErr w:type="spellEnd"/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:rsidR="002409C4" w:rsidRDefault="002409C4" w:rsidP="002409C4">
      <w:pPr>
        <w:pStyle w:val="right"/>
        <w:rPr>
          <w:sz w:val="28"/>
          <w:szCs w:val="28"/>
        </w:rPr>
      </w:pPr>
    </w:p>
    <w:p w:rsidR="00642F2C" w:rsidRDefault="00642F2C" w:rsidP="002409C4">
      <w:pPr>
        <w:pStyle w:val="right"/>
        <w:rPr>
          <w:sz w:val="28"/>
          <w:szCs w:val="28"/>
        </w:rPr>
      </w:pPr>
    </w:p>
    <w:p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:rsidR="00E508A8" w:rsidRDefault="00E508A8" w:rsidP="002409C4">
      <w:pPr>
        <w:pStyle w:val="21"/>
        <w:rPr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Задание.</w:t>
      </w: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ex3data1.mat </w:t>
      </w:r>
      <w:r>
        <w:rPr>
          <w:color w:val="000000"/>
          <w:sz w:val="28"/>
          <w:szCs w:val="28"/>
        </w:rPr>
        <w:t>из файла.</w:t>
      </w:r>
    </w:p>
    <w:p w:rsidR="00965820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65820">
        <w:rPr>
          <w:color w:val="000000"/>
          <w:sz w:val="28"/>
          <w:szCs w:val="28"/>
        </w:rPr>
        <w:drawing>
          <wp:inline distT="0" distB="0" distL="0" distR="0" wp14:anchorId="2A1B2781" wp14:editId="33FE70C2">
            <wp:extent cx="5601185" cy="1234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20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график, где по осям откладываются X и y из обучающей выборки.</w:t>
      </w: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65820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65820">
        <w:rPr>
          <w:color w:val="000000"/>
          <w:sz w:val="28"/>
          <w:szCs w:val="28"/>
        </w:rPr>
        <w:drawing>
          <wp:inline distT="0" distB="0" distL="0" distR="0" wp14:anchorId="28952265" wp14:editId="4B6ADA1C">
            <wp:extent cx="5349704" cy="480101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20" w:rsidRDefault="0096582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стоимости потерь для линейной регрессии с L2-регуляризацией.</w:t>
      </w:r>
    </w:p>
    <w:p w:rsidR="00E30B2B" w:rsidRDefault="00E30B2B" w:rsidP="00E30B2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градиентного спуска для линейной регрессии с L2-регуляризацией.</w:t>
      </w: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3D385B" w:rsidRDefault="003D385B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3D385B">
        <w:rPr>
          <w:color w:val="000000"/>
          <w:sz w:val="28"/>
          <w:szCs w:val="28"/>
        </w:rPr>
        <w:lastRenderedPageBreak/>
        <w:drawing>
          <wp:inline distT="0" distB="0" distL="0" distR="0" wp14:anchorId="402311AA" wp14:editId="32152977">
            <wp:extent cx="5940425" cy="3190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модель линейной регрессии с коэффициентом регуляризации 0 и постройте график полученной функции совместно с графиком из пункта 2. Почему регуляризация в данном случае не сработает?</w:t>
      </w:r>
    </w:p>
    <w:p w:rsidR="000D5A95" w:rsidRDefault="000D5A9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0D5A95" w:rsidRDefault="000D5A9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Регуляризация не сработает из-за низкой размерности.</w:t>
      </w:r>
    </w:p>
    <w:p w:rsidR="000D5A95" w:rsidRDefault="000D5A9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0D5A95">
        <w:rPr>
          <w:color w:val="000000"/>
          <w:sz w:val="28"/>
          <w:szCs w:val="28"/>
        </w:rPr>
        <w:drawing>
          <wp:inline distT="0" distB="0" distL="0" distR="0" wp14:anchorId="4F6B146E" wp14:editId="5C535FAD">
            <wp:extent cx="5349704" cy="479339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 процесса обучения (</w:t>
      </w:r>
      <w:proofErr w:type="spellStart"/>
      <w:r>
        <w:rPr>
          <w:color w:val="000000"/>
          <w:sz w:val="28"/>
          <w:szCs w:val="28"/>
        </w:rPr>
        <w:t>learning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curves</w:t>
      </w:r>
      <w:proofErr w:type="spellEnd"/>
      <w:r>
        <w:rPr>
          <w:color w:val="000000"/>
          <w:sz w:val="28"/>
          <w:szCs w:val="28"/>
        </w:rPr>
        <w:t xml:space="preserve">) для обучающей и </w:t>
      </w:r>
      <w:proofErr w:type="spellStart"/>
      <w:r>
        <w:rPr>
          <w:color w:val="000000"/>
          <w:sz w:val="28"/>
          <w:szCs w:val="28"/>
        </w:rPr>
        <w:t>валидационной</w:t>
      </w:r>
      <w:proofErr w:type="spellEnd"/>
      <w:r>
        <w:rPr>
          <w:color w:val="000000"/>
          <w:sz w:val="28"/>
          <w:szCs w:val="28"/>
        </w:rPr>
        <w:t xml:space="preserve">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</w:t>
      </w:r>
      <w:proofErr w:type="spellStart"/>
      <w:r>
        <w:rPr>
          <w:color w:val="000000"/>
          <w:sz w:val="28"/>
          <w:szCs w:val="28"/>
        </w:rPr>
        <w:t>валидационной</w:t>
      </w:r>
      <w:proofErr w:type="spellEnd"/>
      <w:r>
        <w:rPr>
          <w:color w:val="000000"/>
          <w:sz w:val="28"/>
          <w:szCs w:val="28"/>
        </w:rPr>
        <w:t xml:space="preserve"> выборки (вторая кривая). Какой вывод можно сделать по построенному графику?</w:t>
      </w:r>
    </w:p>
    <w:p w:rsidR="004651E5" w:rsidRDefault="004651E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8A259E" w:rsidRDefault="008A259E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A259E">
        <w:rPr>
          <w:color w:val="000000"/>
          <w:sz w:val="28"/>
          <w:szCs w:val="28"/>
          <w:lang w:val="en-US"/>
        </w:rPr>
        <w:drawing>
          <wp:inline distT="0" distB="0" distL="0" distR="0" wp14:anchorId="381A92D1" wp14:editId="61ABA784">
            <wp:extent cx="5349704" cy="4793395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E5" w:rsidRDefault="004651E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4651E5" w:rsidRPr="004651E5" w:rsidRDefault="004651E5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кривые показывают проблему большого смещения, так как модель линейной регрессии слишком просто и не может хорошо соответствовать набору данных.</w:t>
      </w:r>
    </w:p>
    <w:p w:rsidR="008A259E" w:rsidRPr="004651E5" w:rsidRDefault="008A259E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добавления p - 1 новых признаков в обучающую выборку (X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perscript"/>
        </w:rPr>
        <w:t>3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perscript"/>
        </w:rPr>
        <w:t>4</w:t>
      </w:r>
      <w:r>
        <w:rPr>
          <w:color w:val="000000"/>
          <w:sz w:val="28"/>
          <w:szCs w:val="28"/>
        </w:rPr>
        <w:t xml:space="preserve">, …, </w:t>
      </w:r>
      <w:proofErr w:type="spellStart"/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perscript"/>
        </w:rPr>
        <w:t>p</w:t>
      </w:r>
      <w:proofErr w:type="spellEnd"/>
      <w:r>
        <w:rPr>
          <w:color w:val="000000"/>
          <w:sz w:val="28"/>
          <w:szCs w:val="28"/>
        </w:rPr>
        <w:t>).</w:t>
      </w:r>
    </w:p>
    <w:p w:rsidR="00747300" w:rsidRDefault="0074730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747300" w:rsidRDefault="0074730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47300">
        <w:rPr>
          <w:color w:val="000000"/>
          <w:sz w:val="28"/>
          <w:szCs w:val="28"/>
        </w:rPr>
        <w:lastRenderedPageBreak/>
        <w:drawing>
          <wp:inline distT="0" distB="0" distL="0" distR="0" wp14:anchorId="106F8FED" wp14:editId="1A962895">
            <wp:extent cx="5685013" cy="32082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Поскольку в данной задаче будет использован полином высокой степени, то необходимо перед обучением произвести нормализацию признаков.</w:t>
      </w:r>
    </w:p>
    <w:p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40EF" w:rsidRDefault="009F40E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F40EF">
        <w:rPr>
          <w:color w:val="000000"/>
          <w:sz w:val="28"/>
          <w:szCs w:val="28"/>
        </w:rPr>
        <w:drawing>
          <wp:inline distT="0" distB="0" distL="0" distR="0" wp14:anchorId="661DA077" wp14:editId="5EEE0202">
            <wp:extent cx="5776461" cy="329212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EF" w:rsidRDefault="009F40E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Обучите модель с коэффициентом регуляризации 0 и p = 8.</w:t>
      </w:r>
    </w:p>
    <w:p w:rsidR="009F40EF" w:rsidRDefault="009F40E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40EF" w:rsidRPr="006319E8" w:rsidRDefault="001975EB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1975EB">
        <w:rPr>
          <w:color w:val="000000"/>
          <w:sz w:val="28"/>
          <w:szCs w:val="28"/>
        </w:rPr>
        <w:lastRenderedPageBreak/>
        <w:drawing>
          <wp:inline distT="0" distB="0" distL="0" distR="0" wp14:anchorId="5512C1B7" wp14:editId="1A1DC6E1">
            <wp:extent cx="4976291" cy="3436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 модели, совмещенный с обучающей выборкой, а также график процесса обучения. Какой вывод можно сделать в данном случае?</w:t>
      </w:r>
    </w:p>
    <w:p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6319E8" w:rsidRDefault="00380D8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380D8F">
        <w:rPr>
          <w:color w:val="000000"/>
          <w:sz w:val="28"/>
          <w:szCs w:val="28"/>
        </w:rPr>
        <w:drawing>
          <wp:inline distT="0" distB="0" distL="0" distR="0" wp14:anchorId="2CCE0057" wp14:editId="1DA67A18">
            <wp:extent cx="5349704" cy="480101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8F" w:rsidRDefault="00380D8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380D8F" w:rsidRDefault="00380D8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380D8F">
        <w:rPr>
          <w:color w:val="000000"/>
          <w:sz w:val="28"/>
          <w:szCs w:val="28"/>
        </w:rPr>
        <w:drawing>
          <wp:inline distT="0" distB="0" distL="0" distR="0" wp14:anchorId="4FAB83D9" wp14:editId="1F4D80AB">
            <wp:extent cx="5418290" cy="515918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1B" w:rsidRDefault="00C04E1B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C04E1B" w:rsidRDefault="00C04E1B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сделать вывод, что полиномиальная регрессия хорошо подстраивается под данные из-за чего ошибка обучения крайне мала. Но из-за этого такая регрессия будет хорошо работать только с тестовым набором данных и будет плохо работать на настоящих данных.</w:t>
      </w:r>
    </w:p>
    <w:p w:rsidR="006319E8" w:rsidRDefault="006319E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графики из пункта 10 для моделей с коэффициентами регуляризации 1 и 100. Какие выводы можно сделать?</w:t>
      </w:r>
    </w:p>
    <w:p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C7350" w:rsidRDefault="004C7350" w:rsidP="0057443F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4C7350">
        <w:rPr>
          <w:color w:val="000000"/>
          <w:sz w:val="28"/>
          <w:szCs w:val="28"/>
        </w:rPr>
        <w:lastRenderedPageBreak/>
        <w:drawing>
          <wp:inline distT="0" distB="0" distL="0" distR="0" wp14:anchorId="47A963B9" wp14:editId="54848EAD">
            <wp:extent cx="4693920" cy="42124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895" cy="42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0" w:rsidRDefault="004C735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C7350" w:rsidRDefault="00E47FD1" w:rsidP="0057443F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E47FD1">
        <w:rPr>
          <w:color w:val="000000"/>
          <w:sz w:val="28"/>
          <w:szCs w:val="28"/>
        </w:rPr>
        <w:drawing>
          <wp:inline distT="0" distB="0" distL="0" distR="0" wp14:anchorId="2EDDE0FA" wp14:editId="07BCBE86">
            <wp:extent cx="4797334" cy="43053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984" cy="43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D1" w:rsidRDefault="00E47FD1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47FD1" w:rsidRDefault="00E47FD1" w:rsidP="0057443F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E47FD1">
        <w:rPr>
          <w:color w:val="000000"/>
          <w:sz w:val="28"/>
          <w:szCs w:val="28"/>
        </w:rPr>
        <w:lastRenderedPageBreak/>
        <w:drawing>
          <wp:inline distT="0" distB="0" distL="0" distR="0" wp14:anchorId="6D875613" wp14:editId="3776E81D">
            <wp:extent cx="4503420" cy="40415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2804" cy="40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D1" w:rsidRDefault="00E47FD1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47FD1" w:rsidRDefault="00E47FD1" w:rsidP="0057443F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E47FD1">
        <w:rPr>
          <w:color w:val="000000"/>
          <w:sz w:val="28"/>
          <w:szCs w:val="28"/>
        </w:rPr>
        <w:drawing>
          <wp:inline distT="0" distB="0" distL="0" distR="0" wp14:anchorId="5A7EA6B8" wp14:editId="615837AF">
            <wp:extent cx="4442460" cy="39685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1591" cy="39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3F" w:rsidRDefault="0057443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57443F" w:rsidRPr="00FA79EC" w:rsidRDefault="0057443F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FA79EC">
        <w:rPr>
          <w:color w:val="000000"/>
          <w:sz w:val="28"/>
          <w:szCs w:val="28"/>
        </w:rPr>
        <w:t xml:space="preserve">Для </w:t>
      </w:r>
      <w:r w:rsidR="0017122E" w:rsidRPr="00FA79EC">
        <w:rPr>
          <w:sz w:val="28"/>
          <w:szCs w:val="28"/>
        </w:rPr>
        <w:t>λ</w:t>
      </w:r>
      <w:r w:rsidR="0017122E" w:rsidRPr="00FA79EC">
        <w:rPr>
          <w:sz w:val="28"/>
          <w:szCs w:val="28"/>
        </w:rPr>
        <w:t xml:space="preserve"> = 1 можно сделать вывод, что ее полиномиальная модель не имеет больших проблем с отклонением или дисперсией</w:t>
      </w:r>
      <w:r w:rsidR="00E16604">
        <w:rPr>
          <w:sz w:val="28"/>
          <w:szCs w:val="28"/>
        </w:rPr>
        <w:t>.</w:t>
      </w:r>
    </w:p>
    <w:p w:rsidR="00FA79EC" w:rsidRPr="00FA79EC" w:rsidRDefault="00FA79EC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FA79EC">
        <w:rPr>
          <w:sz w:val="28"/>
          <w:szCs w:val="28"/>
        </w:rPr>
        <w:t xml:space="preserve">В случае </w:t>
      </w:r>
      <w:r w:rsidRPr="00FA79EC">
        <w:rPr>
          <w:sz w:val="28"/>
          <w:szCs w:val="28"/>
        </w:rPr>
        <w:t>λ</w:t>
      </w:r>
      <w:r w:rsidRPr="00FA79EC">
        <w:rPr>
          <w:sz w:val="28"/>
          <w:szCs w:val="28"/>
        </w:rPr>
        <w:t xml:space="preserve"> = 100 полиномиальная линия не следует за данными из-за слишком большой </w:t>
      </w:r>
      <w:proofErr w:type="spellStart"/>
      <w:r w:rsidRPr="00FA79EC">
        <w:rPr>
          <w:sz w:val="28"/>
          <w:szCs w:val="28"/>
        </w:rPr>
        <w:t>регулизации</w:t>
      </w:r>
      <w:proofErr w:type="spellEnd"/>
      <w:r w:rsidRPr="00FA79EC">
        <w:rPr>
          <w:sz w:val="28"/>
          <w:szCs w:val="28"/>
        </w:rPr>
        <w:t>.</w:t>
      </w:r>
    </w:p>
    <w:p w:rsidR="004C7350" w:rsidRDefault="004C7350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</w:t>
      </w:r>
      <w:proofErr w:type="spellStart"/>
      <w:r>
        <w:rPr>
          <w:color w:val="000000"/>
          <w:sz w:val="28"/>
          <w:szCs w:val="28"/>
        </w:rPr>
        <w:t>валидационной</w:t>
      </w:r>
      <w:proofErr w:type="spellEnd"/>
      <w:r>
        <w:rPr>
          <w:color w:val="000000"/>
          <w:sz w:val="28"/>
          <w:szCs w:val="28"/>
        </w:rPr>
        <w:t xml:space="preserve"> выборки подберите </w:t>
      </w:r>
      <w:proofErr w:type="spellStart"/>
      <w:r>
        <w:rPr>
          <w:color w:val="000000"/>
          <w:sz w:val="28"/>
          <w:szCs w:val="28"/>
        </w:rPr>
        <w:t>коэффиент</w:t>
      </w:r>
      <w:proofErr w:type="spellEnd"/>
      <w:r>
        <w:rPr>
          <w:color w:val="000000"/>
          <w:sz w:val="28"/>
          <w:szCs w:val="28"/>
        </w:rPr>
        <w:t xml:space="preserve"> регуляризации, который позволяет достичь наименьшей ошибки. Процесс подбора отразите с помощью графика (графиков).</w:t>
      </w:r>
    </w:p>
    <w:p w:rsidR="005C5F1D" w:rsidRDefault="005C5F1D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5C5F1D" w:rsidRDefault="005C5F1D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5C5F1D">
        <w:rPr>
          <w:color w:val="000000"/>
          <w:sz w:val="28"/>
          <w:szCs w:val="28"/>
        </w:rPr>
        <w:drawing>
          <wp:inline distT="0" distB="0" distL="0" distR="0" wp14:anchorId="44B397AD" wp14:editId="7CBA37F1">
            <wp:extent cx="5940425" cy="46621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1D" w:rsidRDefault="005C5F1D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5C5F1D" w:rsidRDefault="005C5F1D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5C5F1D" w:rsidRDefault="005C5F1D" w:rsidP="0035439B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5C5F1D">
        <w:rPr>
          <w:color w:val="000000"/>
          <w:sz w:val="28"/>
          <w:szCs w:val="28"/>
        </w:rPr>
        <w:lastRenderedPageBreak/>
        <w:drawing>
          <wp:inline distT="0" distB="0" distL="0" distR="0" wp14:anchorId="03A38A75" wp14:editId="1229ECE2">
            <wp:extent cx="4373880" cy="3925278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074" cy="39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C4" w:rsidRDefault="00990BC4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90BC4" w:rsidRDefault="00990BC4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Подходящий коэффициент </w:t>
      </w:r>
      <w:proofErr w:type="spellStart"/>
      <w:r>
        <w:rPr>
          <w:sz w:val="28"/>
          <w:szCs w:val="28"/>
        </w:rPr>
        <w:t>регулизации</w:t>
      </w:r>
      <w:proofErr w:type="spellEnd"/>
      <w:r>
        <w:rPr>
          <w:sz w:val="28"/>
          <w:szCs w:val="28"/>
        </w:rPr>
        <w:t xml:space="preserve"> </w:t>
      </w:r>
      <w:r w:rsidRPr="00FA79EC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~ 3</w:t>
      </w:r>
      <w:r>
        <w:rPr>
          <w:sz w:val="28"/>
          <w:szCs w:val="28"/>
        </w:rPr>
        <w:t xml:space="preserve"> </w:t>
      </w:r>
    </w:p>
    <w:p w:rsidR="00EF29D3" w:rsidRDefault="00EF29D3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bookmarkStart w:id="1" w:name="_GoBack"/>
      <w:bookmarkEnd w:id="1"/>
    </w:p>
    <w:p w:rsidR="009F70F8" w:rsidRDefault="009F70F8" w:rsidP="009F70F8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Вычислите ошибку (потерю) на контрольной выборке.</w:t>
      </w:r>
    </w:p>
    <w:p w:rsidR="009F70F8" w:rsidRDefault="009F70F8" w:rsidP="002409C4">
      <w:pPr>
        <w:pStyle w:val="21"/>
        <w:rPr>
          <w:szCs w:val="28"/>
        </w:rPr>
      </w:pPr>
    </w:p>
    <w:p w:rsidR="00F5120C" w:rsidRDefault="0035439B" w:rsidP="0035439B">
      <w:pPr>
        <w:pStyle w:val="21"/>
        <w:jc w:val="center"/>
        <w:rPr>
          <w:szCs w:val="28"/>
        </w:rPr>
      </w:pPr>
      <w:r w:rsidRPr="0035439B">
        <w:rPr>
          <w:szCs w:val="28"/>
        </w:rPr>
        <w:drawing>
          <wp:inline distT="0" distB="0" distL="0" distR="0" wp14:anchorId="159605F9" wp14:editId="5726538F">
            <wp:extent cx="4503810" cy="15241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4F" w:rsidRDefault="00DB1A4F" w:rsidP="002409C4">
      <w:pPr>
        <w:pStyle w:val="21"/>
        <w:rPr>
          <w:szCs w:val="28"/>
        </w:rPr>
      </w:pPr>
    </w:p>
    <w:p w:rsidR="00DB1A4F" w:rsidRDefault="00DB1A4F" w:rsidP="0035439B">
      <w:pPr>
        <w:pStyle w:val="21"/>
        <w:jc w:val="center"/>
        <w:rPr>
          <w:szCs w:val="28"/>
        </w:rPr>
      </w:pPr>
      <w:r w:rsidRPr="00DB1A4F">
        <w:rPr>
          <w:szCs w:val="28"/>
        </w:rPr>
        <w:drawing>
          <wp:inline distT="0" distB="0" distL="0" distR="0" wp14:anchorId="04B21D25" wp14:editId="239EBFEA">
            <wp:extent cx="3931920" cy="253266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0427" cy="25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A4F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3F0BE4"/>
    <w:multiLevelType w:val="multilevel"/>
    <w:tmpl w:val="C35A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4A"/>
    <w:rsid w:val="000139C2"/>
    <w:rsid w:val="00051F95"/>
    <w:rsid w:val="000B76D8"/>
    <w:rsid w:val="000D5A95"/>
    <w:rsid w:val="00115778"/>
    <w:rsid w:val="0017122E"/>
    <w:rsid w:val="00193F3D"/>
    <w:rsid w:val="001966F0"/>
    <w:rsid w:val="001975EB"/>
    <w:rsid w:val="001A7471"/>
    <w:rsid w:val="001D1609"/>
    <w:rsid w:val="002163A9"/>
    <w:rsid w:val="002409C4"/>
    <w:rsid w:val="00251F9C"/>
    <w:rsid w:val="003146CC"/>
    <w:rsid w:val="0035439B"/>
    <w:rsid w:val="00361263"/>
    <w:rsid w:val="00380D8F"/>
    <w:rsid w:val="003D0E6B"/>
    <w:rsid w:val="003D385B"/>
    <w:rsid w:val="003E30E8"/>
    <w:rsid w:val="00425973"/>
    <w:rsid w:val="00451365"/>
    <w:rsid w:val="00463EF7"/>
    <w:rsid w:val="004651E5"/>
    <w:rsid w:val="00475B97"/>
    <w:rsid w:val="004C7350"/>
    <w:rsid w:val="004D73F4"/>
    <w:rsid w:val="005001E0"/>
    <w:rsid w:val="0057443F"/>
    <w:rsid w:val="0058796F"/>
    <w:rsid w:val="005C5F1D"/>
    <w:rsid w:val="006319E8"/>
    <w:rsid w:val="00642F2C"/>
    <w:rsid w:val="006D53BB"/>
    <w:rsid w:val="00747300"/>
    <w:rsid w:val="00793E58"/>
    <w:rsid w:val="008071DD"/>
    <w:rsid w:val="00862FB9"/>
    <w:rsid w:val="00864D62"/>
    <w:rsid w:val="00887167"/>
    <w:rsid w:val="008A259E"/>
    <w:rsid w:val="008B2110"/>
    <w:rsid w:val="008F6967"/>
    <w:rsid w:val="00916E27"/>
    <w:rsid w:val="00965820"/>
    <w:rsid w:val="009760E7"/>
    <w:rsid w:val="00990BC4"/>
    <w:rsid w:val="009F40EF"/>
    <w:rsid w:val="009F70F8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54AF2"/>
    <w:rsid w:val="00B701FF"/>
    <w:rsid w:val="00BD26CA"/>
    <w:rsid w:val="00BF2EF2"/>
    <w:rsid w:val="00BF42D0"/>
    <w:rsid w:val="00C04E1B"/>
    <w:rsid w:val="00CC0EA3"/>
    <w:rsid w:val="00D009BE"/>
    <w:rsid w:val="00D17DB9"/>
    <w:rsid w:val="00D76B30"/>
    <w:rsid w:val="00DB1A4F"/>
    <w:rsid w:val="00DF76BC"/>
    <w:rsid w:val="00E16604"/>
    <w:rsid w:val="00E30B2B"/>
    <w:rsid w:val="00E47FD1"/>
    <w:rsid w:val="00E508A8"/>
    <w:rsid w:val="00E519BD"/>
    <w:rsid w:val="00E571C8"/>
    <w:rsid w:val="00EE622B"/>
    <w:rsid w:val="00EF29D3"/>
    <w:rsid w:val="00EF2E5B"/>
    <w:rsid w:val="00F03DBC"/>
    <w:rsid w:val="00F17ABE"/>
    <w:rsid w:val="00F22630"/>
    <w:rsid w:val="00F5120C"/>
    <w:rsid w:val="00F538B6"/>
    <w:rsid w:val="00F65FDB"/>
    <w:rsid w:val="00F96B96"/>
    <w:rsid w:val="00FA79EC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96C5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EF3EAA-3BC3-45D0-8BDC-E941F80D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61</cp:revision>
  <dcterms:created xsi:type="dcterms:W3CDTF">2018-10-28T22:28:00Z</dcterms:created>
  <dcterms:modified xsi:type="dcterms:W3CDTF">2019-10-14T17:15:00Z</dcterms:modified>
</cp:coreProperties>
</file>