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AF15" w14:textId="77777777" w:rsidR="00F17ABE" w:rsidRPr="00E508A8" w:rsidRDefault="00F17ABE" w:rsidP="00FD044A">
      <w:pPr>
        <w:pStyle w:val="21"/>
        <w:rPr>
          <w:b/>
          <w:szCs w:val="28"/>
          <w:lang w:val="en-US"/>
        </w:rPr>
      </w:pPr>
    </w:p>
    <w:p w14:paraId="228B6BE2" w14:textId="77777777" w:rsidR="002409C4" w:rsidRPr="001A08E1" w:rsidRDefault="002409C4" w:rsidP="002409C4">
      <w:pPr>
        <w:pStyle w:val="center"/>
        <w:spacing w:before="0" w:beforeAutospacing="0" w:after="0" w:afterAutospacing="0"/>
        <w:jc w:val="center"/>
        <w:rPr>
          <w:sz w:val="28"/>
          <w:szCs w:val="28"/>
        </w:rPr>
      </w:pPr>
      <w:bookmarkStart w:id="0" w:name="кр5"/>
      <w:r w:rsidRPr="001A08E1">
        <w:rPr>
          <w:sz w:val="28"/>
          <w:szCs w:val="28"/>
        </w:rPr>
        <w:t>Министерство образования Республики Беларусь</w:t>
      </w:r>
    </w:p>
    <w:p w14:paraId="59B679DE" w14:textId="77777777" w:rsidR="002409C4" w:rsidRPr="001A08E1" w:rsidRDefault="002409C4" w:rsidP="002409C4">
      <w:pPr>
        <w:pStyle w:val="center"/>
        <w:spacing w:before="0" w:beforeAutospacing="0" w:after="0" w:afterAutospacing="0"/>
        <w:jc w:val="center"/>
        <w:rPr>
          <w:sz w:val="28"/>
          <w:szCs w:val="28"/>
        </w:rPr>
      </w:pPr>
      <w:r w:rsidRPr="001A08E1">
        <w:rPr>
          <w:sz w:val="28"/>
          <w:szCs w:val="28"/>
        </w:rPr>
        <w:t>Учреждение образования</w:t>
      </w:r>
    </w:p>
    <w:p w14:paraId="486E1F67" w14:textId="77777777" w:rsidR="002409C4" w:rsidRPr="001A08E1" w:rsidRDefault="002409C4" w:rsidP="002409C4">
      <w:pPr>
        <w:pStyle w:val="center"/>
        <w:spacing w:before="0" w:beforeAutospacing="0" w:after="0" w:afterAutospacing="0"/>
        <w:jc w:val="center"/>
        <w:rPr>
          <w:sz w:val="28"/>
          <w:szCs w:val="28"/>
        </w:rPr>
      </w:pPr>
      <w:r>
        <w:rPr>
          <w:sz w:val="28"/>
          <w:szCs w:val="28"/>
        </w:rPr>
        <w:t>"</w:t>
      </w:r>
      <w:r w:rsidRPr="001A08E1">
        <w:rPr>
          <w:sz w:val="28"/>
          <w:szCs w:val="28"/>
        </w:rPr>
        <w:t>Белорусский Государственный университет информатики</w:t>
      </w:r>
    </w:p>
    <w:p w14:paraId="43B77F85" w14:textId="77777777" w:rsidR="002409C4" w:rsidRPr="001A08E1" w:rsidRDefault="002409C4" w:rsidP="002409C4">
      <w:pPr>
        <w:pStyle w:val="center"/>
        <w:spacing w:before="0" w:beforeAutospacing="0" w:after="0" w:afterAutospacing="0"/>
        <w:jc w:val="center"/>
        <w:rPr>
          <w:sz w:val="28"/>
          <w:szCs w:val="28"/>
        </w:rPr>
      </w:pPr>
      <w:r w:rsidRPr="001A08E1">
        <w:rPr>
          <w:sz w:val="28"/>
          <w:szCs w:val="28"/>
        </w:rPr>
        <w:t>и радиоэлектроники</w:t>
      </w:r>
      <w:r>
        <w:rPr>
          <w:sz w:val="28"/>
          <w:szCs w:val="28"/>
        </w:rPr>
        <w:t>"</w:t>
      </w:r>
    </w:p>
    <w:p w14:paraId="71A3E7A2" w14:textId="77777777" w:rsidR="002409C4" w:rsidRPr="001A08E1" w:rsidRDefault="002409C4" w:rsidP="002409C4">
      <w:pPr>
        <w:pStyle w:val="aa"/>
        <w:spacing w:before="0" w:after="0"/>
        <w:jc w:val="center"/>
        <w:rPr>
          <w:sz w:val="28"/>
          <w:szCs w:val="28"/>
        </w:rPr>
      </w:pPr>
    </w:p>
    <w:p w14:paraId="37FA1548" w14:textId="77777777" w:rsidR="002409C4" w:rsidRDefault="002409C4" w:rsidP="002409C4">
      <w:pPr>
        <w:pStyle w:val="aa"/>
        <w:spacing w:before="0" w:after="0"/>
        <w:jc w:val="center"/>
        <w:rPr>
          <w:sz w:val="28"/>
          <w:szCs w:val="28"/>
        </w:rPr>
      </w:pPr>
    </w:p>
    <w:p w14:paraId="100F467F" w14:textId="77777777" w:rsidR="002409C4" w:rsidRDefault="002409C4" w:rsidP="002409C4">
      <w:pPr>
        <w:pStyle w:val="aa"/>
        <w:spacing w:before="0" w:after="0"/>
        <w:jc w:val="center"/>
        <w:rPr>
          <w:sz w:val="28"/>
          <w:szCs w:val="28"/>
        </w:rPr>
      </w:pPr>
    </w:p>
    <w:p w14:paraId="351039B9" w14:textId="77777777" w:rsidR="002409C4" w:rsidRPr="001A08E1" w:rsidRDefault="002409C4" w:rsidP="002409C4">
      <w:pPr>
        <w:pStyle w:val="aa"/>
        <w:spacing w:before="0" w:after="0"/>
        <w:jc w:val="center"/>
        <w:rPr>
          <w:sz w:val="28"/>
          <w:szCs w:val="28"/>
        </w:rPr>
      </w:pPr>
    </w:p>
    <w:p w14:paraId="4A8341E7" w14:textId="77777777" w:rsidR="002409C4" w:rsidRPr="001A08E1" w:rsidRDefault="002409C4" w:rsidP="002409C4">
      <w:pPr>
        <w:pStyle w:val="aa"/>
        <w:spacing w:before="0" w:after="0"/>
        <w:jc w:val="center"/>
        <w:rPr>
          <w:sz w:val="28"/>
          <w:szCs w:val="28"/>
        </w:rPr>
      </w:pPr>
    </w:p>
    <w:p w14:paraId="288410A3" w14:textId="77777777" w:rsidR="002409C4" w:rsidRPr="001A08E1" w:rsidRDefault="002409C4" w:rsidP="002409C4">
      <w:pPr>
        <w:pStyle w:val="aa"/>
        <w:spacing w:before="0" w:after="0"/>
        <w:jc w:val="center"/>
        <w:rPr>
          <w:sz w:val="28"/>
          <w:szCs w:val="28"/>
        </w:rPr>
      </w:pPr>
    </w:p>
    <w:p w14:paraId="6D7F0F42" w14:textId="75DC3522" w:rsidR="002409C4" w:rsidRPr="00625551" w:rsidRDefault="00EF2E5B" w:rsidP="002409C4">
      <w:pPr>
        <w:pStyle w:val="center"/>
        <w:spacing w:before="0" w:beforeAutospacing="0" w:after="120" w:afterAutospacing="0"/>
        <w:jc w:val="center"/>
        <w:rPr>
          <w:sz w:val="28"/>
          <w:szCs w:val="28"/>
        </w:rPr>
      </w:pPr>
      <w:r>
        <w:rPr>
          <w:sz w:val="28"/>
          <w:szCs w:val="28"/>
        </w:rPr>
        <w:t>Лабораторная</w:t>
      </w:r>
      <w:r w:rsidR="002409C4" w:rsidRPr="001A08E1">
        <w:rPr>
          <w:sz w:val="28"/>
          <w:szCs w:val="28"/>
        </w:rPr>
        <w:t xml:space="preserve"> работа</w:t>
      </w:r>
      <w:r w:rsidR="0058796F">
        <w:rPr>
          <w:sz w:val="28"/>
          <w:szCs w:val="28"/>
        </w:rPr>
        <w:t xml:space="preserve"> №</w:t>
      </w:r>
      <w:r w:rsidR="00B1596D" w:rsidRPr="00625551">
        <w:rPr>
          <w:sz w:val="28"/>
          <w:szCs w:val="28"/>
        </w:rPr>
        <w:t>10</w:t>
      </w:r>
    </w:p>
    <w:p w14:paraId="3E795335" w14:textId="77777777" w:rsidR="002409C4" w:rsidRPr="001A08E1" w:rsidRDefault="002409C4" w:rsidP="00EF2E5B">
      <w:pPr>
        <w:pStyle w:val="center"/>
        <w:spacing w:before="0" w:beforeAutospacing="0" w:after="120" w:afterAutospacing="0"/>
        <w:jc w:val="center"/>
        <w:rPr>
          <w:sz w:val="28"/>
          <w:szCs w:val="28"/>
        </w:rPr>
      </w:pPr>
      <w:r>
        <w:rPr>
          <w:sz w:val="28"/>
          <w:szCs w:val="28"/>
        </w:rPr>
        <w:t>п</w:t>
      </w:r>
      <w:r w:rsidRPr="001A08E1">
        <w:rPr>
          <w:sz w:val="28"/>
          <w:szCs w:val="28"/>
        </w:rPr>
        <w:t xml:space="preserve">о </w:t>
      </w:r>
      <w:r>
        <w:rPr>
          <w:sz w:val="28"/>
          <w:szCs w:val="28"/>
        </w:rPr>
        <w:t xml:space="preserve">учебной дисциплине </w:t>
      </w:r>
      <w:r w:rsidRPr="001A08E1">
        <w:rPr>
          <w:sz w:val="28"/>
          <w:szCs w:val="28"/>
        </w:rPr>
        <w:t>“</w:t>
      </w:r>
      <w:r w:rsidR="00E508A8">
        <w:rPr>
          <w:sz w:val="28"/>
          <w:szCs w:val="28"/>
        </w:rPr>
        <w:t>Машинное обучение</w:t>
      </w:r>
      <w:r w:rsidR="008071DD">
        <w:rPr>
          <w:sz w:val="28"/>
          <w:szCs w:val="28"/>
        </w:rPr>
        <w:t>”</w:t>
      </w:r>
    </w:p>
    <w:p w14:paraId="4F79F863" w14:textId="77777777" w:rsidR="002409C4" w:rsidRDefault="002409C4" w:rsidP="002409C4">
      <w:pPr>
        <w:pStyle w:val="aa"/>
        <w:spacing w:before="0" w:after="0"/>
        <w:jc w:val="center"/>
        <w:rPr>
          <w:sz w:val="28"/>
          <w:szCs w:val="28"/>
        </w:rPr>
      </w:pPr>
    </w:p>
    <w:p w14:paraId="153AC988" w14:textId="77777777" w:rsidR="002409C4" w:rsidRPr="001A08E1" w:rsidRDefault="002409C4" w:rsidP="002409C4">
      <w:pPr>
        <w:pStyle w:val="aa"/>
        <w:spacing w:before="0" w:after="0"/>
        <w:jc w:val="center"/>
        <w:rPr>
          <w:sz w:val="28"/>
          <w:szCs w:val="28"/>
        </w:rPr>
      </w:pPr>
    </w:p>
    <w:p w14:paraId="0B521889" w14:textId="77777777" w:rsidR="002409C4" w:rsidRPr="001A08E1" w:rsidRDefault="002409C4" w:rsidP="002409C4">
      <w:pPr>
        <w:pStyle w:val="aa"/>
        <w:spacing w:before="0" w:after="0"/>
        <w:jc w:val="center"/>
        <w:rPr>
          <w:sz w:val="28"/>
          <w:szCs w:val="28"/>
        </w:rPr>
      </w:pPr>
    </w:p>
    <w:p w14:paraId="67840719" w14:textId="77777777" w:rsidR="002409C4" w:rsidRPr="001A08E1" w:rsidRDefault="002409C4" w:rsidP="002409C4">
      <w:pPr>
        <w:pStyle w:val="aa"/>
        <w:tabs>
          <w:tab w:val="left" w:pos="5955"/>
        </w:tabs>
        <w:spacing w:before="0" w:after="0"/>
        <w:rPr>
          <w:sz w:val="28"/>
          <w:szCs w:val="28"/>
        </w:rPr>
      </w:pPr>
      <w:r>
        <w:rPr>
          <w:sz w:val="28"/>
          <w:szCs w:val="28"/>
        </w:rPr>
        <w:tab/>
      </w:r>
    </w:p>
    <w:bookmarkEnd w:id="0"/>
    <w:p w14:paraId="4F114749" w14:textId="77777777" w:rsidR="002409C4" w:rsidRDefault="002409C4" w:rsidP="002409C4">
      <w:pPr>
        <w:pStyle w:val="right"/>
        <w:ind w:left="708" w:firstLine="12"/>
        <w:rPr>
          <w:sz w:val="28"/>
          <w:szCs w:val="28"/>
        </w:rPr>
      </w:pPr>
    </w:p>
    <w:p w14:paraId="64E8A95D" w14:textId="77777777" w:rsidR="00BF2EF2" w:rsidRDefault="00BF2EF2" w:rsidP="002409C4">
      <w:pPr>
        <w:pStyle w:val="right"/>
        <w:ind w:left="708" w:firstLine="12"/>
        <w:rPr>
          <w:sz w:val="28"/>
          <w:szCs w:val="28"/>
        </w:rPr>
      </w:pPr>
    </w:p>
    <w:tbl>
      <w:tblPr>
        <w:tblStyle w:val="ab"/>
        <w:tblW w:w="9351" w:type="dxa"/>
        <w:tblLook w:val="04A0" w:firstRow="1" w:lastRow="0" w:firstColumn="1" w:lastColumn="0" w:noHBand="0" w:noVBand="1"/>
      </w:tblPr>
      <w:tblGrid>
        <w:gridCol w:w="5807"/>
        <w:gridCol w:w="3544"/>
      </w:tblGrid>
      <w:tr w:rsidR="006D53BB" w14:paraId="5ED3AC89" w14:textId="77777777" w:rsidTr="008B2A92">
        <w:tc>
          <w:tcPr>
            <w:tcW w:w="5807" w:type="dxa"/>
            <w:tcBorders>
              <w:top w:val="nil"/>
              <w:left w:val="nil"/>
              <w:bottom w:val="nil"/>
              <w:right w:val="nil"/>
            </w:tcBorders>
          </w:tcPr>
          <w:p w14:paraId="4CB63990" w14:textId="77777777" w:rsidR="006D53BB" w:rsidRDefault="006D53BB" w:rsidP="008B2A92">
            <w:r>
              <w:t>Выполнил:</w:t>
            </w:r>
          </w:p>
        </w:tc>
        <w:tc>
          <w:tcPr>
            <w:tcW w:w="3544" w:type="dxa"/>
            <w:tcBorders>
              <w:top w:val="nil"/>
              <w:left w:val="nil"/>
              <w:bottom w:val="nil"/>
              <w:right w:val="nil"/>
            </w:tcBorders>
          </w:tcPr>
          <w:p w14:paraId="05CB2EEB" w14:textId="77777777" w:rsidR="006D53BB" w:rsidRDefault="006D53BB" w:rsidP="00EF2E5B">
            <w:pPr>
              <w:ind w:left="-246"/>
              <w:jc w:val="right"/>
            </w:pPr>
            <w:r>
              <w:t xml:space="preserve">Студент гр. </w:t>
            </w:r>
            <w:r w:rsidR="00EF2E5B">
              <w:t>956241</w:t>
            </w:r>
            <w:r>
              <w:t xml:space="preserve"> </w:t>
            </w:r>
            <w:r w:rsidRPr="00CC67A6">
              <w:t>Дубовик Н.О</w:t>
            </w:r>
            <w:r>
              <w:t>.</w:t>
            </w:r>
          </w:p>
        </w:tc>
      </w:tr>
      <w:tr w:rsidR="006D53BB" w14:paraId="4754C78B" w14:textId="77777777" w:rsidTr="008B2A92">
        <w:tc>
          <w:tcPr>
            <w:tcW w:w="5807" w:type="dxa"/>
            <w:tcBorders>
              <w:top w:val="nil"/>
              <w:left w:val="nil"/>
              <w:bottom w:val="nil"/>
              <w:right w:val="nil"/>
            </w:tcBorders>
          </w:tcPr>
          <w:p w14:paraId="798EE253" w14:textId="77777777" w:rsidR="006D53BB" w:rsidRDefault="006D53BB" w:rsidP="008B2A92"/>
        </w:tc>
        <w:tc>
          <w:tcPr>
            <w:tcW w:w="3544" w:type="dxa"/>
            <w:tcBorders>
              <w:top w:val="nil"/>
              <w:left w:val="nil"/>
              <w:bottom w:val="nil"/>
              <w:right w:val="nil"/>
            </w:tcBorders>
          </w:tcPr>
          <w:p w14:paraId="798D9331" w14:textId="77777777" w:rsidR="006D53BB" w:rsidRDefault="006D53BB" w:rsidP="008B2A92">
            <w:pPr>
              <w:jc w:val="right"/>
            </w:pPr>
          </w:p>
        </w:tc>
      </w:tr>
    </w:tbl>
    <w:p w14:paraId="64E9DDC8" w14:textId="77777777" w:rsidR="00BF2EF2" w:rsidRDefault="00BF2EF2" w:rsidP="002409C4">
      <w:pPr>
        <w:pStyle w:val="right"/>
        <w:ind w:left="708" w:firstLine="12"/>
        <w:rPr>
          <w:sz w:val="28"/>
          <w:szCs w:val="28"/>
        </w:rPr>
      </w:pPr>
    </w:p>
    <w:p w14:paraId="7AEE27A1" w14:textId="57089387" w:rsidR="002409C4" w:rsidRDefault="002409C4" w:rsidP="002409C4">
      <w:pPr>
        <w:pStyle w:val="right"/>
        <w:ind w:left="708" w:firstLine="12"/>
        <w:rPr>
          <w:sz w:val="28"/>
          <w:szCs w:val="28"/>
        </w:rPr>
      </w:pPr>
    </w:p>
    <w:p w14:paraId="7F108BD7" w14:textId="77777777" w:rsidR="00C85A20" w:rsidRDefault="00C85A20" w:rsidP="002409C4">
      <w:pPr>
        <w:pStyle w:val="right"/>
        <w:ind w:left="708" w:firstLine="12"/>
        <w:rPr>
          <w:sz w:val="28"/>
          <w:szCs w:val="28"/>
        </w:rPr>
      </w:pPr>
    </w:p>
    <w:p w14:paraId="1D7353DC" w14:textId="77777777" w:rsidR="002409C4" w:rsidRDefault="002409C4" w:rsidP="002409C4">
      <w:pPr>
        <w:pStyle w:val="right"/>
        <w:rPr>
          <w:sz w:val="28"/>
          <w:szCs w:val="28"/>
        </w:rPr>
      </w:pPr>
    </w:p>
    <w:p w14:paraId="6C64E8E0" w14:textId="77777777" w:rsidR="00642F2C" w:rsidRDefault="00642F2C" w:rsidP="002409C4">
      <w:pPr>
        <w:pStyle w:val="right"/>
        <w:rPr>
          <w:sz w:val="28"/>
          <w:szCs w:val="28"/>
        </w:rPr>
      </w:pPr>
    </w:p>
    <w:p w14:paraId="7646BDED" w14:textId="77777777" w:rsidR="00F17ABE" w:rsidRDefault="002409C4" w:rsidP="002409C4">
      <w:pPr>
        <w:pStyle w:val="21"/>
        <w:rPr>
          <w:szCs w:val="28"/>
        </w:rPr>
      </w:pPr>
      <w:r>
        <w:rPr>
          <w:szCs w:val="28"/>
        </w:rPr>
        <w:t xml:space="preserve">                                                       </w:t>
      </w:r>
      <w:r w:rsidRPr="00481516">
        <w:rPr>
          <w:szCs w:val="28"/>
        </w:rPr>
        <w:t>Минск 201</w:t>
      </w:r>
      <w:r w:rsidR="00EF2E5B">
        <w:rPr>
          <w:szCs w:val="28"/>
        </w:rPr>
        <w:t>9</w:t>
      </w:r>
    </w:p>
    <w:p w14:paraId="097E7009" w14:textId="77777777" w:rsidR="00B1596D" w:rsidRPr="00B1596D" w:rsidRDefault="00B1596D" w:rsidP="00B1596D">
      <w:pPr>
        <w:spacing w:before="100" w:beforeAutospacing="1" w:after="100" w:afterAutospacing="1"/>
        <w:rPr>
          <w:color w:val="000000"/>
          <w:sz w:val="27"/>
          <w:szCs w:val="27"/>
        </w:rPr>
      </w:pPr>
      <w:bookmarkStart w:id="1" w:name="_GoBack"/>
      <w:bookmarkEnd w:id="1"/>
      <w:r w:rsidRPr="00B1596D">
        <w:rPr>
          <w:color w:val="000000"/>
          <w:sz w:val="27"/>
          <w:szCs w:val="27"/>
        </w:rPr>
        <w:lastRenderedPageBreak/>
        <w:t>Задание.</w:t>
      </w:r>
    </w:p>
    <w:p w14:paraId="119414B0" w14:textId="76068717" w:rsidR="00613774" w:rsidRDefault="00B1596D" w:rsidP="00B1596D">
      <w:pPr>
        <w:spacing w:before="100" w:beforeAutospacing="1" w:after="100" w:afterAutospacing="1"/>
        <w:rPr>
          <w:color w:val="000000"/>
          <w:sz w:val="27"/>
          <w:szCs w:val="27"/>
        </w:rPr>
      </w:pPr>
      <w:r w:rsidRPr="00B1596D">
        <w:rPr>
          <w:color w:val="000000"/>
          <w:sz w:val="27"/>
          <w:szCs w:val="27"/>
        </w:rPr>
        <w:t>1. Загрузите данные с помощью библиотеки sklearn.</w:t>
      </w:r>
    </w:p>
    <w:p w14:paraId="52140493" w14:textId="7068D3C6" w:rsidR="00613774" w:rsidRDefault="00625551" w:rsidP="00B1596D">
      <w:pPr>
        <w:spacing w:before="100" w:beforeAutospacing="1" w:after="100" w:afterAutospacing="1"/>
        <w:rPr>
          <w:color w:val="000000"/>
          <w:sz w:val="27"/>
          <w:szCs w:val="27"/>
        </w:rPr>
      </w:pPr>
      <w:r w:rsidRPr="00625551">
        <w:rPr>
          <w:noProof/>
          <w:color w:val="000000"/>
          <w:sz w:val="27"/>
          <w:szCs w:val="27"/>
        </w:rPr>
        <w:drawing>
          <wp:inline distT="0" distB="0" distL="0" distR="0" wp14:anchorId="00913AB6" wp14:editId="5E85FB42">
            <wp:extent cx="4277322" cy="134321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322" cy="1343212"/>
                    </a:xfrm>
                    <a:prstGeom prst="rect">
                      <a:avLst/>
                    </a:prstGeom>
                  </pic:spPr>
                </pic:pic>
              </a:graphicData>
            </a:graphic>
          </wp:inline>
        </w:drawing>
      </w:r>
    </w:p>
    <w:p w14:paraId="685A5ABC" w14:textId="2889E09E" w:rsidR="00613774" w:rsidRDefault="00625551" w:rsidP="00B1596D">
      <w:pPr>
        <w:spacing w:before="100" w:beforeAutospacing="1" w:after="100" w:afterAutospacing="1"/>
        <w:rPr>
          <w:color w:val="000000"/>
          <w:sz w:val="27"/>
          <w:szCs w:val="27"/>
        </w:rPr>
      </w:pPr>
      <w:r w:rsidRPr="00625551">
        <w:rPr>
          <w:noProof/>
          <w:color w:val="000000"/>
          <w:sz w:val="27"/>
          <w:szCs w:val="27"/>
        </w:rPr>
        <w:drawing>
          <wp:inline distT="0" distB="0" distL="0" distR="0" wp14:anchorId="4C7AC7C4" wp14:editId="1D4E9727">
            <wp:extent cx="4744112" cy="7240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724001"/>
                    </a:xfrm>
                    <a:prstGeom prst="rect">
                      <a:avLst/>
                    </a:prstGeom>
                  </pic:spPr>
                </pic:pic>
              </a:graphicData>
            </a:graphic>
          </wp:inline>
        </w:drawing>
      </w:r>
    </w:p>
    <w:p w14:paraId="1F7C2A9D" w14:textId="7497D394" w:rsidR="00B1596D" w:rsidRDefault="00B1596D" w:rsidP="00B1596D">
      <w:pPr>
        <w:spacing w:before="100" w:beforeAutospacing="1" w:after="100" w:afterAutospacing="1"/>
        <w:rPr>
          <w:color w:val="000000"/>
          <w:sz w:val="27"/>
          <w:szCs w:val="27"/>
        </w:rPr>
      </w:pPr>
      <w:r w:rsidRPr="00B1596D">
        <w:rPr>
          <w:color w:val="000000"/>
          <w:sz w:val="27"/>
          <w:szCs w:val="27"/>
        </w:rPr>
        <w:t>2. Разделите выборку на обучающую (75%) и контрольную (25%).</w:t>
      </w:r>
    </w:p>
    <w:p w14:paraId="43899AF9" w14:textId="1D30FDCB" w:rsidR="0046674E" w:rsidRPr="00B1596D" w:rsidRDefault="00625551" w:rsidP="00B1596D">
      <w:pPr>
        <w:spacing w:before="100" w:beforeAutospacing="1" w:after="100" w:afterAutospacing="1"/>
        <w:rPr>
          <w:color w:val="000000"/>
          <w:sz w:val="27"/>
          <w:szCs w:val="27"/>
        </w:rPr>
      </w:pPr>
      <w:r w:rsidRPr="00625551">
        <w:rPr>
          <w:noProof/>
          <w:color w:val="000000"/>
          <w:sz w:val="27"/>
          <w:szCs w:val="27"/>
        </w:rPr>
        <w:drawing>
          <wp:inline distT="0" distB="0" distL="0" distR="0" wp14:anchorId="7B850346" wp14:editId="38DB8CEA">
            <wp:extent cx="4267796" cy="857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857370"/>
                    </a:xfrm>
                    <a:prstGeom prst="rect">
                      <a:avLst/>
                    </a:prstGeom>
                  </pic:spPr>
                </pic:pic>
              </a:graphicData>
            </a:graphic>
          </wp:inline>
        </w:drawing>
      </w:r>
    </w:p>
    <w:p w14:paraId="4D55BDE0" w14:textId="0016B7CA" w:rsidR="00C7289F" w:rsidRPr="00B1596D" w:rsidRDefault="00B1596D" w:rsidP="00B1596D">
      <w:pPr>
        <w:spacing w:before="100" w:beforeAutospacing="1" w:after="100" w:afterAutospacing="1"/>
        <w:rPr>
          <w:color w:val="000000"/>
          <w:sz w:val="27"/>
          <w:szCs w:val="27"/>
        </w:rPr>
      </w:pPr>
      <w:r w:rsidRPr="00B1596D">
        <w:rPr>
          <w:color w:val="000000"/>
          <w:sz w:val="27"/>
          <w:szCs w:val="27"/>
        </w:rPr>
        <w:t>3. Заведите массив для объектов DecisionTreeRegressor (они будут использоваться в качестве базовых алгоритмов) и для вещественных чисел (коэффициенты перед базовыми алгоритмами).</w:t>
      </w:r>
    </w:p>
    <w:p w14:paraId="163B6786" w14:textId="42F61EB1" w:rsidR="00B1596D" w:rsidRPr="00B1596D" w:rsidRDefault="00B1596D" w:rsidP="00B1596D">
      <w:pPr>
        <w:spacing w:before="100" w:beforeAutospacing="1" w:after="100" w:afterAutospacing="1"/>
        <w:rPr>
          <w:color w:val="000000"/>
          <w:sz w:val="27"/>
          <w:szCs w:val="27"/>
        </w:rPr>
      </w:pPr>
      <w:r w:rsidRPr="00B1596D">
        <w:rPr>
          <w:color w:val="000000"/>
          <w:sz w:val="27"/>
          <w:szCs w:val="27"/>
        </w:rPr>
        <w:t>4. В цикле обучите последовательно 50 решающих деревьев с параметрами max_depth=5 и random_state=42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14:paraId="47786C09" w14:textId="0CFDE801" w:rsidR="009E0981" w:rsidRPr="00C85A20" w:rsidRDefault="00B1596D" w:rsidP="00B1596D">
      <w:pPr>
        <w:spacing w:before="100" w:beforeAutospacing="1" w:after="100" w:afterAutospacing="1"/>
        <w:rPr>
          <w:color w:val="000000"/>
          <w:sz w:val="27"/>
          <w:szCs w:val="27"/>
        </w:rPr>
      </w:pPr>
      <w:r w:rsidRPr="00B1596D">
        <w:rPr>
          <w:color w:val="000000"/>
          <w:sz w:val="27"/>
          <w:szCs w:val="27"/>
        </w:rPr>
        <w:t>5. 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p>
    <w:p w14:paraId="0053E96D" w14:textId="199E52B9" w:rsidR="00B1596D" w:rsidRDefault="00B1596D" w:rsidP="00B1596D">
      <w:pPr>
        <w:spacing w:before="100" w:beforeAutospacing="1" w:after="100" w:afterAutospacing="1"/>
        <w:rPr>
          <w:color w:val="000000"/>
          <w:sz w:val="27"/>
          <w:szCs w:val="27"/>
        </w:rPr>
      </w:pPr>
      <w:r w:rsidRPr="00B1596D">
        <w:rPr>
          <w:color w:val="000000"/>
          <w:sz w:val="27"/>
          <w:szCs w:val="27"/>
        </w:rPr>
        <w:t>6. 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mean_squared_error в sklearn.metrics.</w:t>
      </w:r>
    </w:p>
    <w:p w14:paraId="69D83E8C" w14:textId="72A8EA4E" w:rsidR="00916EA4" w:rsidRDefault="00916EA4" w:rsidP="00B1596D">
      <w:pPr>
        <w:spacing w:before="100" w:beforeAutospacing="1" w:after="100" w:afterAutospacing="1"/>
        <w:rPr>
          <w:color w:val="000000"/>
          <w:sz w:val="27"/>
          <w:szCs w:val="27"/>
        </w:rPr>
      </w:pPr>
    </w:p>
    <w:p w14:paraId="5531B250" w14:textId="02EB7EFE" w:rsidR="00916EA4" w:rsidRDefault="004B5B8D" w:rsidP="00B1596D">
      <w:pPr>
        <w:spacing w:before="100" w:beforeAutospacing="1" w:after="100" w:afterAutospacing="1"/>
        <w:rPr>
          <w:color w:val="000000"/>
          <w:sz w:val="27"/>
          <w:szCs w:val="27"/>
        </w:rPr>
      </w:pPr>
      <w:r w:rsidRPr="004B5B8D">
        <w:rPr>
          <w:noProof/>
          <w:color w:val="000000"/>
          <w:sz w:val="27"/>
          <w:szCs w:val="27"/>
        </w:rPr>
        <w:lastRenderedPageBreak/>
        <w:drawing>
          <wp:inline distT="0" distB="0" distL="0" distR="0" wp14:anchorId="59DA8327" wp14:editId="3C181507">
            <wp:extent cx="5940425" cy="112077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20775"/>
                    </a:xfrm>
                    <a:prstGeom prst="rect">
                      <a:avLst/>
                    </a:prstGeom>
                  </pic:spPr>
                </pic:pic>
              </a:graphicData>
            </a:graphic>
          </wp:inline>
        </w:drawing>
      </w:r>
    </w:p>
    <w:p w14:paraId="42F3D244" w14:textId="49375AEE" w:rsidR="00916EA4" w:rsidRPr="00B1596D" w:rsidRDefault="004B5B8D" w:rsidP="00B1596D">
      <w:pPr>
        <w:spacing w:before="100" w:beforeAutospacing="1" w:after="100" w:afterAutospacing="1"/>
        <w:rPr>
          <w:color w:val="000000"/>
          <w:sz w:val="27"/>
          <w:szCs w:val="27"/>
        </w:rPr>
      </w:pPr>
      <w:r>
        <w:rPr>
          <w:rFonts w:ascii="Consolas" w:hAnsi="Consolas"/>
          <w:color w:val="D4D4D4"/>
          <w:sz w:val="21"/>
          <w:szCs w:val="21"/>
          <w:shd w:val="clear" w:color="auto" w:fill="1E1E1E"/>
        </w:rPr>
        <w:t>MSE: 13.0542</w:t>
      </w:r>
    </w:p>
    <w:p w14:paraId="2E2EAC94" w14:textId="3369E9E9" w:rsidR="00B1596D" w:rsidRDefault="00B1596D" w:rsidP="00B1596D">
      <w:pPr>
        <w:spacing w:before="100" w:beforeAutospacing="1" w:after="100" w:afterAutospacing="1"/>
        <w:rPr>
          <w:color w:val="000000"/>
          <w:sz w:val="27"/>
          <w:szCs w:val="27"/>
        </w:rPr>
      </w:pPr>
      <w:r w:rsidRPr="00B1596D">
        <w:rPr>
          <w:color w:val="000000"/>
          <w:sz w:val="27"/>
          <w:szCs w:val="27"/>
        </w:rPr>
        <w:t>7. 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p>
    <w:p w14:paraId="013F53AF" w14:textId="59B6E7B4" w:rsidR="00631DF0" w:rsidRDefault="00FA1F78" w:rsidP="00B1596D">
      <w:pPr>
        <w:spacing w:before="100" w:beforeAutospacing="1" w:after="100" w:afterAutospacing="1"/>
        <w:rPr>
          <w:color w:val="000000"/>
          <w:sz w:val="27"/>
          <w:szCs w:val="27"/>
        </w:rPr>
      </w:pPr>
      <w:r w:rsidRPr="00FA1F78">
        <w:rPr>
          <w:noProof/>
          <w:color w:val="000000"/>
          <w:sz w:val="27"/>
          <w:szCs w:val="27"/>
        </w:rPr>
        <w:drawing>
          <wp:inline distT="0" distB="0" distL="0" distR="0" wp14:anchorId="523FAC47" wp14:editId="6FC0FD00">
            <wp:extent cx="4601217" cy="1019317"/>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1019317"/>
                    </a:xfrm>
                    <a:prstGeom prst="rect">
                      <a:avLst/>
                    </a:prstGeom>
                  </pic:spPr>
                </pic:pic>
              </a:graphicData>
            </a:graphic>
          </wp:inline>
        </w:drawing>
      </w:r>
    </w:p>
    <w:p w14:paraId="58E3C439" w14:textId="7EBE2597" w:rsidR="00FA1F78" w:rsidRPr="00B1596D" w:rsidRDefault="00FA1F78" w:rsidP="00B1596D">
      <w:pPr>
        <w:spacing w:before="100" w:beforeAutospacing="1" w:after="100" w:afterAutospacing="1"/>
        <w:rPr>
          <w:color w:val="000000"/>
          <w:sz w:val="27"/>
          <w:szCs w:val="27"/>
        </w:rPr>
      </w:pPr>
      <w:r w:rsidRPr="00FA1F78">
        <w:rPr>
          <w:noProof/>
          <w:color w:val="000000"/>
          <w:sz w:val="27"/>
          <w:szCs w:val="27"/>
        </w:rPr>
        <w:drawing>
          <wp:inline distT="0" distB="0" distL="0" distR="0" wp14:anchorId="5FB50265" wp14:editId="3E29D64D">
            <wp:extent cx="1600423" cy="295316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423" cy="2953162"/>
                    </a:xfrm>
                    <a:prstGeom prst="rect">
                      <a:avLst/>
                    </a:prstGeom>
                  </pic:spPr>
                </pic:pic>
              </a:graphicData>
            </a:graphic>
          </wp:inline>
        </w:drawing>
      </w:r>
    </w:p>
    <w:p w14:paraId="4F9F6329" w14:textId="52733D67" w:rsidR="00B1596D" w:rsidRDefault="00B1596D" w:rsidP="00B1596D">
      <w:pPr>
        <w:spacing w:before="100" w:beforeAutospacing="1" w:after="100" w:afterAutospacing="1"/>
        <w:rPr>
          <w:color w:val="000000"/>
          <w:sz w:val="27"/>
          <w:szCs w:val="27"/>
        </w:rPr>
      </w:pPr>
      <w:r w:rsidRPr="00B1596D">
        <w:rPr>
          <w:color w:val="000000"/>
          <w:sz w:val="27"/>
          <w:szCs w:val="27"/>
        </w:rPr>
        <w:t>8. Исследуйте, переобучается ли градиентный бустинг с ростом числа итераций, а также с ростом глубины деревьев. Постройте графики. Какие выводы можно сделать?</w:t>
      </w:r>
    </w:p>
    <w:p w14:paraId="5C902911" w14:textId="77777777" w:rsidR="00147836" w:rsidRPr="00147836" w:rsidRDefault="00147836" w:rsidP="00147836">
      <w:pPr>
        <w:shd w:val="clear" w:color="auto" w:fill="FFFFFF"/>
        <w:spacing w:line="285" w:lineRule="atLeast"/>
        <w:rPr>
          <w:rFonts w:ascii="Consolas" w:hAnsi="Consolas"/>
          <w:color w:val="000000"/>
          <w:sz w:val="21"/>
          <w:szCs w:val="21"/>
        </w:rPr>
      </w:pPr>
      <w:r w:rsidRPr="00147836">
        <w:rPr>
          <w:rFonts w:ascii="Consolas" w:hAnsi="Consolas"/>
          <w:color w:val="000000"/>
          <w:sz w:val="21"/>
          <w:szCs w:val="21"/>
        </w:rPr>
        <w:t xml:space="preserve">n_estimators </w:t>
      </w:r>
      <w:r w:rsidRPr="00147836">
        <w:rPr>
          <w:rFonts w:ascii="Consolas" w:hAnsi="Consolas"/>
          <w:color w:val="D4D4D4"/>
          <w:sz w:val="21"/>
          <w:szCs w:val="21"/>
        </w:rPr>
        <w:t>=</w:t>
      </w:r>
      <w:r w:rsidRPr="00147836">
        <w:rPr>
          <w:rFonts w:ascii="Consolas" w:hAnsi="Consolas"/>
          <w:color w:val="000000"/>
          <w:sz w:val="21"/>
          <w:szCs w:val="21"/>
        </w:rPr>
        <w:t xml:space="preserve"> </w:t>
      </w:r>
      <w:r w:rsidRPr="00147836">
        <w:rPr>
          <w:rFonts w:ascii="Consolas" w:hAnsi="Consolas"/>
          <w:color w:val="B5CEA8"/>
          <w:sz w:val="21"/>
          <w:szCs w:val="21"/>
        </w:rPr>
        <w:t>100</w:t>
      </w:r>
    </w:p>
    <w:p w14:paraId="5A3A3079" w14:textId="5B5817D6" w:rsidR="00147836" w:rsidRPr="00147836" w:rsidRDefault="00147836" w:rsidP="00147836">
      <w:pPr>
        <w:shd w:val="clear" w:color="auto" w:fill="FFFFFF"/>
        <w:spacing w:line="285" w:lineRule="atLeast"/>
        <w:rPr>
          <w:rFonts w:ascii="Consolas" w:hAnsi="Consolas"/>
          <w:color w:val="000000"/>
          <w:sz w:val="21"/>
          <w:szCs w:val="21"/>
        </w:rPr>
      </w:pPr>
      <w:r w:rsidRPr="00147836">
        <w:rPr>
          <w:rFonts w:ascii="Consolas" w:hAnsi="Consolas"/>
          <w:color w:val="CE9178"/>
          <w:sz w:val="21"/>
          <w:szCs w:val="21"/>
        </w:rPr>
        <w:t>max_depth</w:t>
      </w:r>
      <w:r w:rsidRPr="00C85A20">
        <w:rPr>
          <w:rFonts w:ascii="Consolas" w:hAnsi="Consolas"/>
          <w:color w:val="CE9178"/>
          <w:sz w:val="21"/>
          <w:szCs w:val="21"/>
        </w:rPr>
        <w:t xml:space="preserve"> =</w:t>
      </w:r>
      <w:r w:rsidRPr="00147836">
        <w:rPr>
          <w:rFonts w:ascii="Consolas" w:hAnsi="Consolas"/>
          <w:color w:val="000000"/>
          <w:sz w:val="21"/>
          <w:szCs w:val="21"/>
        </w:rPr>
        <w:t xml:space="preserve"> </w:t>
      </w:r>
      <w:r w:rsidRPr="00147836">
        <w:rPr>
          <w:rFonts w:ascii="Consolas" w:hAnsi="Consolas"/>
          <w:color w:val="B5CEA8"/>
          <w:sz w:val="21"/>
          <w:szCs w:val="21"/>
        </w:rPr>
        <w:t>10</w:t>
      </w:r>
    </w:p>
    <w:p w14:paraId="2A078AFC" w14:textId="5E49F739" w:rsidR="000E676B" w:rsidRDefault="00F24E2F" w:rsidP="00B1596D">
      <w:pPr>
        <w:spacing w:before="100" w:beforeAutospacing="1" w:after="100" w:afterAutospacing="1"/>
        <w:rPr>
          <w:color w:val="000000"/>
          <w:sz w:val="27"/>
          <w:szCs w:val="27"/>
        </w:rPr>
      </w:pPr>
      <w:r w:rsidRPr="00F24E2F">
        <w:rPr>
          <w:noProof/>
          <w:color w:val="000000"/>
          <w:sz w:val="27"/>
          <w:szCs w:val="27"/>
        </w:rPr>
        <w:lastRenderedPageBreak/>
        <w:drawing>
          <wp:inline distT="0" distB="0" distL="0" distR="0" wp14:anchorId="1DF5CBCD" wp14:editId="79982ED7">
            <wp:extent cx="1667108" cy="3696216"/>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108" cy="3696216"/>
                    </a:xfrm>
                    <a:prstGeom prst="rect">
                      <a:avLst/>
                    </a:prstGeom>
                  </pic:spPr>
                </pic:pic>
              </a:graphicData>
            </a:graphic>
          </wp:inline>
        </w:drawing>
      </w:r>
    </w:p>
    <w:p w14:paraId="569E2F21" w14:textId="1AB09043" w:rsidR="00F24E2F" w:rsidRDefault="00F24E2F" w:rsidP="00F24E2F">
      <w:pPr>
        <w:spacing w:before="100" w:beforeAutospacing="1" w:after="100" w:afterAutospacing="1"/>
        <w:ind w:left="708" w:hanging="708"/>
        <w:rPr>
          <w:color w:val="000000"/>
          <w:sz w:val="27"/>
          <w:szCs w:val="27"/>
        </w:rPr>
      </w:pPr>
      <w:r w:rsidRPr="00F24E2F">
        <w:rPr>
          <w:noProof/>
          <w:color w:val="000000"/>
          <w:sz w:val="27"/>
          <w:szCs w:val="27"/>
        </w:rPr>
        <w:drawing>
          <wp:inline distT="0" distB="0" distL="0" distR="0" wp14:anchorId="2794C0BE" wp14:editId="77A6436D">
            <wp:extent cx="5940425" cy="333057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0575"/>
                    </a:xfrm>
                    <a:prstGeom prst="rect">
                      <a:avLst/>
                    </a:prstGeom>
                  </pic:spPr>
                </pic:pic>
              </a:graphicData>
            </a:graphic>
          </wp:inline>
        </w:drawing>
      </w:r>
    </w:p>
    <w:p w14:paraId="029B1BD5" w14:textId="390977A0" w:rsidR="00F24E2F" w:rsidRDefault="00F24E2F" w:rsidP="00F24E2F">
      <w:pPr>
        <w:spacing w:before="100" w:beforeAutospacing="1" w:after="100" w:afterAutospacing="1"/>
        <w:ind w:left="708" w:hanging="708"/>
        <w:rPr>
          <w:color w:val="000000"/>
          <w:sz w:val="27"/>
          <w:szCs w:val="27"/>
        </w:rPr>
      </w:pPr>
    </w:p>
    <w:p w14:paraId="7E72BCC9" w14:textId="4D39B7CA" w:rsidR="00F24E2F" w:rsidRPr="00147836" w:rsidRDefault="00F24E2F" w:rsidP="00F24E2F">
      <w:pPr>
        <w:shd w:val="clear" w:color="auto" w:fill="FFFFFF"/>
        <w:spacing w:line="285" w:lineRule="atLeast"/>
        <w:rPr>
          <w:rFonts w:ascii="Consolas" w:hAnsi="Consolas"/>
          <w:color w:val="000000"/>
          <w:sz w:val="21"/>
          <w:szCs w:val="21"/>
        </w:rPr>
      </w:pPr>
      <w:r w:rsidRPr="00147836">
        <w:rPr>
          <w:rFonts w:ascii="Consolas" w:hAnsi="Consolas"/>
          <w:color w:val="000000"/>
          <w:sz w:val="21"/>
          <w:szCs w:val="21"/>
        </w:rPr>
        <w:t xml:space="preserve">n_estimators </w:t>
      </w:r>
      <w:r w:rsidRPr="00147836">
        <w:rPr>
          <w:rFonts w:ascii="Consolas" w:hAnsi="Consolas"/>
          <w:color w:val="D4D4D4"/>
          <w:sz w:val="21"/>
          <w:szCs w:val="21"/>
        </w:rPr>
        <w:t>=</w:t>
      </w:r>
      <w:r w:rsidRPr="00147836">
        <w:rPr>
          <w:rFonts w:ascii="Consolas" w:hAnsi="Consolas"/>
          <w:color w:val="000000"/>
          <w:sz w:val="21"/>
          <w:szCs w:val="21"/>
        </w:rPr>
        <w:t xml:space="preserve"> </w:t>
      </w:r>
      <w:r>
        <w:rPr>
          <w:rFonts w:ascii="Consolas" w:hAnsi="Consolas"/>
          <w:color w:val="B5CEA8"/>
          <w:sz w:val="21"/>
          <w:szCs w:val="21"/>
        </w:rPr>
        <w:t>2</w:t>
      </w:r>
      <w:r w:rsidRPr="00147836">
        <w:rPr>
          <w:rFonts w:ascii="Consolas" w:hAnsi="Consolas"/>
          <w:color w:val="B5CEA8"/>
          <w:sz w:val="21"/>
          <w:szCs w:val="21"/>
        </w:rPr>
        <w:t>00</w:t>
      </w:r>
    </w:p>
    <w:p w14:paraId="12C16575" w14:textId="2638A03A" w:rsidR="00F24E2F" w:rsidRPr="00147836" w:rsidRDefault="00F24E2F" w:rsidP="00F24E2F">
      <w:pPr>
        <w:shd w:val="clear" w:color="auto" w:fill="FFFFFF"/>
        <w:spacing w:line="285" w:lineRule="atLeast"/>
        <w:rPr>
          <w:rFonts w:ascii="Consolas" w:hAnsi="Consolas"/>
          <w:color w:val="000000"/>
          <w:sz w:val="21"/>
          <w:szCs w:val="21"/>
        </w:rPr>
      </w:pPr>
      <w:r w:rsidRPr="00147836">
        <w:rPr>
          <w:rFonts w:ascii="Consolas" w:hAnsi="Consolas"/>
          <w:color w:val="CE9178"/>
          <w:sz w:val="21"/>
          <w:szCs w:val="21"/>
        </w:rPr>
        <w:t>max_depth</w:t>
      </w:r>
      <w:r>
        <w:rPr>
          <w:rFonts w:ascii="Consolas" w:hAnsi="Consolas"/>
          <w:color w:val="CE9178"/>
          <w:sz w:val="21"/>
          <w:szCs w:val="21"/>
          <w:lang w:val="en-US"/>
        </w:rPr>
        <w:t xml:space="preserve"> =</w:t>
      </w:r>
      <w:r w:rsidRPr="00147836">
        <w:rPr>
          <w:rFonts w:ascii="Consolas" w:hAnsi="Consolas"/>
          <w:color w:val="000000"/>
          <w:sz w:val="21"/>
          <w:szCs w:val="21"/>
        </w:rPr>
        <w:t xml:space="preserve"> </w:t>
      </w:r>
      <w:r w:rsidRPr="00147836">
        <w:rPr>
          <w:rFonts w:ascii="Consolas" w:hAnsi="Consolas"/>
          <w:color w:val="B5CEA8"/>
          <w:sz w:val="21"/>
          <w:szCs w:val="21"/>
        </w:rPr>
        <w:t>1</w:t>
      </w:r>
      <w:r>
        <w:rPr>
          <w:rFonts w:ascii="Consolas" w:hAnsi="Consolas"/>
          <w:color w:val="B5CEA8"/>
          <w:sz w:val="21"/>
          <w:szCs w:val="21"/>
        </w:rPr>
        <w:t>2</w:t>
      </w:r>
    </w:p>
    <w:p w14:paraId="3B3F176E" w14:textId="62F581FE" w:rsidR="00F24E2F" w:rsidRDefault="00D65C25" w:rsidP="00F24E2F">
      <w:pPr>
        <w:spacing w:before="100" w:beforeAutospacing="1" w:after="100" w:afterAutospacing="1"/>
        <w:ind w:left="708" w:hanging="708"/>
        <w:rPr>
          <w:color w:val="000000"/>
          <w:sz w:val="27"/>
          <w:szCs w:val="27"/>
        </w:rPr>
      </w:pPr>
      <w:r w:rsidRPr="00D65C25">
        <w:rPr>
          <w:noProof/>
          <w:color w:val="000000"/>
          <w:sz w:val="27"/>
          <w:szCs w:val="27"/>
        </w:rPr>
        <w:lastRenderedPageBreak/>
        <w:drawing>
          <wp:inline distT="0" distB="0" distL="0" distR="0" wp14:anchorId="317A2ED1" wp14:editId="3762C392">
            <wp:extent cx="1638529" cy="26483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2648320"/>
                    </a:xfrm>
                    <a:prstGeom prst="rect">
                      <a:avLst/>
                    </a:prstGeom>
                  </pic:spPr>
                </pic:pic>
              </a:graphicData>
            </a:graphic>
          </wp:inline>
        </w:drawing>
      </w:r>
    </w:p>
    <w:p w14:paraId="7F88D1D3" w14:textId="00AA218F" w:rsidR="00D65C25" w:rsidRDefault="00D65C25" w:rsidP="00F24E2F">
      <w:pPr>
        <w:spacing w:before="100" w:beforeAutospacing="1" w:after="100" w:afterAutospacing="1"/>
        <w:ind w:left="708" w:hanging="708"/>
        <w:rPr>
          <w:color w:val="000000"/>
          <w:sz w:val="27"/>
          <w:szCs w:val="27"/>
        </w:rPr>
      </w:pPr>
      <w:r w:rsidRPr="00D65C25">
        <w:rPr>
          <w:noProof/>
          <w:color w:val="000000"/>
          <w:sz w:val="27"/>
          <w:szCs w:val="27"/>
        </w:rPr>
        <w:drawing>
          <wp:inline distT="0" distB="0" distL="0" distR="0" wp14:anchorId="3B675D50" wp14:editId="44154FFB">
            <wp:extent cx="5940425" cy="331597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15970"/>
                    </a:xfrm>
                    <a:prstGeom prst="rect">
                      <a:avLst/>
                    </a:prstGeom>
                  </pic:spPr>
                </pic:pic>
              </a:graphicData>
            </a:graphic>
          </wp:inline>
        </w:drawing>
      </w:r>
    </w:p>
    <w:p w14:paraId="19D62878" w14:textId="57619EE8" w:rsidR="00D65C25" w:rsidRPr="00C85A20" w:rsidRDefault="00261144" w:rsidP="00D65C25">
      <w:pPr>
        <w:spacing w:before="100" w:beforeAutospacing="1" w:after="100" w:afterAutospacing="1"/>
        <w:ind w:firstLine="709"/>
        <w:jc w:val="both"/>
        <w:rPr>
          <w:color w:val="000000"/>
          <w:sz w:val="27"/>
          <w:szCs w:val="27"/>
        </w:rPr>
      </w:pPr>
      <w:r>
        <w:rPr>
          <w:color w:val="000000"/>
          <w:sz w:val="27"/>
          <w:szCs w:val="27"/>
        </w:rPr>
        <w:t>При увеличении количества деревьев и их глубины</w:t>
      </w:r>
      <w:r w:rsidR="00D65C25">
        <w:rPr>
          <w:color w:val="000000"/>
          <w:sz w:val="27"/>
          <w:szCs w:val="27"/>
        </w:rPr>
        <w:t xml:space="preserve"> увеличилась среднеквадратичная ошибка</w:t>
      </w:r>
      <w:r w:rsidR="00D65C25" w:rsidRPr="00D65C25">
        <w:rPr>
          <w:color w:val="000000"/>
          <w:sz w:val="27"/>
          <w:szCs w:val="27"/>
        </w:rPr>
        <w:t xml:space="preserve"> </w:t>
      </w:r>
      <w:r w:rsidR="00D65C25">
        <w:rPr>
          <w:color w:val="000000"/>
          <w:sz w:val="27"/>
          <w:szCs w:val="27"/>
        </w:rPr>
        <w:t>и отклонение тестового набора данных.</w:t>
      </w:r>
    </w:p>
    <w:p w14:paraId="52F01D16" w14:textId="0177A083" w:rsidR="00B1596D" w:rsidRDefault="00B1596D" w:rsidP="00B1596D">
      <w:pPr>
        <w:spacing w:before="100" w:beforeAutospacing="1" w:after="100" w:afterAutospacing="1"/>
        <w:rPr>
          <w:color w:val="000000"/>
          <w:sz w:val="27"/>
          <w:szCs w:val="27"/>
        </w:rPr>
      </w:pPr>
      <w:r w:rsidRPr="00B1596D">
        <w:rPr>
          <w:color w:val="000000"/>
          <w:sz w:val="27"/>
          <w:szCs w:val="27"/>
        </w:rPr>
        <w:t>9. Сравните качество, получаемое с помощью градиентного бустинга с качеством работы линейной регрессии. Для этого обучите LinearRegression из sklearn.linear_model (с параметрами по умолчанию) на обучающей выборке и оцените для прогнозов полученного алгоритма на тестовой выборке RMSE.</w:t>
      </w:r>
    </w:p>
    <w:p w14:paraId="65557C55" w14:textId="2243579D" w:rsidR="00A050D6" w:rsidRDefault="00A050D6" w:rsidP="00B1596D">
      <w:pPr>
        <w:spacing w:before="100" w:beforeAutospacing="1" w:after="100" w:afterAutospacing="1"/>
        <w:rPr>
          <w:color w:val="000000"/>
          <w:sz w:val="27"/>
          <w:szCs w:val="27"/>
        </w:rPr>
      </w:pPr>
      <w:r w:rsidRPr="00A050D6">
        <w:rPr>
          <w:noProof/>
          <w:color w:val="000000"/>
          <w:sz w:val="27"/>
          <w:szCs w:val="27"/>
        </w:rPr>
        <w:lastRenderedPageBreak/>
        <w:drawing>
          <wp:inline distT="0" distB="0" distL="0" distR="0" wp14:anchorId="0DE18F8C" wp14:editId="24FD3E14">
            <wp:extent cx="5940425" cy="25412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541270"/>
                    </a:xfrm>
                    <a:prstGeom prst="rect">
                      <a:avLst/>
                    </a:prstGeom>
                  </pic:spPr>
                </pic:pic>
              </a:graphicData>
            </a:graphic>
          </wp:inline>
        </w:drawing>
      </w:r>
    </w:p>
    <w:p w14:paraId="0C84ED6B" w14:textId="2D80A5A8" w:rsidR="00A050D6" w:rsidRPr="00B1596D" w:rsidRDefault="00A050D6" w:rsidP="00B1596D">
      <w:pPr>
        <w:spacing w:before="100" w:beforeAutospacing="1" w:after="100" w:afterAutospacing="1"/>
        <w:rPr>
          <w:color w:val="000000"/>
          <w:sz w:val="27"/>
          <w:szCs w:val="27"/>
        </w:rPr>
      </w:pPr>
      <w:r w:rsidRPr="00A050D6">
        <w:rPr>
          <w:noProof/>
          <w:color w:val="000000"/>
          <w:sz w:val="27"/>
          <w:szCs w:val="27"/>
        </w:rPr>
        <w:drawing>
          <wp:inline distT="0" distB="0" distL="0" distR="0" wp14:anchorId="3B5FEE35" wp14:editId="6A42285D">
            <wp:extent cx="1857634" cy="3762900"/>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634" cy="3762900"/>
                    </a:xfrm>
                    <a:prstGeom prst="rect">
                      <a:avLst/>
                    </a:prstGeom>
                  </pic:spPr>
                </pic:pic>
              </a:graphicData>
            </a:graphic>
          </wp:inline>
        </w:drawing>
      </w:r>
    </w:p>
    <w:p w14:paraId="483FEEDA" w14:textId="77777777" w:rsidR="00B1596D" w:rsidRDefault="00B1596D" w:rsidP="002409C4">
      <w:pPr>
        <w:pStyle w:val="21"/>
        <w:rPr>
          <w:szCs w:val="28"/>
        </w:rPr>
      </w:pPr>
    </w:p>
    <w:sectPr w:rsidR="00B1596D" w:rsidSect="004D73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72243"/>
    <w:multiLevelType w:val="hybridMultilevel"/>
    <w:tmpl w:val="A72E129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FC4081"/>
    <w:multiLevelType w:val="hybridMultilevel"/>
    <w:tmpl w:val="9B54773E"/>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0D0F3B95"/>
    <w:multiLevelType w:val="hybridMultilevel"/>
    <w:tmpl w:val="064022AE"/>
    <w:lvl w:ilvl="0" w:tplc="DAD475CA">
      <w:start w:val="1"/>
      <w:numFmt w:val="bullet"/>
      <w:lvlText w:val=""/>
      <w:lvlJc w:val="left"/>
      <w:pPr>
        <w:tabs>
          <w:tab w:val="num" w:pos="927"/>
        </w:tabs>
        <w:ind w:left="927" w:hanging="360"/>
      </w:pPr>
      <w:rPr>
        <w:rFonts w:ascii="Symbol" w:hAnsi="Symbol" w:hint="default"/>
        <w:b w:val="0"/>
        <w:i w:val="0"/>
        <w:sz w:val="28"/>
        <w:szCs w:val="28"/>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 w15:restartNumberingAfterBreak="0">
    <w:nsid w:val="11506105"/>
    <w:multiLevelType w:val="hybridMultilevel"/>
    <w:tmpl w:val="E33C026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35265FA"/>
    <w:multiLevelType w:val="hybridMultilevel"/>
    <w:tmpl w:val="795431B6"/>
    <w:lvl w:ilvl="0" w:tplc="0419000F">
      <w:start w:val="1"/>
      <w:numFmt w:val="decimal"/>
      <w:lvlText w:val="%1."/>
      <w:lvlJc w:val="left"/>
      <w:pPr>
        <w:tabs>
          <w:tab w:val="num" w:pos="720"/>
        </w:tabs>
        <w:ind w:left="720" w:hanging="360"/>
      </w:pPr>
      <w:rPr>
        <w:rFonts w:hint="default"/>
      </w:rPr>
    </w:lvl>
    <w:lvl w:ilvl="1" w:tplc="92FA203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8D01136"/>
    <w:multiLevelType w:val="hybridMultilevel"/>
    <w:tmpl w:val="2398DCC8"/>
    <w:lvl w:ilvl="0" w:tplc="2D82261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15:restartNumberingAfterBreak="0">
    <w:nsid w:val="30CC4228"/>
    <w:multiLevelType w:val="hybridMultilevel"/>
    <w:tmpl w:val="81C28794"/>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447E5627"/>
    <w:multiLevelType w:val="hybridMultilevel"/>
    <w:tmpl w:val="CA50F79C"/>
    <w:lvl w:ilvl="0" w:tplc="685ADA6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6662E2"/>
    <w:multiLevelType w:val="hybridMultilevel"/>
    <w:tmpl w:val="E33C026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74EC5EFE"/>
    <w:multiLevelType w:val="hybridMultilevel"/>
    <w:tmpl w:val="8B0008B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76364F96"/>
    <w:multiLevelType w:val="hybridMultilevel"/>
    <w:tmpl w:val="E33C026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7CE810F7"/>
    <w:multiLevelType w:val="hybridMultilevel"/>
    <w:tmpl w:val="9EDCF2BA"/>
    <w:lvl w:ilvl="0" w:tplc="B428F1D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abstractNumId w:val="0"/>
  </w:num>
  <w:num w:numId="2">
    <w:abstractNumId w:val="12"/>
  </w:num>
  <w:num w:numId="3">
    <w:abstractNumId w:val="7"/>
  </w:num>
  <w:num w:numId="4">
    <w:abstractNumId w:val="1"/>
  </w:num>
  <w:num w:numId="5">
    <w:abstractNumId w:val="3"/>
  </w:num>
  <w:num w:numId="6">
    <w:abstractNumId w:val="6"/>
  </w:num>
  <w:num w:numId="7">
    <w:abstractNumId w:val="5"/>
  </w:num>
  <w:num w:numId="8">
    <w:abstractNumId w:val="11"/>
  </w:num>
  <w:num w:numId="9">
    <w:abstractNumId w:val="10"/>
  </w:num>
  <w:num w:numId="10">
    <w:abstractNumId w:val="4"/>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4A"/>
    <w:rsid w:val="00051F95"/>
    <w:rsid w:val="000B76D8"/>
    <w:rsid w:val="000E676B"/>
    <w:rsid w:val="00115778"/>
    <w:rsid w:val="00147836"/>
    <w:rsid w:val="00193F3D"/>
    <w:rsid w:val="001966F0"/>
    <w:rsid w:val="001A7471"/>
    <w:rsid w:val="001D1609"/>
    <w:rsid w:val="002163A9"/>
    <w:rsid w:val="002409C4"/>
    <w:rsid w:val="00251F9C"/>
    <w:rsid w:val="00261144"/>
    <w:rsid w:val="003146CC"/>
    <w:rsid w:val="00361263"/>
    <w:rsid w:val="003D0E6B"/>
    <w:rsid w:val="003E30E8"/>
    <w:rsid w:val="00425973"/>
    <w:rsid w:val="00451365"/>
    <w:rsid w:val="00463EF7"/>
    <w:rsid w:val="0046674E"/>
    <w:rsid w:val="00475B97"/>
    <w:rsid w:val="004B5B8D"/>
    <w:rsid w:val="004D73F4"/>
    <w:rsid w:val="005001E0"/>
    <w:rsid w:val="0050732B"/>
    <w:rsid w:val="0058796F"/>
    <w:rsid w:val="005B55F9"/>
    <w:rsid w:val="00613774"/>
    <w:rsid w:val="00625551"/>
    <w:rsid w:val="00631DF0"/>
    <w:rsid w:val="00642F2C"/>
    <w:rsid w:val="00664EEE"/>
    <w:rsid w:val="006D53BB"/>
    <w:rsid w:val="00743D5F"/>
    <w:rsid w:val="00793E58"/>
    <w:rsid w:val="008071DD"/>
    <w:rsid w:val="00862FB9"/>
    <w:rsid w:val="00864AAF"/>
    <w:rsid w:val="00864D62"/>
    <w:rsid w:val="00887167"/>
    <w:rsid w:val="008B2110"/>
    <w:rsid w:val="008F6967"/>
    <w:rsid w:val="00916E27"/>
    <w:rsid w:val="00916EA4"/>
    <w:rsid w:val="009760E7"/>
    <w:rsid w:val="009E0981"/>
    <w:rsid w:val="009F773A"/>
    <w:rsid w:val="00A009EF"/>
    <w:rsid w:val="00A050D6"/>
    <w:rsid w:val="00A125B4"/>
    <w:rsid w:val="00A16D00"/>
    <w:rsid w:val="00A44F9B"/>
    <w:rsid w:val="00AB4490"/>
    <w:rsid w:val="00AC3F5E"/>
    <w:rsid w:val="00AC6220"/>
    <w:rsid w:val="00AF1443"/>
    <w:rsid w:val="00B04639"/>
    <w:rsid w:val="00B1596D"/>
    <w:rsid w:val="00B54AF2"/>
    <w:rsid w:val="00B701FF"/>
    <w:rsid w:val="00BD26CA"/>
    <w:rsid w:val="00BF2EF2"/>
    <w:rsid w:val="00BF42D0"/>
    <w:rsid w:val="00C7289F"/>
    <w:rsid w:val="00C85A20"/>
    <w:rsid w:val="00CC0EA3"/>
    <w:rsid w:val="00D009BE"/>
    <w:rsid w:val="00D17DB9"/>
    <w:rsid w:val="00D65C25"/>
    <w:rsid w:val="00D76B30"/>
    <w:rsid w:val="00DF76BC"/>
    <w:rsid w:val="00E508A8"/>
    <w:rsid w:val="00E519BD"/>
    <w:rsid w:val="00E571C8"/>
    <w:rsid w:val="00EE622B"/>
    <w:rsid w:val="00EF2E5B"/>
    <w:rsid w:val="00F03DBC"/>
    <w:rsid w:val="00F17ABE"/>
    <w:rsid w:val="00F22630"/>
    <w:rsid w:val="00F24E2F"/>
    <w:rsid w:val="00F538B6"/>
    <w:rsid w:val="00F65FDB"/>
    <w:rsid w:val="00F96B96"/>
    <w:rsid w:val="00FA1F78"/>
    <w:rsid w:val="00FB1D58"/>
    <w:rsid w:val="00FB4717"/>
    <w:rsid w:val="00FC1C7C"/>
    <w:rsid w:val="00FD044A"/>
    <w:rsid w:val="00FF0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452"/>
  <w15:docId w15:val="{A4FCDC96-3366-493A-9C66-35371582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44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D044A"/>
    <w:pPr>
      <w:keepNext/>
      <w:numPr>
        <w:numId w:val="1"/>
      </w:numPr>
      <w:spacing w:before="240" w:after="60"/>
      <w:outlineLvl w:val="0"/>
    </w:pPr>
    <w:rPr>
      <w:rFonts w:ascii="Arial" w:hAnsi="Arial"/>
      <w:b/>
      <w:kern w:val="28"/>
      <w:sz w:val="28"/>
      <w:szCs w:val="20"/>
    </w:rPr>
  </w:style>
  <w:style w:type="paragraph" w:styleId="2">
    <w:name w:val="heading 2"/>
    <w:basedOn w:val="a"/>
    <w:next w:val="a"/>
    <w:link w:val="20"/>
    <w:qFormat/>
    <w:rsid w:val="00FD044A"/>
    <w:pPr>
      <w:keepNext/>
      <w:numPr>
        <w:ilvl w:val="1"/>
        <w:numId w:val="1"/>
      </w:numPr>
      <w:spacing w:before="240" w:after="60"/>
      <w:outlineLvl w:val="1"/>
    </w:pPr>
    <w:rPr>
      <w:rFonts w:ascii="Arial" w:hAnsi="Arial"/>
      <w:b/>
      <w:i/>
      <w:szCs w:val="20"/>
    </w:rPr>
  </w:style>
  <w:style w:type="paragraph" w:styleId="3">
    <w:name w:val="heading 3"/>
    <w:basedOn w:val="a"/>
    <w:next w:val="a"/>
    <w:link w:val="30"/>
    <w:qFormat/>
    <w:rsid w:val="00FD044A"/>
    <w:pPr>
      <w:keepNext/>
      <w:numPr>
        <w:ilvl w:val="2"/>
        <w:numId w:val="1"/>
      </w:numPr>
      <w:spacing w:before="240" w:after="60"/>
      <w:outlineLvl w:val="2"/>
    </w:pPr>
    <w:rPr>
      <w:rFonts w:ascii="Arial" w:hAnsi="Arial"/>
      <w:szCs w:val="20"/>
    </w:rPr>
  </w:style>
  <w:style w:type="paragraph" w:styleId="4">
    <w:name w:val="heading 4"/>
    <w:basedOn w:val="a"/>
    <w:next w:val="a"/>
    <w:link w:val="40"/>
    <w:qFormat/>
    <w:rsid w:val="00FD044A"/>
    <w:pPr>
      <w:keepNext/>
      <w:numPr>
        <w:ilvl w:val="3"/>
        <w:numId w:val="1"/>
      </w:numPr>
      <w:spacing w:before="240" w:after="60"/>
      <w:outlineLvl w:val="3"/>
    </w:pPr>
    <w:rPr>
      <w:rFonts w:ascii="Arial" w:hAnsi="Arial"/>
      <w:b/>
      <w:szCs w:val="20"/>
    </w:rPr>
  </w:style>
  <w:style w:type="paragraph" w:styleId="5">
    <w:name w:val="heading 5"/>
    <w:basedOn w:val="a"/>
    <w:next w:val="a"/>
    <w:link w:val="50"/>
    <w:qFormat/>
    <w:rsid w:val="00FD044A"/>
    <w:pPr>
      <w:numPr>
        <w:ilvl w:val="4"/>
        <w:numId w:val="1"/>
      </w:numPr>
      <w:spacing w:before="240" w:after="60"/>
      <w:outlineLvl w:val="4"/>
    </w:pPr>
    <w:rPr>
      <w:rFonts w:ascii="Arial" w:hAnsi="Arial"/>
      <w:sz w:val="22"/>
      <w:szCs w:val="20"/>
    </w:rPr>
  </w:style>
  <w:style w:type="paragraph" w:styleId="6">
    <w:name w:val="heading 6"/>
    <w:basedOn w:val="a"/>
    <w:next w:val="a"/>
    <w:link w:val="60"/>
    <w:qFormat/>
    <w:rsid w:val="00FD044A"/>
    <w:pPr>
      <w:numPr>
        <w:ilvl w:val="5"/>
        <w:numId w:val="1"/>
      </w:numPr>
      <w:spacing w:before="240" w:after="60"/>
      <w:outlineLvl w:val="5"/>
    </w:pPr>
    <w:rPr>
      <w:i/>
      <w:sz w:val="22"/>
      <w:szCs w:val="20"/>
    </w:rPr>
  </w:style>
  <w:style w:type="paragraph" w:styleId="7">
    <w:name w:val="heading 7"/>
    <w:basedOn w:val="a"/>
    <w:next w:val="a"/>
    <w:link w:val="70"/>
    <w:qFormat/>
    <w:rsid w:val="00FD044A"/>
    <w:pPr>
      <w:numPr>
        <w:ilvl w:val="6"/>
        <w:numId w:val="1"/>
      </w:numPr>
      <w:spacing w:before="240" w:after="60"/>
      <w:outlineLvl w:val="6"/>
    </w:pPr>
    <w:rPr>
      <w:rFonts w:ascii="Arial" w:hAnsi="Arial"/>
      <w:sz w:val="20"/>
      <w:szCs w:val="20"/>
    </w:rPr>
  </w:style>
  <w:style w:type="paragraph" w:styleId="8">
    <w:name w:val="heading 8"/>
    <w:basedOn w:val="a"/>
    <w:next w:val="a"/>
    <w:link w:val="80"/>
    <w:qFormat/>
    <w:rsid w:val="00FD044A"/>
    <w:pPr>
      <w:numPr>
        <w:ilvl w:val="7"/>
        <w:numId w:val="1"/>
      </w:numPr>
      <w:spacing w:before="240" w:after="60"/>
      <w:outlineLvl w:val="7"/>
    </w:pPr>
    <w:rPr>
      <w:rFonts w:ascii="Arial" w:hAnsi="Arial"/>
      <w:i/>
      <w:sz w:val="20"/>
      <w:szCs w:val="20"/>
    </w:rPr>
  </w:style>
  <w:style w:type="paragraph" w:styleId="9">
    <w:name w:val="heading 9"/>
    <w:basedOn w:val="a"/>
    <w:next w:val="a"/>
    <w:link w:val="90"/>
    <w:qFormat/>
    <w:rsid w:val="00FD044A"/>
    <w:pPr>
      <w:numPr>
        <w:ilvl w:val="8"/>
        <w:numId w:val="1"/>
      </w:num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D044A"/>
    <w:rPr>
      <w:rFonts w:ascii="Arial" w:eastAsia="Times New Roman" w:hAnsi="Arial" w:cs="Times New Roman"/>
      <w:b/>
      <w:kern w:val="28"/>
      <w:sz w:val="28"/>
      <w:szCs w:val="20"/>
      <w:lang w:eastAsia="ru-RU"/>
    </w:rPr>
  </w:style>
  <w:style w:type="character" w:customStyle="1" w:styleId="20">
    <w:name w:val="Заголовок 2 Знак"/>
    <w:basedOn w:val="a0"/>
    <w:link w:val="2"/>
    <w:rsid w:val="00FD044A"/>
    <w:rPr>
      <w:rFonts w:ascii="Arial" w:eastAsia="Times New Roman" w:hAnsi="Arial" w:cs="Times New Roman"/>
      <w:b/>
      <w:i/>
      <w:sz w:val="24"/>
      <w:szCs w:val="20"/>
      <w:lang w:eastAsia="ru-RU"/>
    </w:rPr>
  </w:style>
  <w:style w:type="character" w:customStyle="1" w:styleId="30">
    <w:name w:val="Заголовок 3 Знак"/>
    <w:basedOn w:val="a0"/>
    <w:link w:val="3"/>
    <w:rsid w:val="00FD044A"/>
    <w:rPr>
      <w:rFonts w:ascii="Arial" w:eastAsia="Times New Roman" w:hAnsi="Arial" w:cs="Times New Roman"/>
      <w:sz w:val="24"/>
      <w:szCs w:val="20"/>
      <w:lang w:eastAsia="ru-RU"/>
    </w:rPr>
  </w:style>
  <w:style w:type="character" w:customStyle="1" w:styleId="40">
    <w:name w:val="Заголовок 4 Знак"/>
    <w:basedOn w:val="a0"/>
    <w:link w:val="4"/>
    <w:rsid w:val="00FD044A"/>
    <w:rPr>
      <w:rFonts w:ascii="Arial" w:eastAsia="Times New Roman" w:hAnsi="Arial" w:cs="Times New Roman"/>
      <w:b/>
      <w:sz w:val="24"/>
      <w:szCs w:val="20"/>
      <w:lang w:eastAsia="ru-RU"/>
    </w:rPr>
  </w:style>
  <w:style w:type="character" w:customStyle="1" w:styleId="50">
    <w:name w:val="Заголовок 5 Знак"/>
    <w:basedOn w:val="a0"/>
    <w:link w:val="5"/>
    <w:rsid w:val="00FD044A"/>
    <w:rPr>
      <w:rFonts w:ascii="Arial" w:eastAsia="Times New Roman" w:hAnsi="Arial" w:cs="Times New Roman"/>
      <w:szCs w:val="20"/>
      <w:lang w:eastAsia="ru-RU"/>
    </w:rPr>
  </w:style>
  <w:style w:type="character" w:customStyle="1" w:styleId="60">
    <w:name w:val="Заголовок 6 Знак"/>
    <w:basedOn w:val="a0"/>
    <w:link w:val="6"/>
    <w:rsid w:val="00FD044A"/>
    <w:rPr>
      <w:rFonts w:ascii="Times New Roman" w:eastAsia="Times New Roman" w:hAnsi="Times New Roman" w:cs="Times New Roman"/>
      <w:i/>
      <w:szCs w:val="20"/>
      <w:lang w:eastAsia="ru-RU"/>
    </w:rPr>
  </w:style>
  <w:style w:type="character" w:customStyle="1" w:styleId="70">
    <w:name w:val="Заголовок 7 Знак"/>
    <w:basedOn w:val="a0"/>
    <w:link w:val="7"/>
    <w:rsid w:val="00FD044A"/>
    <w:rPr>
      <w:rFonts w:ascii="Arial" w:eastAsia="Times New Roman" w:hAnsi="Arial" w:cs="Times New Roman"/>
      <w:sz w:val="20"/>
      <w:szCs w:val="20"/>
      <w:lang w:eastAsia="ru-RU"/>
    </w:rPr>
  </w:style>
  <w:style w:type="character" w:customStyle="1" w:styleId="80">
    <w:name w:val="Заголовок 8 Знак"/>
    <w:basedOn w:val="a0"/>
    <w:link w:val="8"/>
    <w:rsid w:val="00FD044A"/>
    <w:rPr>
      <w:rFonts w:ascii="Arial" w:eastAsia="Times New Roman" w:hAnsi="Arial" w:cs="Times New Roman"/>
      <w:i/>
      <w:sz w:val="20"/>
      <w:szCs w:val="20"/>
      <w:lang w:eastAsia="ru-RU"/>
    </w:rPr>
  </w:style>
  <w:style w:type="character" w:customStyle="1" w:styleId="90">
    <w:name w:val="Заголовок 9 Знак"/>
    <w:basedOn w:val="a0"/>
    <w:link w:val="9"/>
    <w:rsid w:val="00FD044A"/>
    <w:rPr>
      <w:rFonts w:ascii="Arial" w:eastAsia="Times New Roman" w:hAnsi="Arial" w:cs="Times New Roman"/>
      <w:b/>
      <w:i/>
      <w:sz w:val="18"/>
      <w:szCs w:val="20"/>
      <w:lang w:eastAsia="ru-RU"/>
    </w:rPr>
  </w:style>
  <w:style w:type="paragraph" w:styleId="21">
    <w:name w:val="Body Text 2"/>
    <w:basedOn w:val="a"/>
    <w:link w:val="22"/>
    <w:rsid w:val="00FD044A"/>
    <w:rPr>
      <w:sz w:val="28"/>
      <w:szCs w:val="20"/>
    </w:rPr>
  </w:style>
  <w:style w:type="character" w:customStyle="1" w:styleId="22">
    <w:name w:val="Основной текст 2 Знак"/>
    <w:basedOn w:val="a0"/>
    <w:link w:val="21"/>
    <w:rsid w:val="00FD044A"/>
    <w:rPr>
      <w:rFonts w:ascii="Times New Roman" w:eastAsia="Times New Roman" w:hAnsi="Times New Roman" w:cs="Times New Roman"/>
      <w:sz w:val="28"/>
      <w:szCs w:val="20"/>
      <w:lang w:eastAsia="ru-RU"/>
    </w:rPr>
  </w:style>
  <w:style w:type="paragraph" w:styleId="a3">
    <w:name w:val="Body Text"/>
    <w:basedOn w:val="a"/>
    <w:link w:val="a4"/>
    <w:uiPriority w:val="99"/>
    <w:unhideWhenUsed/>
    <w:rsid w:val="00FD044A"/>
    <w:pPr>
      <w:spacing w:after="120"/>
    </w:pPr>
  </w:style>
  <w:style w:type="character" w:customStyle="1" w:styleId="a4">
    <w:name w:val="Основной текст Знак"/>
    <w:basedOn w:val="a0"/>
    <w:link w:val="a3"/>
    <w:uiPriority w:val="99"/>
    <w:rsid w:val="00FD044A"/>
    <w:rPr>
      <w:rFonts w:ascii="Times New Roman" w:eastAsia="Times New Roman" w:hAnsi="Times New Roman" w:cs="Times New Roman"/>
      <w:sz w:val="24"/>
      <w:szCs w:val="24"/>
      <w:lang w:eastAsia="ru-RU"/>
    </w:rPr>
  </w:style>
  <w:style w:type="character" w:customStyle="1" w:styleId="a5">
    <w:name w:val="Основной текст с отступом Знак"/>
    <w:basedOn w:val="a0"/>
    <w:link w:val="a6"/>
    <w:uiPriority w:val="99"/>
    <w:semiHidden/>
    <w:rsid w:val="00FD044A"/>
    <w:rPr>
      <w:rFonts w:ascii="Times New Roman" w:eastAsia="Times New Roman" w:hAnsi="Times New Roman" w:cs="Times New Roman"/>
      <w:sz w:val="24"/>
      <w:szCs w:val="24"/>
      <w:lang w:eastAsia="ru-RU"/>
    </w:rPr>
  </w:style>
  <w:style w:type="paragraph" w:styleId="a6">
    <w:name w:val="Body Text Indent"/>
    <w:basedOn w:val="a"/>
    <w:link w:val="a5"/>
    <w:uiPriority w:val="99"/>
    <w:semiHidden/>
    <w:unhideWhenUsed/>
    <w:rsid w:val="00FD044A"/>
    <w:pPr>
      <w:spacing w:after="120"/>
      <w:ind w:left="283"/>
    </w:pPr>
  </w:style>
  <w:style w:type="paragraph" w:styleId="a7">
    <w:name w:val="Balloon Text"/>
    <w:basedOn w:val="a"/>
    <w:link w:val="a8"/>
    <w:uiPriority w:val="99"/>
    <w:semiHidden/>
    <w:unhideWhenUsed/>
    <w:rsid w:val="00FD044A"/>
    <w:rPr>
      <w:rFonts w:ascii="Tahoma" w:hAnsi="Tahoma" w:cs="Tahoma"/>
      <w:sz w:val="16"/>
      <w:szCs w:val="16"/>
    </w:rPr>
  </w:style>
  <w:style w:type="character" w:customStyle="1" w:styleId="a8">
    <w:name w:val="Текст выноски Знак"/>
    <w:basedOn w:val="a0"/>
    <w:link w:val="a7"/>
    <w:uiPriority w:val="99"/>
    <w:semiHidden/>
    <w:rsid w:val="00FD044A"/>
    <w:rPr>
      <w:rFonts w:ascii="Tahoma" w:eastAsia="Times New Roman" w:hAnsi="Tahoma" w:cs="Tahoma"/>
      <w:sz w:val="16"/>
      <w:szCs w:val="16"/>
      <w:lang w:eastAsia="ru-RU"/>
    </w:rPr>
  </w:style>
  <w:style w:type="paragraph" w:customStyle="1" w:styleId="11">
    <w:name w:val="Обычный1"/>
    <w:rsid w:val="00FD044A"/>
    <w:pPr>
      <w:widowControl w:val="0"/>
      <w:spacing w:after="0" w:line="240" w:lineRule="auto"/>
    </w:pPr>
    <w:rPr>
      <w:rFonts w:ascii="Times New Roman" w:eastAsia="Times New Roman" w:hAnsi="Times New Roman" w:cs="Times New Roman"/>
      <w:snapToGrid w:val="0"/>
      <w:sz w:val="20"/>
      <w:szCs w:val="20"/>
      <w:lang w:eastAsia="ru-RU"/>
    </w:rPr>
  </w:style>
  <w:style w:type="paragraph" w:styleId="a9">
    <w:name w:val="List Paragraph"/>
    <w:basedOn w:val="a"/>
    <w:uiPriority w:val="34"/>
    <w:qFormat/>
    <w:rsid w:val="00FD044A"/>
    <w:pPr>
      <w:ind w:left="720"/>
      <w:contextualSpacing/>
    </w:pPr>
  </w:style>
  <w:style w:type="paragraph" w:customStyle="1" w:styleId="23">
    <w:name w:val="Обычный2"/>
    <w:rsid w:val="00FD044A"/>
    <w:pPr>
      <w:widowControl w:val="0"/>
      <w:spacing w:after="0" w:line="240" w:lineRule="auto"/>
    </w:pPr>
    <w:rPr>
      <w:rFonts w:ascii="Times New Roman" w:eastAsia="Times New Roman" w:hAnsi="Times New Roman" w:cs="Times New Roman"/>
      <w:snapToGrid w:val="0"/>
      <w:sz w:val="20"/>
      <w:szCs w:val="20"/>
      <w:lang w:eastAsia="ru-RU"/>
    </w:rPr>
  </w:style>
  <w:style w:type="paragraph" w:styleId="aa">
    <w:name w:val="Normal (Web)"/>
    <w:basedOn w:val="a"/>
    <w:uiPriority w:val="99"/>
    <w:unhideWhenUsed/>
    <w:rsid w:val="002409C4"/>
    <w:pPr>
      <w:spacing w:before="100" w:beforeAutospacing="1" w:after="100" w:afterAutospacing="1"/>
    </w:pPr>
  </w:style>
  <w:style w:type="paragraph" w:customStyle="1" w:styleId="center">
    <w:name w:val="center"/>
    <w:basedOn w:val="a"/>
    <w:rsid w:val="002409C4"/>
    <w:pPr>
      <w:spacing w:before="100" w:beforeAutospacing="1" w:after="100" w:afterAutospacing="1"/>
    </w:pPr>
  </w:style>
  <w:style w:type="paragraph" w:customStyle="1" w:styleId="right">
    <w:name w:val="right"/>
    <w:basedOn w:val="a"/>
    <w:rsid w:val="002409C4"/>
    <w:pPr>
      <w:spacing w:before="100" w:beforeAutospacing="1" w:after="100" w:afterAutospacing="1"/>
    </w:pPr>
  </w:style>
  <w:style w:type="table" w:styleId="ab">
    <w:name w:val="Table Grid"/>
    <w:basedOn w:val="a1"/>
    <w:uiPriority w:val="39"/>
    <w:rsid w:val="006D53BB"/>
    <w:pPr>
      <w:spacing w:after="0" w:line="240" w:lineRule="auto"/>
    </w:pPr>
    <w:rPr>
      <w:rFonts w:ascii="Times New Roman" w:eastAsiaTheme="minorEastAsia" w:hAnsi="Times New Roman"/>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D76B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866">
      <w:bodyDiv w:val="1"/>
      <w:marLeft w:val="0"/>
      <w:marRight w:val="0"/>
      <w:marTop w:val="0"/>
      <w:marBottom w:val="0"/>
      <w:divBdr>
        <w:top w:val="none" w:sz="0" w:space="0" w:color="auto"/>
        <w:left w:val="none" w:sz="0" w:space="0" w:color="auto"/>
        <w:bottom w:val="none" w:sz="0" w:space="0" w:color="auto"/>
        <w:right w:val="none" w:sz="0" w:space="0" w:color="auto"/>
      </w:divBdr>
      <w:divsChild>
        <w:div w:id="1085032661">
          <w:marLeft w:val="0"/>
          <w:marRight w:val="0"/>
          <w:marTop w:val="0"/>
          <w:marBottom w:val="0"/>
          <w:divBdr>
            <w:top w:val="none" w:sz="0" w:space="0" w:color="auto"/>
            <w:left w:val="none" w:sz="0" w:space="0" w:color="auto"/>
            <w:bottom w:val="none" w:sz="0" w:space="0" w:color="auto"/>
            <w:right w:val="none" w:sz="0" w:space="0" w:color="auto"/>
          </w:divBdr>
          <w:divsChild>
            <w:div w:id="5190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9870">
      <w:bodyDiv w:val="1"/>
      <w:marLeft w:val="0"/>
      <w:marRight w:val="0"/>
      <w:marTop w:val="0"/>
      <w:marBottom w:val="0"/>
      <w:divBdr>
        <w:top w:val="none" w:sz="0" w:space="0" w:color="auto"/>
        <w:left w:val="none" w:sz="0" w:space="0" w:color="auto"/>
        <w:bottom w:val="none" w:sz="0" w:space="0" w:color="auto"/>
        <w:right w:val="none" w:sz="0" w:space="0" w:color="auto"/>
      </w:divBdr>
    </w:div>
    <w:div w:id="2126264179">
      <w:bodyDiv w:val="1"/>
      <w:marLeft w:val="0"/>
      <w:marRight w:val="0"/>
      <w:marTop w:val="0"/>
      <w:marBottom w:val="0"/>
      <w:divBdr>
        <w:top w:val="none" w:sz="0" w:space="0" w:color="auto"/>
        <w:left w:val="none" w:sz="0" w:space="0" w:color="auto"/>
        <w:bottom w:val="none" w:sz="0" w:space="0" w:color="auto"/>
        <w:right w:val="none" w:sz="0" w:space="0" w:color="auto"/>
      </w:divBdr>
      <w:divsChild>
        <w:div w:id="159125391">
          <w:marLeft w:val="0"/>
          <w:marRight w:val="0"/>
          <w:marTop w:val="0"/>
          <w:marBottom w:val="0"/>
          <w:divBdr>
            <w:top w:val="none" w:sz="0" w:space="0" w:color="auto"/>
            <w:left w:val="none" w:sz="0" w:space="0" w:color="auto"/>
            <w:bottom w:val="none" w:sz="0" w:space="0" w:color="auto"/>
            <w:right w:val="none" w:sz="0" w:space="0" w:color="auto"/>
          </w:divBdr>
          <w:divsChild>
            <w:div w:id="6438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A579-85D2-4D47-B434-E63D329538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41322E-368C-4CAF-B6A7-B6B227612E2F}">
  <ds:schemaRefs>
    <ds:schemaRef ds:uri="http://schemas.microsoft.com/sharepoint/v3/contenttype/forms"/>
  </ds:schemaRefs>
</ds:datastoreItem>
</file>

<file path=customXml/itemProps3.xml><?xml version="1.0" encoding="utf-8"?>
<ds:datastoreItem xmlns:ds="http://schemas.openxmlformats.org/officeDocument/2006/customXml" ds:itemID="{6F6279C9-D165-4734-9793-04794CDAC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35D9EC-7628-440A-847A-75612F03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357</Words>
  <Characters>2039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Malena</dc:creator>
  <cp:lastModifiedBy>Mikita Dubovik</cp:lastModifiedBy>
  <cp:revision>56</cp:revision>
  <dcterms:created xsi:type="dcterms:W3CDTF">2018-10-28T22:28:00Z</dcterms:created>
  <dcterms:modified xsi:type="dcterms:W3CDTF">2019-12-06T20:39:00Z</dcterms:modified>
</cp:coreProperties>
</file>