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Al Jumail Website Content Review</w:t>
      </w:r>
    </w:p>
    <w:p>
      <w:pPr>
        <w:pStyle w:val="ReviewNote"/>
        <w:jc w:val="center"/>
      </w:pPr>
      <w:r>
        <w:t>Use this document to review every displayed phrase on the website. Add comments directly in Google Docs or Word.</w:t>
      </w:r>
    </w:p>
    <w:p>
      <w:r>
        <w:t>This document contains the current text displayed across the website, organized in page order for review and collaboration.</w:t>
      </w:r>
    </w:p>
    <w:p>
      <w:pPr>
        <w:pStyle w:val="Heading1"/>
      </w:pPr>
      <w:r>
        <w:t>Hero</w:t>
      </w:r>
    </w:p>
    <w:p>
      <w:r>
        <w:t>Al Jumail Revitalization</w:t>
      </w:r>
    </w:p>
    <w:p>
      <w:r>
        <w:t>25.97°N / 51.10°E</w:t>
      </w:r>
    </w:p>
    <w:p>
      <w:pPr>
        <w:pStyle w:val="Title"/>
        <w:jc w:val="center"/>
      </w:pPr>
      <w:r>
        <w:t>Tides of Time</w:t>
      </w:r>
    </w:p>
    <w:p>
      <w:pPr>
        <w:pStyle w:val="ReviewNote"/>
        <w:jc w:val="center"/>
      </w:pPr>
      <w:r>
        <w:t>Use this document to review every displayed phrase on the website. Add comments directly in Google Docs or Word.</w:t>
      </w:r>
    </w:p>
    <w:p>
      <w:r>
        <w:t>Reimagining Al Jumail Village as a Living Memory</w:t>
      </w:r>
    </w:p>
    <w:p>
      <w:r>
        <w:t>Immersive Heritage Experience</w:t>
      </w:r>
    </w:p>
    <w:p>
      <w:r>
        <w:t>Explore</w:t>
      </w:r>
    </w:p>
    <w:p>
      <w:pPr>
        <w:pStyle w:val="Heading1"/>
      </w:pPr>
      <w:r>
        <w:t>Intro: The Site</w:t>
      </w:r>
    </w:p>
    <w:p>
      <w:pPr>
        <w:pStyle w:val="Heading2"/>
      </w:pPr>
      <w:r>
        <w:t>A Ghost on the Northern Coast</w:t>
      </w:r>
    </w:p>
    <w:p>
      <w:r>
        <w:t>Al Jumail is a 19th-century pearling and fishing village located on the northern coast of Qatar. Once a vital center of maritime life, it now stands abandoned.</w:t>
      </w:r>
    </w:p>
    <w:p>
      <w:r>
        <w:t>This site represents more than physical ruins. It reflects a disappearing connection between contemporary society and its ancestral roots.</w:t>
      </w:r>
    </w:p>
    <w:p>
      <w:pPr>
        <w:pStyle w:val="Heading1"/>
      </w:pPr>
      <w:r>
        <w:t>Intro: Chronicle</w:t>
      </w:r>
    </w:p>
    <w:p>
      <w:pPr>
        <w:pStyle w:val="Heading2"/>
      </w:pPr>
      <w:r>
        <w:t>The Arc of Time</w:t>
      </w:r>
    </w:p>
    <w:p>
      <w:r>
        <w:rPr>
          <w:b/>
        </w:rPr>
        <w:t>mid 19th century: Founding</w:t>
      </w:r>
    </w:p>
    <w:p>
      <w:r>
        <w:t>The first coral blocks are laid by the sea, establishing Al Jumail as a maritime gateway.</w:t>
      </w:r>
    </w:p>
    <w:p>
      <w:r>
        <w:rPr>
          <w:b/>
        </w:rPr>
        <w:t>1930s: Pearl Crisis</w:t>
      </w:r>
    </w:p>
    <w:p>
      <w:r>
        <w:t>The global market shifts; the tide begins to turn as synthetic pearls emerge.</w:t>
      </w:r>
    </w:p>
    <w:p>
      <w:r>
        <w:rPr>
          <w:b/>
        </w:rPr>
        <w:t>mid 20th century: The Departure</w:t>
      </w:r>
    </w:p>
    <w:p>
      <w:r>
        <w:t>Modernity calls from the south; Al Jumail becomes a silent ghost of the coast.</w:t>
      </w:r>
    </w:p>
    <w:p>
      <w:r>
        <w:rPr>
          <w:b/>
        </w:rPr>
        <w:t>After it's revitalization: The Rebirth</w:t>
      </w:r>
    </w:p>
    <w:p>
      <w:r>
        <w:t>A digital sanctuary for ancestral memory, reimagined through immersive architecture.</w:t>
      </w:r>
    </w:p>
    <w:p>
      <w:pPr>
        <w:pStyle w:val="Heading1"/>
      </w:pPr>
      <w:r>
        <w:t>The Challenge</w:t>
      </w:r>
    </w:p>
    <w:p>
      <w:pPr>
        <w:pStyle w:val="Heading2"/>
      </w:pPr>
      <w:r>
        <w:t>A Race Against the Tide</w:t>
      </w:r>
    </w:p>
    <w:p>
      <w:r>
        <w:t>"We are not just losing stones; we are losing the very breath of our ancestors."</w:t>
      </w:r>
    </w:p>
    <w:p>
      <w:r>
        <w:rPr>
          <w:b/>
        </w:rPr>
        <w:t>Quiet Decay</w:t>
      </w:r>
    </w:p>
    <w:p>
      <w:r>
        <w:t>Al Jumail is slowly deteriorating as an abandoned 19th-century pearling village.</w:t>
      </w:r>
    </w:p>
    <w:p>
      <w:r>
        <w:rPr>
          <w:b/>
        </w:rPr>
        <w:t>Cultural Erasure</w:t>
      </w:r>
    </w:p>
    <w:p>
      <w:r>
        <w:t>The site holds Qatar's pre-petroleum maritime identity, but its stories risk being forgotten.</w:t>
      </w:r>
    </w:p>
    <w:p>
      <w:r>
        <w:rPr>
          <w:b/>
        </w:rPr>
        <w:t>Modernization Pressure</w:t>
      </w:r>
    </w:p>
    <w:p>
      <w:r>
        <w:t>Rapid modernization has left the village facing both structural deterioration and cultural amnesia.</w:t>
      </w:r>
    </w:p>
    <w:p>
      <w:pPr>
        <w:pStyle w:val="Heading1"/>
      </w:pPr>
      <w:r>
        <w:t>Investigation</w:t>
      </w:r>
    </w:p>
    <w:p>
      <w:pPr>
        <w:pStyle w:val="Heading2"/>
      </w:pPr>
      <w:r>
        <w:t>Core Inquiries</w:t>
      </w:r>
    </w:p>
    <w:p>
      <w:r>
        <w:t>How can Al Jumail be transformed into a sustainable and interactive live museum?</w:t>
      </w:r>
    </w:p>
    <w:p>
      <w:r>
        <w:t>How can heritage preservation coexist with modern environmental and social demands?</w:t>
      </w:r>
    </w:p>
    <w:p>
      <w:r>
        <w:t>How can visitors actively experience, rather than passively observe, cultural history?</w:t>
      </w:r>
    </w:p>
    <w:p>
      <w:r>
        <w:t>How can sustainability, architecture, and storytelling be integrated into one system?</w:t>
      </w:r>
    </w:p>
    <w:p>
      <w:pPr>
        <w:pStyle w:val="Heading1"/>
      </w:pPr>
      <w:r>
        <w:t>The Philosophy</w:t>
      </w:r>
    </w:p>
    <w:p>
      <w:r>
        <w:t>From preservation to participation.</w:t>
      </w:r>
    </w:p>
    <w:p>
      <w:pPr>
        <w:pStyle w:val="Heading1"/>
      </w:pPr>
      <w:r>
        <w:t>Core Vision</w:t>
      </w:r>
    </w:p>
    <w:p>
      <w:pPr>
        <w:pStyle w:val="Heading2"/>
      </w:pPr>
      <w:r>
        <w:t>A Living Museum of Daily Life</w:t>
      </w:r>
    </w:p>
    <w:p>
      <w:r>
        <w:t>Transform Al Jumail into a living museum where visitors actively experience pre-oil Qatari life through interaction, participation, and daily activities.</w:t>
      </w:r>
    </w:p>
    <w:p>
      <w:r>
        <w:rPr>
          <w:b/>
        </w:rPr>
        <w:t>Principle: Interaction</w:t>
      </w:r>
    </w:p>
    <w:p>
      <w:r>
        <w:rPr>
          <w:b/>
        </w:rPr>
        <w:t>Principle: Participation</w:t>
      </w:r>
    </w:p>
    <w:p>
      <w:r>
        <w:rPr>
          <w:b/>
        </w:rPr>
        <w:t>Principle: Daily Activities</w:t>
      </w:r>
    </w:p>
    <w:p>
      <w:pPr>
        <w:pStyle w:val="Heading1"/>
      </w:pPr>
      <w:r>
        <w:t>The Response</w:t>
      </w:r>
    </w:p>
    <w:p>
      <w:pPr>
        <w:pStyle w:val="Heading2"/>
      </w:pPr>
      <w:r>
        <w:t>A Living Experience</w:t>
      </w:r>
    </w:p>
    <w:p>
      <w:r>
        <w:t>The intervention transforms Al Jumail into a living heritage museum where restored village structures host interactive programs about pearling, trade, family life, agriculture, hospitality, and collective memory.</w:t>
      </w:r>
    </w:p>
    <w:p>
      <w:r>
        <w:t>Stabilized ruins and adaptive reuse</w:t>
      </w:r>
    </w:p>
    <w:p>
      <w:r>
        <w:t>Hands-on cultural learning houses</w:t>
      </w:r>
    </w:p>
    <w:p>
      <w:r>
        <w:t>Community-led memory and policy alignment</w:t>
      </w:r>
    </w:p>
    <w:p>
      <w:r>
        <w:t>Conceptual Restoration Strategy</w:t>
      </w:r>
    </w:p>
    <w:p>
      <w:pPr>
        <w:pStyle w:val="Heading1"/>
      </w:pPr>
      <w:r>
        <w:t>The Interactive Site</w:t>
      </w:r>
    </w:p>
    <w:p>
      <w:r>
        <w:t>Select a spatial node to reveal its rebirth</w:t>
      </w:r>
    </w:p>
    <w:p>
      <w:pPr>
        <w:pStyle w:val="Heading2"/>
      </w:pPr>
      <w:r>
        <w:t>Pearling House</w:t>
      </w:r>
    </w:p>
    <w:p>
      <w:r>
        <w:t>A hands-on pearling experience with oyster opening, diving weights, pearl exhibits, and heritage objects.</w:t>
      </w:r>
    </w:p>
    <w:p>
      <w:r>
        <w:rPr>
          <w:b/>
        </w:rPr>
        <w:t>Programmatic Layers</w:t>
      </w:r>
    </w:p>
    <w:p>
      <w:pPr>
        <w:pStyle w:val="ListBullet"/>
      </w:pPr>
      <w:r>
        <w:t>Oyster opening</w:t>
      </w:r>
    </w:p>
    <w:p>
      <w:pPr>
        <w:pStyle w:val="ListBullet"/>
      </w:pPr>
      <w:r>
        <w:t>Pearl journey exhibit</w:t>
      </w:r>
    </w:p>
    <w:p>
      <w:pPr>
        <w:pStyle w:val="ListBullet"/>
      </w:pPr>
      <w:r>
        <w:t>Diving weight challenge</w:t>
      </w:r>
    </w:p>
    <w:p>
      <w:pPr>
        <w:pStyle w:val="ListBullet"/>
      </w:pPr>
      <w:r>
        <w:t>Heritage shop</w:t>
      </w:r>
    </w:p>
    <w:p>
      <w:r>
        <w:rPr>
          <w:b/>
        </w:rPr>
        <w:t>Discovery:</w:t>
      </w:r>
      <w:r>
        <w:t xml:space="preserve"> Pearls, tools, and coastal craft</w:t>
      </w:r>
    </w:p>
    <w:p>
      <w:r>
        <w:rPr>
          <w:b/>
        </w:rPr>
        <w:t>Image captions</w:t>
      </w:r>
    </w:p>
    <w:p>
      <w:pPr>
        <w:pStyle w:val="ListBullet"/>
      </w:pPr>
      <w:r>
        <w:t>Seafront entrance view from the outside</w:t>
      </w:r>
    </w:p>
    <w:p>
      <w:pPr>
        <w:pStyle w:val="ListBullet"/>
      </w:pPr>
      <w:r>
        <w:t>Oyster Opening Activity: Hands-on experience of opening oysters to discover real pearls.</w:t>
      </w:r>
    </w:p>
    <w:p>
      <w:pPr>
        <w:pStyle w:val="ListBullet"/>
      </w:pPr>
      <w:r>
        <w:t>The Pearl Journey Exhibition: Explore the story of pearls, from the sea to the world.</w:t>
      </w:r>
    </w:p>
    <w:p>
      <w:pPr>
        <w:pStyle w:val="ListBullet"/>
      </w:pPr>
      <w:r>
        <w:t>Weight Lifting Challenge: Try lifting the traditional diving weight (dahn).</w:t>
      </w:r>
    </w:p>
    <w:p>
      <w:pPr>
        <w:pStyle w:val="ListBullet"/>
      </w:pPr>
      <w:r>
        <w:t>Pearling Heritage Shop: Shop for local crafts, pearls, books, and authentic souvenirs.</w:t>
      </w:r>
    </w:p>
    <w:p>
      <w:pPr>
        <w:pStyle w:val="ListBullet"/>
      </w:pPr>
      <w:r>
        <w:t>Traditional diving weights and equipment</w:t>
      </w:r>
    </w:p>
    <w:p>
      <w:pPr>
        <w:pStyle w:val="ListBullet"/>
      </w:pPr>
      <w:r>
        <w:t>Coral objects and pearling house materials</w:t>
      </w:r>
    </w:p>
    <w:p>
      <w:pPr>
        <w:pStyle w:val="Heading2"/>
      </w:pPr>
      <w:r>
        <w:t>Family Life House</w:t>
      </w:r>
    </w:p>
    <w:p>
      <w:r>
        <w:t>A domestic heritage space showing family interiors, spatial life, and traditional weaving.</w:t>
      </w:r>
    </w:p>
    <w:p>
      <w:r>
        <w:rPr>
          <w:b/>
        </w:rPr>
        <w:t>Programmatic Layers</w:t>
      </w:r>
    </w:p>
    <w:p>
      <w:pPr>
        <w:pStyle w:val="ListBullet"/>
      </w:pPr>
      <w:r>
        <w:t>House entrance</w:t>
      </w:r>
    </w:p>
    <w:p>
      <w:pPr>
        <w:pStyle w:val="ListBullet"/>
      </w:pPr>
      <w:r>
        <w:t>Family interior</w:t>
      </w:r>
    </w:p>
    <w:p>
      <w:pPr>
        <w:pStyle w:val="ListBullet"/>
      </w:pPr>
      <w:r>
        <w:t>Weaving activity</w:t>
      </w:r>
    </w:p>
    <w:p>
      <w:r>
        <w:rPr>
          <w:b/>
        </w:rPr>
        <w:t>Discovery:</w:t>
      </w:r>
      <w:r>
        <w:t xml:space="preserve"> Everyday family life and craft</w:t>
      </w:r>
    </w:p>
    <w:p>
      <w:r>
        <w:rPr>
          <w:b/>
        </w:rPr>
        <w:t>Image captions</w:t>
      </w:r>
    </w:p>
    <w:p>
      <w:pPr>
        <w:pStyle w:val="ListBullet"/>
      </w:pPr>
      <w:r>
        <w:t>Family Life House entrance</w:t>
      </w:r>
    </w:p>
    <w:p>
      <w:pPr>
        <w:pStyle w:val="ListBullet"/>
      </w:pPr>
      <w:r>
        <w:t>Interior spatial view of family life</w:t>
      </w:r>
    </w:p>
    <w:p>
      <w:pPr>
        <w:pStyle w:val="ListBullet"/>
      </w:pPr>
      <w:r>
        <w:t>Traditional weaving activity</w:t>
      </w:r>
    </w:p>
    <w:p>
      <w:pPr>
        <w:pStyle w:val="Heading2"/>
      </w:pPr>
      <w:r>
        <w:t>Trade House</w:t>
      </w:r>
    </w:p>
    <w:p>
      <w:r>
        <w:t>A trade-focused house with market displays, exchange objects, bartering, and historic currencies.</w:t>
      </w:r>
    </w:p>
    <w:p>
      <w:r>
        <w:rPr>
          <w:b/>
        </w:rPr>
        <w:t>Programmatic Layers</w:t>
      </w:r>
    </w:p>
    <w:p>
      <w:pPr>
        <w:pStyle w:val="ListBullet"/>
      </w:pPr>
      <w:r>
        <w:t>Trade museum</w:t>
      </w:r>
    </w:p>
    <w:p>
      <w:pPr>
        <w:pStyle w:val="ListBullet"/>
      </w:pPr>
      <w:r>
        <w:t>Exchange goods</w:t>
      </w:r>
    </w:p>
    <w:p>
      <w:pPr>
        <w:pStyle w:val="ListBullet"/>
      </w:pPr>
      <w:r>
        <w:t>Bartering activity</w:t>
      </w:r>
    </w:p>
    <w:p>
      <w:pPr>
        <w:pStyle w:val="ListBullet"/>
      </w:pPr>
      <w:r>
        <w:t>Historic currencies</w:t>
      </w:r>
    </w:p>
    <w:p>
      <w:r>
        <w:rPr>
          <w:b/>
        </w:rPr>
        <w:t>Discovery:</w:t>
      </w:r>
      <w:r>
        <w:t xml:space="preserve"> Commerce, exchange, and coastal trade</w:t>
      </w:r>
    </w:p>
    <w:p>
      <w:r>
        <w:rPr>
          <w:b/>
        </w:rPr>
        <w:t>Image captions</w:t>
      </w:r>
    </w:p>
    <w:p>
      <w:pPr>
        <w:pStyle w:val="ListBullet"/>
      </w:pPr>
      <w:r>
        <w:t>Trade House entrance</w:t>
      </w:r>
    </w:p>
    <w:p>
      <w:pPr>
        <w:pStyle w:val="ListBullet"/>
      </w:pPr>
      <w:r>
        <w:t>Trade museum and interpretive displays</w:t>
      </w:r>
    </w:p>
    <w:p>
      <w:pPr>
        <w:pStyle w:val="ListBullet"/>
      </w:pPr>
      <w:r>
        <w:t>Traditional trade items and exchange goods</w:t>
      </w:r>
    </w:p>
    <w:p>
      <w:pPr>
        <w:pStyle w:val="ListBullet"/>
      </w:pPr>
      <w:r>
        <w:t>Bartering activity and market simulation</w:t>
      </w:r>
    </w:p>
    <w:p>
      <w:pPr>
        <w:pStyle w:val="ListBullet"/>
      </w:pPr>
      <w:r>
        <w:t>Historic currencies and coastal commerce</w:t>
      </w:r>
    </w:p>
    <w:p>
      <w:pPr>
        <w:pStyle w:val="Heading2"/>
      </w:pPr>
      <w:r>
        <w:t>Majlis House</w:t>
      </w:r>
    </w:p>
    <w:p>
      <w:r>
        <w:t>A communal gathering house with majlis seating, coffee rituals, calligraphy, and an open courtyard.</w:t>
      </w:r>
    </w:p>
    <w:p>
      <w:r>
        <w:rPr>
          <w:b/>
        </w:rPr>
        <w:t>Programmatic Layers</w:t>
      </w:r>
    </w:p>
    <w:p>
      <w:pPr>
        <w:pStyle w:val="ListBullet"/>
      </w:pPr>
      <w:r>
        <w:t>Majlis gathering</w:t>
      </w:r>
    </w:p>
    <w:p>
      <w:pPr>
        <w:pStyle w:val="ListBullet"/>
      </w:pPr>
      <w:r>
        <w:t>Arabic coffee</w:t>
      </w:r>
    </w:p>
    <w:p>
      <w:pPr>
        <w:pStyle w:val="ListBullet"/>
      </w:pPr>
      <w:r>
        <w:t>Calligraphy activity</w:t>
      </w:r>
    </w:p>
    <w:p>
      <w:pPr>
        <w:pStyle w:val="ListBullet"/>
      </w:pPr>
      <w:r>
        <w:t>Open courtyard</w:t>
      </w:r>
    </w:p>
    <w:p>
      <w:r>
        <w:rPr>
          <w:b/>
        </w:rPr>
        <w:t>Discovery:</w:t>
      </w:r>
      <w:r>
        <w:t xml:space="preserve"> Gathering, hospitality, and dialogue</w:t>
      </w:r>
    </w:p>
    <w:p>
      <w:r>
        <w:rPr>
          <w:b/>
        </w:rPr>
        <w:t>Image captions</w:t>
      </w:r>
    </w:p>
    <w:p>
      <w:pPr>
        <w:pStyle w:val="ListBullet"/>
      </w:pPr>
      <w:r>
        <w:t>Majlis House entrance</w:t>
      </w:r>
    </w:p>
    <w:p>
      <w:pPr>
        <w:pStyle w:val="ListBullet"/>
      </w:pPr>
      <w:r>
        <w:t>Main Majlis gathering space</w:t>
      </w:r>
    </w:p>
    <w:p>
      <w:pPr>
        <w:pStyle w:val="ListBullet"/>
      </w:pPr>
      <w:r>
        <w:t>Arabic coffee ceremony</w:t>
      </w:r>
    </w:p>
    <w:p>
      <w:pPr>
        <w:pStyle w:val="ListBullet"/>
      </w:pPr>
      <w:r>
        <w:t>Calligraphy activity inside the Majlis</w:t>
      </w:r>
    </w:p>
    <w:p>
      <w:pPr>
        <w:pStyle w:val="ListBullet"/>
      </w:pPr>
      <w:r>
        <w:t>Open courtyard for communal gathering</w:t>
      </w:r>
    </w:p>
    <w:p>
      <w:pPr>
        <w:pStyle w:val="Heading2"/>
      </w:pPr>
      <w:r>
        <w:t>Agriculture Experience House</w:t>
      </w:r>
    </w:p>
    <w:p>
      <w:r>
        <w:t>A local agriculture house centered on products, dates, herbs, livestock care, and seed preservation.</w:t>
      </w:r>
    </w:p>
    <w:p>
      <w:r>
        <w:rPr>
          <w:b/>
        </w:rPr>
        <w:t>Programmatic Layers</w:t>
      </w:r>
    </w:p>
    <w:p>
      <w:pPr>
        <w:pStyle w:val="ListBullet"/>
      </w:pPr>
      <w:r>
        <w:t>Local products</w:t>
      </w:r>
    </w:p>
    <w:p>
      <w:pPr>
        <w:pStyle w:val="ListBullet"/>
      </w:pPr>
      <w:r>
        <w:t>Dates and herbs</w:t>
      </w:r>
    </w:p>
    <w:p>
      <w:pPr>
        <w:pStyle w:val="ListBullet"/>
      </w:pPr>
      <w:r>
        <w:t>Livestock care</w:t>
      </w:r>
    </w:p>
    <w:p>
      <w:pPr>
        <w:pStyle w:val="ListBullet"/>
      </w:pPr>
      <w:r>
        <w:t>Seed preservation</w:t>
      </w:r>
    </w:p>
    <w:p>
      <w:r>
        <w:rPr>
          <w:b/>
        </w:rPr>
        <w:t>Discovery:</w:t>
      </w:r>
      <w:r>
        <w:t xml:space="preserve"> Food, seeds, and rural life</w:t>
      </w:r>
    </w:p>
    <w:p>
      <w:r>
        <w:rPr>
          <w:b/>
        </w:rPr>
        <w:t>Image captions</w:t>
      </w:r>
    </w:p>
    <w:p>
      <w:pPr>
        <w:pStyle w:val="ListBullet"/>
      </w:pPr>
      <w:r>
        <w:t>Local agricultural products</w:t>
      </w:r>
    </w:p>
    <w:p>
      <w:pPr>
        <w:pStyle w:val="ListBullet"/>
      </w:pPr>
      <w:r>
        <w:t>Dates and herbs from the local garden</w:t>
      </w:r>
    </w:p>
    <w:p>
      <w:pPr>
        <w:pStyle w:val="ListBullet"/>
      </w:pPr>
      <w:r>
        <w:t>Livestock care and rural daily life</w:t>
      </w:r>
    </w:p>
    <w:p>
      <w:pPr>
        <w:pStyle w:val="ListBullet"/>
      </w:pPr>
      <w:r>
        <w:t>Local seeds and herb preservation</w:t>
      </w:r>
    </w:p>
    <w:p>
      <w:pPr>
        <w:pStyle w:val="Heading2"/>
      </w:pPr>
      <w:r>
        <w:t>Art &amp; Memory House</w:t>
      </w:r>
    </w:p>
    <w:p>
      <w:r>
        <w:t>A creative memory space with art displays, community walls, children's painting, and message sharing.</w:t>
      </w:r>
    </w:p>
    <w:p>
      <w:r>
        <w:rPr>
          <w:b/>
        </w:rPr>
        <w:t>Programmatic Layers</w:t>
      </w:r>
    </w:p>
    <w:p>
      <w:pPr>
        <w:pStyle w:val="ListBullet"/>
      </w:pPr>
      <w:r>
        <w:t>Community art wall</w:t>
      </w:r>
    </w:p>
    <w:p>
      <w:pPr>
        <w:pStyle w:val="ListBullet"/>
      </w:pPr>
      <w:r>
        <w:t>Art museum</w:t>
      </w:r>
    </w:p>
    <w:p>
      <w:pPr>
        <w:pStyle w:val="ListBullet"/>
      </w:pPr>
      <w:r>
        <w:t>Kids painting</w:t>
      </w:r>
    </w:p>
    <w:p>
      <w:pPr>
        <w:pStyle w:val="ListBullet"/>
      </w:pPr>
      <w:r>
        <w:t>Message wall</w:t>
      </w:r>
    </w:p>
    <w:p>
      <w:r>
        <w:rPr>
          <w:b/>
        </w:rPr>
        <w:t>Discovery:</w:t>
      </w:r>
      <w:r>
        <w:t xml:space="preserve"> Art, memory, and community expression</w:t>
      </w:r>
    </w:p>
    <w:p>
      <w:r>
        <w:rPr>
          <w:b/>
        </w:rPr>
        <w:t>Image captions</w:t>
      </w:r>
    </w:p>
    <w:p>
      <w:pPr>
        <w:pStyle w:val="ListBullet"/>
      </w:pPr>
      <w:r>
        <w:t>Art &amp; Memory House entrance</w:t>
      </w:r>
    </w:p>
    <w:p>
      <w:pPr>
        <w:pStyle w:val="ListBullet"/>
      </w:pPr>
      <w:r>
        <w:t>Community art wall inside the Art &amp; Memory House</w:t>
      </w:r>
    </w:p>
    <w:p>
      <w:pPr>
        <w:pStyle w:val="ListBullet"/>
      </w:pPr>
      <w:r>
        <w:t>Art museum and memory archive</w:t>
      </w:r>
    </w:p>
    <w:p>
      <w:pPr>
        <w:pStyle w:val="ListBullet"/>
      </w:pPr>
      <w:r>
        <w:t>Children's painting activity</w:t>
      </w:r>
    </w:p>
    <w:p>
      <w:pPr>
        <w:pStyle w:val="ListBullet"/>
      </w:pPr>
      <w:r>
        <w:t>Message-in-a-bottle memory wall</w:t>
      </w:r>
    </w:p>
    <w:p>
      <w:pPr>
        <w:pStyle w:val="Heading2"/>
      </w:pPr>
      <w:r>
        <w:t>Agricultural Garden &amp; Greenhouse</w:t>
      </w:r>
    </w:p>
    <w:p>
      <w:r>
        <w:t>A greenhouse and garden zone showing desert cultivation from above and traditional falaj irrigation.</w:t>
      </w:r>
    </w:p>
    <w:p>
      <w:r>
        <w:rPr>
          <w:b/>
        </w:rPr>
        <w:t>Programmatic Layers</w:t>
      </w:r>
    </w:p>
    <w:p>
      <w:pPr>
        <w:pStyle w:val="ListBullet"/>
      </w:pPr>
      <w:r>
        <w:t>Greenhouse view</w:t>
      </w:r>
    </w:p>
    <w:p>
      <w:pPr>
        <w:pStyle w:val="ListBullet"/>
      </w:pPr>
      <w:r>
        <w:t>Falaj irrigation</w:t>
      </w:r>
    </w:p>
    <w:p>
      <w:r>
        <w:rPr>
          <w:b/>
        </w:rPr>
        <w:t>Discovery:</w:t>
      </w:r>
      <w:r>
        <w:t xml:space="preserve"> Greenhouse systems and water heritage</w:t>
      </w:r>
    </w:p>
    <w:p>
      <w:r>
        <w:rPr>
          <w:b/>
        </w:rPr>
        <w:t>Image captions</w:t>
      </w:r>
    </w:p>
    <w:p>
      <w:pPr>
        <w:pStyle w:val="ListBullet"/>
      </w:pPr>
      <w:r>
        <w:t>Bird's-eye view of the greenhouse</w:t>
      </w:r>
    </w:p>
    <w:p>
      <w:pPr>
        <w:pStyle w:val="ListBullet"/>
      </w:pPr>
      <w:r>
        <w:t>Falaj irrigation demonstration</w:t>
      </w:r>
    </w:p>
    <w:p>
      <w:pPr>
        <w:pStyle w:val="Heading2"/>
      </w:pPr>
      <w:r>
        <w:t>Restaurant &amp; Cafe</w:t>
      </w:r>
    </w:p>
    <w:p>
      <w:r>
        <w:t>A food and hospitality destination with an entrance sequence, outdoor seating, and local dishes.</w:t>
      </w:r>
    </w:p>
    <w:p>
      <w:r>
        <w:rPr>
          <w:b/>
        </w:rPr>
        <w:t>Programmatic Layers</w:t>
      </w:r>
    </w:p>
    <w:p>
      <w:pPr>
        <w:pStyle w:val="ListBullet"/>
      </w:pPr>
      <w:r>
        <w:t>Cafe entrance</w:t>
      </w:r>
    </w:p>
    <w:p>
      <w:pPr>
        <w:pStyle w:val="ListBullet"/>
      </w:pPr>
      <w:r>
        <w:t>Outdoor dining</w:t>
      </w:r>
    </w:p>
    <w:p>
      <w:pPr>
        <w:pStyle w:val="ListBullet"/>
      </w:pPr>
      <w:r>
        <w:t>Local dishes</w:t>
      </w:r>
    </w:p>
    <w:p>
      <w:r>
        <w:rPr>
          <w:b/>
        </w:rPr>
        <w:t>Discovery:</w:t>
      </w:r>
      <w:r>
        <w:t xml:space="preserve"> Dining through local flavor</w:t>
      </w:r>
    </w:p>
    <w:p>
      <w:r>
        <w:rPr>
          <w:b/>
        </w:rPr>
        <w:t>Image captions</w:t>
      </w:r>
    </w:p>
    <w:p>
      <w:pPr>
        <w:pStyle w:val="ListBullet"/>
      </w:pPr>
      <w:r>
        <w:t>Restaurant and cafe entrance</w:t>
      </w:r>
    </w:p>
    <w:p>
      <w:pPr>
        <w:pStyle w:val="ListBullet"/>
      </w:pPr>
      <w:r>
        <w:t>Outdoor dining experience</w:t>
      </w:r>
    </w:p>
    <w:p>
      <w:pPr>
        <w:pStyle w:val="ListBullet"/>
      </w:pPr>
      <w:r>
        <w:t>Local dishes served through heritage storytelling</w:t>
      </w:r>
    </w:p>
    <w:p>
      <w:pPr>
        <w:pStyle w:val="Heading2"/>
      </w:pPr>
      <w:r>
        <w:t>Staff &amp; Service Area</w:t>
      </w:r>
    </w:p>
    <w:p>
      <w:r>
        <w:t>A support zone mapped for staff operations, services, and site management.</w:t>
      </w:r>
    </w:p>
    <w:p>
      <w:r>
        <w:rPr>
          <w:b/>
        </w:rPr>
        <w:t>Programmatic Layers</w:t>
      </w:r>
    </w:p>
    <w:p>
      <w:pPr>
        <w:pStyle w:val="ListBullet"/>
      </w:pPr>
      <w:r>
        <w:t>Staff area map</w:t>
      </w:r>
    </w:p>
    <w:p>
      <w:pPr>
        <w:pStyle w:val="ListBullet"/>
      </w:pPr>
      <w:r>
        <w:t>Service access</w:t>
      </w:r>
    </w:p>
    <w:p>
      <w:pPr>
        <w:pStyle w:val="ListBullet"/>
      </w:pPr>
      <w:r>
        <w:t>Site operations</w:t>
      </w:r>
    </w:p>
    <w:p>
      <w:r>
        <w:rPr>
          <w:b/>
        </w:rPr>
        <w:t>Discovery:</w:t>
      </w:r>
      <w:r>
        <w:t xml:space="preserve"> Operations behind the visitor route</w:t>
      </w:r>
    </w:p>
    <w:p>
      <w:r>
        <w:rPr>
          <w:b/>
        </w:rPr>
        <w:t>Image captions</w:t>
      </w:r>
    </w:p>
    <w:p>
      <w:pPr>
        <w:pStyle w:val="ListBullet"/>
      </w:pPr>
      <w:r>
        <w:t>Staff and service area map</w:t>
      </w:r>
    </w:p>
    <w:p>
      <w:pPr>
        <w:pStyle w:val="Heading1"/>
      </w:pPr>
      <w:r>
        <w:t>Holistic Vision</w:t>
      </w:r>
    </w:p>
    <w:p>
      <w:r>
        <w:t>The project extends beyond cultural preservation into a complete visitor experience.</w:t>
      </w:r>
    </w:p>
    <w:p>
      <w:r>
        <w:rPr>
          <w:b/>
        </w:rPr>
        <w:t>Culinary experiences</w:t>
      </w:r>
    </w:p>
    <w:p>
      <w:r>
        <w:t>Rooted in local agriculture, bringing ancient flavors to the modern palate.</w:t>
      </w:r>
    </w:p>
    <w:p>
      <w:r>
        <w:rPr>
          <w:b/>
        </w:rPr>
        <w:t>Sustainable farming</w:t>
      </w:r>
    </w:p>
    <w:p>
      <w:r>
        <w:t>Integrated systems that treat land restoration as a primary duty.</w:t>
      </w:r>
    </w:p>
    <w:p>
      <w:r>
        <w:rPr>
          <w:b/>
        </w:rPr>
        <w:t>Strategic partnerships</w:t>
      </w:r>
    </w:p>
    <w:p>
      <w:r>
        <w:t>Fostering community involvement and global heritage awareness.</w:t>
      </w:r>
    </w:p>
    <w:p>
      <w:pPr>
        <w:pStyle w:val="Heading1"/>
      </w:pPr>
      <w:r>
        <w:t>Proposal Logic</w:t>
      </w:r>
    </w:p>
    <w:p>
      <w:r>
        <w:t>From vision to implementation.</w:t>
      </w:r>
    </w:p>
    <w:p>
      <w:r>
        <w:t>The project is not only a visual restoration. It is a coordinated system where science protects the site, design makes heritage experiential, and policy makes the work feasible.</w:t>
      </w:r>
    </w:p>
    <w:p>
      <w:r>
        <w:rPr>
          <w:b/>
        </w:rPr>
        <w:t>Problem</w:t>
      </w:r>
    </w:p>
    <w:p>
      <w:r>
        <w:t>Decay, cultural erasure, and modernization pressure are weakening Al Jumail's physical and social memory.</w:t>
      </w:r>
    </w:p>
    <w:p>
      <w:r>
        <w:rPr>
          <w:b/>
        </w:rPr>
        <w:t>Context</w:t>
      </w:r>
    </w:p>
    <w:p>
      <w:r>
        <w:t>The village represents Qatar's 19th-century pearling and fishing life before the oil economy transformed settlement patterns.</w:t>
      </w:r>
    </w:p>
    <w:p>
      <w:r>
        <w:rPr>
          <w:b/>
        </w:rPr>
        <w:t>Significance</w:t>
      </w:r>
    </w:p>
    <w:p>
      <w:r>
        <w:t>Revitalization protects a national memory site while creating a public place for learning, participation, and stewardship.</w:t>
      </w:r>
    </w:p>
    <w:p>
      <w:pPr>
        <w:pStyle w:val="Heading1"/>
      </w:pPr>
      <w:r>
        <w:t>Science Design Policy Integration</w:t>
      </w:r>
    </w:p>
    <w:p>
      <w:r>
        <w:t>Each discipline answers a different project risk.</w:t>
      </w:r>
    </w:p>
    <w:p>
      <w:r>
        <w:rPr>
          <w:b/>
        </w:rPr>
        <w:t>Science: Conservation and ecology</w:t>
      </w:r>
    </w:p>
    <w:p>
      <w:r>
        <w:t>Assess salt, humidity, wind, and coastal exposure before any reuse. Stabilize fragile ruins, protect coral-stone materials, and use water-efficient agriculture and planting.</w:t>
      </w:r>
    </w:p>
    <w:p>
      <w:r>
        <w:rPr>
          <w:b/>
        </w:rPr>
        <w:t>Design: Adaptive reuse and experience</w:t>
      </w:r>
    </w:p>
    <w:p>
      <w:r>
        <w:t>Turn selected houses into active learning spaces while keeping ruin character visible. The visitor route connects pearling, trade, family life, agriculture, hospitality, and memory.</w:t>
      </w:r>
    </w:p>
    <w:p>
      <w:r>
        <w:rPr>
          <w:b/>
        </w:rPr>
        <w:t>Policy: Governance and national alignment</w:t>
      </w:r>
    </w:p>
    <w:p>
      <w:r>
        <w:t>Link the project to QNV 2030, NDS3, heritage protection, cultural tourism, and environmental oversight so the proposal can move from concept to managed public asset.</w:t>
      </w:r>
    </w:p>
    <w:p>
      <w:pPr>
        <w:pStyle w:val="Heading1"/>
      </w:pPr>
      <w:r>
        <w:t>Feasibility and Pathway</w:t>
      </w:r>
    </w:p>
    <w:p>
      <w:r>
        <w:t>A phased route makes the proposal realistic.</w:t>
      </w:r>
    </w:p>
    <w:p>
      <w:r>
        <w:t>Feasibility depends on starting with documentation and conservation before adding visitor activity. Programs are introduced only where structures, ecology, access, and staffing can support them.</w:t>
      </w:r>
    </w:p>
    <w:p>
      <w:r>
        <w:rPr>
          <w:b/>
        </w:rPr>
        <w:t>01: Document and Listen</w:t>
      </w:r>
    </w:p>
    <w:p>
      <w:r>
        <w:t>Map the existing ruins, record material conditions, identify climate risks, and collect oral histories from descendant families.</w:t>
      </w:r>
    </w:p>
    <w:p>
      <w:r>
        <w:rPr>
          <w:b/>
        </w:rPr>
        <w:t>02: Stabilize and Protect</w:t>
      </w:r>
    </w:p>
    <w:p>
      <w:r>
        <w:t>Secure fragile walls, define no-touch zones, protect coastal ecology, and prepare conservation guidelines before visitor programming begins.</w:t>
      </w:r>
    </w:p>
    <w:p>
      <w:r>
        <w:rPr>
          <w:b/>
        </w:rPr>
        <w:t>03: Adapt and Program</w:t>
      </w:r>
    </w:p>
    <w:p>
      <w:r>
        <w:t>Fit selected structures with low-impact exhibits, shaded routes, interpretation, workshops, and service access without erasing the historic fabric.</w:t>
      </w:r>
    </w:p>
    <w:p>
      <w:r>
        <w:rPr>
          <w:b/>
        </w:rPr>
        <w:t>04: Operate and Monitor</w:t>
      </w:r>
    </w:p>
    <w:p>
      <w:r>
        <w:t>Launch guided visits, school programs, food and craft partnerships, maintenance schedules, visitor caps, and ongoing environmental monitoring.</w:t>
      </w:r>
    </w:p>
    <w:p>
      <w:pPr>
        <w:pStyle w:val="Heading1"/>
      </w:pPr>
      <w:r>
        <w:t>Impact and Limits</w:t>
      </w:r>
    </w:p>
    <w:p>
      <w:r>
        <w:t>The project is valuable, but it must be carefully managed.</w:t>
      </w:r>
    </w:p>
    <w:p>
      <w:r>
        <w:rPr>
          <w:b/>
        </w:rPr>
        <w:t>Anticipated Impacts</w:t>
      </w:r>
    </w:p>
    <w:p>
      <w:pPr>
        <w:pStyle w:val="ListBullet"/>
      </w:pPr>
      <w:r>
        <w:t>Preserves a visible link to Qatar's pre-oil maritime identity.</w:t>
      </w:r>
    </w:p>
    <w:p>
      <w:pPr>
        <w:pStyle w:val="ListBullet"/>
      </w:pPr>
      <w:r>
        <w:t>Creates hands-on education through pearling, trade, agriculture, family life, and oral memory.</w:t>
      </w:r>
    </w:p>
    <w:p>
      <w:pPr>
        <w:pStyle w:val="ListBullet"/>
      </w:pPr>
      <w:r>
        <w:t>Supports sustainable cultural tourism while giving local families and institutions active roles.</w:t>
      </w:r>
    </w:p>
    <w:p>
      <w:pPr>
        <w:pStyle w:val="ListBullet"/>
      </w:pPr>
      <w:r>
        <w:t>Builds environmental awareness through coastal conservation, water use, and climate resilience.</w:t>
      </w:r>
    </w:p>
    <w:p>
      <w:r>
        <w:rPr>
          <w:b/>
        </w:rPr>
        <w:t>Limitations and Risks</w:t>
      </w:r>
    </w:p>
    <w:p>
      <w:pPr>
        <w:pStyle w:val="ListBullet"/>
      </w:pPr>
      <w:r>
        <w:t>Fragile ruins require expert conservation and continuous maintenance.</w:t>
      </w:r>
    </w:p>
    <w:p>
      <w:pPr>
        <w:pStyle w:val="ListBullet"/>
      </w:pPr>
      <w:r>
        <w:t>Too many visitors could damage the site or weaken the feeling of authenticity.</w:t>
      </w:r>
    </w:p>
    <w:p>
      <w:pPr>
        <w:pStyle w:val="ListBullet"/>
      </w:pPr>
      <w:r>
        <w:t>Commercial programs must not overpower cultural memory or community authority.</w:t>
      </w:r>
    </w:p>
    <w:p>
      <w:pPr>
        <w:pStyle w:val="ListBullet"/>
      </w:pPr>
      <w:r>
        <w:t>Coastal climate exposure means the project needs monitoring, repair budgets, and adaptive management.</w:t>
      </w:r>
    </w:p>
    <w:p>
      <w:pPr>
        <w:pStyle w:val="Heading1"/>
      </w:pPr>
      <w:r>
        <w:t>Stakeholder Landscape</w:t>
      </w:r>
    </w:p>
    <w:p>
      <w:r>
        <w:t>A heritage ecosystem led by memory, conservation, and shared enterprise.</w:t>
      </w:r>
    </w:p>
    <w:p>
      <w:r>
        <w:rPr>
          <w:b/>
        </w:rPr>
        <w:t>Tribal Descendants: Memory and cultural accuracy</w:t>
      </w:r>
    </w:p>
    <w:p>
      <w:r>
        <w:t>Al-Kubaisa and Al-Muhannadi families guide oral-history collection, review interpretive content, and help keep the project rooted in lived ancestral memory.</w:t>
      </w:r>
    </w:p>
    <w:p>
      <w:r>
        <w:rPr>
          <w:b/>
        </w:rPr>
        <w:t>Public Institutions: Conservation and governance</w:t>
      </w:r>
    </w:p>
    <w:p>
      <w:r>
        <w:t>Qatar Museums sets conservation standards, the Ministry of Culture supports heritage programming, and environmental authorities protect the coastal setting.</w:t>
      </w:r>
    </w:p>
    <w:p>
      <w:r>
        <w:rPr>
          <w:b/>
        </w:rPr>
        <w:t>Education and Research: Learning and documentation</w:t>
      </w:r>
    </w:p>
    <w:p>
      <w:r>
        <w:t>Schools, universities, and researchers use the site as a field classroom for archaeology, ecology, architecture, oral history, and sustainable design.</w:t>
      </w:r>
    </w:p>
    <w:p>
      <w:r>
        <w:rPr>
          <w:b/>
        </w:rPr>
        <w:t>Private Partners: Operations and enterprise</w:t>
      </w:r>
    </w:p>
    <w:p>
      <w:r>
        <w:t>Agriculture, food, craft, and hospitality partners operate selected programs while following conservation limits and community-approved storytelling.</w:t>
      </w:r>
    </w:p>
    <w:p>
      <w:r>
        <w:rPr>
          <w:b/>
        </w:rPr>
        <w:t>Visitors and Families: Public engagement</w:t>
      </w:r>
    </w:p>
    <w:p>
      <w:r>
        <w:t>Visitors become active learners through pearling, trade, farming, majlis, and memory activities rather than passive observers of abandoned ruins.</w:t>
      </w:r>
    </w:p>
    <w:p>
      <w:r>
        <w:rPr>
          <w:b/>
        </w:rPr>
        <w:t>Site Staff: Daily management</w:t>
      </w:r>
    </w:p>
    <w:p>
      <w:r>
        <w:t>Guides, conservators, gardeners, educators, and service teams manage visitor flow, maintenance, safety, interpretation, and long-term monitoring.</w:t>
      </w:r>
    </w:p>
    <w:p>
      <w:pPr>
        <w:pStyle w:val="Heading1"/>
      </w:pPr>
      <w:r>
        <w:t>National Alignment</w:t>
      </w:r>
    </w:p>
    <w:p>
      <w:r>
        <w:t>Al Jumail directly supports Qatar's development priorities.</w:t>
      </w:r>
    </w:p>
    <w:p>
      <w:r>
        <w:rPr>
          <w:b/>
        </w:rPr>
        <w:t>QNV 2030: Social Development</w:t>
      </w:r>
    </w:p>
    <w:p>
      <w:r>
        <w:t>Preserving national heritage through ancestral roots.</w:t>
      </w:r>
    </w:p>
    <w:p>
      <w:r>
        <w:rPr>
          <w:b/>
        </w:rPr>
        <w:t>QNV 2030: Environmental</w:t>
      </w:r>
    </w:p>
    <w:p>
      <w:r>
        <w:t>Harmonizing urban expansion with environmental stewardship.</w:t>
      </w:r>
    </w:p>
    <w:p>
      <w:r>
        <w:rPr>
          <w:b/>
        </w:rPr>
        <w:t>NDS3: Quality of Life</w:t>
      </w:r>
    </w:p>
    <w:p>
      <w:r>
        <w:t>Providing vibrant cultural life for families.</w:t>
      </w:r>
    </w:p>
    <w:p>
      <w:r>
        <w:rPr>
          <w:b/>
        </w:rPr>
        <w:t>NDS3: Sustainability</w:t>
      </w:r>
    </w:p>
    <w:p>
      <w:r>
        <w:t>Conserving resources and building climate resilience.</w:t>
      </w:r>
    </w:p>
    <w:p>
      <w:pPr>
        <w:pStyle w:val="Heading1"/>
      </w:pPr>
      <w:r>
        <w:t>Footer</w:t>
      </w:r>
    </w:p>
    <w:p>
      <w:r>
        <w:t>Tides of Time</w:t>
      </w:r>
    </w:p>
    <w:p>
      <w:r>
        <w:t>Al Jumail Revitalization Project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viewNote">
    <w:name w:val="Review Note"/>
    <w:rPr>
      <w:rFonts w:ascii="Arial" w:hAnsi="Arial"/>
      <w:i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