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BB38B" w14:textId="3B8BEACF" w:rsidR="00041F32" w:rsidRPr="000B56AB" w:rsidRDefault="0052535E" w:rsidP="00041F32">
      <w:pPr>
        <w:spacing w:before="0"/>
        <w:rPr>
          <w:noProof/>
          <w:sz w:val="16"/>
          <w:szCs w:val="16"/>
        </w:rPr>
      </w:pPr>
      <w:r w:rsidRPr="000B56AB">
        <w:rPr>
          <w:sz w:val="16"/>
          <w:szCs w:val="16"/>
        </w:rPr>
        <w:fldChar w:fldCharType="begin"/>
      </w:r>
      <w:r w:rsidRPr="000B56AB">
        <w:rPr>
          <w:sz w:val="16"/>
          <w:szCs w:val="16"/>
        </w:rPr>
        <w:instrText xml:space="preserve"> DATE \@ "dd-MM-yyyy" </w:instrText>
      </w:r>
      <w:r w:rsidRPr="000B56AB">
        <w:rPr>
          <w:sz w:val="16"/>
          <w:szCs w:val="16"/>
        </w:rPr>
        <w:fldChar w:fldCharType="separate"/>
      </w:r>
      <w:r w:rsidR="0086679D">
        <w:rPr>
          <w:noProof/>
          <w:sz w:val="16"/>
          <w:szCs w:val="16"/>
        </w:rPr>
        <w:t>22-01-2025</w:t>
      </w:r>
      <w:r w:rsidRPr="000B56AB">
        <w:rPr>
          <w:noProof/>
          <w:sz w:val="16"/>
          <w:szCs w:val="16"/>
        </w:rPr>
        <w:fldChar w:fldCharType="end"/>
      </w:r>
    </w:p>
    <w:p w14:paraId="4BF5FE85" w14:textId="77777777" w:rsidR="000B56AB" w:rsidRPr="000B56AB" w:rsidRDefault="000B56AB" w:rsidP="00041F32">
      <w:pPr>
        <w:spacing w:before="0"/>
        <w:rPr>
          <w:sz w:val="2"/>
          <w:szCs w:val="2"/>
        </w:rPr>
      </w:pPr>
    </w:p>
    <w:p w14:paraId="749C6177" w14:textId="2E53FC1B" w:rsidR="0086679D" w:rsidRDefault="0086679D" w:rsidP="00861B25">
      <w:pPr>
        <w:pStyle w:val="Indledning2025"/>
        <w:rPr>
          <w:rFonts w:ascii="Helvetica" w:hAnsi="Helvetica"/>
          <w:iCs w:val="0"/>
          <w:color w:val="auto"/>
          <w:spacing w:val="-2"/>
          <w:sz w:val="48"/>
          <w:szCs w:val="48"/>
        </w:rPr>
      </w:pPr>
      <w:r w:rsidRPr="0086679D">
        <w:rPr>
          <w:rFonts w:ascii="Helvetica" w:hAnsi="Helvetica"/>
          <w:iCs w:val="0"/>
          <w:color w:val="auto"/>
          <w:spacing w:val="-2"/>
          <w:sz w:val="48"/>
          <w:szCs w:val="48"/>
        </w:rPr>
        <w:t>Opsamling fra Værksted om Kommunal Klimahandling</w:t>
      </w:r>
    </w:p>
    <w:p w14:paraId="517BC49C" w14:textId="5EF8E64A" w:rsidR="0086679D" w:rsidRPr="0086679D" w:rsidRDefault="0086679D" w:rsidP="0086679D">
      <w:pPr>
        <w:pStyle w:val="Overskrift1"/>
        <w:rPr>
          <w:bCs/>
          <w:iCs/>
          <w:color w:val="009540"/>
          <w:spacing w:val="-4"/>
          <w:sz w:val="30"/>
          <w:szCs w:val="30"/>
        </w:rPr>
      </w:pPr>
      <w:r w:rsidRPr="0086679D">
        <w:rPr>
          <w:bCs/>
          <w:iCs/>
          <w:color w:val="009540"/>
          <w:spacing w:val="-4"/>
          <w:sz w:val="30"/>
          <w:szCs w:val="30"/>
        </w:rPr>
        <w:t>Denne workshop om kommunal klimahandling blev afholdt for at adressere de udfordringer og muligheder, kommunerne står overfor i deres arbejde med den grønne omstilling. Det kommende byråd vil være det sidste, der har mulighed for at nå 2030-målene, hvilket gør det afgørende at handle nu.</w:t>
      </w:r>
    </w:p>
    <w:p w14:paraId="143269AE" w14:textId="77777777" w:rsidR="0086679D" w:rsidRPr="0086679D" w:rsidRDefault="0086679D" w:rsidP="0086679D">
      <w:pPr>
        <w:pStyle w:val="Overskrift1"/>
        <w:rPr>
          <w:bCs/>
          <w:iCs/>
          <w:color w:val="009540"/>
          <w:spacing w:val="-4"/>
          <w:sz w:val="30"/>
          <w:szCs w:val="30"/>
        </w:rPr>
      </w:pPr>
    </w:p>
    <w:p w14:paraId="14E0EFC5" w14:textId="0A33D37F" w:rsidR="0086679D" w:rsidRPr="0086679D" w:rsidRDefault="0086679D" w:rsidP="0086679D">
      <w:pPr>
        <w:pStyle w:val="Overskrift1"/>
        <w:rPr>
          <w:bCs/>
          <w:iCs/>
          <w:color w:val="009540"/>
          <w:spacing w:val="-4"/>
          <w:sz w:val="30"/>
          <w:szCs w:val="30"/>
        </w:rPr>
      </w:pPr>
      <w:r w:rsidRPr="0086679D">
        <w:rPr>
          <w:bCs/>
          <w:iCs/>
          <w:color w:val="009540"/>
          <w:spacing w:val="-4"/>
          <w:sz w:val="30"/>
          <w:szCs w:val="30"/>
        </w:rPr>
        <w:t>Der vil først komme en politisk opsamling af potentielle politikområder at fokusere på, som kan være inputs til valgprogrammerne frem til KRV25. Til sidst vil de rå og konkrete besvarelser være tilgængelige.</w:t>
      </w:r>
    </w:p>
    <w:p w14:paraId="6D0E6C11" w14:textId="77777777" w:rsidR="0086679D" w:rsidRDefault="0086679D" w:rsidP="0086679D">
      <w:pPr>
        <w:pStyle w:val="Overskrift1"/>
        <w:rPr>
          <w:sz w:val="22"/>
          <w:szCs w:val="22"/>
        </w:rPr>
      </w:pPr>
    </w:p>
    <w:p w14:paraId="174A91FD" w14:textId="77777777" w:rsidR="0086679D" w:rsidRDefault="0086679D" w:rsidP="0086679D">
      <w:pPr>
        <w:pStyle w:val="Overskrift1"/>
        <w:rPr>
          <w:sz w:val="22"/>
          <w:szCs w:val="22"/>
        </w:rPr>
      </w:pPr>
    </w:p>
    <w:p w14:paraId="0905FFDE" w14:textId="77777777" w:rsidR="0086679D" w:rsidRDefault="0086679D" w:rsidP="0086679D">
      <w:pPr>
        <w:pStyle w:val="Overskrift1"/>
        <w:rPr>
          <w:sz w:val="22"/>
          <w:szCs w:val="22"/>
        </w:rPr>
      </w:pPr>
    </w:p>
    <w:p w14:paraId="13393908" w14:textId="77777777" w:rsidR="0086679D" w:rsidRDefault="0086679D" w:rsidP="0086679D">
      <w:pPr>
        <w:pStyle w:val="Overskrift1"/>
        <w:rPr>
          <w:sz w:val="22"/>
          <w:szCs w:val="22"/>
        </w:rPr>
      </w:pPr>
    </w:p>
    <w:p w14:paraId="5D34F170" w14:textId="77777777" w:rsidR="0086679D" w:rsidRDefault="0086679D" w:rsidP="0086679D">
      <w:pPr>
        <w:pStyle w:val="Overskrift1"/>
        <w:rPr>
          <w:sz w:val="22"/>
          <w:szCs w:val="22"/>
        </w:rPr>
      </w:pPr>
    </w:p>
    <w:p w14:paraId="6E2D02B0" w14:textId="77777777" w:rsidR="0086679D" w:rsidRDefault="0086679D" w:rsidP="0086679D">
      <w:pPr>
        <w:pStyle w:val="Overskrift1"/>
        <w:rPr>
          <w:sz w:val="22"/>
          <w:szCs w:val="22"/>
        </w:rPr>
      </w:pPr>
    </w:p>
    <w:p w14:paraId="07546CBA" w14:textId="77777777" w:rsidR="0086679D" w:rsidRDefault="0086679D" w:rsidP="0086679D">
      <w:pPr>
        <w:pStyle w:val="Overskrift1"/>
        <w:rPr>
          <w:sz w:val="22"/>
          <w:szCs w:val="22"/>
        </w:rPr>
      </w:pPr>
    </w:p>
    <w:p w14:paraId="2840E9EC" w14:textId="77777777" w:rsidR="0086679D" w:rsidRDefault="0086679D" w:rsidP="0086679D">
      <w:pPr>
        <w:pStyle w:val="Overskrift1"/>
        <w:rPr>
          <w:sz w:val="22"/>
          <w:szCs w:val="22"/>
        </w:rPr>
      </w:pPr>
    </w:p>
    <w:p w14:paraId="7C82E1FC" w14:textId="77777777" w:rsidR="0086679D" w:rsidRDefault="0086679D" w:rsidP="0086679D">
      <w:pPr>
        <w:pStyle w:val="Overskrift1"/>
        <w:rPr>
          <w:sz w:val="22"/>
          <w:szCs w:val="22"/>
        </w:rPr>
      </w:pPr>
    </w:p>
    <w:p w14:paraId="4507D31E" w14:textId="77777777" w:rsidR="0086679D" w:rsidRDefault="0086679D" w:rsidP="0086679D">
      <w:pPr>
        <w:pStyle w:val="Overskrift1"/>
        <w:rPr>
          <w:sz w:val="22"/>
          <w:szCs w:val="22"/>
        </w:rPr>
      </w:pPr>
    </w:p>
    <w:p w14:paraId="6BC7D7F1" w14:textId="77777777" w:rsidR="0086679D" w:rsidRDefault="0086679D" w:rsidP="0086679D">
      <w:pPr>
        <w:pStyle w:val="Overskrift1"/>
        <w:rPr>
          <w:sz w:val="22"/>
          <w:szCs w:val="22"/>
        </w:rPr>
      </w:pPr>
    </w:p>
    <w:p w14:paraId="56C82CF6" w14:textId="77777777" w:rsidR="0086679D" w:rsidRDefault="0086679D" w:rsidP="0086679D">
      <w:pPr>
        <w:pStyle w:val="Overskrift1"/>
        <w:rPr>
          <w:sz w:val="22"/>
          <w:szCs w:val="22"/>
        </w:rPr>
      </w:pPr>
    </w:p>
    <w:p w14:paraId="0B571B2F" w14:textId="77777777" w:rsidR="0086679D" w:rsidRPr="0086679D" w:rsidRDefault="0086679D" w:rsidP="0086679D">
      <w:pPr>
        <w:pStyle w:val="Overskrift1"/>
        <w:rPr>
          <w:rFonts w:ascii="Helvetica" w:hAnsi="Helvetica"/>
          <w:bCs/>
          <w:spacing w:val="-2"/>
          <w:sz w:val="48"/>
          <w:szCs w:val="48"/>
        </w:rPr>
      </w:pPr>
      <w:r w:rsidRPr="0086679D">
        <w:rPr>
          <w:rFonts w:ascii="Helvetica" w:hAnsi="Helvetica"/>
          <w:bCs/>
          <w:spacing w:val="-2"/>
          <w:sz w:val="48"/>
          <w:szCs w:val="48"/>
        </w:rPr>
        <w:lastRenderedPageBreak/>
        <w:t>Politisk opsamling</w:t>
      </w:r>
    </w:p>
    <w:p w14:paraId="27BA7DF7" w14:textId="77777777" w:rsidR="0086679D" w:rsidRPr="00C12F0F" w:rsidRDefault="0086679D" w:rsidP="0086679D">
      <w:pPr>
        <w:pStyle w:val="Brdtekst1"/>
        <w:rPr>
          <w:rFonts w:ascii="Arial" w:hAnsi="Arial" w:cs="Arial"/>
          <w:b/>
          <w:bCs/>
        </w:rPr>
      </w:pPr>
      <w:r w:rsidRPr="00C12F0F">
        <w:rPr>
          <w:b/>
          <w:bCs/>
        </w:rPr>
        <w:t>1</w:t>
      </w:r>
      <w:r w:rsidRPr="00C12F0F">
        <w:rPr>
          <w:rFonts w:ascii="Arial" w:hAnsi="Arial" w:cs="Arial"/>
          <w:b/>
          <w:bCs/>
        </w:rPr>
        <w:t>. Kommunale Klimatiltag som Katalysator for Omstilling</w:t>
      </w:r>
    </w:p>
    <w:p w14:paraId="387F46CC" w14:textId="77777777" w:rsidR="0086679D" w:rsidRPr="00C12F0F" w:rsidRDefault="0086679D" w:rsidP="0086679D">
      <w:pPr>
        <w:pStyle w:val="Brdtekst1"/>
        <w:numPr>
          <w:ilvl w:val="0"/>
          <w:numId w:val="1"/>
        </w:numPr>
        <w:rPr>
          <w:rFonts w:ascii="Arial" w:hAnsi="Arial" w:cs="Arial"/>
        </w:rPr>
      </w:pPr>
      <w:r w:rsidRPr="00C12F0F">
        <w:rPr>
          <w:rFonts w:ascii="Arial" w:hAnsi="Arial" w:cs="Arial"/>
          <w:b/>
          <w:bCs/>
        </w:rPr>
        <w:t>Klimabudgettering på lige fod med økonomiske budgetter</w:t>
      </w:r>
      <w:r w:rsidRPr="00C12F0F">
        <w:rPr>
          <w:rFonts w:ascii="Arial" w:hAnsi="Arial" w:cs="Arial"/>
        </w:rPr>
        <w:t>, så CO2 får en reel værdi i kommunens økonomiske prioriteringer.</w:t>
      </w:r>
    </w:p>
    <w:p w14:paraId="05CBC054" w14:textId="77777777" w:rsidR="0086679D" w:rsidRPr="00A90342" w:rsidRDefault="0086679D" w:rsidP="0086679D">
      <w:pPr>
        <w:pStyle w:val="Brdtekst1"/>
        <w:numPr>
          <w:ilvl w:val="0"/>
          <w:numId w:val="1"/>
        </w:numPr>
        <w:rPr>
          <w:rFonts w:ascii="Arial" w:hAnsi="Arial" w:cs="Arial"/>
        </w:rPr>
      </w:pPr>
      <w:r w:rsidRPr="00C12F0F">
        <w:rPr>
          <w:rFonts w:ascii="Arial" w:hAnsi="Arial" w:cs="Arial"/>
        </w:rPr>
        <w:t>Kommunalt tilskud til energirapporter for private boliger for at øge energieffektivisering.</w:t>
      </w:r>
    </w:p>
    <w:p w14:paraId="749DFD2D" w14:textId="77777777" w:rsidR="0086679D" w:rsidRPr="00A90342" w:rsidRDefault="0086679D" w:rsidP="0086679D">
      <w:pPr>
        <w:pStyle w:val="Brdtekst1"/>
        <w:numPr>
          <w:ilvl w:val="0"/>
          <w:numId w:val="1"/>
        </w:numPr>
        <w:rPr>
          <w:rFonts w:ascii="Arial" w:hAnsi="Arial" w:cs="Arial"/>
        </w:rPr>
      </w:pPr>
      <w:r w:rsidRPr="00C12F0F">
        <w:rPr>
          <w:rFonts w:ascii="Arial" w:hAnsi="Arial" w:cs="Arial"/>
        </w:rPr>
        <w:t>Etablering af et borgerdrevet klimaråd for at sikre bred folkelig forankring.</w:t>
      </w:r>
    </w:p>
    <w:p w14:paraId="6C069D0F" w14:textId="77777777" w:rsidR="0086679D" w:rsidRPr="00C12F0F" w:rsidRDefault="0086679D" w:rsidP="0086679D">
      <w:pPr>
        <w:pStyle w:val="Brdtekst1"/>
        <w:ind w:left="360"/>
        <w:rPr>
          <w:rFonts w:ascii="Arial" w:hAnsi="Arial" w:cs="Arial"/>
        </w:rPr>
      </w:pPr>
    </w:p>
    <w:p w14:paraId="54C43013" w14:textId="77777777" w:rsidR="0086679D" w:rsidRPr="00C12F0F" w:rsidRDefault="0086679D" w:rsidP="0086679D">
      <w:pPr>
        <w:pStyle w:val="Brdtekst1"/>
        <w:rPr>
          <w:rFonts w:ascii="Arial" w:hAnsi="Arial" w:cs="Arial"/>
          <w:b/>
          <w:bCs/>
        </w:rPr>
      </w:pPr>
      <w:r w:rsidRPr="00C12F0F">
        <w:rPr>
          <w:rFonts w:ascii="Arial" w:hAnsi="Arial" w:cs="Arial"/>
          <w:b/>
          <w:bCs/>
        </w:rPr>
        <w:t>2. Stærkere Bæredygtighed i Offentlige Udbud</w:t>
      </w:r>
    </w:p>
    <w:p w14:paraId="05752AD6" w14:textId="77777777" w:rsidR="0086679D" w:rsidRPr="00C12F0F" w:rsidRDefault="0086679D" w:rsidP="0086679D">
      <w:pPr>
        <w:pStyle w:val="Brdtekst1"/>
        <w:numPr>
          <w:ilvl w:val="0"/>
          <w:numId w:val="2"/>
        </w:numPr>
        <w:rPr>
          <w:rFonts w:ascii="Arial" w:hAnsi="Arial" w:cs="Arial"/>
        </w:rPr>
      </w:pPr>
      <w:r w:rsidRPr="00C12F0F">
        <w:rPr>
          <w:rFonts w:ascii="Arial" w:hAnsi="Arial" w:cs="Arial"/>
          <w:b/>
          <w:bCs/>
        </w:rPr>
        <w:t>Krav om minimum 30% vægtning af bæredygtighed i kommunale udbud</w:t>
      </w:r>
      <w:r w:rsidRPr="00C12F0F">
        <w:rPr>
          <w:rFonts w:ascii="Arial" w:hAnsi="Arial" w:cs="Arial"/>
        </w:rPr>
        <w:t>, hvor inspiration kan tages fra eksisterende eksempler.</w:t>
      </w:r>
    </w:p>
    <w:p w14:paraId="7AF916BA" w14:textId="77777777" w:rsidR="0086679D" w:rsidRPr="00C12F0F" w:rsidRDefault="0086679D" w:rsidP="0086679D">
      <w:pPr>
        <w:pStyle w:val="Brdtekst1"/>
        <w:numPr>
          <w:ilvl w:val="0"/>
          <w:numId w:val="2"/>
        </w:numPr>
        <w:rPr>
          <w:rFonts w:ascii="Arial" w:hAnsi="Arial" w:cs="Arial"/>
        </w:rPr>
      </w:pPr>
      <w:r w:rsidRPr="00C12F0F">
        <w:rPr>
          <w:rFonts w:ascii="Arial" w:hAnsi="Arial" w:cs="Arial"/>
        </w:rPr>
        <w:t>Indførelse af CO2-skyggepriser i offentlige beslutninger, så klimabelastningen bliver en reel faktor.</w:t>
      </w:r>
    </w:p>
    <w:p w14:paraId="40E9C63F" w14:textId="77777777" w:rsidR="0086679D" w:rsidRPr="00C12F0F" w:rsidRDefault="0086679D" w:rsidP="0086679D">
      <w:pPr>
        <w:pStyle w:val="Brdtekst1"/>
        <w:ind w:left="720"/>
        <w:rPr>
          <w:rFonts w:ascii="Arial" w:hAnsi="Arial" w:cs="Arial"/>
        </w:rPr>
      </w:pPr>
    </w:p>
    <w:p w14:paraId="63672F48" w14:textId="77777777" w:rsidR="0086679D" w:rsidRPr="00C12F0F" w:rsidRDefault="0086679D" w:rsidP="0086679D">
      <w:pPr>
        <w:pStyle w:val="Brdtekst1"/>
        <w:rPr>
          <w:rFonts w:ascii="Arial" w:hAnsi="Arial" w:cs="Arial"/>
          <w:b/>
          <w:bCs/>
        </w:rPr>
      </w:pPr>
      <w:r w:rsidRPr="00C12F0F">
        <w:rPr>
          <w:rFonts w:ascii="Arial" w:hAnsi="Arial" w:cs="Arial"/>
          <w:b/>
          <w:bCs/>
        </w:rPr>
        <w:t>3. Grøn Energi og Infrastruktur</w:t>
      </w:r>
    </w:p>
    <w:p w14:paraId="088DD98A" w14:textId="77777777" w:rsidR="0086679D" w:rsidRPr="00A90342" w:rsidRDefault="0086679D" w:rsidP="0086679D">
      <w:pPr>
        <w:pStyle w:val="Brdtekst1"/>
        <w:numPr>
          <w:ilvl w:val="0"/>
          <w:numId w:val="3"/>
        </w:numPr>
        <w:rPr>
          <w:rFonts w:ascii="Arial" w:hAnsi="Arial" w:cs="Arial"/>
        </w:rPr>
      </w:pPr>
      <w:r w:rsidRPr="00C12F0F">
        <w:rPr>
          <w:rFonts w:ascii="Arial" w:hAnsi="Arial" w:cs="Arial"/>
          <w:b/>
          <w:bCs/>
        </w:rPr>
        <w:t>Fremme af energifællesskaber og partnerskaber</w:t>
      </w:r>
      <w:r w:rsidRPr="00C12F0F">
        <w:rPr>
          <w:rFonts w:ascii="Arial" w:hAnsi="Arial" w:cs="Arial"/>
        </w:rPr>
        <w:t xml:space="preserve"> mellem borgere, erhverv og kommune</w:t>
      </w:r>
      <w:r w:rsidRPr="00A90342">
        <w:rPr>
          <w:rFonts w:ascii="Arial" w:hAnsi="Arial" w:cs="Arial"/>
        </w:rPr>
        <w:t xml:space="preserve"> – især hvor der ikke bliver udbygget fjernvarmenet</w:t>
      </w:r>
      <w:r w:rsidRPr="00C12F0F">
        <w:rPr>
          <w:rFonts w:ascii="Arial" w:hAnsi="Arial" w:cs="Arial"/>
        </w:rPr>
        <w:t>.</w:t>
      </w:r>
    </w:p>
    <w:p w14:paraId="44DF4AB0" w14:textId="77777777" w:rsidR="0086679D" w:rsidRPr="00C12F0F" w:rsidRDefault="0086679D" w:rsidP="0086679D">
      <w:pPr>
        <w:pStyle w:val="Brdtekst1"/>
        <w:numPr>
          <w:ilvl w:val="0"/>
          <w:numId w:val="3"/>
        </w:numPr>
        <w:rPr>
          <w:rFonts w:ascii="Arial" w:hAnsi="Arial" w:cs="Arial"/>
        </w:rPr>
      </w:pPr>
      <w:r w:rsidRPr="00C12F0F">
        <w:rPr>
          <w:rFonts w:ascii="Arial" w:hAnsi="Arial" w:cs="Arial"/>
        </w:rPr>
        <w:t>Stop for automatisk anerkendelse af biogene brændsler som klimaneutrale – en gennemgang af deres reelle CO2-aftryk er nødvendig.</w:t>
      </w:r>
    </w:p>
    <w:p w14:paraId="45412DAF" w14:textId="77777777" w:rsidR="0086679D" w:rsidRPr="00C12F0F" w:rsidRDefault="0086679D" w:rsidP="0086679D">
      <w:pPr>
        <w:pStyle w:val="Brdtekst1"/>
        <w:numPr>
          <w:ilvl w:val="0"/>
          <w:numId w:val="3"/>
        </w:numPr>
        <w:rPr>
          <w:rFonts w:ascii="Arial" w:hAnsi="Arial" w:cs="Arial"/>
        </w:rPr>
      </w:pPr>
      <w:r w:rsidRPr="00C12F0F">
        <w:rPr>
          <w:rFonts w:ascii="Arial" w:hAnsi="Arial" w:cs="Arial"/>
        </w:rPr>
        <w:t>Udvikling af termonet som supplement til fjernvarme, især i områder uden adgang til konventionel fjernvarme.</w:t>
      </w:r>
    </w:p>
    <w:p w14:paraId="7082740E" w14:textId="77777777" w:rsidR="0086679D" w:rsidRPr="00C12F0F" w:rsidRDefault="0086679D" w:rsidP="0086679D">
      <w:pPr>
        <w:pStyle w:val="Brdtekst1"/>
        <w:numPr>
          <w:ilvl w:val="0"/>
          <w:numId w:val="3"/>
        </w:numPr>
        <w:rPr>
          <w:rFonts w:ascii="Arial" w:hAnsi="Arial" w:cs="Arial"/>
        </w:rPr>
      </w:pPr>
      <w:r w:rsidRPr="00C12F0F">
        <w:rPr>
          <w:rFonts w:ascii="Arial" w:hAnsi="Arial" w:cs="Arial"/>
        </w:rPr>
        <w:t>Bedre muligheder for udnyttelse af biogas via det eksisterende naturgasnet.</w:t>
      </w:r>
    </w:p>
    <w:p w14:paraId="57AB22FD" w14:textId="77777777" w:rsidR="0086679D" w:rsidRPr="00C12F0F" w:rsidRDefault="0086679D" w:rsidP="0086679D">
      <w:pPr>
        <w:pStyle w:val="Brdtekst1"/>
        <w:ind w:left="720"/>
        <w:rPr>
          <w:rFonts w:ascii="Arial" w:hAnsi="Arial" w:cs="Arial"/>
        </w:rPr>
      </w:pPr>
    </w:p>
    <w:p w14:paraId="5B6A1EF2" w14:textId="77777777" w:rsidR="0086679D" w:rsidRPr="00C12F0F" w:rsidRDefault="0086679D" w:rsidP="0086679D">
      <w:pPr>
        <w:pStyle w:val="Brdtekst1"/>
        <w:rPr>
          <w:rFonts w:ascii="Arial" w:hAnsi="Arial" w:cs="Arial"/>
          <w:b/>
          <w:bCs/>
        </w:rPr>
      </w:pPr>
      <w:r w:rsidRPr="00C12F0F">
        <w:rPr>
          <w:rFonts w:ascii="Arial" w:hAnsi="Arial" w:cs="Arial"/>
          <w:b/>
          <w:bCs/>
        </w:rPr>
        <w:t>4. Uddannelse og Borgerinddragelse</w:t>
      </w:r>
    </w:p>
    <w:p w14:paraId="11321E5B" w14:textId="77777777" w:rsidR="0086679D" w:rsidRPr="00A90342" w:rsidRDefault="0086679D" w:rsidP="0086679D">
      <w:pPr>
        <w:pStyle w:val="Brdtekst1"/>
        <w:numPr>
          <w:ilvl w:val="0"/>
          <w:numId w:val="4"/>
        </w:numPr>
        <w:rPr>
          <w:rFonts w:ascii="Arial" w:hAnsi="Arial" w:cs="Arial"/>
        </w:rPr>
      </w:pPr>
      <w:r w:rsidRPr="00A90342">
        <w:rPr>
          <w:rFonts w:ascii="Arial" w:hAnsi="Arial" w:cs="Arial"/>
          <w:b/>
          <w:bCs/>
        </w:rPr>
        <w:t>Inddrag borgerne</w:t>
      </w:r>
      <w:r w:rsidRPr="00A90342">
        <w:rPr>
          <w:rFonts w:ascii="Arial" w:hAnsi="Arial" w:cs="Arial"/>
        </w:rPr>
        <w:t xml:space="preserve"> </w:t>
      </w:r>
      <w:r w:rsidRPr="00A90342">
        <w:rPr>
          <w:rFonts w:ascii="Arial" w:hAnsi="Arial" w:cs="Arial"/>
          <w:b/>
          <w:bCs/>
        </w:rPr>
        <w:t>i udvikling af VE-projekter</w:t>
      </w:r>
      <w:r w:rsidRPr="00A90342">
        <w:rPr>
          <w:rFonts w:ascii="Arial" w:hAnsi="Arial" w:cs="Arial"/>
        </w:rPr>
        <w:t xml:space="preserve"> i højere grad, så der kan finde en fælles løsning der tilgodeser alle.</w:t>
      </w:r>
    </w:p>
    <w:p w14:paraId="4AC346E0" w14:textId="77777777" w:rsidR="0086679D" w:rsidRPr="00C12F0F" w:rsidRDefault="0086679D" w:rsidP="0086679D">
      <w:pPr>
        <w:pStyle w:val="Brdtekst1"/>
        <w:numPr>
          <w:ilvl w:val="0"/>
          <w:numId w:val="4"/>
        </w:numPr>
        <w:rPr>
          <w:rFonts w:ascii="Arial" w:hAnsi="Arial" w:cs="Arial"/>
        </w:rPr>
      </w:pPr>
      <w:r w:rsidRPr="00C12F0F">
        <w:rPr>
          <w:rFonts w:ascii="Arial" w:hAnsi="Arial" w:cs="Arial"/>
        </w:rPr>
        <w:t>Klimaundervisning i skoler med særlig fokus på handling og praktiske løsninger</w:t>
      </w:r>
      <w:r w:rsidRPr="00A90342">
        <w:rPr>
          <w:rFonts w:ascii="Arial" w:hAnsi="Arial" w:cs="Arial"/>
        </w:rPr>
        <w:t xml:space="preserve"> i børnenes hverdag og i deres private hjem</w:t>
      </w:r>
      <w:r w:rsidRPr="00C12F0F">
        <w:rPr>
          <w:rFonts w:ascii="Arial" w:hAnsi="Arial" w:cs="Arial"/>
        </w:rPr>
        <w:t>.</w:t>
      </w:r>
    </w:p>
    <w:p w14:paraId="4082D398" w14:textId="77777777" w:rsidR="0086679D" w:rsidRDefault="0086679D" w:rsidP="0086679D">
      <w:pPr>
        <w:pStyle w:val="Brdtekst1"/>
        <w:numPr>
          <w:ilvl w:val="0"/>
          <w:numId w:val="4"/>
        </w:numPr>
        <w:rPr>
          <w:rFonts w:ascii="Arial" w:hAnsi="Arial" w:cs="Arial"/>
        </w:rPr>
      </w:pPr>
      <w:r w:rsidRPr="00C12F0F">
        <w:rPr>
          <w:rFonts w:ascii="Arial" w:hAnsi="Arial" w:cs="Arial"/>
          <w:b/>
          <w:bCs/>
        </w:rPr>
        <w:t>Klimaambassadører blandt borgerne</w:t>
      </w:r>
      <w:r w:rsidRPr="00C12F0F">
        <w:rPr>
          <w:rFonts w:ascii="Arial" w:hAnsi="Arial" w:cs="Arial"/>
        </w:rPr>
        <w:t xml:space="preserve"> for at skabe større engagement og forankring i lokalsamfundene.</w:t>
      </w:r>
    </w:p>
    <w:p w14:paraId="5DB9F0CF" w14:textId="77777777" w:rsidR="0086679D" w:rsidRPr="00C12F0F" w:rsidRDefault="0086679D" w:rsidP="0086679D">
      <w:pPr>
        <w:pStyle w:val="Brdtekst1"/>
        <w:ind w:left="720"/>
        <w:rPr>
          <w:rFonts w:ascii="Arial" w:hAnsi="Arial" w:cs="Arial"/>
        </w:rPr>
      </w:pPr>
    </w:p>
    <w:p w14:paraId="75FC4E59" w14:textId="6D9E5DC3" w:rsidR="0086679D" w:rsidRPr="00C12F0F" w:rsidRDefault="0086679D" w:rsidP="0086679D">
      <w:pPr>
        <w:pStyle w:val="Brdtekst1"/>
        <w:rPr>
          <w:rFonts w:ascii="Arial" w:hAnsi="Arial" w:cs="Arial"/>
          <w:b/>
          <w:bCs/>
        </w:rPr>
      </w:pPr>
      <w:r>
        <w:rPr>
          <w:rFonts w:ascii="Arial" w:hAnsi="Arial" w:cs="Arial"/>
          <w:b/>
          <w:bCs/>
        </w:rPr>
        <w:t>5</w:t>
      </w:r>
      <w:r w:rsidRPr="00C12F0F">
        <w:rPr>
          <w:rFonts w:ascii="Arial" w:hAnsi="Arial" w:cs="Arial"/>
          <w:b/>
          <w:bCs/>
        </w:rPr>
        <w:t>. Styrket Vidensdeling</w:t>
      </w:r>
    </w:p>
    <w:p w14:paraId="6B56AE41" w14:textId="77777777" w:rsidR="0086679D" w:rsidRPr="00C12F0F" w:rsidRDefault="0086679D" w:rsidP="0086679D">
      <w:pPr>
        <w:pStyle w:val="Brdtekst1"/>
        <w:numPr>
          <w:ilvl w:val="0"/>
          <w:numId w:val="5"/>
        </w:numPr>
        <w:rPr>
          <w:rFonts w:ascii="Arial" w:hAnsi="Arial" w:cs="Arial"/>
        </w:rPr>
      </w:pPr>
      <w:r w:rsidRPr="00C12F0F">
        <w:rPr>
          <w:rFonts w:ascii="Arial" w:hAnsi="Arial" w:cs="Arial"/>
          <w:b/>
          <w:bCs/>
        </w:rPr>
        <w:t>Etablering af en vidensdelingsplatform</w:t>
      </w:r>
      <w:r w:rsidRPr="00C12F0F">
        <w:rPr>
          <w:rFonts w:ascii="Arial" w:hAnsi="Arial" w:cs="Arial"/>
        </w:rPr>
        <w:t xml:space="preserve"> på tværs af kommuner for at sikre hurtigere implementering af de bedste løsninger.</w:t>
      </w:r>
    </w:p>
    <w:p w14:paraId="7767F29D" w14:textId="77777777" w:rsidR="0086679D" w:rsidRPr="00C12F0F" w:rsidRDefault="0086679D" w:rsidP="0086679D">
      <w:pPr>
        <w:pStyle w:val="Brdtekst1"/>
        <w:numPr>
          <w:ilvl w:val="0"/>
          <w:numId w:val="5"/>
        </w:numPr>
        <w:rPr>
          <w:rFonts w:ascii="Arial" w:hAnsi="Arial" w:cs="Arial"/>
        </w:rPr>
      </w:pPr>
      <w:r w:rsidRPr="00C12F0F">
        <w:rPr>
          <w:rFonts w:ascii="Arial" w:hAnsi="Arial" w:cs="Arial"/>
          <w:b/>
          <w:bCs/>
        </w:rPr>
        <w:t>Prioritering af lokal og demokratisk energiproduktion</w:t>
      </w:r>
      <w:r w:rsidRPr="00C12F0F">
        <w:rPr>
          <w:rFonts w:ascii="Arial" w:hAnsi="Arial" w:cs="Arial"/>
        </w:rPr>
        <w:t xml:space="preserve"> – </w:t>
      </w:r>
      <w:proofErr w:type="gramStart"/>
      <w:r w:rsidRPr="00C12F0F">
        <w:rPr>
          <w:rFonts w:ascii="Arial" w:hAnsi="Arial" w:cs="Arial"/>
        </w:rPr>
        <w:t>eksempelvis</w:t>
      </w:r>
      <w:proofErr w:type="gramEnd"/>
      <w:r w:rsidRPr="00C12F0F">
        <w:rPr>
          <w:rFonts w:ascii="Arial" w:hAnsi="Arial" w:cs="Arial"/>
        </w:rPr>
        <w:t xml:space="preserve"> gennem andelsmodeller frem for kapitalfonde.</w:t>
      </w:r>
    </w:p>
    <w:p w14:paraId="69D36CBD" w14:textId="77777777" w:rsidR="0086679D" w:rsidRPr="00A90342" w:rsidRDefault="0086679D" w:rsidP="0086679D">
      <w:pPr>
        <w:pStyle w:val="Brdtekst1"/>
        <w:numPr>
          <w:ilvl w:val="0"/>
          <w:numId w:val="5"/>
        </w:numPr>
        <w:rPr>
          <w:rFonts w:ascii="Arial" w:hAnsi="Arial" w:cs="Arial"/>
        </w:rPr>
      </w:pPr>
      <w:r w:rsidRPr="00C12F0F">
        <w:rPr>
          <w:rFonts w:ascii="Arial" w:hAnsi="Arial" w:cs="Arial"/>
        </w:rPr>
        <w:t>Fremme af lokale løsninger til biodiversitet, herunder bredere hegn til øget artsrigdom.</w:t>
      </w:r>
    </w:p>
    <w:p w14:paraId="41C0A6F1" w14:textId="77777777" w:rsidR="0086679D" w:rsidRDefault="0086679D" w:rsidP="0086679D">
      <w:pPr>
        <w:pStyle w:val="Overskrift1"/>
        <w:rPr>
          <w:sz w:val="22"/>
          <w:szCs w:val="22"/>
        </w:rPr>
      </w:pPr>
    </w:p>
    <w:p w14:paraId="5462939F" w14:textId="77777777" w:rsidR="0086679D" w:rsidRPr="0086679D" w:rsidRDefault="0086679D" w:rsidP="0086679D">
      <w:pPr>
        <w:pStyle w:val="Overskrift1"/>
        <w:rPr>
          <w:rFonts w:ascii="Helvetica" w:hAnsi="Helvetica"/>
          <w:bCs/>
          <w:spacing w:val="-2"/>
          <w:sz w:val="48"/>
          <w:szCs w:val="48"/>
        </w:rPr>
      </w:pPr>
      <w:r w:rsidRPr="0086679D">
        <w:rPr>
          <w:rFonts w:ascii="Helvetica" w:hAnsi="Helvetica"/>
          <w:bCs/>
          <w:spacing w:val="-2"/>
          <w:sz w:val="48"/>
          <w:szCs w:val="48"/>
        </w:rPr>
        <w:t>Udfordringer og</w:t>
      </w:r>
      <w:r w:rsidRPr="00CA4523">
        <w:rPr>
          <w:rFonts w:ascii="Helvetica" w:hAnsi="Helvetica"/>
        </w:rPr>
        <w:t xml:space="preserve"> </w:t>
      </w:r>
      <w:r w:rsidRPr="0086679D">
        <w:rPr>
          <w:rFonts w:ascii="Helvetica" w:hAnsi="Helvetica"/>
          <w:bCs/>
          <w:spacing w:val="-2"/>
          <w:sz w:val="48"/>
          <w:szCs w:val="48"/>
        </w:rPr>
        <w:t>Barrierer</w:t>
      </w:r>
    </w:p>
    <w:p w14:paraId="64C61892" w14:textId="77777777" w:rsidR="0086679D" w:rsidRPr="00CA4523" w:rsidRDefault="0086679D" w:rsidP="0086679D">
      <w:pPr>
        <w:pStyle w:val="Brdtekst1"/>
        <w:ind w:left="360"/>
        <w:rPr>
          <w:rFonts w:ascii="Arial" w:hAnsi="Arial" w:cs="Arial"/>
        </w:rPr>
      </w:pPr>
      <w:r w:rsidRPr="00A90342">
        <w:rPr>
          <w:rFonts w:ascii="Arial" w:hAnsi="Arial" w:cs="Arial"/>
          <w:b/>
          <w:bCs/>
        </w:rPr>
        <w:t>Lovgivningsmæssige begrænsninger</w:t>
      </w:r>
      <w:r w:rsidRPr="00A90342">
        <w:rPr>
          <w:rFonts w:ascii="Arial" w:hAnsi="Arial" w:cs="Arial"/>
        </w:rPr>
        <w:t>: Mange kommunale klimatiltag kræver nationale rammer for at blive realiseret</w:t>
      </w:r>
      <w:r w:rsidRPr="00CA4523">
        <w:rPr>
          <w:rFonts w:ascii="Arial" w:hAnsi="Arial" w:cs="Arial"/>
        </w:rPr>
        <w:t xml:space="preserve"> fx regler om fjernvarmeudvidelse og Solcelleopsætning. Radikale venstre kunne blive et forbillede i sammenhæng mellem kommunerne og Folketinget.</w:t>
      </w:r>
    </w:p>
    <w:p w14:paraId="1EA982C4" w14:textId="77777777" w:rsidR="0086679D" w:rsidRPr="00A90342" w:rsidRDefault="0086679D" w:rsidP="0086679D">
      <w:pPr>
        <w:pStyle w:val="Brdtekst1"/>
        <w:ind w:left="360"/>
        <w:rPr>
          <w:rFonts w:ascii="Arial" w:hAnsi="Arial" w:cs="Arial"/>
        </w:rPr>
      </w:pPr>
    </w:p>
    <w:p w14:paraId="680A57FE" w14:textId="77777777" w:rsidR="0086679D" w:rsidRPr="00CA4523" w:rsidRDefault="0086679D" w:rsidP="0086679D">
      <w:pPr>
        <w:pStyle w:val="Brdtekst1"/>
        <w:ind w:left="360"/>
        <w:rPr>
          <w:rFonts w:ascii="Arial" w:hAnsi="Arial" w:cs="Arial"/>
        </w:rPr>
      </w:pPr>
      <w:r w:rsidRPr="00CA4523">
        <w:rPr>
          <w:rFonts w:ascii="Arial" w:hAnsi="Arial" w:cs="Arial"/>
          <w:b/>
          <w:bCs/>
        </w:rPr>
        <w:t xml:space="preserve">Finansiering: </w:t>
      </w:r>
      <w:r w:rsidRPr="00CA4523">
        <w:rPr>
          <w:rFonts w:ascii="Arial" w:hAnsi="Arial" w:cs="Arial"/>
        </w:rPr>
        <w:t xml:space="preserve">Mange initiativer kræver økonomisk støtte fra staten eller alternative fonde. Der er behov for klarere </w:t>
      </w:r>
      <w:proofErr w:type="spellStart"/>
      <w:r w:rsidRPr="00CA4523">
        <w:rPr>
          <w:rFonts w:ascii="Arial" w:hAnsi="Arial" w:cs="Arial"/>
        </w:rPr>
        <w:t>incitamentstrukturer</w:t>
      </w:r>
      <w:proofErr w:type="spellEnd"/>
      <w:r w:rsidRPr="00CA4523">
        <w:rPr>
          <w:rFonts w:ascii="Arial" w:hAnsi="Arial" w:cs="Arial"/>
        </w:rPr>
        <w:t xml:space="preserve"> for grønne investeringer.</w:t>
      </w:r>
    </w:p>
    <w:p w14:paraId="6FDE8D5A" w14:textId="77777777" w:rsidR="0086679D" w:rsidRPr="00CA4523" w:rsidRDefault="0086679D" w:rsidP="0086679D">
      <w:pPr>
        <w:pStyle w:val="Brdtekst1"/>
        <w:ind w:left="360"/>
        <w:rPr>
          <w:rFonts w:ascii="Arial" w:hAnsi="Arial" w:cs="Arial"/>
        </w:rPr>
      </w:pPr>
    </w:p>
    <w:p w14:paraId="47E1ACFB" w14:textId="77777777" w:rsidR="0086679D" w:rsidRPr="00CA4523" w:rsidRDefault="0086679D" w:rsidP="0086679D">
      <w:pPr>
        <w:pStyle w:val="Brdtekst1"/>
        <w:ind w:left="360"/>
        <w:rPr>
          <w:rFonts w:ascii="Arial" w:hAnsi="Arial" w:cs="Arial"/>
        </w:rPr>
      </w:pPr>
      <w:r w:rsidRPr="00CA4523">
        <w:rPr>
          <w:rFonts w:ascii="Arial" w:hAnsi="Arial" w:cs="Arial"/>
          <w:b/>
          <w:bCs/>
        </w:rPr>
        <w:t xml:space="preserve">Koordinering: </w:t>
      </w:r>
      <w:r w:rsidRPr="00CA4523">
        <w:rPr>
          <w:rFonts w:ascii="Arial" w:hAnsi="Arial" w:cs="Arial"/>
        </w:rPr>
        <w:t>Samarbejde mellem kommuner, virksomheder og NGO’er kan være udfordrende, især når mål og prioriteringer ikke er ensrettede.</w:t>
      </w:r>
    </w:p>
    <w:p w14:paraId="37B5F99E" w14:textId="77777777" w:rsidR="0086679D" w:rsidRPr="00CA4523" w:rsidRDefault="0086679D" w:rsidP="0086679D">
      <w:pPr>
        <w:pStyle w:val="Brdtekst1"/>
        <w:ind w:left="360"/>
        <w:rPr>
          <w:rFonts w:ascii="Arial" w:hAnsi="Arial" w:cs="Arial"/>
          <w:b/>
          <w:bCs/>
        </w:rPr>
      </w:pPr>
    </w:p>
    <w:p w14:paraId="5B35F378" w14:textId="77777777" w:rsidR="0086679D" w:rsidRPr="00CA4523" w:rsidRDefault="0086679D" w:rsidP="0086679D">
      <w:pPr>
        <w:pStyle w:val="Brdtekst1"/>
        <w:ind w:left="360"/>
        <w:rPr>
          <w:rFonts w:ascii="Arial" w:hAnsi="Arial" w:cs="Arial"/>
          <w:b/>
          <w:bCs/>
        </w:rPr>
      </w:pPr>
      <w:r w:rsidRPr="00CA4523">
        <w:rPr>
          <w:rFonts w:ascii="Arial" w:hAnsi="Arial" w:cs="Arial"/>
          <w:b/>
          <w:bCs/>
        </w:rPr>
        <w:t xml:space="preserve">Borgerinddragelse: </w:t>
      </w:r>
      <w:r w:rsidRPr="00CA4523">
        <w:rPr>
          <w:rFonts w:ascii="Arial" w:hAnsi="Arial" w:cs="Arial"/>
        </w:rPr>
        <w:t>Det kan være svært at skabe bred folkelig opbakning til klimainitiativer uden stærk kommunikation og motivation. Kommunerne kan styrke borgerengagement gennem mere gennemsigtige processer.</w:t>
      </w:r>
    </w:p>
    <w:p w14:paraId="3FCA30F7" w14:textId="77777777" w:rsidR="0086679D" w:rsidRDefault="0086679D" w:rsidP="0086679D">
      <w:pPr>
        <w:pStyle w:val="Brdtekst1"/>
      </w:pPr>
    </w:p>
    <w:p w14:paraId="4AC53C8F" w14:textId="77777777" w:rsidR="0086679D" w:rsidRPr="0086679D" w:rsidRDefault="0086679D" w:rsidP="0086679D">
      <w:pPr>
        <w:pStyle w:val="Overskrift1"/>
        <w:rPr>
          <w:rFonts w:ascii="Helvetica" w:hAnsi="Helvetica"/>
          <w:bCs/>
          <w:spacing w:val="-2"/>
          <w:sz w:val="48"/>
          <w:szCs w:val="48"/>
        </w:rPr>
      </w:pPr>
      <w:r w:rsidRPr="0086679D">
        <w:rPr>
          <w:rFonts w:ascii="Helvetica" w:hAnsi="Helvetica"/>
          <w:bCs/>
          <w:spacing w:val="-2"/>
          <w:sz w:val="48"/>
          <w:szCs w:val="48"/>
        </w:rPr>
        <w:t>Gode Cases og Inspiration</w:t>
      </w:r>
    </w:p>
    <w:p w14:paraId="0BB12912" w14:textId="77777777" w:rsidR="0086679D" w:rsidRPr="00CA4523" w:rsidRDefault="0086679D" w:rsidP="0086679D">
      <w:pPr>
        <w:pStyle w:val="Brdtekst1"/>
        <w:ind w:left="360"/>
        <w:rPr>
          <w:rFonts w:ascii="Arial" w:hAnsi="Arial" w:cs="Arial"/>
        </w:rPr>
      </w:pPr>
      <w:r w:rsidRPr="00CA4523">
        <w:rPr>
          <w:rFonts w:ascii="Arial" w:hAnsi="Arial" w:cs="Arial"/>
          <w:b/>
          <w:bCs/>
        </w:rPr>
        <w:t>Aarhus Kommunes Plaststrategi</w:t>
      </w:r>
      <w:r w:rsidRPr="00CA4523">
        <w:rPr>
          <w:rFonts w:ascii="Arial" w:hAnsi="Arial" w:cs="Arial"/>
        </w:rPr>
        <w:t>: En kommunal handlingsplan for plastreduktion, som kan kopieres af andre kommuner.</w:t>
      </w:r>
    </w:p>
    <w:p w14:paraId="26815954" w14:textId="77777777" w:rsidR="0086679D" w:rsidRPr="00CA4523" w:rsidRDefault="0086679D" w:rsidP="0086679D">
      <w:pPr>
        <w:pStyle w:val="Brdtekst1"/>
        <w:ind w:left="360"/>
        <w:rPr>
          <w:rFonts w:ascii="Arial" w:hAnsi="Arial" w:cs="Arial"/>
        </w:rPr>
      </w:pPr>
    </w:p>
    <w:p w14:paraId="4B4CB16C" w14:textId="77777777" w:rsidR="0086679D" w:rsidRPr="00CA4523" w:rsidRDefault="0086679D" w:rsidP="0086679D">
      <w:pPr>
        <w:pStyle w:val="Brdtekst1"/>
        <w:ind w:left="360"/>
        <w:rPr>
          <w:rFonts w:ascii="Arial" w:hAnsi="Arial" w:cs="Arial"/>
        </w:rPr>
      </w:pPr>
      <w:r w:rsidRPr="00CA4523">
        <w:rPr>
          <w:rFonts w:ascii="Arial" w:hAnsi="Arial" w:cs="Arial"/>
          <w:b/>
          <w:bCs/>
        </w:rPr>
        <w:t>Roskilde Kommunes Genbrug af Byggematerialer</w:t>
      </w:r>
      <w:r w:rsidRPr="00CA4523">
        <w:rPr>
          <w:rFonts w:ascii="Arial" w:hAnsi="Arial" w:cs="Arial"/>
        </w:rPr>
        <w:t>: Effektiv brug af ressourcer fra nedrivningsprojekter til nye byggerier.</w:t>
      </w:r>
    </w:p>
    <w:p w14:paraId="583F6821" w14:textId="77777777" w:rsidR="0086679D" w:rsidRPr="00CA4523" w:rsidRDefault="0086679D" w:rsidP="0086679D">
      <w:pPr>
        <w:pStyle w:val="Brdtekst1"/>
        <w:ind w:left="360"/>
        <w:rPr>
          <w:rFonts w:ascii="Arial" w:hAnsi="Arial" w:cs="Arial"/>
        </w:rPr>
      </w:pPr>
    </w:p>
    <w:p w14:paraId="138AA969" w14:textId="77777777" w:rsidR="0086679D" w:rsidRPr="00CA4523" w:rsidRDefault="0086679D" w:rsidP="0086679D">
      <w:pPr>
        <w:pStyle w:val="Brdtekst1"/>
        <w:ind w:left="360"/>
        <w:rPr>
          <w:rFonts w:ascii="Arial" w:hAnsi="Arial" w:cs="Arial"/>
        </w:rPr>
      </w:pPr>
      <w:r w:rsidRPr="00CA4523">
        <w:rPr>
          <w:rFonts w:ascii="Arial" w:hAnsi="Arial" w:cs="Arial"/>
          <w:b/>
          <w:bCs/>
        </w:rPr>
        <w:t>Etablering af Termonet i Landsbyer</w:t>
      </w:r>
      <w:r w:rsidRPr="00CA4523">
        <w:rPr>
          <w:rFonts w:ascii="Arial" w:hAnsi="Arial" w:cs="Arial"/>
        </w:rPr>
        <w:t>: Pilotprojekter i flere danske kommuner viser, hvordan termonet kan sikre bæredygtig opvarmning, hvor fjernvarme ikke er mulig.</w:t>
      </w:r>
    </w:p>
    <w:p w14:paraId="4991D871" w14:textId="77777777" w:rsidR="0086679D" w:rsidRPr="00CA4523" w:rsidRDefault="0086679D" w:rsidP="0086679D">
      <w:pPr>
        <w:pStyle w:val="Brdtekst1"/>
        <w:ind w:left="360"/>
        <w:rPr>
          <w:rFonts w:ascii="Arial" w:hAnsi="Arial" w:cs="Arial"/>
        </w:rPr>
      </w:pPr>
    </w:p>
    <w:p w14:paraId="7B2942D6" w14:textId="77777777" w:rsidR="0086679D" w:rsidRDefault="0086679D" w:rsidP="0086679D">
      <w:pPr>
        <w:pStyle w:val="Brdtekst1"/>
        <w:ind w:left="360"/>
        <w:rPr>
          <w:rFonts w:ascii="Arial" w:hAnsi="Arial" w:cs="Arial"/>
        </w:rPr>
      </w:pPr>
      <w:r w:rsidRPr="00CA4523">
        <w:rPr>
          <w:rFonts w:ascii="Arial" w:hAnsi="Arial" w:cs="Arial"/>
          <w:b/>
          <w:bCs/>
        </w:rPr>
        <w:t>CO2-skyggepriser i Udbud</w:t>
      </w:r>
      <w:r w:rsidRPr="00CA4523">
        <w:rPr>
          <w:rFonts w:ascii="Arial" w:hAnsi="Arial" w:cs="Arial"/>
        </w:rPr>
        <w:t>: Aarhus og andre kommuner anvender dette princip for at fremme klimavenlige løsninger i offentlige udbud.</w:t>
      </w:r>
    </w:p>
    <w:p w14:paraId="78F5F922" w14:textId="77777777" w:rsidR="0086679D" w:rsidRDefault="0086679D" w:rsidP="0086679D">
      <w:pPr>
        <w:rPr>
          <w:rFonts w:cs="Arial"/>
          <w:sz w:val="24"/>
        </w:rPr>
      </w:pPr>
      <w:r>
        <w:rPr>
          <w:rFonts w:cs="Arial"/>
        </w:rPr>
        <w:br w:type="page"/>
      </w:r>
    </w:p>
    <w:p w14:paraId="0F63950D" w14:textId="77777777" w:rsidR="0086679D" w:rsidRPr="0086679D" w:rsidRDefault="0086679D" w:rsidP="0086679D">
      <w:pPr>
        <w:pStyle w:val="Overskrift1"/>
        <w:rPr>
          <w:rFonts w:ascii="Helvetica" w:hAnsi="Helvetica"/>
          <w:bCs/>
          <w:spacing w:val="-2"/>
          <w:sz w:val="48"/>
          <w:szCs w:val="48"/>
        </w:rPr>
      </w:pPr>
      <w:r w:rsidRPr="0086679D">
        <w:rPr>
          <w:rFonts w:ascii="Helvetica" w:hAnsi="Helvetica"/>
          <w:bCs/>
          <w:spacing w:val="-2"/>
          <w:sz w:val="48"/>
          <w:szCs w:val="48"/>
        </w:rPr>
        <w:lastRenderedPageBreak/>
        <w:t>Inputs fra workshop</w:t>
      </w:r>
    </w:p>
    <w:p w14:paraId="7A59C566" w14:textId="77777777" w:rsidR="0086679D" w:rsidRPr="00CA4523" w:rsidRDefault="0086679D" w:rsidP="0086679D">
      <w:pPr>
        <w:pStyle w:val="Brdtekst1"/>
        <w:rPr>
          <w:rFonts w:ascii="Arial" w:hAnsi="Arial" w:cs="Arial"/>
          <w:b/>
          <w:bCs/>
        </w:rPr>
      </w:pPr>
      <w:r w:rsidRPr="00CA4523">
        <w:rPr>
          <w:rFonts w:ascii="Arial" w:hAnsi="Arial" w:cs="Arial"/>
          <w:b/>
          <w:bCs/>
        </w:rPr>
        <w:t>Kommunale tiltag</w:t>
      </w:r>
    </w:p>
    <w:p w14:paraId="60F6C44D"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Lav en kommunal plaststrategi (case: Aarhus)</w:t>
      </w:r>
    </w:p>
    <w:p w14:paraId="75D5ADB0"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Kommunalt tilskud til energirapporter for boliger</w:t>
      </w:r>
    </w:p>
    <w:p w14:paraId="21753279"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Klimaråd styret af borgere</w:t>
      </w:r>
    </w:p>
    <w:p w14:paraId="281E1769"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Bytte og genbrug station imellem kommunale institutioner</w:t>
      </w:r>
    </w:p>
    <w:p w14:paraId="2574ED9D"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 xml:space="preserve">Kommunens </w:t>
      </w:r>
      <w:proofErr w:type="gramStart"/>
      <w:r w:rsidRPr="00CA4523">
        <w:rPr>
          <w:rFonts w:ascii="Arial" w:hAnsi="Arial" w:cs="Arial"/>
        </w:rPr>
        <w:t>indkøb ,</w:t>
      </w:r>
      <w:proofErr w:type="gramEnd"/>
      <w:r w:rsidRPr="00CA4523">
        <w:rPr>
          <w:rFonts w:ascii="Arial" w:hAnsi="Arial" w:cs="Arial"/>
        </w:rPr>
        <w:t xml:space="preserve"> stort som småt kan have en stor indflydelse på klima aftryk</w:t>
      </w:r>
    </w:p>
    <w:p w14:paraId="11CC6B0B"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Kommunalt klimaregnskab - co2 aftryk/borger</w:t>
      </w:r>
    </w:p>
    <w:p w14:paraId="6A3331A7"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Gem byggematerialer fra nedrivning til nyt kommunalt byggeri (case: Roskilde)</w:t>
      </w:r>
    </w:p>
    <w:p w14:paraId="4904B766"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Task force i teknik- og miljøudvalget til at rådgive om kantstensopladning, f.eks. i ældre villakvarterer</w:t>
      </w:r>
    </w:p>
    <w:p w14:paraId="54FC94D4"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At betragte CO2 som en valuta på lige fod med de økonomiske ressourcer vi lægger til grund for kommunale budgetter.</w:t>
      </w:r>
    </w:p>
    <w:p w14:paraId="78E65B82" w14:textId="77777777" w:rsidR="0086679D" w:rsidRPr="00CA4523" w:rsidRDefault="0086679D" w:rsidP="0086679D">
      <w:pPr>
        <w:pStyle w:val="Brdtekst1"/>
        <w:numPr>
          <w:ilvl w:val="0"/>
          <w:numId w:val="6"/>
        </w:numPr>
        <w:rPr>
          <w:rFonts w:ascii="Arial" w:hAnsi="Arial" w:cs="Arial"/>
        </w:rPr>
      </w:pPr>
      <w:r w:rsidRPr="00CA4523">
        <w:rPr>
          <w:rFonts w:ascii="Arial" w:hAnsi="Arial" w:cs="Arial"/>
        </w:rPr>
        <w:t>Flere midler til at understøtte NGO'er og foreninger der arbejder med oprensning af fjorde og sunde</w:t>
      </w:r>
    </w:p>
    <w:p w14:paraId="385189E8" w14:textId="77777777" w:rsidR="0086679D" w:rsidRDefault="0086679D" w:rsidP="0086679D">
      <w:pPr>
        <w:pStyle w:val="Brdtekst1"/>
        <w:numPr>
          <w:ilvl w:val="0"/>
          <w:numId w:val="6"/>
        </w:numPr>
        <w:rPr>
          <w:rFonts w:ascii="Arial" w:hAnsi="Arial" w:cs="Arial"/>
        </w:rPr>
      </w:pPr>
      <w:r w:rsidRPr="00CA4523">
        <w:rPr>
          <w:rFonts w:ascii="Arial" w:hAnsi="Arial" w:cs="Arial"/>
        </w:rPr>
        <w:t>Lav kvashegn af haveaffald (case: Renosyd). Sæt et km-mål, fx 1 km.</w:t>
      </w:r>
    </w:p>
    <w:p w14:paraId="2B24508A" w14:textId="77777777" w:rsidR="0086679D" w:rsidRPr="00CA4523" w:rsidRDefault="0086679D" w:rsidP="0086679D">
      <w:pPr>
        <w:pStyle w:val="Brdtekst1"/>
        <w:ind w:left="720"/>
        <w:rPr>
          <w:rFonts w:ascii="Arial" w:hAnsi="Arial" w:cs="Arial"/>
        </w:rPr>
      </w:pPr>
    </w:p>
    <w:p w14:paraId="2B328E02" w14:textId="77777777" w:rsidR="0086679D" w:rsidRPr="00CA4523" w:rsidRDefault="0086679D" w:rsidP="0086679D">
      <w:pPr>
        <w:pStyle w:val="Brdtekst1"/>
        <w:ind w:left="360"/>
        <w:rPr>
          <w:rFonts w:ascii="Arial" w:hAnsi="Arial" w:cs="Arial"/>
          <w:b/>
          <w:bCs/>
        </w:rPr>
      </w:pPr>
      <w:proofErr w:type="spellStart"/>
      <w:r w:rsidRPr="00CA4523">
        <w:rPr>
          <w:rFonts w:ascii="Arial" w:hAnsi="Arial" w:cs="Arial"/>
          <w:b/>
          <w:bCs/>
        </w:rPr>
        <w:t>Bæredygtighedsindex</w:t>
      </w:r>
      <w:proofErr w:type="spellEnd"/>
    </w:p>
    <w:p w14:paraId="4D7EAE54" w14:textId="77777777" w:rsidR="0086679D" w:rsidRPr="00CA4523" w:rsidRDefault="0086679D" w:rsidP="0086679D">
      <w:pPr>
        <w:pStyle w:val="Brdtekst1"/>
        <w:numPr>
          <w:ilvl w:val="0"/>
          <w:numId w:val="7"/>
        </w:numPr>
        <w:rPr>
          <w:rFonts w:ascii="Arial" w:hAnsi="Arial" w:cs="Arial"/>
        </w:rPr>
      </w:pPr>
      <w:proofErr w:type="spellStart"/>
      <w:r w:rsidRPr="00CA4523">
        <w:rPr>
          <w:rFonts w:ascii="Arial" w:hAnsi="Arial" w:cs="Arial"/>
        </w:rPr>
        <w:t>Bæredygtighedsindex</w:t>
      </w:r>
      <w:proofErr w:type="spellEnd"/>
    </w:p>
    <w:p w14:paraId="0FF2B0EC" w14:textId="77777777" w:rsidR="0086679D" w:rsidRPr="00CA4523" w:rsidRDefault="0086679D" w:rsidP="0086679D">
      <w:pPr>
        <w:pStyle w:val="Brdtekst1"/>
        <w:numPr>
          <w:ilvl w:val="0"/>
          <w:numId w:val="7"/>
        </w:numPr>
        <w:rPr>
          <w:rFonts w:ascii="Arial" w:hAnsi="Arial" w:cs="Arial"/>
        </w:rPr>
      </w:pPr>
      <w:r w:rsidRPr="00CA4523">
        <w:rPr>
          <w:rFonts w:ascii="Arial" w:hAnsi="Arial" w:cs="Arial"/>
        </w:rPr>
        <w:t>Beslut at klima/bæredygtighed skal vægte 30% i alle udbud (er lovligt)</w:t>
      </w:r>
    </w:p>
    <w:p w14:paraId="6C7A107E" w14:textId="77777777" w:rsidR="0086679D" w:rsidRPr="00CA4523" w:rsidRDefault="0086679D" w:rsidP="0086679D">
      <w:pPr>
        <w:pStyle w:val="Brdtekst1"/>
        <w:numPr>
          <w:ilvl w:val="0"/>
          <w:numId w:val="7"/>
        </w:numPr>
        <w:rPr>
          <w:rFonts w:ascii="Arial" w:hAnsi="Arial" w:cs="Arial"/>
        </w:rPr>
      </w:pPr>
      <w:r w:rsidRPr="00CA4523">
        <w:rPr>
          <w:rFonts w:ascii="Arial" w:hAnsi="Arial" w:cs="Arial"/>
        </w:rPr>
        <w:t>Huske at, klima og bæredygtighed er meget mere end klima.</w:t>
      </w:r>
    </w:p>
    <w:p w14:paraId="21D7ABE9" w14:textId="77777777" w:rsidR="0086679D" w:rsidRPr="00CA4523" w:rsidRDefault="0086679D" w:rsidP="0086679D">
      <w:pPr>
        <w:pStyle w:val="Brdtekst1"/>
        <w:numPr>
          <w:ilvl w:val="0"/>
          <w:numId w:val="7"/>
        </w:numPr>
        <w:rPr>
          <w:rFonts w:ascii="Arial" w:hAnsi="Arial" w:cs="Arial"/>
        </w:rPr>
      </w:pPr>
      <w:r w:rsidRPr="00CA4523">
        <w:rPr>
          <w:rFonts w:ascii="Arial" w:hAnsi="Arial" w:cs="Arial"/>
        </w:rPr>
        <w:t>CO2-skyggepriser i alle udbud. Århus kommune gør det vistnok.</w:t>
      </w:r>
    </w:p>
    <w:p w14:paraId="69EAC01D" w14:textId="77777777" w:rsidR="0086679D" w:rsidRPr="00CA4523" w:rsidRDefault="0086679D" w:rsidP="0086679D">
      <w:pPr>
        <w:pStyle w:val="Brdtekst1"/>
        <w:numPr>
          <w:ilvl w:val="0"/>
          <w:numId w:val="7"/>
        </w:numPr>
        <w:rPr>
          <w:rFonts w:ascii="Arial" w:hAnsi="Arial" w:cs="Arial"/>
        </w:rPr>
      </w:pPr>
      <w:r w:rsidRPr="00CA4523">
        <w:rPr>
          <w:rFonts w:ascii="Arial" w:hAnsi="Arial" w:cs="Arial"/>
        </w:rPr>
        <w:t>Problematisk, at biogene brændsler tæller med som klimaneutralt</w:t>
      </w:r>
    </w:p>
    <w:p w14:paraId="6DD91AC2" w14:textId="77777777" w:rsidR="0086679D" w:rsidRDefault="0086679D" w:rsidP="0086679D">
      <w:pPr>
        <w:pStyle w:val="Brdtekst1"/>
        <w:ind w:left="360"/>
        <w:rPr>
          <w:rFonts w:ascii="Arial" w:hAnsi="Arial" w:cs="Arial"/>
          <w:b/>
          <w:bCs/>
        </w:rPr>
      </w:pPr>
    </w:p>
    <w:p w14:paraId="3CE478D7" w14:textId="77777777" w:rsidR="0086679D" w:rsidRPr="00CA4523" w:rsidRDefault="0086679D" w:rsidP="0086679D">
      <w:pPr>
        <w:pStyle w:val="Brdtekst1"/>
        <w:ind w:left="360"/>
        <w:rPr>
          <w:rFonts w:ascii="Arial" w:hAnsi="Arial" w:cs="Arial"/>
          <w:b/>
          <w:bCs/>
        </w:rPr>
      </w:pPr>
      <w:r w:rsidRPr="00CA4523">
        <w:rPr>
          <w:rFonts w:ascii="Arial" w:hAnsi="Arial" w:cs="Arial"/>
          <w:b/>
          <w:bCs/>
        </w:rPr>
        <w:t>Uddannelse og skoler</w:t>
      </w:r>
    </w:p>
    <w:p w14:paraId="23FCAD65" w14:textId="77777777" w:rsidR="0086679D" w:rsidRPr="00CA4523" w:rsidRDefault="0086679D" w:rsidP="0086679D">
      <w:pPr>
        <w:pStyle w:val="Brdtekst1"/>
        <w:numPr>
          <w:ilvl w:val="0"/>
          <w:numId w:val="8"/>
        </w:numPr>
        <w:rPr>
          <w:rFonts w:ascii="Arial" w:hAnsi="Arial" w:cs="Arial"/>
        </w:rPr>
      </w:pPr>
      <w:r w:rsidRPr="00CA4523">
        <w:rPr>
          <w:rFonts w:ascii="Arial" w:hAnsi="Arial" w:cs="Arial"/>
        </w:rPr>
        <w:t>Skole- og undervisningsindsatser - invester i det.</w:t>
      </w:r>
    </w:p>
    <w:p w14:paraId="2F94B4A3" w14:textId="77777777" w:rsidR="0086679D" w:rsidRPr="00CA4523" w:rsidRDefault="0086679D" w:rsidP="0086679D">
      <w:pPr>
        <w:pStyle w:val="Brdtekst1"/>
        <w:numPr>
          <w:ilvl w:val="0"/>
          <w:numId w:val="8"/>
        </w:numPr>
        <w:rPr>
          <w:rFonts w:ascii="Arial" w:hAnsi="Arial" w:cs="Arial"/>
        </w:rPr>
      </w:pPr>
      <w:r w:rsidRPr="00CA4523">
        <w:rPr>
          <w:rFonts w:ascii="Arial" w:hAnsi="Arial" w:cs="Arial"/>
        </w:rPr>
        <w:t>Klimarygsæk til børn i daginstitutioner og skoler</w:t>
      </w:r>
    </w:p>
    <w:p w14:paraId="76E2ACD9" w14:textId="77777777" w:rsidR="0086679D" w:rsidRDefault="0086679D" w:rsidP="0086679D">
      <w:pPr>
        <w:pStyle w:val="Brdtekst1"/>
        <w:numPr>
          <w:ilvl w:val="0"/>
          <w:numId w:val="8"/>
        </w:numPr>
        <w:rPr>
          <w:rFonts w:ascii="Arial" w:hAnsi="Arial" w:cs="Arial"/>
        </w:rPr>
      </w:pPr>
      <w:r w:rsidRPr="00CA4523">
        <w:rPr>
          <w:rFonts w:ascii="Arial" w:hAnsi="Arial" w:cs="Arial"/>
        </w:rPr>
        <w:t xml:space="preserve">Virksomheder med stor klimabelastning </w:t>
      </w:r>
      <w:proofErr w:type="gramStart"/>
      <w:r w:rsidRPr="00CA4523">
        <w:rPr>
          <w:rFonts w:ascii="Arial" w:hAnsi="Arial" w:cs="Arial"/>
        </w:rPr>
        <w:t>eksempelvis</w:t>
      </w:r>
      <w:proofErr w:type="gramEnd"/>
      <w:r w:rsidRPr="00CA4523">
        <w:rPr>
          <w:rFonts w:ascii="Arial" w:hAnsi="Arial" w:cs="Arial"/>
        </w:rPr>
        <w:t xml:space="preserve"> svinefarme. Kan vi begrænse deres størrelse- og uddannelsesplaner</w:t>
      </w:r>
    </w:p>
    <w:p w14:paraId="710E06A7" w14:textId="77777777" w:rsidR="0086679D" w:rsidRPr="00CA4523" w:rsidRDefault="0086679D" w:rsidP="0086679D">
      <w:pPr>
        <w:pStyle w:val="Brdtekst1"/>
        <w:ind w:left="720"/>
        <w:rPr>
          <w:rFonts w:ascii="Arial" w:hAnsi="Arial" w:cs="Arial"/>
        </w:rPr>
      </w:pPr>
    </w:p>
    <w:p w14:paraId="42221E64" w14:textId="77777777" w:rsidR="0086679D" w:rsidRPr="00CA4523" w:rsidRDefault="0086679D" w:rsidP="0086679D">
      <w:pPr>
        <w:pStyle w:val="Brdtekst1"/>
        <w:ind w:left="360"/>
        <w:rPr>
          <w:rFonts w:ascii="Arial" w:hAnsi="Arial" w:cs="Arial"/>
          <w:b/>
          <w:bCs/>
        </w:rPr>
      </w:pPr>
      <w:r w:rsidRPr="00CA4523">
        <w:rPr>
          <w:rFonts w:ascii="Arial" w:hAnsi="Arial" w:cs="Arial"/>
          <w:b/>
          <w:bCs/>
        </w:rPr>
        <w:t>Energi initiativer</w:t>
      </w:r>
    </w:p>
    <w:p w14:paraId="31F4C78F" w14:textId="77777777" w:rsidR="0086679D" w:rsidRPr="00CA4523" w:rsidRDefault="0086679D" w:rsidP="0086679D">
      <w:pPr>
        <w:pStyle w:val="Brdtekst1"/>
        <w:numPr>
          <w:ilvl w:val="0"/>
          <w:numId w:val="9"/>
        </w:numPr>
        <w:rPr>
          <w:rFonts w:ascii="Arial" w:hAnsi="Arial" w:cs="Arial"/>
        </w:rPr>
      </w:pPr>
      <w:r w:rsidRPr="00CA4523">
        <w:rPr>
          <w:rFonts w:ascii="Arial" w:hAnsi="Arial" w:cs="Arial"/>
        </w:rPr>
        <w:t>Energi fællesskaber i foreningsregi</w:t>
      </w:r>
    </w:p>
    <w:p w14:paraId="16987BA3" w14:textId="77777777" w:rsidR="0086679D" w:rsidRPr="00CA4523" w:rsidRDefault="0086679D" w:rsidP="0086679D">
      <w:pPr>
        <w:pStyle w:val="Brdtekst1"/>
        <w:numPr>
          <w:ilvl w:val="0"/>
          <w:numId w:val="9"/>
        </w:numPr>
        <w:rPr>
          <w:rFonts w:ascii="Arial" w:hAnsi="Arial" w:cs="Arial"/>
        </w:rPr>
      </w:pPr>
      <w:r w:rsidRPr="00CA4523">
        <w:rPr>
          <w:rFonts w:ascii="Arial" w:hAnsi="Arial" w:cs="Arial"/>
        </w:rPr>
        <w:t>Energi partnerskaber mellem erhvervsdrivende og kommune</w:t>
      </w:r>
    </w:p>
    <w:p w14:paraId="72CBE903" w14:textId="77777777" w:rsidR="0086679D" w:rsidRPr="00CA4523" w:rsidRDefault="0086679D" w:rsidP="0086679D">
      <w:pPr>
        <w:pStyle w:val="Brdtekst1"/>
        <w:numPr>
          <w:ilvl w:val="0"/>
          <w:numId w:val="9"/>
        </w:numPr>
        <w:rPr>
          <w:rFonts w:ascii="Arial" w:hAnsi="Arial" w:cs="Arial"/>
          <w:b/>
          <w:bCs/>
        </w:rPr>
      </w:pPr>
      <w:r w:rsidRPr="00CA4523">
        <w:rPr>
          <w:rFonts w:ascii="Arial" w:hAnsi="Arial" w:cs="Arial"/>
        </w:rPr>
        <w:t>Bruge naturgasnettet til biogas?</w:t>
      </w:r>
    </w:p>
    <w:p w14:paraId="13B71F43" w14:textId="77777777" w:rsidR="0086679D" w:rsidRDefault="0086679D" w:rsidP="0086679D">
      <w:pPr>
        <w:pStyle w:val="Brdtekst1"/>
        <w:ind w:left="720"/>
        <w:rPr>
          <w:rFonts w:ascii="Arial" w:hAnsi="Arial" w:cs="Arial"/>
          <w:b/>
          <w:bCs/>
        </w:rPr>
      </w:pPr>
    </w:p>
    <w:p w14:paraId="78DB2553" w14:textId="77777777" w:rsidR="0086679D" w:rsidRPr="00CA4523" w:rsidRDefault="0086679D" w:rsidP="0086679D">
      <w:pPr>
        <w:pStyle w:val="Brdtekst1"/>
        <w:ind w:left="720"/>
        <w:rPr>
          <w:rFonts w:ascii="Arial" w:hAnsi="Arial" w:cs="Arial"/>
          <w:b/>
          <w:bCs/>
        </w:rPr>
      </w:pPr>
    </w:p>
    <w:p w14:paraId="73371AE3" w14:textId="77777777" w:rsidR="0086679D" w:rsidRPr="00CA4523" w:rsidRDefault="0086679D" w:rsidP="0086679D">
      <w:pPr>
        <w:pStyle w:val="Brdtekst1"/>
        <w:ind w:left="360"/>
        <w:rPr>
          <w:rFonts w:ascii="Arial" w:hAnsi="Arial" w:cs="Arial"/>
          <w:b/>
          <w:bCs/>
        </w:rPr>
      </w:pPr>
      <w:r w:rsidRPr="00CA4523">
        <w:rPr>
          <w:rFonts w:ascii="Arial" w:hAnsi="Arial" w:cs="Arial"/>
          <w:b/>
          <w:bCs/>
        </w:rPr>
        <w:lastRenderedPageBreak/>
        <w:t>Borgerinddragelse</w:t>
      </w:r>
    </w:p>
    <w:p w14:paraId="240F7698" w14:textId="77777777" w:rsidR="0086679D" w:rsidRPr="00CA4523" w:rsidRDefault="0086679D" w:rsidP="0086679D">
      <w:pPr>
        <w:pStyle w:val="Brdtekst1"/>
        <w:numPr>
          <w:ilvl w:val="0"/>
          <w:numId w:val="10"/>
        </w:numPr>
        <w:rPr>
          <w:rFonts w:ascii="Arial" w:hAnsi="Arial" w:cs="Arial"/>
        </w:rPr>
      </w:pPr>
      <w:r w:rsidRPr="00CA4523">
        <w:rPr>
          <w:rFonts w:ascii="Arial" w:hAnsi="Arial" w:cs="Arial"/>
        </w:rPr>
        <w:t xml:space="preserve">Borgerinddragelse - </w:t>
      </w:r>
      <w:proofErr w:type="spellStart"/>
      <w:r w:rsidRPr="00CA4523">
        <w:rPr>
          <w:rFonts w:ascii="Arial" w:hAnsi="Arial" w:cs="Arial"/>
        </w:rPr>
        <w:t>evt</w:t>
      </w:r>
      <w:proofErr w:type="spellEnd"/>
      <w:r w:rsidRPr="00CA4523">
        <w:rPr>
          <w:rFonts w:ascii="Arial" w:hAnsi="Arial" w:cs="Arial"/>
        </w:rPr>
        <w:t xml:space="preserve"> lokale klimaambassadører blandt borgerne?</w:t>
      </w:r>
    </w:p>
    <w:p w14:paraId="00457014" w14:textId="77777777" w:rsidR="0086679D" w:rsidRDefault="0086679D" w:rsidP="0086679D">
      <w:pPr>
        <w:pStyle w:val="Brdtekst1"/>
        <w:numPr>
          <w:ilvl w:val="0"/>
          <w:numId w:val="10"/>
        </w:numPr>
        <w:rPr>
          <w:rFonts w:ascii="Arial" w:hAnsi="Arial" w:cs="Arial"/>
        </w:rPr>
      </w:pPr>
      <w:r w:rsidRPr="00CA4523">
        <w:rPr>
          <w:rFonts w:ascii="Arial" w:hAnsi="Arial" w:cs="Arial"/>
        </w:rPr>
        <w:t xml:space="preserve">Lad de regler som gælder ved ejerskifte omkring brændeovne gælde for alle </w:t>
      </w:r>
      <w:proofErr w:type="spellStart"/>
      <w:r w:rsidRPr="00CA4523">
        <w:rPr>
          <w:rFonts w:ascii="Arial" w:hAnsi="Arial" w:cs="Arial"/>
        </w:rPr>
        <w:t>brædeovne</w:t>
      </w:r>
      <w:proofErr w:type="spellEnd"/>
      <w:r w:rsidRPr="00CA4523">
        <w:rPr>
          <w:rFonts w:ascii="Arial" w:hAnsi="Arial" w:cs="Arial"/>
        </w:rPr>
        <w:t>.</w:t>
      </w:r>
    </w:p>
    <w:p w14:paraId="02E94DFE" w14:textId="77777777" w:rsidR="0086679D" w:rsidRPr="00CA4523" w:rsidRDefault="0086679D" w:rsidP="0086679D">
      <w:pPr>
        <w:pStyle w:val="Brdtekst1"/>
        <w:ind w:left="720"/>
        <w:rPr>
          <w:rFonts w:ascii="Arial" w:hAnsi="Arial" w:cs="Arial"/>
        </w:rPr>
      </w:pPr>
    </w:p>
    <w:p w14:paraId="4B61A885" w14:textId="77777777" w:rsidR="0086679D" w:rsidRPr="00CA4523" w:rsidRDefault="0086679D" w:rsidP="0086679D">
      <w:pPr>
        <w:pStyle w:val="Brdtekst1"/>
        <w:ind w:left="360"/>
        <w:rPr>
          <w:rFonts w:ascii="Arial" w:hAnsi="Arial" w:cs="Arial"/>
          <w:b/>
          <w:bCs/>
        </w:rPr>
      </w:pPr>
      <w:proofErr w:type="spellStart"/>
      <w:r>
        <w:rPr>
          <w:rFonts w:ascii="Arial" w:hAnsi="Arial" w:cs="Arial"/>
          <w:b/>
          <w:bCs/>
        </w:rPr>
        <w:t>Ukategoriseret</w:t>
      </w:r>
      <w:proofErr w:type="spellEnd"/>
    </w:p>
    <w:p w14:paraId="7C8AD4B6"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Opret kommunal inventarbank</w:t>
      </w:r>
    </w:p>
    <w:p w14:paraId="750F454C"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Støtte udbredelse af termonet i samarbejde med fjernvarme</w:t>
      </w:r>
    </w:p>
    <w:p w14:paraId="65E26620"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 xml:space="preserve">Langt større krav til </w:t>
      </w:r>
      <w:proofErr w:type="gramStart"/>
      <w:r w:rsidRPr="00CA4523">
        <w:rPr>
          <w:rFonts w:ascii="Arial" w:hAnsi="Arial" w:cs="Arial"/>
        </w:rPr>
        <w:t>bæredygtigt emballage</w:t>
      </w:r>
      <w:proofErr w:type="gramEnd"/>
      <w:r w:rsidRPr="00CA4523">
        <w:rPr>
          <w:rFonts w:ascii="Arial" w:hAnsi="Arial" w:cs="Arial"/>
        </w:rPr>
        <w:t xml:space="preserve"> og produktion.</w:t>
      </w:r>
    </w:p>
    <w:p w14:paraId="3974BAA8"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 xml:space="preserve">Gøre kommunal klimapolitik letter </w:t>
      </w:r>
      <w:proofErr w:type="spellStart"/>
      <w:r w:rsidRPr="00CA4523">
        <w:rPr>
          <w:rFonts w:ascii="Arial" w:hAnsi="Arial" w:cs="Arial"/>
        </w:rPr>
        <w:t>forstålig</w:t>
      </w:r>
      <w:proofErr w:type="spellEnd"/>
    </w:p>
    <w:p w14:paraId="4E29A17D"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Byggeudbud skal måles på bæredygtighed i lige så høj grad som økonomi.</w:t>
      </w:r>
    </w:p>
    <w:p w14:paraId="2E2505D0"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Genindfør nettomålerordningen for solceller, så alle husstande ikke skal købe individuelle batterier</w:t>
      </w:r>
    </w:p>
    <w:p w14:paraId="5D5CC863"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Alle taler om at sætte energiafgifter ned og særligt for el. Nej! Den bedste besparelse er den energi som ikke bruges. Lad de grønne energier få lavere afgifter</w:t>
      </w:r>
    </w:p>
    <w:p w14:paraId="4B807746"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40 km indenfor alle kommunegrænser - stor sundhedsmæssig effekt</w:t>
      </w:r>
    </w:p>
    <w:p w14:paraId="1A6C9532"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Pålæg landbruget en pligt til at betale for rette op på iltsvind i de danske farvande</w:t>
      </w:r>
    </w:p>
    <w:p w14:paraId="52A44DB2"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Energiproduktion fra lokale andelsselskaber. Ikke fra store investorer og kapitalfonde!</w:t>
      </w:r>
    </w:p>
    <w:p w14:paraId="044577CA"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 xml:space="preserve">Lav en </w:t>
      </w:r>
      <w:proofErr w:type="spellStart"/>
      <w:r w:rsidRPr="00CA4523">
        <w:rPr>
          <w:rFonts w:ascii="Arial" w:hAnsi="Arial" w:cs="Arial"/>
        </w:rPr>
        <w:t>vidensdelinngsplatform</w:t>
      </w:r>
      <w:proofErr w:type="spellEnd"/>
      <w:r w:rsidRPr="00CA4523">
        <w:rPr>
          <w:rFonts w:ascii="Arial" w:hAnsi="Arial" w:cs="Arial"/>
        </w:rPr>
        <w:t xml:space="preserve"> på RV-plan, så der til en start kan blive svar på alle de </w:t>
      </w:r>
      <w:proofErr w:type="spellStart"/>
      <w:r w:rsidRPr="00CA4523">
        <w:rPr>
          <w:rFonts w:ascii="Arial" w:hAnsi="Arial" w:cs="Arial"/>
        </w:rPr>
        <w:t>spårgsmål</w:t>
      </w:r>
      <w:proofErr w:type="spellEnd"/>
      <w:r w:rsidRPr="00CA4523">
        <w:rPr>
          <w:rFonts w:ascii="Arial" w:hAnsi="Arial" w:cs="Arial"/>
        </w:rPr>
        <w:t xml:space="preserve">, der ikke var tid til i dag. Derudover er der stadig meget 'rod' i debatten i dag og i </w:t>
      </w:r>
      <w:proofErr w:type="spellStart"/>
      <w:r w:rsidRPr="00CA4523">
        <w:rPr>
          <w:rFonts w:ascii="Arial" w:hAnsi="Arial" w:cs="Arial"/>
        </w:rPr>
        <w:t>handlemuligher</w:t>
      </w:r>
      <w:proofErr w:type="spellEnd"/>
      <w:r w:rsidRPr="00CA4523">
        <w:rPr>
          <w:rFonts w:ascii="Arial" w:hAnsi="Arial" w:cs="Arial"/>
        </w:rPr>
        <w:t>.</w:t>
      </w:r>
    </w:p>
    <w:p w14:paraId="781136DA"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 xml:space="preserve">Radikal formulering af ordet "bæredygtig" Hvad forstår vi ved det og mener </w:t>
      </w:r>
      <w:proofErr w:type="spellStart"/>
      <w:r w:rsidRPr="00CA4523">
        <w:rPr>
          <w:rFonts w:ascii="Arial" w:hAnsi="Arial" w:cs="Arial"/>
        </w:rPr>
        <w:t>adre</w:t>
      </w:r>
      <w:proofErr w:type="spellEnd"/>
      <w:r w:rsidRPr="00CA4523">
        <w:rPr>
          <w:rFonts w:ascii="Arial" w:hAnsi="Arial" w:cs="Arial"/>
        </w:rPr>
        <w:t xml:space="preserve"> det samme når de siger "bæredygtig?</w:t>
      </w:r>
    </w:p>
    <w:p w14:paraId="47724B6C" w14:textId="77777777" w:rsidR="0086679D" w:rsidRPr="00CA4523" w:rsidRDefault="0086679D" w:rsidP="0086679D">
      <w:pPr>
        <w:pStyle w:val="Brdtekst1"/>
        <w:numPr>
          <w:ilvl w:val="0"/>
          <w:numId w:val="11"/>
        </w:numPr>
        <w:rPr>
          <w:rFonts w:ascii="Arial" w:hAnsi="Arial" w:cs="Arial"/>
        </w:rPr>
      </w:pPr>
      <w:r w:rsidRPr="00CA4523">
        <w:rPr>
          <w:rFonts w:ascii="Arial" w:hAnsi="Arial" w:cs="Arial"/>
        </w:rPr>
        <w:t xml:space="preserve">Foreslår at hegnenes bredde øges til </w:t>
      </w:r>
      <w:proofErr w:type="gramStart"/>
      <w:r w:rsidRPr="00CA4523">
        <w:rPr>
          <w:rFonts w:ascii="Arial" w:hAnsi="Arial" w:cs="Arial"/>
        </w:rPr>
        <w:t>eksempelvis</w:t>
      </w:r>
      <w:proofErr w:type="gramEnd"/>
      <w:r w:rsidRPr="00CA4523">
        <w:rPr>
          <w:rFonts w:ascii="Arial" w:hAnsi="Arial" w:cs="Arial"/>
        </w:rPr>
        <w:t xml:space="preserve"> det dobbelte. Hegnene står der allerede meterhøje og kan let, ved at få mere plads, øge mangfoldigheden og biodiversiteten. Det vil give mere plads som</w:t>
      </w:r>
    </w:p>
    <w:p w14:paraId="6B41F301" w14:textId="6EC66AF8" w:rsidR="005933A3" w:rsidRPr="0086679D" w:rsidRDefault="0086679D" w:rsidP="0086679D">
      <w:pPr>
        <w:pStyle w:val="Brdtekst1"/>
        <w:numPr>
          <w:ilvl w:val="0"/>
          <w:numId w:val="11"/>
        </w:numPr>
        <w:rPr>
          <w:rFonts w:ascii="Arial" w:hAnsi="Arial" w:cs="Arial"/>
        </w:rPr>
      </w:pPr>
      <w:r w:rsidRPr="00CA4523">
        <w:rPr>
          <w:rFonts w:ascii="Arial" w:hAnsi="Arial" w:cs="Arial"/>
        </w:rPr>
        <w:t>tror det må være en måde hurtigt at få resultater. Desuden opnår vi at det ikke er nogle få lodsejere der skal afgive meget jord, derimod er det alle der skal afgive lidt.</w:t>
      </w:r>
    </w:p>
    <w:sectPr w:rsidR="005933A3" w:rsidRPr="0086679D" w:rsidSect="0086679D">
      <w:headerReference w:type="default" r:id="rId7"/>
      <w:footerReference w:type="default" r:id="rId8"/>
      <w:headerReference w:type="first" r:id="rId9"/>
      <w:footerReference w:type="first" r:id="rId10"/>
      <w:pgSz w:w="11906" w:h="16838" w:code="9"/>
      <w:pgMar w:top="2552" w:right="851" w:bottom="851" w:left="3969"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7F01C" w14:textId="77777777" w:rsidR="00C544C6" w:rsidRDefault="00C544C6">
      <w:r>
        <w:separator/>
      </w:r>
    </w:p>
  </w:endnote>
  <w:endnote w:type="continuationSeparator" w:id="0">
    <w:p w14:paraId="6F82E87C" w14:textId="77777777" w:rsidR="00C544C6" w:rsidRDefault="00C5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A0000AAF" w:usb1="4000204A"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AB33D" w14:textId="77777777" w:rsidR="003D5F64" w:rsidRPr="0059770F" w:rsidRDefault="00073A38" w:rsidP="0059770F">
    <w:pPr>
      <w:pStyle w:val="Sidefod"/>
      <w:jc w:val="right"/>
      <w:rPr>
        <w:rFonts w:cs="Arial"/>
        <w:szCs w:val="20"/>
      </w:rPr>
    </w:pPr>
    <w:r w:rsidRPr="0059770F">
      <w:rPr>
        <w:rStyle w:val="Sidetal"/>
        <w:rFonts w:cs="Arial"/>
        <w:sz w:val="20"/>
        <w:szCs w:val="20"/>
      </w:rPr>
      <w:fldChar w:fldCharType="begin"/>
    </w:r>
    <w:r w:rsidR="003D5F64" w:rsidRPr="0059770F">
      <w:rPr>
        <w:rStyle w:val="Sidetal"/>
        <w:rFonts w:cs="Arial"/>
        <w:sz w:val="20"/>
        <w:szCs w:val="20"/>
      </w:rPr>
      <w:instrText xml:space="preserve"> PAGE </w:instrText>
    </w:r>
    <w:r w:rsidRPr="0059770F">
      <w:rPr>
        <w:rStyle w:val="Sidetal"/>
        <w:rFonts w:cs="Arial"/>
        <w:sz w:val="20"/>
        <w:szCs w:val="20"/>
      </w:rPr>
      <w:fldChar w:fldCharType="separate"/>
    </w:r>
    <w:r w:rsidR="00765DD6">
      <w:rPr>
        <w:rStyle w:val="Sidetal"/>
        <w:rFonts w:cs="Arial"/>
        <w:noProof/>
        <w:sz w:val="20"/>
        <w:szCs w:val="20"/>
      </w:rPr>
      <w:t>2</w:t>
    </w:r>
    <w:r w:rsidRPr="0059770F">
      <w:rPr>
        <w:rStyle w:val="Sidetal"/>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8883F" w14:textId="297E8E53" w:rsidR="00094DD2" w:rsidRPr="005F71D3" w:rsidRDefault="00094DD2" w:rsidP="00094DD2">
    <w:pPr>
      <w:pStyle w:val="Sidefod"/>
      <w:jc w:val="center"/>
    </w:pPr>
    <w:r>
      <w:tab/>
    </w:r>
    <w:r>
      <w:tab/>
      <w:t xml:space="preserve"> </w:t>
    </w:r>
    <w:r w:rsidRPr="005F71D3">
      <w:fldChar w:fldCharType="begin"/>
    </w:r>
    <w:r w:rsidRPr="005F71D3">
      <w:instrText>PAGE  \* Arabic  \* MERGEFORMAT</w:instrText>
    </w:r>
    <w:r w:rsidRPr="005F71D3">
      <w:fldChar w:fldCharType="separate"/>
    </w:r>
    <w:r w:rsidRPr="005F71D3">
      <w:t>1</w:t>
    </w:r>
    <w:r w:rsidRPr="005F71D3">
      <w:fldChar w:fldCharType="end"/>
    </w:r>
    <w:r w:rsidRPr="005F71D3">
      <w:t xml:space="preserve"> / </w:t>
    </w:r>
    <w:fldSimple w:instr="NUMPAGES  \* Arabic  \* MERGEFORMAT">
      <w:r w:rsidRPr="005F71D3">
        <w:t>2</w:t>
      </w:r>
    </w:fldSimple>
  </w:p>
  <w:p w14:paraId="761065F7" w14:textId="0570EC5E" w:rsidR="00C527EE" w:rsidRPr="00CF32CB" w:rsidRDefault="00C527EE" w:rsidP="00CF32C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AD66A" w14:textId="77777777" w:rsidR="00C544C6" w:rsidRDefault="00C544C6">
      <w:r>
        <w:separator/>
      </w:r>
    </w:p>
  </w:footnote>
  <w:footnote w:type="continuationSeparator" w:id="0">
    <w:p w14:paraId="6408460C" w14:textId="77777777" w:rsidR="00C544C6" w:rsidRDefault="00C54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A30FA" w14:textId="77777777" w:rsidR="003D5F64" w:rsidRDefault="00D35502">
    <w:pPr>
      <w:pStyle w:val="Sidehoved"/>
    </w:pPr>
    <w:r>
      <w:rPr>
        <w:noProof/>
      </w:rPr>
      <w:drawing>
        <wp:anchor distT="0" distB="0" distL="114300" distR="114300" simplePos="0" relativeHeight="251657216" behindDoc="1" locked="0" layoutInCell="1" allowOverlap="1" wp14:anchorId="27CC10F6" wp14:editId="5AB37958">
          <wp:simplePos x="0" y="0"/>
          <wp:positionH relativeFrom="column">
            <wp:posOffset>-2105025</wp:posOffset>
          </wp:positionH>
          <wp:positionV relativeFrom="paragraph">
            <wp:posOffset>-28575</wp:posOffset>
          </wp:positionV>
          <wp:extent cx="6440170" cy="554355"/>
          <wp:effectExtent l="19050" t="0" r="0" b="0"/>
          <wp:wrapNone/>
          <wp:docPr id="1" name="Billed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6440170" cy="5543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D2E83" w14:textId="0CB769C8" w:rsidR="00392BE6" w:rsidRDefault="00B9204B">
    <w:pPr>
      <w:pStyle w:val="Sidehoved"/>
    </w:pPr>
    <w:r>
      <w:rPr>
        <w:noProof/>
      </w:rPr>
      <w:drawing>
        <wp:anchor distT="0" distB="0" distL="114300" distR="114300" simplePos="0" relativeHeight="251660288" behindDoc="0" locked="0" layoutInCell="1" allowOverlap="1" wp14:anchorId="3D0F3F76" wp14:editId="493E84FC">
          <wp:simplePos x="0" y="0"/>
          <wp:positionH relativeFrom="margin">
            <wp:posOffset>4160326</wp:posOffset>
          </wp:positionH>
          <wp:positionV relativeFrom="paragraph">
            <wp:posOffset>-257175</wp:posOffset>
          </wp:positionV>
          <wp:extent cx="400321" cy="478971"/>
          <wp:effectExtent l="0" t="0" r="0" b="0"/>
          <wp:wrapNone/>
          <wp:docPr id="994464869" name="Billede 1" descr="Et billede, der indeholder tekst, Grafik, Font/skrifttype, grafisk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64869" name="Billede 1" descr="Et billede, der indeholder tekst, Grafik, Font/skrifttype, grafisk design&#10;&#10;Automatisk genereret beskrivelse"/>
                  <pic:cNvPicPr>
                    <a:picLocks noChangeAspect="1" noChangeArrowheads="1"/>
                  </pic:cNvPicPr>
                </pic:nvPicPr>
                <pic:blipFill rotWithShape="1">
                  <a:blip r:embed="rId1">
                    <a:extLst>
                      <a:ext uri="{28A0092B-C50C-407E-A947-70E740481C1C}">
                        <a14:useLocalDpi xmlns:a14="http://schemas.microsoft.com/office/drawing/2010/main" val="0"/>
                      </a:ext>
                    </a:extLst>
                  </a:blip>
                  <a:srcRect l="8828" t="22012" r="9629" b="8034"/>
                  <a:stretch/>
                </pic:blipFill>
                <pic:spPr bwMode="auto">
                  <a:xfrm>
                    <a:off x="0" y="0"/>
                    <a:ext cx="400321" cy="4789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27EE">
      <w:rPr>
        <w:noProof/>
      </w:rPr>
      <w:drawing>
        <wp:anchor distT="0" distB="0" distL="114300" distR="114300" simplePos="0" relativeHeight="251658240" behindDoc="0" locked="0" layoutInCell="1" allowOverlap="1" wp14:anchorId="58E873FC" wp14:editId="7DE9E395">
          <wp:simplePos x="0" y="0"/>
          <wp:positionH relativeFrom="margin">
            <wp:posOffset>-2551531</wp:posOffset>
          </wp:positionH>
          <wp:positionV relativeFrom="paragraph">
            <wp:posOffset>-307975</wp:posOffset>
          </wp:positionV>
          <wp:extent cx="1450340" cy="346710"/>
          <wp:effectExtent l="0" t="0" r="0" b="0"/>
          <wp:wrapNone/>
          <wp:docPr id="191954987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5734" b="77085"/>
                  <a:stretch/>
                </pic:blipFill>
                <pic:spPr bwMode="auto">
                  <a:xfrm>
                    <a:off x="0" y="0"/>
                    <a:ext cx="1450340" cy="346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92D24"/>
    <w:multiLevelType w:val="multilevel"/>
    <w:tmpl w:val="00D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3DE7"/>
    <w:multiLevelType w:val="multilevel"/>
    <w:tmpl w:val="1E7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62A00"/>
    <w:multiLevelType w:val="multilevel"/>
    <w:tmpl w:val="DC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12E78"/>
    <w:multiLevelType w:val="multilevel"/>
    <w:tmpl w:val="FEB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305B7"/>
    <w:multiLevelType w:val="multilevel"/>
    <w:tmpl w:val="BECA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F7564"/>
    <w:multiLevelType w:val="multilevel"/>
    <w:tmpl w:val="B01C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42D9B"/>
    <w:multiLevelType w:val="multilevel"/>
    <w:tmpl w:val="7BA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616A0"/>
    <w:multiLevelType w:val="multilevel"/>
    <w:tmpl w:val="7FB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420C2"/>
    <w:multiLevelType w:val="multilevel"/>
    <w:tmpl w:val="B76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0482E"/>
    <w:multiLevelType w:val="multilevel"/>
    <w:tmpl w:val="AA5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26A10"/>
    <w:multiLevelType w:val="multilevel"/>
    <w:tmpl w:val="51D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929055">
    <w:abstractNumId w:val="1"/>
  </w:num>
  <w:num w:numId="2" w16cid:durableId="65033395">
    <w:abstractNumId w:val="2"/>
  </w:num>
  <w:num w:numId="3" w16cid:durableId="262298616">
    <w:abstractNumId w:val="0"/>
  </w:num>
  <w:num w:numId="4" w16cid:durableId="1202132637">
    <w:abstractNumId w:val="10"/>
  </w:num>
  <w:num w:numId="5" w16cid:durableId="2002417663">
    <w:abstractNumId w:val="7"/>
  </w:num>
  <w:num w:numId="6" w16cid:durableId="1590966928">
    <w:abstractNumId w:val="4"/>
  </w:num>
  <w:num w:numId="7" w16cid:durableId="75592763">
    <w:abstractNumId w:val="3"/>
  </w:num>
  <w:num w:numId="8" w16cid:durableId="1667509492">
    <w:abstractNumId w:val="8"/>
  </w:num>
  <w:num w:numId="9" w16cid:durableId="2035645687">
    <w:abstractNumId w:val="9"/>
  </w:num>
  <w:num w:numId="10" w16cid:durableId="123353045">
    <w:abstractNumId w:val="5"/>
  </w:num>
  <w:num w:numId="11" w16cid:durableId="159931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fill="f" fillcolor="white" stroke="f">
      <v:fill color="white" on="f"/>
      <v:stroke on="f"/>
      <o:colormru v:ext="edit" colors="#003974,#ec008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D"/>
    <w:rsid w:val="000309E3"/>
    <w:rsid w:val="00041F32"/>
    <w:rsid w:val="00055866"/>
    <w:rsid w:val="00073A38"/>
    <w:rsid w:val="00094DD2"/>
    <w:rsid w:val="000B4293"/>
    <w:rsid w:val="000B56AB"/>
    <w:rsid w:val="000D1793"/>
    <w:rsid w:val="000D321D"/>
    <w:rsid w:val="001457F1"/>
    <w:rsid w:val="00182C0F"/>
    <w:rsid w:val="00192EAD"/>
    <w:rsid w:val="001B04BE"/>
    <w:rsid w:val="001E0CE6"/>
    <w:rsid w:val="00242EDA"/>
    <w:rsid w:val="00272E6C"/>
    <w:rsid w:val="002737ED"/>
    <w:rsid w:val="00392BE6"/>
    <w:rsid w:val="003D5F64"/>
    <w:rsid w:val="003D7E78"/>
    <w:rsid w:val="003E48F8"/>
    <w:rsid w:val="003F258C"/>
    <w:rsid w:val="0043666A"/>
    <w:rsid w:val="004E1E08"/>
    <w:rsid w:val="004E6964"/>
    <w:rsid w:val="00503366"/>
    <w:rsid w:val="00512C38"/>
    <w:rsid w:val="00525155"/>
    <w:rsid w:val="0052535E"/>
    <w:rsid w:val="005933A3"/>
    <w:rsid w:val="0059770F"/>
    <w:rsid w:val="005C14E2"/>
    <w:rsid w:val="005D1591"/>
    <w:rsid w:val="005E1140"/>
    <w:rsid w:val="005F21B2"/>
    <w:rsid w:val="005F71D3"/>
    <w:rsid w:val="00662EEF"/>
    <w:rsid w:val="006936A6"/>
    <w:rsid w:val="006A5215"/>
    <w:rsid w:val="006A5F82"/>
    <w:rsid w:val="006B2E52"/>
    <w:rsid w:val="006E2F77"/>
    <w:rsid w:val="006E54FE"/>
    <w:rsid w:val="00765DD6"/>
    <w:rsid w:val="007B0E4C"/>
    <w:rsid w:val="007D42F8"/>
    <w:rsid w:val="00831156"/>
    <w:rsid w:val="008345A9"/>
    <w:rsid w:val="00836DFF"/>
    <w:rsid w:val="008444DD"/>
    <w:rsid w:val="00861B25"/>
    <w:rsid w:val="0086679D"/>
    <w:rsid w:val="00882BAE"/>
    <w:rsid w:val="00892FCD"/>
    <w:rsid w:val="008F717B"/>
    <w:rsid w:val="00900AA5"/>
    <w:rsid w:val="00910402"/>
    <w:rsid w:val="00924590"/>
    <w:rsid w:val="00972586"/>
    <w:rsid w:val="009F2D92"/>
    <w:rsid w:val="009F5570"/>
    <w:rsid w:val="00A23630"/>
    <w:rsid w:val="00A242F1"/>
    <w:rsid w:val="00A27004"/>
    <w:rsid w:val="00A32AF6"/>
    <w:rsid w:val="00A46E6E"/>
    <w:rsid w:val="00A86DD5"/>
    <w:rsid w:val="00AE733B"/>
    <w:rsid w:val="00B9204B"/>
    <w:rsid w:val="00BC74FC"/>
    <w:rsid w:val="00C241F2"/>
    <w:rsid w:val="00C527EE"/>
    <w:rsid w:val="00C544C6"/>
    <w:rsid w:val="00CA1896"/>
    <w:rsid w:val="00CB03AC"/>
    <w:rsid w:val="00CD6EB0"/>
    <w:rsid w:val="00CE268E"/>
    <w:rsid w:val="00CF32CB"/>
    <w:rsid w:val="00D35502"/>
    <w:rsid w:val="00D64343"/>
    <w:rsid w:val="00D82368"/>
    <w:rsid w:val="00DF084F"/>
    <w:rsid w:val="00DF65A7"/>
    <w:rsid w:val="00E232D8"/>
    <w:rsid w:val="00E31C81"/>
    <w:rsid w:val="00E812AF"/>
    <w:rsid w:val="00EC78EA"/>
    <w:rsid w:val="00ED2DE2"/>
    <w:rsid w:val="00EE17F0"/>
    <w:rsid w:val="00F34F07"/>
    <w:rsid w:val="00F60D54"/>
    <w:rsid w:val="00F621DE"/>
    <w:rsid w:val="00F8117A"/>
    <w:rsid w:val="00FB13C2"/>
    <w:rsid w:val="00FB74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colormru v:ext="edit" colors="#003974,#ec008c"/>
    </o:shapedefaults>
    <o:shapelayout v:ext="edit">
      <o:idmap v:ext="edit" data="2"/>
    </o:shapelayout>
  </w:shapeDefaults>
  <w:decimalSymbol w:val=","/>
  <w:listSeparator w:val=";"/>
  <w14:docId w14:val="173060B5"/>
  <w15:docId w15:val="{14082D19-60FC-4CAD-A456-14C9E650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293"/>
    <w:pPr>
      <w:spacing w:before="120"/>
    </w:pPr>
    <w:rPr>
      <w:rFonts w:ascii="Arial" w:hAnsi="Arial"/>
      <w:szCs w:val="24"/>
    </w:rPr>
  </w:style>
  <w:style w:type="paragraph" w:styleId="Overskrift1">
    <w:name w:val="heading 1"/>
    <w:basedOn w:val="Normal"/>
    <w:next w:val="Normal"/>
    <w:link w:val="Overskrift1Tegn"/>
    <w:qFormat/>
    <w:rsid w:val="00924590"/>
    <w:pPr>
      <w:spacing w:before="240"/>
      <w:outlineLvl w:val="0"/>
    </w:pPr>
    <w:rPr>
      <w:rFonts w:cs="Arial"/>
      <w:b/>
      <w:szCs w:val="36"/>
    </w:rPr>
  </w:style>
  <w:style w:type="paragraph" w:styleId="Overskrift2">
    <w:name w:val="heading 2"/>
    <w:basedOn w:val="Overskrift3"/>
    <w:next w:val="Normal"/>
    <w:qFormat/>
    <w:rsid w:val="005933A3"/>
    <w:pPr>
      <w:outlineLvl w:val="1"/>
    </w:pPr>
  </w:style>
  <w:style w:type="paragraph" w:styleId="Overskrift3">
    <w:name w:val="heading 3"/>
    <w:basedOn w:val="Normal"/>
    <w:next w:val="Normal"/>
    <w:link w:val="Overskrift3Tegn"/>
    <w:qFormat/>
    <w:rsid w:val="000B4293"/>
    <w:pPr>
      <w:keepNext/>
      <w:spacing w:before="240" w:after="60"/>
      <w:outlineLvl w:val="2"/>
    </w:pPr>
    <w:rPr>
      <w:rFonts w:cs="Arial"/>
      <w:bCs/>
      <w:i/>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ED2DE2"/>
    <w:pPr>
      <w:tabs>
        <w:tab w:val="center" w:pos="4819"/>
        <w:tab w:val="right" w:pos="9638"/>
      </w:tabs>
    </w:pPr>
  </w:style>
  <w:style w:type="paragraph" w:styleId="Sidefod">
    <w:name w:val="footer"/>
    <w:basedOn w:val="Normal"/>
    <w:link w:val="SidefodTegn"/>
    <w:uiPriority w:val="99"/>
    <w:rsid w:val="00ED2DE2"/>
    <w:pPr>
      <w:tabs>
        <w:tab w:val="center" w:pos="4819"/>
        <w:tab w:val="right" w:pos="9638"/>
      </w:tabs>
    </w:pPr>
  </w:style>
  <w:style w:type="character" w:styleId="Sidetal">
    <w:name w:val="page number"/>
    <w:basedOn w:val="Standardskrifttypeiafsnit"/>
    <w:rsid w:val="000B4293"/>
    <w:rPr>
      <w:rFonts w:ascii="Arial" w:hAnsi="Arial"/>
      <w:sz w:val="18"/>
    </w:rPr>
  </w:style>
  <w:style w:type="paragraph" w:customStyle="1" w:styleId="Enfngendetitel">
    <w:name w:val="En fængende titel"/>
    <w:basedOn w:val="Normal"/>
    <w:link w:val="EnfngendetitelTegn"/>
    <w:rsid w:val="000B4293"/>
    <w:pPr>
      <w:spacing w:before="0" w:after="360"/>
    </w:pPr>
    <w:rPr>
      <w:rFonts w:cs="Arial"/>
      <w:sz w:val="48"/>
      <w:szCs w:val="48"/>
    </w:rPr>
  </w:style>
  <w:style w:type="paragraph" w:customStyle="1" w:styleId="Indledning">
    <w:name w:val="Indledning"/>
    <w:basedOn w:val="Overskrift1"/>
    <w:link w:val="IndledningTegn"/>
    <w:rsid w:val="00E31C81"/>
    <w:pPr>
      <w:spacing w:before="120"/>
    </w:pPr>
    <w:rPr>
      <w:b w:val="0"/>
      <w:i/>
      <w:sz w:val="24"/>
    </w:rPr>
  </w:style>
  <w:style w:type="character" w:customStyle="1" w:styleId="Overskrift3Tegn">
    <w:name w:val="Overskrift 3 Tegn"/>
    <w:basedOn w:val="Standardskrifttypeiafsnit"/>
    <w:link w:val="Overskrift3"/>
    <w:rsid w:val="005933A3"/>
    <w:rPr>
      <w:rFonts w:ascii="Arial" w:hAnsi="Arial" w:cs="Arial"/>
      <w:bCs/>
      <w:i/>
      <w:szCs w:val="26"/>
      <w:lang w:val="da-DK" w:eastAsia="da-DK" w:bidi="ar-SA"/>
    </w:rPr>
  </w:style>
  <w:style w:type="paragraph" w:styleId="Markeringsbobletekst">
    <w:name w:val="Balloon Text"/>
    <w:basedOn w:val="Normal"/>
    <w:semiHidden/>
    <w:rsid w:val="00CA1896"/>
    <w:rPr>
      <w:rFonts w:ascii="Tahoma" w:hAnsi="Tahoma" w:cs="Tahoma"/>
      <w:sz w:val="16"/>
      <w:szCs w:val="16"/>
    </w:rPr>
  </w:style>
  <w:style w:type="paragraph" w:customStyle="1" w:styleId="Titel2025">
    <w:name w:val="Titel_2025"/>
    <w:basedOn w:val="Normal"/>
    <w:link w:val="Titel2025Tegn"/>
    <w:qFormat/>
    <w:rsid w:val="006936A6"/>
    <w:pPr>
      <w:spacing w:before="0" w:after="100" w:afterAutospacing="1"/>
    </w:pPr>
    <w:rPr>
      <w:rFonts w:ascii="Helvetica" w:hAnsi="Helvetica" w:cs="Arial"/>
      <w:b/>
      <w:bCs/>
      <w:spacing w:val="-2"/>
      <w:sz w:val="48"/>
      <w:szCs w:val="48"/>
    </w:rPr>
  </w:style>
  <w:style w:type="character" w:customStyle="1" w:styleId="EnfngendetitelTegn">
    <w:name w:val="En fængende titel Tegn"/>
    <w:basedOn w:val="Standardskrifttypeiafsnit"/>
    <w:link w:val="Enfngendetitel"/>
    <w:rsid w:val="005E1140"/>
    <w:rPr>
      <w:rFonts w:ascii="Arial" w:hAnsi="Arial" w:cs="Arial"/>
      <w:sz w:val="48"/>
      <w:szCs w:val="48"/>
    </w:rPr>
  </w:style>
  <w:style w:type="character" w:customStyle="1" w:styleId="Titel2025Tegn">
    <w:name w:val="Titel_2025 Tegn"/>
    <w:basedOn w:val="EnfngendetitelTegn"/>
    <w:link w:val="Titel2025"/>
    <w:rsid w:val="006936A6"/>
    <w:rPr>
      <w:rFonts w:ascii="Helvetica" w:hAnsi="Helvetica" w:cs="Arial"/>
      <w:b/>
      <w:bCs/>
      <w:spacing w:val="-2"/>
      <w:sz w:val="48"/>
      <w:szCs w:val="48"/>
    </w:rPr>
  </w:style>
  <w:style w:type="paragraph" w:customStyle="1" w:styleId="blabla">
    <w:name w:val="blabla"/>
    <w:basedOn w:val="Indledning"/>
    <w:link w:val="blablaTegn"/>
    <w:rsid w:val="00E232D8"/>
    <w:rPr>
      <w:bCs/>
      <w:i w:val="0"/>
      <w:iCs/>
      <w:sz w:val="30"/>
      <w:szCs w:val="30"/>
    </w:rPr>
  </w:style>
  <w:style w:type="character" w:customStyle="1" w:styleId="Overskrift1Tegn">
    <w:name w:val="Overskrift 1 Tegn"/>
    <w:basedOn w:val="Standardskrifttypeiafsnit"/>
    <w:link w:val="Overskrift1"/>
    <w:rsid w:val="005E1140"/>
    <w:rPr>
      <w:rFonts w:ascii="Arial" w:hAnsi="Arial" w:cs="Arial"/>
      <w:b/>
      <w:szCs w:val="36"/>
    </w:rPr>
  </w:style>
  <w:style w:type="character" w:customStyle="1" w:styleId="IndledningTegn">
    <w:name w:val="Indledning Tegn"/>
    <w:basedOn w:val="Overskrift1Tegn"/>
    <w:link w:val="Indledning"/>
    <w:rsid w:val="005E1140"/>
    <w:rPr>
      <w:rFonts w:ascii="Arial" w:hAnsi="Arial" w:cs="Arial"/>
      <w:b w:val="0"/>
      <w:i/>
      <w:sz w:val="24"/>
      <w:szCs w:val="36"/>
    </w:rPr>
  </w:style>
  <w:style w:type="character" w:customStyle="1" w:styleId="blablaTegn">
    <w:name w:val="blabla Tegn"/>
    <w:basedOn w:val="IndledningTegn"/>
    <w:link w:val="blabla"/>
    <w:rsid w:val="00E232D8"/>
    <w:rPr>
      <w:rFonts w:ascii="Arial" w:hAnsi="Arial" w:cs="Arial"/>
      <w:b w:val="0"/>
      <w:bCs/>
      <w:i w:val="0"/>
      <w:iCs/>
      <w:sz w:val="30"/>
      <w:szCs w:val="30"/>
    </w:rPr>
  </w:style>
  <w:style w:type="character" w:customStyle="1" w:styleId="SidefodTegn">
    <w:name w:val="Sidefod Tegn"/>
    <w:basedOn w:val="Standardskrifttypeiafsnit"/>
    <w:link w:val="Sidefod"/>
    <w:uiPriority w:val="99"/>
    <w:rsid w:val="00CF32CB"/>
    <w:rPr>
      <w:rFonts w:ascii="Arial" w:hAnsi="Arial"/>
      <w:szCs w:val="24"/>
    </w:rPr>
  </w:style>
  <w:style w:type="paragraph" w:customStyle="1" w:styleId="Indledning2025">
    <w:name w:val="Indledning_2025"/>
    <w:basedOn w:val="blabla"/>
    <w:link w:val="Indledning2025Tegn"/>
    <w:qFormat/>
    <w:rsid w:val="00861B25"/>
    <w:rPr>
      <w:b/>
      <w:color w:val="009540"/>
      <w:spacing w:val="-4"/>
    </w:rPr>
  </w:style>
  <w:style w:type="character" w:customStyle="1" w:styleId="Indledning2025Tegn">
    <w:name w:val="Indledning_2025 Tegn"/>
    <w:basedOn w:val="blablaTegn"/>
    <w:link w:val="Indledning2025"/>
    <w:rsid w:val="00861B25"/>
    <w:rPr>
      <w:rFonts w:ascii="Arial" w:hAnsi="Arial" w:cs="Arial"/>
      <w:b/>
      <w:bCs/>
      <w:i w:val="0"/>
      <w:iCs/>
      <w:color w:val="009540"/>
      <w:spacing w:val="-4"/>
      <w:sz w:val="30"/>
      <w:szCs w:val="30"/>
    </w:rPr>
  </w:style>
  <w:style w:type="paragraph" w:customStyle="1" w:styleId="Titel2025Ny">
    <w:name w:val="Titel_2025_Ny"/>
    <w:basedOn w:val="Titel2025"/>
    <w:link w:val="Titel2025NyTegn"/>
    <w:qFormat/>
    <w:rsid w:val="00900AA5"/>
  </w:style>
  <w:style w:type="character" w:customStyle="1" w:styleId="Titel2025NyTegn">
    <w:name w:val="Titel_2025_Ny Tegn"/>
    <w:basedOn w:val="Titel2025Tegn"/>
    <w:link w:val="Titel2025Ny"/>
    <w:rsid w:val="00900AA5"/>
    <w:rPr>
      <w:rFonts w:ascii="Helvetica" w:hAnsi="Helvetica" w:cs="Arial"/>
      <w:b/>
      <w:bCs/>
      <w:spacing w:val="-2"/>
      <w:sz w:val="48"/>
      <w:szCs w:val="48"/>
    </w:rPr>
  </w:style>
  <w:style w:type="paragraph" w:customStyle="1" w:styleId="Brdtekst1">
    <w:name w:val="Brødtekst1"/>
    <w:basedOn w:val="Normal"/>
    <w:link w:val="BrdtekstChar"/>
    <w:uiPriority w:val="2"/>
    <w:qFormat/>
    <w:rsid w:val="0086679D"/>
    <w:pPr>
      <w:spacing w:before="0"/>
    </w:pPr>
    <w:rPr>
      <w:rFonts w:asciiTheme="minorHAnsi" w:hAnsiTheme="minorHAnsi"/>
      <w:sz w:val="24"/>
    </w:rPr>
  </w:style>
  <w:style w:type="character" w:customStyle="1" w:styleId="BrdtekstChar">
    <w:name w:val="Brødtekst Char"/>
    <w:basedOn w:val="Standardskrifttypeiafsnit"/>
    <w:link w:val="Brdtekst1"/>
    <w:uiPriority w:val="2"/>
    <w:rsid w:val="0086679D"/>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777425">
      <w:bodyDiv w:val="1"/>
      <w:marLeft w:val="0"/>
      <w:marRight w:val="0"/>
      <w:marTop w:val="0"/>
      <w:marBottom w:val="0"/>
      <w:divBdr>
        <w:top w:val="none" w:sz="0" w:space="0" w:color="auto"/>
        <w:left w:val="none" w:sz="0" w:space="0" w:color="auto"/>
        <w:bottom w:val="none" w:sz="0" w:space="0" w:color="auto"/>
        <w:right w:val="none" w:sz="0" w:space="0" w:color="auto"/>
      </w:divBdr>
      <w:divsChild>
        <w:div w:id="1883440667">
          <w:marLeft w:val="0"/>
          <w:marRight w:val="0"/>
          <w:marTop w:val="0"/>
          <w:marBottom w:val="0"/>
          <w:divBdr>
            <w:top w:val="none" w:sz="0" w:space="0" w:color="auto"/>
            <w:left w:val="none" w:sz="0" w:space="0" w:color="auto"/>
            <w:bottom w:val="none" w:sz="0" w:space="0" w:color="auto"/>
            <w:right w:val="none" w:sz="0" w:space="0" w:color="auto"/>
          </w:divBdr>
          <w:divsChild>
            <w:div w:id="699628979">
              <w:marLeft w:val="300"/>
              <w:marRight w:val="300"/>
              <w:marTop w:val="0"/>
              <w:marBottom w:val="0"/>
              <w:divBdr>
                <w:top w:val="none" w:sz="0" w:space="0" w:color="auto"/>
                <w:left w:val="none" w:sz="0" w:space="0" w:color="auto"/>
                <w:bottom w:val="none" w:sz="0" w:space="0" w:color="auto"/>
                <w:right w:val="none" w:sz="0" w:space="0" w:color="auto"/>
              </w:divBdr>
              <w:divsChild>
                <w:div w:id="6445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3181">
      <w:bodyDiv w:val="1"/>
      <w:marLeft w:val="0"/>
      <w:marRight w:val="0"/>
      <w:marTop w:val="0"/>
      <w:marBottom w:val="0"/>
      <w:divBdr>
        <w:top w:val="none" w:sz="0" w:space="0" w:color="auto"/>
        <w:left w:val="none" w:sz="0" w:space="0" w:color="auto"/>
        <w:bottom w:val="none" w:sz="0" w:space="0" w:color="auto"/>
        <w:right w:val="none" w:sz="0" w:space="0" w:color="auto"/>
      </w:divBdr>
      <w:divsChild>
        <w:div w:id="572400642">
          <w:marLeft w:val="0"/>
          <w:marRight w:val="0"/>
          <w:marTop w:val="0"/>
          <w:marBottom w:val="0"/>
          <w:divBdr>
            <w:top w:val="none" w:sz="0" w:space="0" w:color="auto"/>
            <w:left w:val="none" w:sz="0" w:space="0" w:color="auto"/>
            <w:bottom w:val="none" w:sz="0" w:space="0" w:color="auto"/>
            <w:right w:val="none" w:sz="0" w:space="0" w:color="auto"/>
          </w:divBdr>
          <w:divsChild>
            <w:div w:id="1471050391">
              <w:marLeft w:val="300"/>
              <w:marRight w:val="300"/>
              <w:marTop w:val="0"/>
              <w:marBottom w:val="0"/>
              <w:divBdr>
                <w:top w:val="none" w:sz="0" w:space="0" w:color="auto"/>
                <w:left w:val="none" w:sz="0" w:space="0" w:color="auto"/>
                <w:bottom w:val="none" w:sz="0" w:space="0" w:color="auto"/>
                <w:right w:val="none" w:sz="0" w:space="0" w:color="auto"/>
              </w:divBdr>
              <w:divsChild>
                <w:div w:id="794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957</Words>
  <Characters>5950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En fængende overskrift, Arial font str</vt:lpstr>
    </vt:vector>
  </TitlesOfParts>
  <Company>Folketinget</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fængende overskrift, Arial font str</dc:title>
  <dc:creator>Marie de Stoppelaar</dc:creator>
  <cp:lastModifiedBy>Mikkel Rasmus Schmidt</cp:lastModifiedBy>
  <cp:revision>2</cp:revision>
  <cp:lastPrinted>2025-01-13T14:14:00Z</cp:lastPrinted>
  <dcterms:created xsi:type="dcterms:W3CDTF">2025-01-22T03:31:00Z</dcterms:created>
  <dcterms:modified xsi:type="dcterms:W3CDTF">2025-01-22T03:31:00Z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-1742129151</vt:i4>
  </property>
  <property fmtid="{D5CDD505-2E9C-101B-9397-08002B2CF9AE}" pid="3" name="_NewReviewCycle">
    <vt:lpwstr/>
  </property>
  <property fmtid="{D5CDD505-2E9C-101B-9397-08002B2CF9AE}" pid="4" name="_EmailSubject">
    <vt:lpwstr>ny skabelon</vt:lpwstr>
  </property>
  <property fmtid="{D5CDD505-2E9C-101B-9397-08002B2CF9AE}" pid="5" name="_AuthorEmail">
    <vt:lpwstr>Marie.destoppelaar@ft.dk</vt:lpwstr>
  </property>
  <property fmtid="{D5CDD505-2E9C-101B-9397-08002B2CF9AE}" pid="6" name="_AuthorEmailDisplayName">
    <vt:lpwstr>Marie de Stoppelaar</vt:lpwstr>
  </property>
  <property fmtid="{D5CDD505-2E9C-101B-9397-08002B2CF9AE}" pid="7" name="_ReviewingToolsShownOnce">
    <vt:lpwstr/>
  </property>
</Properties>
</file>