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57727" w14:textId="77777777" w:rsidR="00782629" w:rsidRDefault="00782629"/>
    <w:p w14:paraId="7FC4854B" w14:textId="717DD576" w:rsidR="00782629" w:rsidRPr="00655E5E" w:rsidRDefault="00BB4343">
      <w:pPr>
        <w:rPr>
          <w:b/>
          <w:bCs/>
          <w:sz w:val="28"/>
          <w:szCs w:val="28"/>
        </w:rPr>
      </w:pPr>
      <w:r>
        <w:rPr>
          <w:b/>
          <w:bCs/>
          <w:sz w:val="28"/>
          <w:szCs w:val="28"/>
        </w:rPr>
        <w:t>Projekt angående k</w:t>
      </w:r>
      <w:r w:rsidR="00782629" w:rsidRPr="00655E5E">
        <w:rPr>
          <w:b/>
          <w:bCs/>
          <w:sz w:val="28"/>
          <w:szCs w:val="28"/>
        </w:rPr>
        <w:t xml:space="preserve">ombination af </w:t>
      </w:r>
      <w:r w:rsidR="00655E5E" w:rsidRPr="00655E5E">
        <w:rPr>
          <w:b/>
          <w:bCs/>
          <w:sz w:val="28"/>
          <w:szCs w:val="28"/>
        </w:rPr>
        <w:t xml:space="preserve">klassisk </w:t>
      </w:r>
      <w:proofErr w:type="spellStart"/>
      <w:r w:rsidR="00655E5E" w:rsidRPr="00655E5E">
        <w:rPr>
          <w:b/>
          <w:bCs/>
          <w:sz w:val="28"/>
          <w:szCs w:val="28"/>
        </w:rPr>
        <w:t>maskinelæring</w:t>
      </w:r>
      <w:proofErr w:type="spellEnd"/>
      <w:r w:rsidR="00782629" w:rsidRPr="00655E5E">
        <w:rPr>
          <w:b/>
          <w:bCs/>
          <w:sz w:val="28"/>
          <w:szCs w:val="28"/>
        </w:rPr>
        <w:t xml:space="preserve"> </w:t>
      </w:r>
      <w:r w:rsidR="00A17897">
        <w:rPr>
          <w:b/>
          <w:bCs/>
          <w:sz w:val="28"/>
          <w:szCs w:val="28"/>
        </w:rPr>
        <w:t xml:space="preserve">(ML) </w:t>
      </w:r>
      <w:r w:rsidR="00782629" w:rsidRPr="00655E5E">
        <w:rPr>
          <w:b/>
          <w:bCs/>
          <w:sz w:val="28"/>
          <w:szCs w:val="28"/>
        </w:rPr>
        <w:t xml:space="preserve">og </w:t>
      </w:r>
      <w:proofErr w:type="spellStart"/>
      <w:r w:rsidR="00782629" w:rsidRPr="00655E5E">
        <w:rPr>
          <w:b/>
          <w:bCs/>
          <w:sz w:val="28"/>
          <w:szCs w:val="28"/>
        </w:rPr>
        <w:t>AIscreenR</w:t>
      </w:r>
      <w:proofErr w:type="spellEnd"/>
      <w:r w:rsidR="00A17897">
        <w:rPr>
          <w:b/>
          <w:bCs/>
          <w:sz w:val="28"/>
          <w:szCs w:val="28"/>
        </w:rPr>
        <w:t xml:space="preserve"> til at reducere vores arbejdsbyrde betragteligt</w:t>
      </w:r>
    </w:p>
    <w:p w14:paraId="033558F7" w14:textId="77777777" w:rsidR="0020692C" w:rsidRPr="0020692C" w:rsidRDefault="0020692C" w:rsidP="0020692C">
      <w:pPr>
        <w:jc w:val="both"/>
      </w:pPr>
      <w:r w:rsidRPr="0020692C">
        <w:t xml:space="preserve">I Campbell-gruppen screener vi hvert år tusindvis af videnskabelige titler og abstracts. I de </w:t>
      </w:r>
      <w:proofErr w:type="spellStart"/>
      <w:r w:rsidRPr="0020692C">
        <w:t>reviews</w:t>
      </w:r>
      <w:proofErr w:type="spellEnd"/>
      <w:r w:rsidRPr="0020692C">
        <w:t xml:space="preserve">, der blev gennemført før udviklingen af </w:t>
      </w:r>
      <w:proofErr w:type="spellStart"/>
      <w:r w:rsidRPr="0020692C">
        <w:t>AIscreenR</w:t>
      </w:r>
      <w:proofErr w:type="spellEnd"/>
      <w:r w:rsidRPr="0020692C">
        <w:t xml:space="preserve">, screenede mindst to personer typisk mellem 10.000 og 18.000 referencer. I dag er antallet ofte markant højere, fordi </w:t>
      </w:r>
      <w:proofErr w:type="spellStart"/>
      <w:r w:rsidRPr="0020692C">
        <w:t>AIscreenR</w:t>
      </w:r>
      <w:proofErr w:type="spellEnd"/>
      <w:r w:rsidRPr="0020692C">
        <w:t xml:space="preserve"> gør det muligt at gennemføre bredere søgninger.</w:t>
      </w:r>
    </w:p>
    <w:p w14:paraId="30A2A252" w14:textId="77777777" w:rsidR="0020692C" w:rsidRPr="0020692C" w:rsidRDefault="0020692C" w:rsidP="0020692C">
      <w:pPr>
        <w:jc w:val="both"/>
      </w:pPr>
      <w:r w:rsidRPr="0020692C">
        <w:t xml:space="preserve">Det betyder dog også, at vi fortsat skal håndtere meget store mængder referencer. Selvom AI kan fungere som anden screener, skal en menneskelig screener stadig gennemgå alle referencer mindst én gang. I et </w:t>
      </w:r>
      <w:proofErr w:type="spellStart"/>
      <w:r w:rsidRPr="0020692C">
        <w:t>review</w:t>
      </w:r>
      <w:proofErr w:type="spellEnd"/>
      <w:r w:rsidRPr="0020692C">
        <w:t xml:space="preserve"> med 30.000 referencer betyder det, at mennesker fortsat skal screene samtlige 30.000 referencer, hvilket udgør en betydelig arbejdsbyrde.</w:t>
      </w:r>
    </w:p>
    <w:p w14:paraId="62134FC8" w14:textId="77777777" w:rsidR="00A0055B" w:rsidRDefault="00A0055B" w:rsidP="0020692C">
      <w:pPr>
        <w:jc w:val="both"/>
      </w:pPr>
      <w:r w:rsidRPr="00A0055B">
        <w:t xml:space="preserve">Med det </w:t>
      </w:r>
      <w:proofErr w:type="spellStart"/>
      <w:r w:rsidRPr="00A0055B">
        <w:t>setup</w:t>
      </w:r>
      <w:proofErr w:type="spellEnd"/>
      <w:r w:rsidRPr="00A0055B">
        <w:t xml:space="preserve">, vi ønsker at færdigudvikle og teste i dette projekt, kombinerer vi GPT-screening med </w:t>
      </w:r>
      <w:proofErr w:type="spellStart"/>
      <w:r w:rsidRPr="00A0055B">
        <w:t>machine</w:t>
      </w:r>
      <w:proofErr w:type="spellEnd"/>
      <w:r w:rsidRPr="00A0055B">
        <w:t xml:space="preserve"> learning-screening. Vores forventning er, at vi i et konservativt </w:t>
      </w:r>
      <w:proofErr w:type="spellStart"/>
      <w:r w:rsidRPr="00A0055B">
        <w:t>worst</w:t>
      </w:r>
      <w:proofErr w:type="spellEnd"/>
      <w:r w:rsidRPr="00A0055B">
        <w:t xml:space="preserve">-case-scenarie kan reducere antallet af referencer, som mennesker skal gennemgå, med 63 %. Dette bygger på forskning, som viser, at man i langt de fleste samfundsvidenskabelige </w:t>
      </w:r>
      <w:proofErr w:type="spellStart"/>
      <w:r w:rsidRPr="00A0055B">
        <w:t>reviews</w:t>
      </w:r>
      <w:proofErr w:type="spellEnd"/>
      <w:r w:rsidRPr="00A0055B">
        <w:t xml:space="preserve"> kan identificere alle relevante studier ved hjælp af </w:t>
      </w:r>
      <w:proofErr w:type="spellStart"/>
      <w:r w:rsidRPr="00A0055B">
        <w:t>machine</w:t>
      </w:r>
      <w:proofErr w:type="spellEnd"/>
      <w:r w:rsidRPr="00A0055B">
        <w:t xml:space="preserve"> learning-modeller, der klassificerer og prioriterer referencer efter deres sandsynlighed for inklusion.</w:t>
      </w:r>
    </w:p>
    <w:p w14:paraId="6A39EC2B" w14:textId="3AE4049C" w:rsidR="0020692C" w:rsidRDefault="00A0055B" w:rsidP="0020692C">
      <w:pPr>
        <w:jc w:val="both"/>
      </w:pPr>
      <w:r>
        <w:t xml:space="preserve">Ud fra denne antagelse, </w:t>
      </w:r>
      <w:r w:rsidR="0020692C" w:rsidRPr="0020692C">
        <w:t>betyder</w:t>
      </w:r>
      <w:r>
        <w:t xml:space="preserve"> det</w:t>
      </w:r>
      <w:r w:rsidR="0020692C" w:rsidRPr="0020692C">
        <w:t xml:space="preserve">, at mennesker i et </w:t>
      </w:r>
      <w:proofErr w:type="spellStart"/>
      <w:r w:rsidR="0020692C" w:rsidRPr="0020692C">
        <w:t>review</w:t>
      </w:r>
      <w:proofErr w:type="spellEnd"/>
      <w:r w:rsidR="0020692C" w:rsidRPr="0020692C">
        <w:t xml:space="preserve"> med 30.000 referencer maksimalt vil skulle screene 11.100 referencer.</w:t>
      </w:r>
      <w:r w:rsidR="0020692C">
        <w:t xml:space="preserve"> Vi har allerede testet </w:t>
      </w:r>
      <w:proofErr w:type="spellStart"/>
      <w:r w:rsidR="0020692C">
        <w:t>setup’et</w:t>
      </w:r>
      <w:proofErr w:type="spellEnd"/>
      <w:r w:rsidR="0020692C">
        <w:t xml:space="preserve"> af på vores FRIENDS (som er en simple case), og her finder vi, at vi mennesker kunne nøjes med at screene 64 ud af 2399 (2.6% af </w:t>
      </w:r>
      <w:r>
        <w:t xml:space="preserve">irrelevante </w:t>
      </w:r>
      <w:r w:rsidR="0020692C">
        <w:t xml:space="preserve">referencer) når vi </w:t>
      </w:r>
      <w:r>
        <w:t xml:space="preserve">brugte AI til at træne en ML algoritmer og </w:t>
      </w:r>
      <w:r w:rsidR="0020692C">
        <w:t xml:space="preserve">fulgte evidens-baserede screeningsstopperegler </w:t>
      </w:r>
      <w:r w:rsidR="0020692C">
        <w:fldChar w:fldCharType="begin"/>
      </w:r>
      <w:r w:rsidR="0020692C">
        <w:instrText xml:space="preserve"> ADDIN ZOTERO_ITEM CSL_CITATION {"citationID":"Ku82qBH3","properties":{"formattedCitation":"(Campos et al., 2024; F\\uc0\\u252{}tterer et al., 2026; K\\uc0\\u246{}nig et al., 2023)","plainCitation":"(Campos et al., 2024; Fütterer et al., 2026; König et al., 2023)","noteIndex":0},"citationItems":[{"id":1542,"uris":["http://zotero.org/users/17688719/items/I2AWTIWG"],"itemData":{"id":1542,"type":"article-journal","container-title":"Educational Psychology Review","DOI":"10.1007/s10648-024-09862-5","issue":"19","note":"publisher: PsyArXiv","title":"Screening smarter, not harder: A comparative analysis of machine learning screening algorithms and heuristic stopping criteria for systematic reviews in educational research","volume":"36","author":[{"family":"Campos","given":"Diego G"},{"family":"Fütterer","given":"Tim"},{"family":"Gfrörer","given":"Thomas"},{"family":"Lavelle-Hill","given":"Rosa Ellen"},{"family":"Murayama","given":"Kou"},{"family":"König","given":"Lars"},{"family":"Hecht","given":"Martin"},{"family":"Zitzmann","given":"Steffen"},{"family":"Scherer","given":"Ronny"}],"issued":{"date-parts":[["2024"]]}}},{"id":3508,"uris":["http://zotero.org/users/17688719/items/C44PI5IY"],"itemData":{"id":3508,"type":"article-journal","abstract":"Research syntheses, such as systematic reviews and meta-analyses, are crucial for synthesizing research to support evidence-based decision-making. However, the abstract-screening phase, during which researchers evaluate titles and abstracts for inclusion, is highly time-consuming and often results in cognitive biases and fatigue. To address these challenges, machine-learning-assisted tools, particularly those using active learning, have gained prominence. One such tool is Active Screening Review (ASReview), an open-source software for semiautomating title and abstract screening in systematic reviews. ASReview incorporates user feedback to prioritize relevant studies, reducing screening time and improving efficiency. Despite its potential, many researchers remain uncertain about integrating ASReview into their workflows and making evidence-based decisions regarding the tool?s configuration, training, and stopping criteria. In this tutorial, we provide a step-by-step guide to using ASReview, including practical examples from psychological research. We demonstrate the software?s application in two use cases: screening unlabeled abstracts using active learning and verifying results from automated-screening methods. In the tutorial, we also offer evidence-based recommendations for selecting stopping rules to balance sensitivity and efficiency. We also outline strategies for prescreening, data-set preparation, model setup, and progress monitoring to ensure that researchers can maximize the tool?s benefits while maintaining scientific rigor. By offering evidence-based guidance at each stage of the process for practitioners without coding skills, in this tutorial, we aim to help researchers harness artificial-intelligence-aided screening to enhance the quality and efficiency of research syntheses across disciplines.","container-title":"Advances in Methods and Practices in Psychological Science","DOI":"10.1177/25152459261442150","ISSN":"2515-2459","issue":"2","note":"publisher: SAGE Publications Inc","page":"25152459261442150","title":"Fast-Track Your Abstract Screening: Mastering ASReview for Accelerating Abstract Screening and Evaluating Decisions From Automatic-Screening Methods","volume":"9","author":[{"family":"Fütterer","given":"Tim"},{"family":"König","given":"Lars"},{"family":"Campos","given":"Diego G."},{"family":"Scherer","given":"Ronny"},{"family":"Zitzmann","given":"Steffen"},{"family":"Hecht","given":"Martin"}],"issued":{"date-parts":[["2026",4,1]]}}},{"id":1539,"uris":["http://zotero.org/users/17688719/items/LFNMJMY2"],"itemData":{"id":1539,"type":"article-journal","container-title":"Open Science Framework","DOI":"10.31234/osf.io/ybu3w","note":"publisher: OSF","title":"When to stop and what to expect—An evaluation of the performance of stopping rules in AI-assisted reviewing for psychological meta-analytical research","author":[{"family":"König","given":"Lars"},{"family":"Zitzmann","given":"Steffen"},{"family":"Fütterer","given":"Tim"},{"family":"Campos","given":"Diego G"},{"family":"Scherer","given":"Ronny"},{"family":"Hecht","given":"Martin"}],"issued":{"date-parts":[["2023"]]}}}],"schema":"https://github.com/citation-style-language/schema/raw/master/csl-citation.json"} </w:instrText>
      </w:r>
      <w:r w:rsidR="0020692C">
        <w:fldChar w:fldCharType="separate"/>
      </w:r>
      <w:r w:rsidR="0020692C" w:rsidRPr="0020692C">
        <w:rPr>
          <w:rFonts w:ascii="Aptos" w:hAnsi="Aptos" w:cs="Times New Roman"/>
          <w:kern w:val="0"/>
        </w:rPr>
        <w:t>(</w:t>
      </w:r>
      <w:proofErr w:type="spellStart"/>
      <w:r w:rsidR="0020692C" w:rsidRPr="0020692C">
        <w:rPr>
          <w:rFonts w:ascii="Aptos" w:hAnsi="Aptos" w:cs="Times New Roman"/>
          <w:kern w:val="0"/>
        </w:rPr>
        <w:t>Campos</w:t>
      </w:r>
      <w:proofErr w:type="spellEnd"/>
      <w:r w:rsidR="0020692C" w:rsidRPr="0020692C">
        <w:rPr>
          <w:rFonts w:ascii="Aptos" w:hAnsi="Aptos" w:cs="Times New Roman"/>
          <w:kern w:val="0"/>
        </w:rPr>
        <w:t xml:space="preserve"> et al., 2024; </w:t>
      </w:r>
      <w:proofErr w:type="spellStart"/>
      <w:r w:rsidR="0020692C" w:rsidRPr="0020692C">
        <w:rPr>
          <w:rFonts w:ascii="Aptos" w:hAnsi="Aptos" w:cs="Times New Roman"/>
          <w:kern w:val="0"/>
        </w:rPr>
        <w:t>Fütterer</w:t>
      </w:r>
      <w:proofErr w:type="spellEnd"/>
      <w:r w:rsidR="0020692C" w:rsidRPr="0020692C">
        <w:rPr>
          <w:rFonts w:ascii="Aptos" w:hAnsi="Aptos" w:cs="Times New Roman"/>
          <w:kern w:val="0"/>
        </w:rPr>
        <w:t xml:space="preserve"> et al., 2026; König et al., 2023)</w:t>
      </w:r>
      <w:r w:rsidR="0020692C">
        <w:fldChar w:fldCharType="end"/>
      </w:r>
      <w:r w:rsidR="0020692C">
        <w:t>.</w:t>
      </w:r>
    </w:p>
    <w:p w14:paraId="70867950" w14:textId="77777777" w:rsidR="00E84D26" w:rsidRDefault="006C1F93" w:rsidP="00E84D26">
      <w:r>
        <w:t xml:space="preserve">Konkret </w:t>
      </w:r>
    </w:p>
    <w:p w14:paraId="04B44E34" w14:textId="47E9D468" w:rsidR="0020692C" w:rsidRDefault="00E84D26" w:rsidP="00E84D26">
      <w:r>
        <w:br/>
      </w:r>
      <w:r>
        <w:t xml:space="preserve">Setup vi ønsker at teste og skrive en artikel om: </w:t>
      </w:r>
    </w:p>
    <w:tbl>
      <w:tblPr>
        <w:tblStyle w:val="Tabel-Gitter"/>
        <w:tblW w:w="0" w:type="auto"/>
        <w:tblLook w:val="04A0" w:firstRow="1" w:lastRow="0" w:firstColumn="1" w:lastColumn="0" w:noHBand="0" w:noVBand="1"/>
      </w:tblPr>
      <w:tblGrid>
        <w:gridCol w:w="1271"/>
        <w:gridCol w:w="8357"/>
      </w:tblGrid>
      <w:tr w:rsidR="006C1F93" w14:paraId="534609EF" w14:textId="77777777" w:rsidTr="006C1F93">
        <w:tc>
          <w:tcPr>
            <w:tcW w:w="1271" w:type="dxa"/>
          </w:tcPr>
          <w:p w14:paraId="2373598A" w14:textId="6F707DC3" w:rsidR="006C1F93" w:rsidRPr="006C1F93" w:rsidRDefault="006C1F93" w:rsidP="0020692C">
            <w:pPr>
              <w:jc w:val="both"/>
              <w:rPr>
                <w:b/>
                <w:bCs/>
              </w:rPr>
            </w:pPr>
            <w:r w:rsidRPr="006C1F93">
              <w:rPr>
                <w:b/>
                <w:bCs/>
              </w:rPr>
              <w:t>Step 1</w:t>
            </w:r>
          </w:p>
        </w:tc>
        <w:tc>
          <w:tcPr>
            <w:tcW w:w="8357" w:type="dxa"/>
          </w:tcPr>
          <w:p w14:paraId="1B3ECCDD" w14:textId="179DB11B" w:rsidR="006C1F93" w:rsidRDefault="006C1F93" w:rsidP="0020692C">
            <w:pPr>
              <w:jc w:val="both"/>
            </w:pPr>
            <w:r w:rsidRPr="001D1180">
              <w:t>Lav et screening</w:t>
            </w:r>
            <w:r>
              <w:t>s</w:t>
            </w:r>
            <w:r w:rsidRPr="001D1180">
              <w:t xml:space="preserve">prompt med </w:t>
            </w:r>
            <w:r>
              <w:t>som på et testdatasæt bestående af 10</w:t>
            </w:r>
            <w:r>
              <w:t xml:space="preserve"> </w:t>
            </w:r>
            <w:r>
              <w:t xml:space="preserve">relevante referencer of 150 tilfældigt udtrukket referencer afkaster et </w:t>
            </w:r>
            <w:proofErr w:type="spellStart"/>
            <w:r w:rsidRPr="001D1180">
              <w:t>recall</w:t>
            </w:r>
            <w:proofErr w:type="spellEnd"/>
            <w:r>
              <w:rPr>
                <w:rStyle w:val="Fodnotehenvisning"/>
              </w:rPr>
              <w:footnoteReference w:id="1"/>
            </w:r>
            <w:r>
              <w:t xml:space="preserve"> på</w:t>
            </w:r>
            <w:r w:rsidRPr="001D1180">
              <w:t xml:space="preserve"> over 75% og </w:t>
            </w:r>
            <w:proofErr w:type="spellStart"/>
            <w:r w:rsidRPr="001D1180">
              <w:t>specificity</w:t>
            </w:r>
            <w:proofErr w:type="spellEnd"/>
            <w:r w:rsidRPr="001D1180">
              <w:t xml:space="preserve"> på 98%+ (dette har vi</w:t>
            </w:r>
            <w:r>
              <w:t xml:space="preserve"> </w:t>
            </w:r>
            <w:proofErr w:type="spellStart"/>
            <w:r>
              <w:t>eksemplevis</w:t>
            </w:r>
            <w:proofErr w:type="spellEnd"/>
            <w:r>
              <w:t xml:space="preserve"> opnået med på </w:t>
            </w:r>
            <w:proofErr w:type="spellStart"/>
            <w:r>
              <w:t>fadeout</w:t>
            </w:r>
            <w:proofErr w:type="spellEnd"/>
            <w:r>
              <w:t>)</w:t>
            </w:r>
          </w:p>
        </w:tc>
      </w:tr>
      <w:tr w:rsidR="006C1F93" w14:paraId="0C1A04A7" w14:textId="77777777" w:rsidTr="006C1F93">
        <w:tc>
          <w:tcPr>
            <w:tcW w:w="1271" w:type="dxa"/>
          </w:tcPr>
          <w:p w14:paraId="40F7F2E3" w14:textId="21E180F3" w:rsidR="006C1F93" w:rsidRPr="006C1F93" w:rsidRDefault="006C1F93" w:rsidP="0020692C">
            <w:pPr>
              <w:jc w:val="both"/>
              <w:rPr>
                <w:b/>
                <w:bCs/>
              </w:rPr>
            </w:pPr>
            <w:r w:rsidRPr="006C1F93">
              <w:rPr>
                <w:b/>
                <w:bCs/>
              </w:rPr>
              <w:t xml:space="preserve">Step </w:t>
            </w:r>
            <w:r w:rsidRPr="006C1F93">
              <w:rPr>
                <w:b/>
                <w:bCs/>
              </w:rPr>
              <w:t>2</w:t>
            </w:r>
          </w:p>
        </w:tc>
        <w:tc>
          <w:tcPr>
            <w:tcW w:w="8357" w:type="dxa"/>
          </w:tcPr>
          <w:p w14:paraId="032DB8DF" w14:textId="25383A65" w:rsidR="006C1F93" w:rsidRPr="00E84D26" w:rsidRDefault="006C1F93" w:rsidP="00E84D26">
            <w:pPr>
              <w:rPr>
                <w:lang w:val="en-US"/>
              </w:rPr>
            </w:pPr>
            <w:r w:rsidRPr="001D1180">
              <w:rPr>
                <w:lang w:val="en-US"/>
              </w:rPr>
              <w:t xml:space="preserve">Screen ALLE </w:t>
            </w:r>
            <w:proofErr w:type="spellStart"/>
            <w:r w:rsidRPr="001D1180">
              <w:rPr>
                <w:lang w:val="en-US"/>
              </w:rPr>
              <w:t>referen</w:t>
            </w:r>
            <w:r>
              <w:rPr>
                <w:lang w:val="en-US"/>
              </w:rPr>
              <w:t>s</w:t>
            </w:r>
            <w:r w:rsidRPr="001D1180">
              <w:rPr>
                <w:lang w:val="en-US"/>
              </w:rPr>
              <w:t>er</w:t>
            </w:r>
            <w:proofErr w:type="spellEnd"/>
            <w:r w:rsidRPr="001D1180">
              <w:rPr>
                <w:lang w:val="en-US"/>
              </w:rPr>
              <w:t xml:space="preserve"> med </w:t>
            </w:r>
            <w:proofErr w:type="spellStart"/>
            <w:r w:rsidRPr="001D1180">
              <w:rPr>
                <w:lang w:val="en-US"/>
              </w:rPr>
              <w:t>AI</w:t>
            </w:r>
            <w:r>
              <w:rPr>
                <w:lang w:val="en-US"/>
              </w:rPr>
              <w:t>screenR</w:t>
            </w:r>
            <w:proofErr w:type="spellEnd"/>
          </w:p>
        </w:tc>
      </w:tr>
      <w:tr w:rsidR="006C1F93" w14:paraId="531106A6" w14:textId="77777777" w:rsidTr="006C1F93">
        <w:tc>
          <w:tcPr>
            <w:tcW w:w="1271" w:type="dxa"/>
          </w:tcPr>
          <w:p w14:paraId="5D3132A4" w14:textId="18028A43" w:rsidR="006C1F93" w:rsidRPr="006C1F93" w:rsidRDefault="006C1F93" w:rsidP="0020692C">
            <w:pPr>
              <w:jc w:val="both"/>
              <w:rPr>
                <w:i/>
                <w:iCs/>
              </w:rPr>
            </w:pPr>
            <w:r w:rsidRPr="006C1F93">
              <w:rPr>
                <w:i/>
                <w:iCs/>
              </w:rPr>
              <w:t xml:space="preserve">Step </w:t>
            </w:r>
            <w:r w:rsidRPr="006C1F93">
              <w:rPr>
                <w:i/>
                <w:iCs/>
              </w:rPr>
              <w:t>2a</w:t>
            </w:r>
          </w:p>
        </w:tc>
        <w:tc>
          <w:tcPr>
            <w:tcW w:w="8357" w:type="dxa"/>
          </w:tcPr>
          <w:p w14:paraId="4370A259" w14:textId="2FA6B327" w:rsidR="006C1F93" w:rsidRPr="00E84D26" w:rsidRDefault="00E84D26" w:rsidP="00E84D26">
            <w:pPr>
              <w:jc w:val="both"/>
              <w:rPr>
                <w:i/>
                <w:iCs/>
              </w:rPr>
            </w:pPr>
            <w:r w:rsidRPr="00154300">
              <w:t xml:space="preserve">Step </w:t>
            </w:r>
            <w:r>
              <w:t>2a</w:t>
            </w:r>
            <w:r w:rsidRPr="00154300">
              <w:t xml:space="preserve">: </w:t>
            </w:r>
            <w:r>
              <w:t xml:space="preserve"> Mennesker screener alle referencer inkluderet af AI. Alternativt et </w:t>
            </w:r>
            <w:proofErr w:type="spellStart"/>
            <w:r>
              <w:t>random</w:t>
            </w:r>
            <w:proofErr w:type="spellEnd"/>
            <w:r>
              <w:t xml:space="preserve"> sample af relevante, hvis bunken af relevante studier er stor. </w:t>
            </w:r>
            <w:r>
              <w:tab/>
              <w:t xml:space="preserve"> </w:t>
            </w:r>
            <w:r>
              <w:br/>
            </w:r>
            <w:r>
              <w:br/>
            </w:r>
            <w:r w:rsidRPr="00E84D26">
              <w:rPr>
                <w:i/>
                <w:iCs/>
              </w:rPr>
              <w:lastRenderedPageBreak/>
              <w:t xml:space="preserve">Note: kan muligvis springes over, da man også kan forestille sig kun at bruge AI screening til at udføre næste step 3. </w:t>
            </w:r>
          </w:p>
        </w:tc>
      </w:tr>
      <w:tr w:rsidR="006C1F93" w14:paraId="1CB614EF" w14:textId="77777777" w:rsidTr="006C1F93">
        <w:tc>
          <w:tcPr>
            <w:tcW w:w="1271" w:type="dxa"/>
          </w:tcPr>
          <w:p w14:paraId="4F38F1BC" w14:textId="3F1459AF" w:rsidR="006C1F93" w:rsidRPr="006C1F93" w:rsidRDefault="006C1F93" w:rsidP="0020692C">
            <w:pPr>
              <w:jc w:val="both"/>
              <w:rPr>
                <w:b/>
                <w:bCs/>
              </w:rPr>
            </w:pPr>
            <w:r w:rsidRPr="006C1F93">
              <w:rPr>
                <w:b/>
                <w:bCs/>
              </w:rPr>
              <w:lastRenderedPageBreak/>
              <w:t xml:space="preserve">Step </w:t>
            </w:r>
            <w:r w:rsidRPr="006C1F93">
              <w:rPr>
                <w:b/>
                <w:bCs/>
              </w:rPr>
              <w:t>3</w:t>
            </w:r>
          </w:p>
        </w:tc>
        <w:tc>
          <w:tcPr>
            <w:tcW w:w="8357" w:type="dxa"/>
          </w:tcPr>
          <w:p w14:paraId="569E948F" w14:textId="32E65E3D" w:rsidR="006C1F93" w:rsidRDefault="00E84D26" w:rsidP="0020692C">
            <w:pPr>
              <w:jc w:val="both"/>
            </w:pPr>
            <w:r>
              <w:t>Enten t</w:t>
            </w:r>
            <w:r w:rsidRPr="00154300">
              <w:t>r</w:t>
            </w:r>
            <w:r>
              <w:t>æ</w:t>
            </w:r>
            <w:r w:rsidRPr="00154300">
              <w:t>n</w:t>
            </w:r>
            <w:r>
              <w:t xml:space="preserve"> </w:t>
            </w:r>
            <w:r w:rsidRPr="00DE7E7D">
              <w:t>maskinlæringsalgoritme (LR-SBERT el. RF-SBERT) med alle relevante referencer fundet i steppene 1 og 2, og lav datasæt, hvor alle de studier, som ikke er brugt til at træne ML-algoritmen, er klassificeret</w:t>
            </w:r>
            <w:r>
              <w:t xml:space="preserve"> i prioriteret rækkefølge</w:t>
            </w:r>
            <w:r>
              <w:t xml:space="preserve"> ELLER </w:t>
            </w:r>
            <w:r>
              <w:t xml:space="preserve">træn ML-algoritme med alle eller en delmængde (eksempelvis </w:t>
            </w:r>
            <w:r>
              <w:t>50</w:t>
            </w:r>
            <w:r>
              <w:t xml:space="preserve">% af de relevante referencer fundet i steps 1 og 2). Dette har betydning for næste step.  </w:t>
            </w:r>
          </w:p>
        </w:tc>
      </w:tr>
      <w:tr w:rsidR="006C1F93" w14:paraId="60CD7F48" w14:textId="77777777" w:rsidTr="006C1F93">
        <w:tc>
          <w:tcPr>
            <w:tcW w:w="1271" w:type="dxa"/>
          </w:tcPr>
          <w:p w14:paraId="104DC648" w14:textId="392B780B" w:rsidR="006C1F93" w:rsidRPr="006C1F93" w:rsidRDefault="006C1F93" w:rsidP="0020692C">
            <w:pPr>
              <w:jc w:val="both"/>
              <w:rPr>
                <w:b/>
                <w:bCs/>
              </w:rPr>
            </w:pPr>
            <w:r w:rsidRPr="006C1F93">
              <w:rPr>
                <w:b/>
                <w:bCs/>
              </w:rPr>
              <w:t xml:space="preserve">Step </w:t>
            </w:r>
            <w:r w:rsidRPr="006C1F93">
              <w:rPr>
                <w:b/>
                <w:bCs/>
              </w:rPr>
              <w:t>4</w:t>
            </w:r>
          </w:p>
        </w:tc>
        <w:tc>
          <w:tcPr>
            <w:tcW w:w="8357" w:type="dxa"/>
          </w:tcPr>
          <w:p w14:paraId="0C26779D" w14:textId="5031EF92" w:rsidR="00E84D26" w:rsidRPr="001C575C" w:rsidRDefault="00E84D26" w:rsidP="00E84D26">
            <w:r>
              <w:t xml:space="preserve">(Hvis trænet på delmængde) </w:t>
            </w:r>
            <w:r>
              <w:t xml:space="preserve">Beregn og find første sted i data, hvor 2,5% af referencerne er vurderet irrelevant i træk. </w:t>
            </w:r>
            <w:r>
              <w:br/>
            </w:r>
            <w:r>
              <w:br/>
              <w:t>(Hvis trænet med alle referencer fundet af mennesker) M</w:t>
            </w:r>
            <w:r>
              <w:t xml:space="preserve">ennesker screener indtil de første gang har mødt 2.5% irrelevante referencer, hvis alle relevante referencer fra step 1 og 2 blev brug til at træne ML algoritmen. </w:t>
            </w:r>
          </w:p>
          <w:p w14:paraId="3AC77BA8" w14:textId="26C09FB6" w:rsidR="00E84D26" w:rsidRDefault="00E84D26" w:rsidP="00E84D26">
            <w:pPr>
              <w:rPr>
                <w:i/>
                <w:iCs/>
              </w:rPr>
            </w:pPr>
            <w:r>
              <w:rPr>
                <w:i/>
                <w:iCs/>
              </w:rPr>
              <w:br/>
            </w:r>
            <w:r w:rsidRPr="00255E4E">
              <w:rPr>
                <w:i/>
                <w:iCs/>
              </w:rPr>
              <w:t xml:space="preserve">Note: </w:t>
            </w:r>
            <w:r>
              <w:rPr>
                <w:i/>
                <w:iCs/>
              </w:rPr>
              <w:t xml:space="preserve">Dette kan sættes mere konservativt, om man vil. 2,5% </w:t>
            </w:r>
            <w:proofErr w:type="spellStart"/>
            <w:r>
              <w:rPr>
                <w:i/>
                <w:iCs/>
              </w:rPr>
              <w:t>stopperegeln</w:t>
            </w:r>
            <w:proofErr w:type="spellEnd"/>
            <w:r>
              <w:rPr>
                <w:i/>
                <w:iCs/>
              </w:rPr>
              <w:t xml:space="preserve"> er dog tidligere vist at skabe sikkerhed for,</w:t>
            </w:r>
            <w:r w:rsidRPr="00255E4E">
              <w:rPr>
                <w:i/>
                <w:iCs/>
              </w:rPr>
              <w:t xml:space="preserve"> at man har fundet </w:t>
            </w:r>
            <w:r>
              <w:rPr>
                <w:i/>
                <w:iCs/>
              </w:rPr>
              <w:t>mindst</w:t>
            </w:r>
            <w:r w:rsidRPr="00255E4E">
              <w:rPr>
                <w:i/>
                <w:iCs/>
              </w:rPr>
              <w:t xml:space="preserve"> 95% af alle relevante referencer </w:t>
            </w:r>
            <w:r w:rsidRPr="00255E4E">
              <w:rPr>
                <w:i/>
                <w:iCs/>
              </w:rPr>
              <w:fldChar w:fldCharType="begin"/>
            </w:r>
            <w:r w:rsidRPr="00255E4E">
              <w:rPr>
                <w:i/>
                <w:iCs/>
              </w:rPr>
              <w:instrText xml:space="preserve"> ADDIN ZOTERO_ITEM CSL_CITATION {"citationID":"QcSFD1qc","properties":{"formattedCitation":"(F\\uc0\\u252{}tterer et al., 2026)","plainCitation":"(Fütterer et al., 2026)","noteIndex":0},"citationItems":[{"id":3508,"uris":["http://zotero.org/users/17688719/items/C44PI5IY"],"itemData":{"id":3508,"type":"article-journal","abstract":"Research syntheses, such as systematic reviews and meta-analyses, are crucial for synthesizing research to support evidence-based decision-making. However, the abstract-screening phase, during which researchers evaluate titles and abstracts for inclusion, is highly time-consuming and often results in cognitive biases and fatigue. To address these challenges, machine-learning-assisted tools, particularly those using active learning, have gained prominence. One such tool is Active Screening Review (ASReview), an open-source software for semiautomating title and abstract screening in systematic reviews. ASReview incorporates user feedback to prioritize relevant studies, reducing screening time and improving efficiency. Despite its potential, many researchers remain uncertain about integrating ASReview into their workflows and making evidence-based decisions regarding the tool?s configuration, training, and stopping criteria. In this tutorial, we provide a step-by-step guide to using ASReview, including practical examples from psychological research. We demonstrate the software?s application in two use cases: screening unlabeled abstracts using active learning and verifying results from automated-screening methods. In the tutorial, we also offer evidence-based recommendations for selecting stopping rules to balance sensitivity and efficiency. We also outline strategies for prescreening, data-set preparation, model setup, and progress monitoring to ensure that researchers can maximize the tool?s benefits while maintaining scientific rigor. By offering evidence-based guidance at each stage of the process for practitioners without coding skills, in this tutorial, we aim to help researchers harness artificial-intelligence-aided screening to enhance the quality and efficiency of research syntheses across disciplines.","container-title":"Advances in Methods and Practices in Psychological Science","DOI":"10.1177/25152459261442150","ISSN":"2515-2459","issue":"2","note":"publisher: SAGE Publications Inc","page":"25152459261442150","title":"Fast-Track Your Abstract Screening: Mastering ASReview for Accelerating Abstract Screening and Evaluating Decisions From Automatic-Screening Methods","volume":"9","author":[{"family":"Fütterer","given":"Tim"},{"family":"König","given":"Lars"},{"family":"Campos","given":"Diego G."},{"family":"Scherer","given":"Ronny"},{"family":"Zitzmann","given":"Steffen"},{"family":"Hecht","given":"Martin"}],"issued":{"date-parts":[["2026",4,1]]}}}],"schema":"https://github.com/citation-style-language/schema/raw/master/csl-citation.json"} </w:instrText>
            </w:r>
            <w:r w:rsidRPr="00255E4E">
              <w:rPr>
                <w:i/>
                <w:iCs/>
              </w:rPr>
              <w:fldChar w:fldCharType="separate"/>
            </w:r>
            <w:r w:rsidRPr="00255E4E">
              <w:rPr>
                <w:rFonts w:ascii="Aptos" w:hAnsi="Aptos" w:cs="Times New Roman"/>
                <w:i/>
                <w:iCs/>
                <w:kern w:val="0"/>
              </w:rPr>
              <w:t>(</w:t>
            </w:r>
            <w:proofErr w:type="spellStart"/>
            <w:r w:rsidRPr="00255E4E">
              <w:rPr>
                <w:rFonts w:ascii="Aptos" w:hAnsi="Aptos" w:cs="Times New Roman"/>
                <w:i/>
                <w:iCs/>
                <w:kern w:val="0"/>
              </w:rPr>
              <w:t>Fütterer</w:t>
            </w:r>
            <w:proofErr w:type="spellEnd"/>
            <w:r w:rsidRPr="00255E4E">
              <w:rPr>
                <w:rFonts w:ascii="Aptos" w:hAnsi="Aptos" w:cs="Times New Roman"/>
                <w:i/>
                <w:iCs/>
                <w:kern w:val="0"/>
              </w:rPr>
              <w:t xml:space="preserve"> et al., 2026)</w:t>
            </w:r>
            <w:r w:rsidRPr="00255E4E">
              <w:rPr>
                <w:i/>
                <w:iCs/>
              </w:rPr>
              <w:fldChar w:fldCharType="end"/>
            </w:r>
            <w:r w:rsidRPr="00255E4E">
              <w:rPr>
                <w:i/>
                <w:iCs/>
              </w:rPr>
              <w:t xml:space="preserve">. Tidligere forskning, der er blevet lavet på vores egne </w:t>
            </w:r>
            <w:proofErr w:type="spellStart"/>
            <w:r w:rsidRPr="00255E4E">
              <w:rPr>
                <w:i/>
                <w:iCs/>
              </w:rPr>
              <w:t>review</w:t>
            </w:r>
            <w:r>
              <w:rPr>
                <w:i/>
                <w:iCs/>
              </w:rPr>
              <w:t>s</w:t>
            </w:r>
            <w:proofErr w:type="spellEnd"/>
            <w:r>
              <w:rPr>
                <w:i/>
                <w:iCs/>
              </w:rPr>
              <w:t>, viste, at når man har en god klassificeringsmodel,</w:t>
            </w:r>
            <w:r w:rsidRPr="00255E4E">
              <w:rPr>
                <w:i/>
                <w:iCs/>
              </w:rPr>
              <w:t xml:space="preserve"> behøvede man blot at screene 1% af disse for at finde alle relevante referencer</w:t>
            </w:r>
            <w:r>
              <w:rPr>
                <w:i/>
                <w:iCs/>
              </w:rPr>
              <w:t xml:space="preserve"> </w:t>
            </w:r>
            <w:r>
              <w:rPr>
                <w:i/>
                <w:iCs/>
              </w:rPr>
              <w:fldChar w:fldCharType="begin"/>
            </w:r>
            <w:r>
              <w:rPr>
                <w:i/>
                <w:iCs/>
              </w:rPr>
              <w:instrText xml:space="preserve"> ADDIN ZOTERO_ITEM CSL_CITATION {"citationID":"N8EFPuLd","properties":{"formattedCitation":"(Campos et al., 2024)","plainCitation":"(Campos et al., 2024)","noteIndex":0},"citationItems":[{"id":1542,"uris":["http://zotero.org/users/17688719/items/I2AWTIWG"],"itemData":{"id":1542,"type":"article-journal","container-title":"Educational Psychology Review","DOI":"10.1007/s10648-024-09862-5","issue":"19","note":"publisher: PsyArXiv","title":"Screening smarter, not harder: A comparative analysis of machine learning screening algorithms and heuristic stopping criteria for systematic reviews in educational research","volume":"36","author":[{"family":"Campos","given":"Diego G"},{"family":"Fütterer","given":"Tim"},{"family":"Gfrörer","given":"Thomas"},{"family":"Lavelle-Hill","given":"Rosa Ellen"},{"family":"Murayama","given":"Kou"},{"family":"König","given":"Lars"},{"family":"Hecht","given":"Martin"},{"family":"Zitzmann","given":"Steffen"},{"family":"Scherer","given":"Ronny"}],"issued":{"date-parts":[["2024"]]}}}],"schema":"https://github.com/citation-style-language/schema/raw/master/csl-citation.json"} </w:instrText>
            </w:r>
            <w:r>
              <w:rPr>
                <w:i/>
                <w:iCs/>
              </w:rPr>
              <w:fldChar w:fldCharType="separate"/>
            </w:r>
            <w:r w:rsidRPr="00255E4E">
              <w:rPr>
                <w:rFonts w:ascii="Aptos" w:hAnsi="Aptos"/>
              </w:rPr>
              <w:t>(</w:t>
            </w:r>
            <w:proofErr w:type="spellStart"/>
            <w:r w:rsidRPr="00255E4E">
              <w:rPr>
                <w:rFonts w:ascii="Aptos" w:hAnsi="Aptos"/>
              </w:rPr>
              <w:t>Campos</w:t>
            </w:r>
            <w:proofErr w:type="spellEnd"/>
            <w:r w:rsidRPr="00255E4E">
              <w:rPr>
                <w:rFonts w:ascii="Aptos" w:hAnsi="Aptos"/>
              </w:rPr>
              <w:t xml:space="preserve"> et al., 2024)</w:t>
            </w:r>
            <w:r>
              <w:rPr>
                <w:i/>
                <w:iCs/>
              </w:rPr>
              <w:fldChar w:fldCharType="end"/>
            </w:r>
            <w:r w:rsidRPr="00255E4E">
              <w:rPr>
                <w:i/>
                <w:iCs/>
              </w:rPr>
              <w:t>. Har vedhæftet appendikset</w:t>
            </w:r>
            <w:r>
              <w:rPr>
                <w:i/>
                <w:iCs/>
              </w:rPr>
              <w:t>,</w:t>
            </w:r>
            <w:r w:rsidRPr="00255E4E">
              <w:rPr>
                <w:i/>
                <w:iCs/>
              </w:rPr>
              <w:t xml:space="preserve"> hvori dette er vist.</w:t>
            </w:r>
            <w:r>
              <w:rPr>
                <w:i/>
                <w:iCs/>
              </w:rPr>
              <w:t xml:space="preserve"> Finder man ikke 2,5% stopperegel, har forskning </w:t>
            </w:r>
            <w:r w:rsidRPr="00255E4E">
              <w:rPr>
                <w:i/>
                <w:iCs/>
              </w:rPr>
              <w:fldChar w:fldCharType="begin"/>
            </w:r>
            <w:r>
              <w:rPr>
                <w:i/>
                <w:iCs/>
              </w:rPr>
              <w:instrText xml:space="preserve"> ADDIN ZOTERO_ITEM CSL_CITATION {"citationID":"Gyqp4ucG","properties":{"formattedCitation":"(F\\uc0\\u252{}tterer et al., 2026)","plainCitation":"(Fütterer et al., 2026)","noteIndex":0},"citationItems":[{"id":3508,"uris":["http://zotero.org/users/17688719/items/C44PI5IY"],"itemData":{"id":3508,"type":"article-journal","abstract":"Research syntheses, such as systematic reviews and meta-analyses, are crucial for synthesizing research to support evidence-based decision-making. However, the abstract-screening phase, during which researchers evaluate titles and abstracts for inclusion, is highly time-consuming and often results in cognitive biases and fatigue. To address these challenges, machine-learning-assisted tools, particularly those using active learning, have gained prominence. One such tool is Active Screening Review (ASReview), an open-source software for semiautomating title and abstract screening in systematic reviews. ASReview incorporates user feedback to prioritize relevant studies, reducing screening time and improving efficiency. Despite its potential, many researchers remain uncertain about integrating ASReview into their workflows and making evidence-based decisions regarding the tool?s configuration, training, and stopping criteria. In this tutorial, we provide a step-by-step guide to using ASReview, including practical examples from psychological research. We demonstrate the software?s application in two use cases: screening unlabeled abstracts using active learning and verifying results from automated-screening methods. In the tutorial, we also offer evidence-based recommendations for selecting stopping rules to balance sensitivity and efficiency. We also outline strategies for prescreening, data-set preparation, model setup, and progress monitoring to ensure that researchers can maximize the tool?s benefits while maintaining scientific rigor. By offering evidence-based guidance at each stage of the process for practitioners without coding skills, in this tutorial, we aim to help researchers harness artificial-intelligence-aided screening to enhance the quality and efficiency of research syntheses across disciplines.","container-title":"Advances in Methods and Practices in Psychological Science","DOI":"10.1177/25152459261442150","ISSN":"2515-2459","issue":"2","note":"publisher: SAGE Publications Inc","page":"25152459261442150","title":"Fast-Track Your Abstract Screening: Mastering ASReview for Accelerating Abstract Screening and Evaluating Decisions From Automatic-Screening Methods","volume":"9","author":[{"family":"Fütterer","given":"Tim"},{"family":"König","given":"Lars"},{"family":"Campos","given":"Diego G."},{"family":"Scherer","given":"Ronny"},{"family":"Zitzmann","given":"Steffen"},{"family":"Hecht","given":"Martin"}],"issued":{"date-parts":[["2026",4,1]]}}}],"schema":"https://github.com/citation-style-language/schema/raw/master/csl-citation.json"} </w:instrText>
            </w:r>
            <w:r w:rsidRPr="00255E4E">
              <w:rPr>
                <w:i/>
                <w:iCs/>
              </w:rPr>
              <w:fldChar w:fldCharType="separate"/>
            </w:r>
            <w:r w:rsidRPr="00255E4E">
              <w:rPr>
                <w:rFonts w:ascii="Aptos" w:hAnsi="Aptos" w:cs="Times New Roman"/>
                <w:i/>
                <w:iCs/>
                <w:kern w:val="0"/>
              </w:rPr>
              <w:t>(</w:t>
            </w:r>
            <w:proofErr w:type="spellStart"/>
            <w:r w:rsidRPr="00255E4E">
              <w:rPr>
                <w:rFonts w:ascii="Aptos" w:hAnsi="Aptos" w:cs="Times New Roman"/>
                <w:i/>
                <w:iCs/>
                <w:kern w:val="0"/>
              </w:rPr>
              <w:t>Fütterer</w:t>
            </w:r>
            <w:proofErr w:type="spellEnd"/>
            <w:r w:rsidRPr="00255E4E">
              <w:rPr>
                <w:rFonts w:ascii="Aptos" w:hAnsi="Aptos" w:cs="Times New Roman"/>
                <w:i/>
                <w:iCs/>
                <w:kern w:val="0"/>
              </w:rPr>
              <w:t xml:space="preserve"> et al., 2026)</w:t>
            </w:r>
            <w:r w:rsidRPr="00255E4E">
              <w:rPr>
                <w:i/>
                <w:iCs/>
              </w:rPr>
              <w:fldChar w:fldCharType="end"/>
            </w:r>
            <w:r>
              <w:rPr>
                <w:i/>
                <w:iCs/>
              </w:rPr>
              <w:t xml:space="preserve"> vist at man i gennemsnit skal screene </w:t>
            </w:r>
            <w:proofErr w:type="spellStart"/>
            <w:r>
              <w:rPr>
                <w:i/>
                <w:iCs/>
              </w:rPr>
              <w:t>maks</w:t>
            </w:r>
            <w:proofErr w:type="spellEnd"/>
            <w:r>
              <w:rPr>
                <w:i/>
                <w:iCs/>
              </w:rPr>
              <w:t xml:space="preserve"> 37% af de bedste klassificerede studier for at finde tæt på alle studier. </w:t>
            </w:r>
          </w:p>
          <w:p w14:paraId="12BC6724" w14:textId="77777777" w:rsidR="006C1F93" w:rsidRDefault="006C1F93" w:rsidP="0020692C">
            <w:pPr>
              <w:jc w:val="both"/>
            </w:pPr>
          </w:p>
        </w:tc>
      </w:tr>
      <w:tr w:rsidR="006C1F93" w14:paraId="2303E1D1" w14:textId="77777777" w:rsidTr="006C1F93">
        <w:tc>
          <w:tcPr>
            <w:tcW w:w="1271" w:type="dxa"/>
          </w:tcPr>
          <w:p w14:paraId="4698D7A1" w14:textId="1AD88C67" w:rsidR="006C1F93" w:rsidRPr="006C1F93" w:rsidRDefault="006C1F93" w:rsidP="0020692C">
            <w:pPr>
              <w:jc w:val="both"/>
              <w:rPr>
                <w:b/>
                <w:bCs/>
              </w:rPr>
            </w:pPr>
            <w:r w:rsidRPr="006C1F93">
              <w:rPr>
                <w:b/>
                <w:bCs/>
              </w:rPr>
              <w:t xml:space="preserve">Step </w:t>
            </w:r>
            <w:r w:rsidRPr="006C1F93">
              <w:rPr>
                <w:b/>
                <w:bCs/>
              </w:rPr>
              <w:t>5</w:t>
            </w:r>
          </w:p>
        </w:tc>
        <w:tc>
          <w:tcPr>
            <w:tcW w:w="8357" w:type="dxa"/>
          </w:tcPr>
          <w:p w14:paraId="31188183" w14:textId="5DCBE23F" w:rsidR="00E84D26" w:rsidRDefault="00E84D26" w:rsidP="00E84D26">
            <w:r w:rsidRPr="00E84D26">
              <w:t>(</w:t>
            </w:r>
            <w:r>
              <w:t>H</w:t>
            </w:r>
            <w:r w:rsidRPr="00E84D26">
              <w:t>vor AI er brugt til at beregne stopperegler)</w:t>
            </w:r>
            <w:r>
              <w:rPr>
                <w:b/>
                <w:bCs/>
              </w:rPr>
              <w:t xml:space="preserve"> </w:t>
            </w:r>
            <w:r w:rsidRPr="00E84D26">
              <w:t>M</w:t>
            </w:r>
            <w:r>
              <w:t xml:space="preserve">ennesker screener enten dobbelt- eller enkeltstående referencer over den beregnede stopperegel. </w:t>
            </w:r>
            <w:r>
              <w:br/>
            </w:r>
            <w:r>
              <w:br/>
            </w:r>
            <w:r w:rsidRPr="00331924">
              <w:rPr>
                <w:i/>
                <w:iCs/>
              </w:rPr>
              <w:t xml:space="preserve">Note: Alternativt kan man udvikle et bevidst overinklusivt prompt med et </w:t>
            </w:r>
            <w:proofErr w:type="spellStart"/>
            <w:r w:rsidRPr="00331924">
              <w:rPr>
                <w:i/>
                <w:iCs/>
              </w:rPr>
              <w:t>recall</w:t>
            </w:r>
            <w:proofErr w:type="spellEnd"/>
            <w:r w:rsidRPr="00331924">
              <w:rPr>
                <w:i/>
                <w:iCs/>
              </w:rPr>
              <w:t xml:space="preserve"> på 100% og måske en </w:t>
            </w:r>
            <w:proofErr w:type="spellStart"/>
            <w:r w:rsidRPr="00331924">
              <w:rPr>
                <w:i/>
                <w:iCs/>
              </w:rPr>
              <w:t>specificity</w:t>
            </w:r>
            <w:proofErr w:type="spellEnd"/>
            <w:r w:rsidRPr="00331924">
              <w:rPr>
                <w:i/>
                <w:iCs/>
              </w:rPr>
              <w:t xml:space="preserve"> på 80 til </w:t>
            </w:r>
            <w:r>
              <w:rPr>
                <w:i/>
                <w:iCs/>
              </w:rPr>
              <w:t>pålideligt at reducere denne mængde af referencer</w:t>
            </w:r>
            <w:r w:rsidRPr="00331924">
              <w:rPr>
                <w:i/>
                <w:iCs/>
              </w:rPr>
              <w:t xml:space="preserve"> endnu yderligere.</w:t>
            </w:r>
            <w:r>
              <w:t xml:space="preserve"> </w:t>
            </w:r>
          </w:p>
          <w:p w14:paraId="70951998" w14:textId="77777777" w:rsidR="006C1F93" w:rsidRDefault="006C1F93" w:rsidP="0020692C">
            <w:pPr>
              <w:jc w:val="both"/>
            </w:pPr>
          </w:p>
        </w:tc>
      </w:tr>
    </w:tbl>
    <w:p w14:paraId="7D28AEA9" w14:textId="77777777" w:rsidR="0020692C" w:rsidRDefault="0020692C" w:rsidP="0020692C">
      <w:pPr>
        <w:jc w:val="both"/>
      </w:pPr>
    </w:p>
    <w:p w14:paraId="25356A0A" w14:textId="769D5937" w:rsidR="009C69AE" w:rsidRDefault="00323640">
      <w:r>
        <w:t xml:space="preserve">Setup vi ønsker at teste og skrive en artikel om: </w:t>
      </w:r>
    </w:p>
    <w:p w14:paraId="74E57226" w14:textId="77777777" w:rsidR="006C1F93" w:rsidRDefault="006C1F93"/>
    <w:p w14:paraId="69C34F6E" w14:textId="77777777" w:rsidR="006C1F93" w:rsidRPr="0020692C" w:rsidRDefault="006C1F93" w:rsidP="006C1F93">
      <w:pPr>
        <w:jc w:val="both"/>
      </w:pPr>
      <w:r>
        <w:t>Fordele ved projektet:</w:t>
      </w:r>
    </w:p>
    <w:p w14:paraId="04CB0F66" w14:textId="77777777" w:rsidR="006C1F93" w:rsidRPr="0020692C" w:rsidRDefault="006C1F93" w:rsidP="006C1F93">
      <w:pPr>
        <w:jc w:val="both"/>
      </w:pPr>
      <w:r w:rsidRPr="0020692C">
        <w:t xml:space="preserve">Tidligere forskning har vist, at mennesker i gennemsnit bruger cirka 30 sekunder per titel og abstract </w:t>
      </w:r>
      <w:r>
        <w:fldChar w:fldCharType="begin"/>
      </w:r>
      <w:r>
        <w:instrText xml:space="preserve"> ADDIN ZOTERO_ITEM CSL_CITATION {"citationID":"0m9vPyJH","properties":{"formattedCitation":"(Gates et al., 2018)","plainCitation":"(Gates et al., 2018)","noteIndex":0},"citationItems":[{"id":3510,"uris":["http://zotero.org/users/17688719/items/Y83Z7UAM"],"itemData":{"id":3510,"type":"article-journal","abstract":"Machine learning tools can expedite systematic review (SR) processes by semi-automating citation screening. Abstrackr semi-automates citation screening by predicting relevant records. We evaluated its performance for four screening projects.","container-title":"Systematic Reviews","DOI":"10.1186/s13643-018-0707-8","ISSN":"2046-4053","issue":"1","journalAbbreviation":"Systematic Reviews","page":"45","title":"Technology-assisted title and abstract screening for systematic reviews: a retrospective evaluation of the Abstrackr machine learning tool","volume":"7","author":[{"family":"Gates","given":"Allison"},{"family":"Johnson","given":"Cydney"},{"family":"Hartling","given":"Lisa"}],"issued":{"date-parts":[["2018",3,12]]}}}],"schema":"https://github.com/citation-style-language/schema/raw/master/csl-citation.json"} </w:instrText>
      </w:r>
      <w:r>
        <w:fldChar w:fldCharType="separate"/>
      </w:r>
      <w:r w:rsidRPr="0020692C">
        <w:rPr>
          <w:rFonts w:ascii="Aptos" w:hAnsi="Aptos"/>
        </w:rPr>
        <w:t>(Gates et al., 2018)</w:t>
      </w:r>
      <w:r>
        <w:fldChar w:fldCharType="end"/>
      </w:r>
      <w:r w:rsidRPr="0020692C">
        <w:t xml:space="preserve">. Hvis vores nye </w:t>
      </w:r>
      <w:proofErr w:type="spellStart"/>
      <w:r w:rsidRPr="0020692C">
        <w:t>setup</w:t>
      </w:r>
      <w:proofErr w:type="spellEnd"/>
      <w:r w:rsidRPr="0020692C">
        <w:t xml:space="preserve"> fungerer som forventet, vil vi derfor i et </w:t>
      </w:r>
      <w:proofErr w:type="spellStart"/>
      <w:r w:rsidRPr="0020692C">
        <w:t>review</w:t>
      </w:r>
      <w:proofErr w:type="spellEnd"/>
      <w:r w:rsidRPr="0020692C">
        <w:t xml:space="preserve"> med 30.000 referencer kunne frigøre omkring 168 timers studenterscreening, svarende til cirka 12 ugers arbejde, samtidig med at vi fortsat vil være 99 % sikre på at identificere de relevante studier.</w:t>
      </w:r>
    </w:p>
    <w:p w14:paraId="7D1A66C3" w14:textId="77777777" w:rsidR="006C1F93" w:rsidRDefault="006C1F93" w:rsidP="006C1F93">
      <w:r>
        <w:t xml:space="preserve">Vi allerede bruge </w:t>
      </w:r>
      <w:proofErr w:type="spellStart"/>
      <w:r>
        <w:t>setuppet</w:t>
      </w:r>
      <w:proofErr w:type="spellEnd"/>
      <w:r>
        <w:t xml:space="preserve"> på </w:t>
      </w:r>
      <w:proofErr w:type="spellStart"/>
      <w:r>
        <w:t>reviews</w:t>
      </w:r>
      <w:proofErr w:type="spellEnd"/>
      <w:r>
        <w:t xml:space="preserve">. </w:t>
      </w:r>
    </w:p>
    <w:p w14:paraId="45EC861A" w14:textId="77777777" w:rsidR="006C1F93" w:rsidRDefault="006C1F93" w:rsidP="006C1F93">
      <w:pPr>
        <w:pStyle w:val="Listeafsnit"/>
        <w:numPr>
          <w:ilvl w:val="0"/>
          <w:numId w:val="1"/>
        </w:numPr>
      </w:pPr>
      <w:r>
        <w:lastRenderedPageBreak/>
        <w:t>Andre projekter og ansøgninger</w:t>
      </w:r>
    </w:p>
    <w:p w14:paraId="6FCB6A8B" w14:textId="77777777" w:rsidR="006C1F93" w:rsidRDefault="006C1F93"/>
    <w:p w14:paraId="7C9F2EBA" w14:textId="2159096D" w:rsidR="007B78CD" w:rsidRDefault="00331924">
      <w:r>
        <w:t>Potentialet med dette workflow vil være</w:t>
      </w:r>
      <w:r w:rsidR="00BC45F9">
        <w:t>,</w:t>
      </w:r>
      <w:r>
        <w:t xml:space="preserve"> at vi mennesker kun skal screene en brøkdel af vores referencer.  </w:t>
      </w:r>
      <w:r w:rsidR="007B78CD">
        <w:t>I d</w:t>
      </w:r>
      <w:r w:rsidR="00BC45F9">
        <w:t xml:space="preserve">et nuværende </w:t>
      </w:r>
      <w:proofErr w:type="spellStart"/>
      <w:r w:rsidR="00BC45F9">
        <w:t>setup</w:t>
      </w:r>
      <w:proofErr w:type="spellEnd"/>
      <w:r w:rsidR="00BC45F9">
        <w:t>, som vi benytter</w:t>
      </w:r>
      <w:r w:rsidR="007B78CD">
        <w:t xml:space="preserve">, </w:t>
      </w:r>
      <w:r w:rsidR="00BC45F9">
        <w:t xml:space="preserve">og som vi tidligere har anbefalet </w:t>
      </w:r>
      <w:r w:rsidR="00BC45F9">
        <w:fldChar w:fldCharType="begin"/>
      </w:r>
      <w:r w:rsidR="00BC45F9">
        <w:instrText xml:space="preserve"> ADDIN ZOTERO_ITEM CSL_CITATION {"citationID":"DhvZFIHu","properties":{"formattedCitation":"(jf. Vembye et al., 2025)","plainCitation":"(jf. Vembye et al., 2025)","noteIndex":0},"citationItems":[{"id":133,"uris":["http://zotero.org/users/17688719/items/PAKREWUA"],"itemData":{"id":133,"type":"article-journal","container-title":"Psychological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Witthöft"}],"issued":{"date-parts":[["2025"]]}},"prefix":"jf."}],"schema":"https://github.com/citation-style-language/schema/raw/master/csl-citation.json"} </w:instrText>
      </w:r>
      <w:r w:rsidR="00BC45F9">
        <w:fldChar w:fldCharType="separate"/>
      </w:r>
      <w:r w:rsidR="00BC45F9" w:rsidRPr="00BC45F9">
        <w:rPr>
          <w:rFonts w:ascii="Aptos" w:hAnsi="Aptos"/>
        </w:rPr>
        <w:t>(jf. Vembye et al., 2025)</w:t>
      </w:r>
      <w:r w:rsidR="00BC45F9">
        <w:fldChar w:fldCharType="end"/>
      </w:r>
      <w:r w:rsidR="007B78CD">
        <w:t xml:space="preserve">, er det kun at bruge AI som en anden screener, og dermed at </w:t>
      </w:r>
      <w:r w:rsidR="00BC45F9">
        <w:t xml:space="preserve">menneske screene alle referencer mindst én gang. </w:t>
      </w:r>
      <w:r w:rsidR="007B78CD">
        <w:t>Det</w:t>
      </w:r>
      <w:r w:rsidR="00BC45F9">
        <w:t xml:space="preserve"> nye </w:t>
      </w:r>
      <w:proofErr w:type="spellStart"/>
      <w:r w:rsidR="00BC45F9">
        <w:t>setup</w:t>
      </w:r>
      <w:proofErr w:type="spellEnd"/>
      <w:r w:rsidR="00BC45F9">
        <w:t xml:space="preserve"> vil involvere</w:t>
      </w:r>
      <w:r w:rsidR="007B78CD">
        <w:t>, at vi i langt de fleste tilfælde kun skal menneskescreene maksimalt 37% af disse referencer. Bare for at give eksemplet i tal. I gamle dage, før AI, ville vi mennesker på et Campbell-</w:t>
      </w:r>
      <w:proofErr w:type="spellStart"/>
      <w:r w:rsidR="007B78CD">
        <w:t>review</w:t>
      </w:r>
      <w:proofErr w:type="spellEnd"/>
      <w:r w:rsidR="007B78CD">
        <w:t xml:space="preserve"> med 18000 referencer skulle kigge på 2*18000 = 36000 referencer. Med det nuværende </w:t>
      </w:r>
      <w:proofErr w:type="spellStart"/>
      <w:r w:rsidR="007B78CD">
        <w:t>setup</w:t>
      </w:r>
      <w:proofErr w:type="spellEnd"/>
      <w:r w:rsidR="007B78CD">
        <w:t xml:space="preserve"> vil vi skulle screene 1*18000 = 18000 referencer, mens vi med det nye </w:t>
      </w:r>
      <w:proofErr w:type="spellStart"/>
      <w:r w:rsidR="007B78CD">
        <w:t>setup</w:t>
      </w:r>
      <w:proofErr w:type="spellEnd"/>
      <w:r w:rsidR="007B78CD">
        <w:t xml:space="preserve"> (</w:t>
      </w:r>
      <w:proofErr w:type="spellStart"/>
      <w:r w:rsidR="007B78CD">
        <w:t>worstcase</w:t>
      </w:r>
      <w:proofErr w:type="spellEnd"/>
      <w:r w:rsidR="007B78CD">
        <w:t xml:space="preserve">) vi nu foreslår kun skal screening ~0.37*18000 = 6600 referencer. </w:t>
      </w:r>
      <w:r w:rsidR="001C575C">
        <w:t xml:space="preserve"> </w:t>
      </w:r>
    </w:p>
    <w:p w14:paraId="1CEC63B7" w14:textId="765A8E44" w:rsidR="001C575C" w:rsidRDefault="001C575C">
      <w:r>
        <w:t xml:space="preserve">Vi har testet det af på vores FRIEDNS </w:t>
      </w:r>
      <w:proofErr w:type="spellStart"/>
      <w:r>
        <w:t>review</w:t>
      </w:r>
      <w:proofErr w:type="spellEnd"/>
      <w:r>
        <w:t xml:space="preserve">, hvor mennesker screener 2*2618 = 5236 referencer. Med dette </w:t>
      </w:r>
      <w:proofErr w:type="spellStart"/>
      <w:r>
        <w:t>setup</w:t>
      </w:r>
      <w:proofErr w:type="spellEnd"/>
      <w:r>
        <w:t xml:space="preserve"> kunne mennesker have nøjes med at screene 279 referencer for at finde alle de studier som endte i </w:t>
      </w:r>
      <w:proofErr w:type="spellStart"/>
      <w:r>
        <w:t>reviewet</w:t>
      </w:r>
      <w:proofErr w:type="spellEnd"/>
      <w:r>
        <w:t xml:space="preserve">. </w:t>
      </w:r>
    </w:p>
    <w:p w14:paraId="401DCC64" w14:textId="2B6F1BE0" w:rsidR="00814E45" w:rsidRDefault="00BC45F9">
      <w:r>
        <w:t xml:space="preserve">Vi ønsker at opstarte et projekt, hvor vi vil teste dette </w:t>
      </w:r>
      <w:proofErr w:type="spellStart"/>
      <w:r>
        <w:t>setup</w:t>
      </w:r>
      <w:proofErr w:type="spellEnd"/>
      <w:r w:rsidR="007B78CD">
        <w:t xml:space="preserve"> og indbygge det i </w:t>
      </w:r>
      <w:proofErr w:type="spellStart"/>
      <w:r w:rsidR="007B78CD">
        <w:t>AIscreenR</w:t>
      </w:r>
      <w:proofErr w:type="spellEnd"/>
      <w:r w:rsidR="007B78CD">
        <w:t xml:space="preserve"> softwaren. </w:t>
      </w:r>
      <w:r w:rsidR="00814E45">
        <w:t xml:space="preserve">Vores målsætning er at få udgivet et papir i et af de allermest anerkendte metodetidsskrifter i Psykologi: </w:t>
      </w:r>
      <w:proofErr w:type="spellStart"/>
      <w:r w:rsidR="00814E45" w:rsidRPr="00814E45">
        <w:t>Advances</w:t>
      </w:r>
      <w:proofErr w:type="spellEnd"/>
      <w:r w:rsidR="00814E45" w:rsidRPr="00814E45">
        <w:t xml:space="preserve"> in Methods and Practices in </w:t>
      </w:r>
      <w:proofErr w:type="spellStart"/>
      <w:r w:rsidR="00814E45" w:rsidRPr="00814E45">
        <w:t>Psychological</w:t>
      </w:r>
      <w:proofErr w:type="spellEnd"/>
      <w:r w:rsidR="00814E45" w:rsidRPr="00814E45">
        <w:t xml:space="preserve"> Science</w:t>
      </w:r>
      <w:r w:rsidR="00814E45">
        <w:t xml:space="preserve">, da vores </w:t>
      </w:r>
      <w:proofErr w:type="spellStart"/>
      <w:r w:rsidR="00814E45">
        <w:t>paper</w:t>
      </w:r>
      <w:proofErr w:type="spellEnd"/>
      <w:r w:rsidR="00814E45">
        <w:t xml:space="preserve"> vil udfordrer et netop udgivet papir i dette </w:t>
      </w:r>
      <w:proofErr w:type="spellStart"/>
      <w:r w:rsidR="00814E45">
        <w:t>tidskrift</w:t>
      </w:r>
      <w:proofErr w:type="spellEnd"/>
      <w:r w:rsidR="00814E45">
        <w:t xml:space="preserve">. </w:t>
      </w:r>
    </w:p>
    <w:p w14:paraId="1E65CAC8" w14:textId="77777777" w:rsidR="00814E45" w:rsidRDefault="00814E45"/>
    <w:p w14:paraId="71CB77DB" w14:textId="707834BB" w:rsidR="007B78CD" w:rsidRDefault="007B78CD">
      <w:r>
        <w:t>F</w:t>
      </w:r>
      <w:r w:rsidR="00814E45">
        <w:t>å</w:t>
      </w:r>
      <w:r>
        <w:t>r vi ret i at dette</w:t>
      </w:r>
      <w:r w:rsidR="00814E45">
        <w:t xml:space="preserve"> </w:t>
      </w:r>
      <w:proofErr w:type="spellStart"/>
      <w:r w:rsidR="00814E45">
        <w:t>setup</w:t>
      </w:r>
      <w:proofErr w:type="spellEnd"/>
      <w:r>
        <w:t xml:space="preserve"> kan bruges, så vil det helt radikalt ændre måden, hvorpå vi screener på. Især i </w:t>
      </w:r>
      <w:r w:rsidR="00814E45">
        <w:t>mindre komplicerede</w:t>
      </w:r>
      <w:r>
        <w:t xml:space="preserve"> </w:t>
      </w:r>
      <w:proofErr w:type="spellStart"/>
      <w:r>
        <w:t>review</w:t>
      </w:r>
      <w:r w:rsidR="00814E45">
        <w:t>s</w:t>
      </w:r>
      <w:proofErr w:type="spellEnd"/>
      <w:r>
        <w:t xml:space="preserve">. Der vil formentlig kunne nøjes med at menneske-screene 1% af referencer vi finder og stadig være sikker på at have fundet alle referencer. Uanset hvad, som kommer vi til at benytte ovenstående </w:t>
      </w:r>
      <w:proofErr w:type="spellStart"/>
      <w:r>
        <w:t>setup</w:t>
      </w:r>
      <w:proofErr w:type="spellEnd"/>
      <w:r>
        <w:t xml:space="preserve"> </w:t>
      </w:r>
      <w:r w:rsidR="00814E45">
        <w:t xml:space="preserve">på Ninas </w:t>
      </w:r>
      <w:proofErr w:type="spellStart"/>
      <w:r w:rsidR="00814E45">
        <w:t>mentaliseringsbaseret</w:t>
      </w:r>
      <w:proofErr w:type="spellEnd"/>
      <w:r w:rsidR="00814E45">
        <w:t xml:space="preserve"> </w:t>
      </w:r>
      <w:proofErr w:type="spellStart"/>
      <w:r w:rsidR="00814E45">
        <w:t>review</w:t>
      </w:r>
      <w:proofErr w:type="spellEnd"/>
      <w:r w:rsidR="00814E45">
        <w:t xml:space="preserve">, Mikkels </w:t>
      </w:r>
      <w:proofErr w:type="spellStart"/>
      <w:r w:rsidR="00814E45">
        <w:t>extended</w:t>
      </w:r>
      <w:proofErr w:type="spellEnd"/>
      <w:r w:rsidR="00814E45">
        <w:t xml:space="preserve"> school </w:t>
      </w:r>
      <w:proofErr w:type="spellStart"/>
      <w:r w:rsidR="00814E45">
        <w:t>day</w:t>
      </w:r>
      <w:proofErr w:type="spellEnd"/>
      <w:r w:rsidR="00814E45">
        <w:t xml:space="preserve"> </w:t>
      </w:r>
      <w:proofErr w:type="spellStart"/>
      <w:r w:rsidR="00814E45">
        <w:t>review</w:t>
      </w:r>
      <w:proofErr w:type="spellEnd"/>
      <w:r w:rsidR="00814E45">
        <w:t xml:space="preserve"> og nok og Jens’ long-term </w:t>
      </w:r>
      <w:proofErr w:type="spellStart"/>
      <w:r w:rsidR="00814E45">
        <w:t>review</w:t>
      </w:r>
      <w:proofErr w:type="spellEnd"/>
      <w:r w:rsidR="00814E45">
        <w:t xml:space="preserve">. </w:t>
      </w:r>
    </w:p>
    <w:p w14:paraId="0381A9C8" w14:textId="77777777" w:rsidR="006E7334" w:rsidRDefault="006E7334"/>
    <w:p w14:paraId="601A7D9E" w14:textId="62CD5208" w:rsidR="006E7334" w:rsidRDefault="006E7334" w:rsidP="006E7334">
      <w:pPr>
        <w:pStyle w:val="Listeafsnit"/>
        <w:numPr>
          <w:ilvl w:val="0"/>
          <w:numId w:val="1"/>
        </w:numPr>
      </w:pPr>
      <w:r>
        <w:t>Andre projekter og ansøgninger</w:t>
      </w:r>
    </w:p>
    <w:p w14:paraId="6F83B782" w14:textId="47F58E50" w:rsidR="001C575C" w:rsidRDefault="001C575C" w:rsidP="001C575C">
      <w:r>
        <w:t xml:space="preserve">Bruge all vores data til at kort lægge, hvor godt </w:t>
      </w:r>
      <w:proofErr w:type="spellStart"/>
      <w:r>
        <w:t>setuppet</w:t>
      </w:r>
      <w:proofErr w:type="spellEnd"/>
      <w:r>
        <w:t xml:space="preserve"> er også hvor mange stor en procentdel vi </w:t>
      </w:r>
      <w:proofErr w:type="spellStart"/>
      <w:r>
        <w:t>igennemsnit</w:t>
      </w:r>
      <w:proofErr w:type="spellEnd"/>
      <w:r>
        <w:t xml:space="preserve"> kan lade være med at screene. </w:t>
      </w:r>
    </w:p>
    <w:p w14:paraId="5837E513" w14:textId="77777777" w:rsidR="0020692C" w:rsidRDefault="0020692C" w:rsidP="001C575C"/>
    <w:p w14:paraId="0F03D361" w14:textId="038D44D2" w:rsidR="0020692C" w:rsidRPr="0020692C" w:rsidRDefault="0020692C" w:rsidP="001C575C">
      <w:pPr>
        <w:rPr>
          <w:b/>
          <w:bCs/>
        </w:rPr>
      </w:pPr>
      <w:r w:rsidRPr="0020692C">
        <w:rPr>
          <w:b/>
          <w:bCs/>
        </w:rPr>
        <w:t>Referencer</w:t>
      </w:r>
    </w:p>
    <w:p w14:paraId="1EB957EC" w14:textId="77777777" w:rsidR="0020692C" w:rsidRPr="0020692C" w:rsidRDefault="0020692C" w:rsidP="0020692C">
      <w:pPr>
        <w:pStyle w:val="Bibliografi"/>
        <w:rPr>
          <w:rFonts w:ascii="Aptos" w:hAnsi="Aptos"/>
          <w:lang w:val="en-US"/>
        </w:rPr>
      </w:pPr>
      <w:r>
        <w:fldChar w:fldCharType="begin"/>
      </w:r>
      <w:r>
        <w:instrText xml:space="preserve"> ADDIN ZOTERO_BIBL {"uncited":[],"omitted":[],"custom":[]} CSL_BIBLIOGRAPHY </w:instrText>
      </w:r>
      <w:r>
        <w:fldChar w:fldCharType="separate"/>
      </w:r>
      <w:proofErr w:type="spellStart"/>
      <w:r w:rsidRPr="0020692C">
        <w:rPr>
          <w:rFonts w:ascii="Aptos" w:hAnsi="Aptos"/>
        </w:rPr>
        <w:t>Campos</w:t>
      </w:r>
      <w:proofErr w:type="spellEnd"/>
      <w:r w:rsidRPr="0020692C">
        <w:rPr>
          <w:rFonts w:ascii="Aptos" w:hAnsi="Aptos"/>
        </w:rPr>
        <w:t xml:space="preserve">, D. G., </w:t>
      </w:r>
      <w:proofErr w:type="spellStart"/>
      <w:r w:rsidRPr="0020692C">
        <w:rPr>
          <w:rFonts w:ascii="Aptos" w:hAnsi="Aptos"/>
        </w:rPr>
        <w:t>Fütterer</w:t>
      </w:r>
      <w:proofErr w:type="spellEnd"/>
      <w:r w:rsidRPr="0020692C">
        <w:rPr>
          <w:rFonts w:ascii="Aptos" w:hAnsi="Aptos"/>
        </w:rPr>
        <w:t xml:space="preserve">, T., </w:t>
      </w:r>
      <w:proofErr w:type="spellStart"/>
      <w:r w:rsidRPr="0020692C">
        <w:rPr>
          <w:rFonts w:ascii="Aptos" w:hAnsi="Aptos"/>
        </w:rPr>
        <w:t>Gfrörer</w:t>
      </w:r>
      <w:proofErr w:type="spellEnd"/>
      <w:r w:rsidRPr="0020692C">
        <w:rPr>
          <w:rFonts w:ascii="Aptos" w:hAnsi="Aptos"/>
        </w:rPr>
        <w:t xml:space="preserve">, T., Lavelle-Hill, R. E., </w:t>
      </w:r>
      <w:proofErr w:type="spellStart"/>
      <w:r w:rsidRPr="0020692C">
        <w:rPr>
          <w:rFonts w:ascii="Aptos" w:hAnsi="Aptos"/>
        </w:rPr>
        <w:t>Murayama</w:t>
      </w:r>
      <w:proofErr w:type="spellEnd"/>
      <w:r w:rsidRPr="0020692C">
        <w:rPr>
          <w:rFonts w:ascii="Aptos" w:hAnsi="Aptos"/>
        </w:rPr>
        <w:t xml:space="preserve">, K., König, L., Hecht, M., </w:t>
      </w:r>
      <w:proofErr w:type="spellStart"/>
      <w:r w:rsidRPr="0020692C">
        <w:rPr>
          <w:rFonts w:ascii="Aptos" w:hAnsi="Aptos"/>
        </w:rPr>
        <w:t>Zitzmann</w:t>
      </w:r>
      <w:proofErr w:type="spellEnd"/>
      <w:r w:rsidRPr="0020692C">
        <w:rPr>
          <w:rFonts w:ascii="Aptos" w:hAnsi="Aptos"/>
        </w:rPr>
        <w:t xml:space="preserve">, S., &amp; Scherer, R. (2024). </w:t>
      </w:r>
      <w:r w:rsidRPr="0020692C">
        <w:rPr>
          <w:rFonts w:ascii="Aptos" w:hAnsi="Aptos"/>
          <w:lang w:val="en-US"/>
        </w:rPr>
        <w:t xml:space="preserve">Screening smarter, not harder: A comparative </w:t>
      </w:r>
      <w:r w:rsidRPr="0020692C">
        <w:rPr>
          <w:rFonts w:ascii="Aptos" w:hAnsi="Aptos"/>
          <w:lang w:val="en-US"/>
        </w:rPr>
        <w:lastRenderedPageBreak/>
        <w:t xml:space="preserve">analysis of machine learning screening algorithms and heuristic stopping criteria for systematic reviews in educational research. </w:t>
      </w:r>
      <w:r w:rsidRPr="0020692C">
        <w:rPr>
          <w:rFonts w:ascii="Aptos" w:hAnsi="Aptos"/>
          <w:i/>
          <w:iCs/>
          <w:lang w:val="en-US"/>
        </w:rPr>
        <w:t>Educational Psychology Review</w:t>
      </w:r>
      <w:r w:rsidRPr="0020692C">
        <w:rPr>
          <w:rFonts w:ascii="Aptos" w:hAnsi="Aptos"/>
          <w:lang w:val="en-US"/>
        </w:rPr>
        <w:t xml:space="preserve">, </w:t>
      </w:r>
      <w:r w:rsidRPr="0020692C">
        <w:rPr>
          <w:rFonts w:ascii="Aptos" w:hAnsi="Aptos"/>
          <w:i/>
          <w:iCs/>
          <w:lang w:val="en-US"/>
        </w:rPr>
        <w:t>36</w:t>
      </w:r>
      <w:r w:rsidRPr="0020692C">
        <w:rPr>
          <w:rFonts w:ascii="Aptos" w:hAnsi="Aptos"/>
          <w:lang w:val="en-US"/>
        </w:rPr>
        <w:t>(19). https://doi.org/10.1007/s10648-024-09862-5</w:t>
      </w:r>
    </w:p>
    <w:p w14:paraId="476EC16A" w14:textId="77777777" w:rsidR="0020692C" w:rsidRPr="0020692C" w:rsidRDefault="0020692C" w:rsidP="0020692C">
      <w:pPr>
        <w:pStyle w:val="Bibliografi"/>
        <w:rPr>
          <w:rFonts w:ascii="Aptos" w:hAnsi="Aptos"/>
          <w:lang w:val="en-US"/>
        </w:rPr>
      </w:pPr>
      <w:proofErr w:type="spellStart"/>
      <w:r w:rsidRPr="0020692C">
        <w:rPr>
          <w:rFonts w:ascii="Aptos" w:hAnsi="Aptos"/>
          <w:lang w:val="en-US"/>
        </w:rPr>
        <w:t>Fütterer</w:t>
      </w:r>
      <w:proofErr w:type="spellEnd"/>
      <w:r w:rsidRPr="0020692C">
        <w:rPr>
          <w:rFonts w:ascii="Aptos" w:hAnsi="Aptos"/>
          <w:lang w:val="en-US"/>
        </w:rPr>
        <w:t xml:space="preserve">, T., König, L., Campos, D. G., Scherer, R., </w:t>
      </w:r>
      <w:proofErr w:type="spellStart"/>
      <w:r w:rsidRPr="0020692C">
        <w:rPr>
          <w:rFonts w:ascii="Aptos" w:hAnsi="Aptos"/>
          <w:lang w:val="en-US"/>
        </w:rPr>
        <w:t>Zitzmann</w:t>
      </w:r>
      <w:proofErr w:type="spellEnd"/>
      <w:r w:rsidRPr="0020692C">
        <w:rPr>
          <w:rFonts w:ascii="Aptos" w:hAnsi="Aptos"/>
          <w:lang w:val="en-US"/>
        </w:rPr>
        <w:t xml:space="preserve">, S., &amp; Hecht, M. (2026). Fast-Track Your Abstract Screening: Mastering </w:t>
      </w:r>
      <w:proofErr w:type="spellStart"/>
      <w:r w:rsidRPr="0020692C">
        <w:rPr>
          <w:rFonts w:ascii="Aptos" w:hAnsi="Aptos"/>
          <w:lang w:val="en-US"/>
        </w:rPr>
        <w:t>ASReview</w:t>
      </w:r>
      <w:proofErr w:type="spellEnd"/>
      <w:r w:rsidRPr="0020692C">
        <w:rPr>
          <w:rFonts w:ascii="Aptos" w:hAnsi="Aptos"/>
          <w:lang w:val="en-US"/>
        </w:rPr>
        <w:t xml:space="preserve"> for Accelerating Abstract Screening and Evaluating Decisions From Automatic-Screening Methods. </w:t>
      </w:r>
      <w:r w:rsidRPr="0020692C">
        <w:rPr>
          <w:rFonts w:ascii="Aptos" w:hAnsi="Aptos"/>
          <w:i/>
          <w:iCs/>
          <w:lang w:val="en-US"/>
        </w:rPr>
        <w:t>Advances in Methods and Practices in Psychological Science</w:t>
      </w:r>
      <w:r w:rsidRPr="0020692C">
        <w:rPr>
          <w:rFonts w:ascii="Aptos" w:hAnsi="Aptos"/>
          <w:lang w:val="en-US"/>
        </w:rPr>
        <w:t xml:space="preserve">, </w:t>
      </w:r>
      <w:r w:rsidRPr="0020692C">
        <w:rPr>
          <w:rFonts w:ascii="Aptos" w:hAnsi="Aptos"/>
          <w:i/>
          <w:iCs/>
          <w:lang w:val="en-US"/>
        </w:rPr>
        <w:t>9</w:t>
      </w:r>
      <w:r w:rsidRPr="0020692C">
        <w:rPr>
          <w:rFonts w:ascii="Aptos" w:hAnsi="Aptos"/>
          <w:lang w:val="en-US"/>
        </w:rPr>
        <w:t>(2), 25152459261442150. https://doi.org/10.1177/25152459261442150</w:t>
      </w:r>
    </w:p>
    <w:p w14:paraId="7EFEE0B0" w14:textId="77777777" w:rsidR="0020692C" w:rsidRPr="0020692C" w:rsidRDefault="0020692C" w:rsidP="0020692C">
      <w:pPr>
        <w:pStyle w:val="Bibliografi"/>
        <w:rPr>
          <w:rFonts w:ascii="Aptos" w:hAnsi="Aptos"/>
          <w:lang w:val="en-US"/>
        </w:rPr>
      </w:pPr>
      <w:r w:rsidRPr="0020692C">
        <w:rPr>
          <w:rFonts w:ascii="Aptos" w:hAnsi="Aptos"/>
          <w:lang w:val="en-US"/>
        </w:rPr>
        <w:t xml:space="preserve">Gates, A., Johnson, C., &amp; Hartling, L. (2018). Technology-assisted title and abstract screening for systematic reviews: A retrospective evaluation of the </w:t>
      </w:r>
      <w:proofErr w:type="spellStart"/>
      <w:r w:rsidRPr="0020692C">
        <w:rPr>
          <w:rFonts w:ascii="Aptos" w:hAnsi="Aptos"/>
          <w:lang w:val="en-US"/>
        </w:rPr>
        <w:t>Abstrackr</w:t>
      </w:r>
      <w:proofErr w:type="spellEnd"/>
      <w:r w:rsidRPr="0020692C">
        <w:rPr>
          <w:rFonts w:ascii="Aptos" w:hAnsi="Aptos"/>
          <w:lang w:val="en-US"/>
        </w:rPr>
        <w:t xml:space="preserve"> machine learning tool. </w:t>
      </w:r>
      <w:r w:rsidRPr="0020692C">
        <w:rPr>
          <w:rFonts w:ascii="Aptos" w:hAnsi="Aptos"/>
          <w:i/>
          <w:iCs/>
          <w:lang w:val="en-US"/>
        </w:rPr>
        <w:t>Systematic Reviews</w:t>
      </w:r>
      <w:r w:rsidRPr="0020692C">
        <w:rPr>
          <w:rFonts w:ascii="Aptos" w:hAnsi="Aptos"/>
          <w:lang w:val="en-US"/>
        </w:rPr>
        <w:t xml:space="preserve">, </w:t>
      </w:r>
      <w:r w:rsidRPr="0020692C">
        <w:rPr>
          <w:rFonts w:ascii="Aptos" w:hAnsi="Aptos"/>
          <w:i/>
          <w:iCs/>
          <w:lang w:val="en-US"/>
        </w:rPr>
        <w:t>7</w:t>
      </w:r>
      <w:r w:rsidRPr="0020692C">
        <w:rPr>
          <w:rFonts w:ascii="Aptos" w:hAnsi="Aptos"/>
          <w:lang w:val="en-US"/>
        </w:rPr>
        <w:t>(1), 45. https://doi.org/10.1186/s13643-018-0707-8</w:t>
      </w:r>
    </w:p>
    <w:p w14:paraId="12FEB055" w14:textId="77777777" w:rsidR="0020692C" w:rsidRPr="0020692C" w:rsidRDefault="0020692C" w:rsidP="0020692C">
      <w:pPr>
        <w:pStyle w:val="Bibliografi"/>
        <w:rPr>
          <w:rFonts w:ascii="Aptos" w:hAnsi="Aptos"/>
          <w:lang w:val="en-US"/>
        </w:rPr>
      </w:pPr>
      <w:r w:rsidRPr="0020692C">
        <w:rPr>
          <w:rFonts w:ascii="Aptos" w:hAnsi="Aptos"/>
          <w:lang w:val="en-US"/>
        </w:rPr>
        <w:t xml:space="preserve">König, L., </w:t>
      </w:r>
      <w:proofErr w:type="spellStart"/>
      <w:r w:rsidRPr="0020692C">
        <w:rPr>
          <w:rFonts w:ascii="Aptos" w:hAnsi="Aptos"/>
          <w:lang w:val="en-US"/>
        </w:rPr>
        <w:t>Zitzmann</w:t>
      </w:r>
      <w:proofErr w:type="spellEnd"/>
      <w:r w:rsidRPr="0020692C">
        <w:rPr>
          <w:rFonts w:ascii="Aptos" w:hAnsi="Aptos"/>
          <w:lang w:val="en-US"/>
        </w:rPr>
        <w:t xml:space="preserve">, S., </w:t>
      </w:r>
      <w:proofErr w:type="spellStart"/>
      <w:r w:rsidRPr="0020692C">
        <w:rPr>
          <w:rFonts w:ascii="Aptos" w:hAnsi="Aptos"/>
          <w:lang w:val="en-US"/>
        </w:rPr>
        <w:t>Fütterer</w:t>
      </w:r>
      <w:proofErr w:type="spellEnd"/>
      <w:r w:rsidRPr="0020692C">
        <w:rPr>
          <w:rFonts w:ascii="Aptos" w:hAnsi="Aptos"/>
          <w:lang w:val="en-US"/>
        </w:rPr>
        <w:t xml:space="preserve">, T., Campos, D. G., Scherer, R., &amp; Hecht, M. (2023). When to stop and what to expect—An evaluation of the performance of stopping rules in AI-assisted reviewing for psychological meta-analytical research. </w:t>
      </w:r>
      <w:r w:rsidRPr="0020692C">
        <w:rPr>
          <w:rFonts w:ascii="Aptos" w:hAnsi="Aptos"/>
          <w:i/>
          <w:iCs/>
          <w:lang w:val="en-US"/>
        </w:rPr>
        <w:t>Open Science Framework</w:t>
      </w:r>
      <w:r w:rsidRPr="0020692C">
        <w:rPr>
          <w:rFonts w:ascii="Aptos" w:hAnsi="Aptos"/>
          <w:lang w:val="en-US"/>
        </w:rPr>
        <w:t>. https://doi.org/10.31234/osf.io/ybu3w</w:t>
      </w:r>
    </w:p>
    <w:p w14:paraId="4FBF7209" w14:textId="77777777" w:rsidR="0020692C" w:rsidRPr="0020692C" w:rsidRDefault="0020692C" w:rsidP="0020692C">
      <w:pPr>
        <w:pStyle w:val="Bibliografi"/>
        <w:rPr>
          <w:rFonts w:ascii="Aptos" w:hAnsi="Aptos"/>
        </w:rPr>
      </w:pPr>
      <w:r w:rsidRPr="0020692C">
        <w:rPr>
          <w:rFonts w:ascii="Aptos" w:hAnsi="Aptos"/>
          <w:lang w:val="en-US"/>
        </w:rPr>
        <w:t xml:space="preserve">Vembye, M. H., Christensen, J., </w:t>
      </w:r>
      <w:proofErr w:type="spellStart"/>
      <w:r w:rsidRPr="0020692C">
        <w:rPr>
          <w:rFonts w:ascii="Aptos" w:hAnsi="Aptos"/>
          <w:lang w:val="en-US"/>
        </w:rPr>
        <w:t>Mølgaard</w:t>
      </w:r>
      <w:proofErr w:type="spellEnd"/>
      <w:r w:rsidRPr="0020692C">
        <w:rPr>
          <w:rFonts w:ascii="Aptos" w:hAnsi="Aptos"/>
          <w:lang w:val="en-US"/>
        </w:rPr>
        <w:t xml:space="preserve">, A. B., &amp; </w:t>
      </w:r>
      <w:proofErr w:type="spellStart"/>
      <w:r w:rsidRPr="0020692C">
        <w:rPr>
          <w:rFonts w:ascii="Aptos" w:hAnsi="Aptos"/>
          <w:lang w:val="en-US"/>
        </w:rPr>
        <w:t>Schytt</w:t>
      </w:r>
      <w:proofErr w:type="spellEnd"/>
      <w:r w:rsidRPr="0020692C">
        <w:rPr>
          <w:rFonts w:ascii="Aptos" w:hAnsi="Aptos"/>
          <w:lang w:val="en-US"/>
        </w:rPr>
        <w:t xml:space="preserve">, F. L. W. (2025). Generative pretrained transformer models can function as highly reliable second screeners of titles and abstracts in systematic reviews: A proof of concept and common guidelines. </w:t>
      </w:r>
      <w:proofErr w:type="spellStart"/>
      <w:r w:rsidRPr="0020692C">
        <w:rPr>
          <w:rFonts w:ascii="Aptos" w:hAnsi="Aptos"/>
          <w:i/>
          <w:iCs/>
        </w:rPr>
        <w:t>Psychological</w:t>
      </w:r>
      <w:proofErr w:type="spellEnd"/>
      <w:r w:rsidRPr="0020692C">
        <w:rPr>
          <w:rFonts w:ascii="Aptos" w:hAnsi="Aptos"/>
          <w:i/>
          <w:iCs/>
        </w:rPr>
        <w:t xml:space="preserve"> Methods</w:t>
      </w:r>
      <w:r w:rsidRPr="0020692C">
        <w:rPr>
          <w:rFonts w:ascii="Aptos" w:hAnsi="Aptos"/>
        </w:rPr>
        <w:t xml:space="preserve">, (Online </w:t>
      </w:r>
      <w:proofErr w:type="spellStart"/>
      <w:r w:rsidRPr="0020692C">
        <w:rPr>
          <w:rFonts w:ascii="Aptos" w:hAnsi="Aptos"/>
        </w:rPr>
        <w:t>first</w:t>
      </w:r>
      <w:proofErr w:type="spellEnd"/>
      <w:r w:rsidRPr="0020692C">
        <w:rPr>
          <w:rFonts w:ascii="Aptos" w:hAnsi="Aptos"/>
        </w:rPr>
        <w:t>). https://doi.org/10.1037/met0000769</w:t>
      </w:r>
    </w:p>
    <w:p w14:paraId="6AD10662" w14:textId="218C254F" w:rsidR="008D5EDC" w:rsidRPr="00154300" w:rsidRDefault="0020692C">
      <w:r>
        <w:fldChar w:fldCharType="end"/>
      </w:r>
    </w:p>
    <w:sectPr w:rsidR="008D5EDC" w:rsidRPr="00154300">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928CF" w14:textId="77777777" w:rsidR="00070D32" w:rsidRDefault="00070D32" w:rsidP="00782629">
      <w:pPr>
        <w:spacing w:after="0" w:line="240" w:lineRule="auto"/>
      </w:pPr>
      <w:r>
        <w:separator/>
      </w:r>
    </w:p>
  </w:endnote>
  <w:endnote w:type="continuationSeparator" w:id="0">
    <w:p w14:paraId="55436203" w14:textId="77777777" w:rsidR="00070D32" w:rsidRDefault="00070D32" w:rsidP="00782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15039" w14:textId="77777777" w:rsidR="00070D32" w:rsidRDefault="00070D32" w:rsidP="00782629">
      <w:pPr>
        <w:spacing w:after="0" w:line="240" w:lineRule="auto"/>
      </w:pPr>
      <w:r>
        <w:separator/>
      </w:r>
    </w:p>
  </w:footnote>
  <w:footnote w:type="continuationSeparator" w:id="0">
    <w:p w14:paraId="110FD69D" w14:textId="77777777" w:rsidR="00070D32" w:rsidRDefault="00070D32" w:rsidP="00782629">
      <w:pPr>
        <w:spacing w:after="0" w:line="240" w:lineRule="auto"/>
      </w:pPr>
      <w:r>
        <w:continuationSeparator/>
      </w:r>
    </w:p>
  </w:footnote>
  <w:footnote w:id="1">
    <w:p w14:paraId="2255A19C" w14:textId="77777777" w:rsidR="006C1F93" w:rsidRPr="00154300" w:rsidRDefault="006C1F93" w:rsidP="006C1F93">
      <w:pPr>
        <w:rPr>
          <w:rFonts w:ascii="Times New Roman" w:hAnsi="Times New Roman" w:cs="Times New Roman"/>
          <w:sz w:val="20"/>
          <w:szCs w:val="20"/>
        </w:rPr>
      </w:pPr>
      <w:r w:rsidRPr="00DE644B">
        <w:rPr>
          <w:rStyle w:val="Fodnotehenvisning"/>
          <w:rFonts w:ascii="Times New Roman" w:hAnsi="Times New Roman" w:cs="Times New Roman"/>
          <w:sz w:val="20"/>
          <w:szCs w:val="20"/>
        </w:rPr>
        <w:footnoteRef/>
      </w:r>
      <w:r w:rsidRPr="00DE644B">
        <w:rPr>
          <w:rFonts w:ascii="Times New Roman" w:hAnsi="Times New Roman" w:cs="Times New Roman"/>
          <w:sz w:val="20"/>
          <w:szCs w:val="20"/>
        </w:rPr>
        <w:t xml:space="preserve"> </w:t>
      </w:r>
      <w:proofErr w:type="spellStart"/>
      <w:r w:rsidRPr="00DE644B">
        <w:rPr>
          <w:rFonts w:ascii="Times New Roman" w:hAnsi="Times New Roman" w:cs="Times New Roman"/>
          <w:sz w:val="20"/>
          <w:szCs w:val="20"/>
        </w:rPr>
        <w:t>Recall</w:t>
      </w:r>
      <w:proofErr w:type="spellEnd"/>
      <w:r w:rsidRPr="00DE644B">
        <w:rPr>
          <w:rFonts w:ascii="Times New Roman" w:hAnsi="Times New Roman" w:cs="Times New Roman"/>
          <w:sz w:val="20"/>
          <w:szCs w:val="20"/>
        </w:rPr>
        <w:t xml:space="preserve">: </w:t>
      </w:r>
      <w:proofErr w:type="spellStart"/>
      <w:r w:rsidRPr="00DE644B">
        <w:rPr>
          <w:rFonts w:ascii="Times New Roman" w:hAnsi="Times New Roman" w:cs="Times New Roman"/>
          <w:sz w:val="20"/>
          <w:szCs w:val="20"/>
        </w:rPr>
        <w:t>Evenen</w:t>
      </w:r>
      <w:proofErr w:type="spellEnd"/>
      <w:r w:rsidRPr="00DE644B">
        <w:rPr>
          <w:rFonts w:ascii="Times New Roman" w:hAnsi="Times New Roman" w:cs="Times New Roman"/>
          <w:sz w:val="20"/>
          <w:szCs w:val="20"/>
        </w:rPr>
        <w:t xml:space="preserve"> til at korrekt at kunne </w:t>
      </w:r>
      <w:proofErr w:type="spellStart"/>
      <w:r w:rsidRPr="00DE644B">
        <w:rPr>
          <w:rFonts w:ascii="Times New Roman" w:hAnsi="Times New Roman" w:cs="Times New Roman"/>
          <w:sz w:val="20"/>
          <w:szCs w:val="20"/>
        </w:rPr>
        <w:t>klassifisere</w:t>
      </w:r>
      <w:proofErr w:type="spellEnd"/>
      <w:r w:rsidRPr="00DE644B">
        <w:rPr>
          <w:rFonts w:ascii="Times New Roman" w:hAnsi="Times New Roman" w:cs="Times New Roman"/>
          <w:sz w:val="20"/>
          <w:szCs w:val="20"/>
        </w:rPr>
        <w:t xml:space="preserve"> relevante referencer </w:t>
      </w:r>
      <w:proofErr w:type="spellStart"/>
      <w:r w:rsidRPr="00DE644B">
        <w:rPr>
          <w:rFonts w:ascii="Times New Roman" w:hAnsi="Times New Roman" w:cs="Times New Roman"/>
          <w:sz w:val="20"/>
          <w:szCs w:val="20"/>
        </w:rPr>
        <w:t>Specificity</w:t>
      </w:r>
      <w:proofErr w:type="spellEnd"/>
      <w:r w:rsidRPr="00DE644B">
        <w:rPr>
          <w:rFonts w:ascii="Times New Roman" w:hAnsi="Times New Roman" w:cs="Times New Roman"/>
          <w:sz w:val="20"/>
          <w:szCs w:val="20"/>
        </w:rPr>
        <w:t xml:space="preserve">: </w:t>
      </w:r>
      <w:proofErr w:type="spellStart"/>
      <w:r w:rsidRPr="00DE644B">
        <w:rPr>
          <w:rFonts w:ascii="Times New Roman" w:hAnsi="Times New Roman" w:cs="Times New Roman"/>
          <w:sz w:val="20"/>
          <w:szCs w:val="20"/>
        </w:rPr>
        <w:t>Evenen</w:t>
      </w:r>
      <w:proofErr w:type="spellEnd"/>
      <w:r w:rsidRPr="00DE644B">
        <w:rPr>
          <w:rFonts w:ascii="Times New Roman" w:hAnsi="Times New Roman" w:cs="Times New Roman"/>
          <w:sz w:val="20"/>
          <w:szCs w:val="20"/>
        </w:rPr>
        <w:t xml:space="preserve"> til at korrekt at kunne </w:t>
      </w:r>
      <w:proofErr w:type="spellStart"/>
      <w:r w:rsidRPr="00DE644B">
        <w:rPr>
          <w:rFonts w:ascii="Times New Roman" w:hAnsi="Times New Roman" w:cs="Times New Roman"/>
          <w:sz w:val="20"/>
          <w:szCs w:val="20"/>
        </w:rPr>
        <w:t>klassifisere</w:t>
      </w:r>
      <w:proofErr w:type="spellEnd"/>
      <w:r w:rsidRPr="00DE644B">
        <w:rPr>
          <w:rFonts w:ascii="Times New Roman" w:hAnsi="Times New Roman" w:cs="Times New Roman"/>
          <w:sz w:val="20"/>
          <w:szCs w:val="20"/>
        </w:rPr>
        <w:t xml:space="preserve"> irrelevante referencer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A80AC" w14:textId="1456A9DA" w:rsidR="00782629" w:rsidRDefault="00782629" w:rsidP="00782629">
    <w:r>
      <w:t>Ansøgning of screenings</w:t>
    </w:r>
    <w:r w:rsidR="00A17897">
      <w:t>metode-</w:t>
    </w:r>
    <w:r>
      <w:t>projekt i Campbell</w:t>
    </w:r>
  </w:p>
  <w:p w14:paraId="2F0F016E" w14:textId="77777777" w:rsidR="00782629" w:rsidRDefault="0078262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21626"/>
    <w:multiLevelType w:val="hybridMultilevel"/>
    <w:tmpl w:val="92FE7CA2"/>
    <w:lvl w:ilvl="0" w:tplc="E5186296">
      <w:numFmt w:val="bullet"/>
      <w:lvlText w:val="-"/>
      <w:lvlJc w:val="left"/>
      <w:pPr>
        <w:ind w:left="720" w:hanging="360"/>
      </w:pPr>
      <w:rPr>
        <w:rFonts w:ascii="Aptos" w:eastAsiaTheme="minorHAnsi" w:hAnsi="Aptos" w:cstheme="minorBidi" w:hint="default"/>
        <w:i w:val="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2424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29"/>
    <w:rsid w:val="00070D32"/>
    <w:rsid w:val="00154300"/>
    <w:rsid w:val="001C575C"/>
    <w:rsid w:val="001D1180"/>
    <w:rsid w:val="0020692C"/>
    <w:rsid w:val="00255E4E"/>
    <w:rsid w:val="00323640"/>
    <w:rsid w:val="00331924"/>
    <w:rsid w:val="003F4029"/>
    <w:rsid w:val="005A0ECF"/>
    <w:rsid w:val="00655E5E"/>
    <w:rsid w:val="006C1F93"/>
    <w:rsid w:val="006E7334"/>
    <w:rsid w:val="00782629"/>
    <w:rsid w:val="007B78CD"/>
    <w:rsid w:val="00814E45"/>
    <w:rsid w:val="008D5EDC"/>
    <w:rsid w:val="009C69AE"/>
    <w:rsid w:val="009F3AA0"/>
    <w:rsid w:val="00A0055B"/>
    <w:rsid w:val="00A17897"/>
    <w:rsid w:val="00A50FBB"/>
    <w:rsid w:val="00A662C2"/>
    <w:rsid w:val="00BB4343"/>
    <w:rsid w:val="00BC45F9"/>
    <w:rsid w:val="00BF2325"/>
    <w:rsid w:val="00CE1325"/>
    <w:rsid w:val="00D96C53"/>
    <w:rsid w:val="00DE63E4"/>
    <w:rsid w:val="00DE644B"/>
    <w:rsid w:val="00DE7E7D"/>
    <w:rsid w:val="00E4212B"/>
    <w:rsid w:val="00E84D26"/>
    <w:rsid w:val="00F977F2"/>
    <w:rsid w:val="00FA784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9D0"/>
  <w15:chartTrackingRefBased/>
  <w15:docId w15:val="{B04D4CCB-EF80-4B72-B3E9-5994CE50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26"/>
  </w:style>
  <w:style w:type="paragraph" w:styleId="Overskrift1">
    <w:name w:val="heading 1"/>
    <w:basedOn w:val="Normal"/>
    <w:next w:val="Normal"/>
    <w:link w:val="Overskrift1Tegn"/>
    <w:uiPriority w:val="9"/>
    <w:qFormat/>
    <w:rsid w:val="0078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8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8262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8262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8262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8262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8262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8262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8262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8262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78262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8262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8262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8262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8262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8262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8262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82629"/>
    <w:rPr>
      <w:rFonts w:eastAsiaTheme="majorEastAsia" w:cstheme="majorBidi"/>
      <w:color w:val="272727" w:themeColor="text1" w:themeTint="D8"/>
    </w:rPr>
  </w:style>
  <w:style w:type="paragraph" w:styleId="Titel">
    <w:name w:val="Title"/>
    <w:basedOn w:val="Normal"/>
    <w:next w:val="Normal"/>
    <w:link w:val="TitelTegn"/>
    <w:uiPriority w:val="10"/>
    <w:qFormat/>
    <w:rsid w:val="0078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8262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8262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8262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8262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82629"/>
    <w:rPr>
      <w:i/>
      <w:iCs/>
      <w:color w:val="404040" w:themeColor="text1" w:themeTint="BF"/>
    </w:rPr>
  </w:style>
  <w:style w:type="paragraph" w:styleId="Listeafsnit">
    <w:name w:val="List Paragraph"/>
    <w:basedOn w:val="Normal"/>
    <w:uiPriority w:val="34"/>
    <w:qFormat/>
    <w:rsid w:val="00782629"/>
    <w:pPr>
      <w:ind w:left="720"/>
      <w:contextualSpacing/>
    </w:pPr>
  </w:style>
  <w:style w:type="character" w:styleId="Kraftigfremhvning">
    <w:name w:val="Intense Emphasis"/>
    <w:basedOn w:val="Standardskrifttypeiafsnit"/>
    <w:uiPriority w:val="21"/>
    <w:qFormat/>
    <w:rsid w:val="00782629"/>
    <w:rPr>
      <w:i/>
      <w:iCs/>
      <w:color w:val="0F4761" w:themeColor="accent1" w:themeShade="BF"/>
    </w:rPr>
  </w:style>
  <w:style w:type="paragraph" w:styleId="Strktcitat">
    <w:name w:val="Intense Quote"/>
    <w:basedOn w:val="Normal"/>
    <w:next w:val="Normal"/>
    <w:link w:val="StrktcitatTegn"/>
    <w:uiPriority w:val="30"/>
    <w:qFormat/>
    <w:rsid w:val="0078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82629"/>
    <w:rPr>
      <w:i/>
      <w:iCs/>
      <w:color w:val="0F4761" w:themeColor="accent1" w:themeShade="BF"/>
    </w:rPr>
  </w:style>
  <w:style w:type="character" w:styleId="Kraftighenvisning">
    <w:name w:val="Intense Reference"/>
    <w:basedOn w:val="Standardskrifttypeiafsnit"/>
    <w:uiPriority w:val="32"/>
    <w:qFormat/>
    <w:rsid w:val="00782629"/>
    <w:rPr>
      <w:b/>
      <w:bCs/>
      <w:smallCaps/>
      <w:color w:val="0F4761" w:themeColor="accent1" w:themeShade="BF"/>
      <w:spacing w:val="5"/>
    </w:rPr>
  </w:style>
  <w:style w:type="paragraph" w:styleId="Sidehoved">
    <w:name w:val="header"/>
    <w:basedOn w:val="Normal"/>
    <w:link w:val="SidehovedTegn"/>
    <w:uiPriority w:val="99"/>
    <w:unhideWhenUsed/>
    <w:rsid w:val="0078262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82629"/>
  </w:style>
  <w:style w:type="paragraph" w:styleId="Sidefod">
    <w:name w:val="footer"/>
    <w:basedOn w:val="Normal"/>
    <w:link w:val="SidefodTegn"/>
    <w:uiPriority w:val="99"/>
    <w:unhideWhenUsed/>
    <w:rsid w:val="0078262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82629"/>
  </w:style>
  <w:style w:type="paragraph" w:styleId="Fodnotetekst">
    <w:name w:val="footnote text"/>
    <w:basedOn w:val="Normal"/>
    <w:link w:val="FodnotetekstTegn"/>
    <w:uiPriority w:val="99"/>
    <w:semiHidden/>
    <w:unhideWhenUsed/>
    <w:rsid w:val="00DE644B"/>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E644B"/>
    <w:rPr>
      <w:sz w:val="20"/>
      <w:szCs w:val="20"/>
    </w:rPr>
  </w:style>
  <w:style w:type="character" w:styleId="Fodnotehenvisning">
    <w:name w:val="footnote reference"/>
    <w:basedOn w:val="Standardskrifttypeiafsnit"/>
    <w:uiPriority w:val="99"/>
    <w:semiHidden/>
    <w:unhideWhenUsed/>
    <w:rsid w:val="00DE644B"/>
    <w:rPr>
      <w:vertAlign w:val="superscript"/>
    </w:rPr>
  </w:style>
  <w:style w:type="paragraph" w:styleId="Slutnotetekst">
    <w:name w:val="endnote text"/>
    <w:basedOn w:val="Normal"/>
    <w:link w:val="SlutnotetekstTegn"/>
    <w:uiPriority w:val="99"/>
    <w:semiHidden/>
    <w:unhideWhenUsed/>
    <w:rsid w:val="007B78CD"/>
    <w:pPr>
      <w:spacing w:after="0" w:line="240" w:lineRule="auto"/>
    </w:pPr>
    <w:rPr>
      <w:sz w:val="20"/>
      <w:szCs w:val="20"/>
    </w:rPr>
  </w:style>
  <w:style w:type="character" w:customStyle="1" w:styleId="SlutnotetekstTegn">
    <w:name w:val="Slutnotetekst Tegn"/>
    <w:basedOn w:val="Standardskrifttypeiafsnit"/>
    <w:link w:val="Slutnotetekst"/>
    <w:uiPriority w:val="99"/>
    <w:semiHidden/>
    <w:rsid w:val="007B78CD"/>
    <w:rPr>
      <w:sz w:val="20"/>
      <w:szCs w:val="20"/>
    </w:rPr>
  </w:style>
  <w:style w:type="character" w:styleId="Slutnotehenvisning">
    <w:name w:val="endnote reference"/>
    <w:basedOn w:val="Standardskrifttypeiafsnit"/>
    <w:uiPriority w:val="99"/>
    <w:semiHidden/>
    <w:unhideWhenUsed/>
    <w:rsid w:val="007B78CD"/>
    <w:rPr>
      <w:vertAlign w:val="superscript"/>
    </w:rPr>
  </w:style>
  <w:style w:type="paragraph" w:styleId="Bibliografi">
    <w:name w:val="Bibliography"/>
    <w:basedOn w:val="Normal"/>
    <w:next w:val="Normal"/>
    <w:uiPriority w:val="37"/>
    <w:unhideWhenUsed/>
    <w:rsid w:val="0020692C"/>
    <w:pPr>
      <w:spacing w:after="0" w:line="480" w:lineRule="auto"/>
      <w:ind w:left="720" w:hanging="720"/>
    </w:pPr>
  </w:style>
  <w:style w:type="table" w:styleId="Tabel-Gitter">
    <w:name w:val="Table Grid"/>
    <w:basedOn w:val="Tabel-Normal"/>
    <w:uiPriority w:val="39"/>
    <w:rsid w:val="006C1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10680">
      <w:bodyDiv w:val="1"/>
      <w:marLeft w:val="0"/>
      <w:marRight w:val="0"/>
      <w:marTop w:val="0"/>
      <w:marBottom w:val="0"/>
      <w:divBdr>
        <w:top w:val="none" w:sz="0" w:space="0" w:color="auto"/>
        <w:left w:val="none" w:sz="0" w:space="0" w:color="auto"/>
        <w:bottom w:val="none" w:sz="0" w:space="0" w:color="auto"/>
        <w:right w:val="none" w:sz="0" w:space="0" w:color="auto"/>
      </w:divBdr>
    </w:div>
    <w:div w:id="288779601">
      <w:bodyDiv w:val="1"/>
      <w:marLeft w:val="0"/>
      <w:marRight w:val="0"/>
      <w:marTop w:val="0"/>
      <w:marBottom w:val="0"/>
      <w:divBdr>
        <w:top w:val="none" w:sz="0" w:space="0" w:color="auto"/>
        <w:left w:val="none" w:sz="0" w:space="0" w:color="auto"/>
        <w:bottom w:val="none" w:sz="0" w:space="0" w:color="auto"/>
        <w:right w:val="none" w:sz="0" w:space="0" w:color="auto"/>
      </w:divBdr>
    </w:div>
    <w:div w:id="613100385">
      <w:bodyDiv w:val="1"/>
      <w:marLeft w:val="0"/>
      <w:marRight w:val="0"/>
      <w:marTop w:val="0"/>
      <w:marBottom w:val="0"/>
      <w:divBdr>
        <w:top w:val="none" w:sz="0" w:space="0" w:color="auto"/>
        <w:left w:val="none" w:sz="0" w:space="0" w:color="auto"/>
        <w:bottom w:val="none" w:sz="0" w:space="0" w:color="auto"/>
        <w:right w:val="none" w:sz="0" w:space="0" w:color="auto"/>
      </w:divBdr>
    </w:div>
    <w:div w:id="800877974">
      <w:bodyDiv w:val="1"/>
      <w:marLeft w:val="0"/>
      <w:marRight w:val="0"/>
      <w:marTop w:val="0"/>
      <w:marBottom w:val="0"/>
      <w:divBdr>
        <w:top w:val="none" w:sz="0" w:space="0" w:color="auto"/>
        <w:left w:val="none" w:sz="0" w:space="0" w:color="auto"/>
        <w:bottom w:val="none" w:sz="0" w:space="0" w:color="auto"/>
        <w:right w:val="none" w:sz="0" w:space="0" w:color="auto"/>
      </w:divBdr>
    </w:div>
    <w:div w:id="884104789">
      <w:bodyDiv w:val="1"/>
      <w:marLeft w:val="0"/>
      <w:marRight w:val="0"/>
      <w:marTop w:val="0"/>
      <w:marBottom w:val="0"/>
      <w:divBdr>
        <w:top w:val="none" w:sz="0" w:space="0" w:color="auto"/>
        <w:left w:val="none" w:sz="0" w:space="0" w:color="auto"/>
        <w:bottom w:val="none" w:sz="0" w:space="0" w:color="auto"/>
        <w:right w:val="none" w:sz="0" w:space="0" w:color="auto"/>
      </w:divBdr>
    </w:div>
    <w:div w:id="107231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4</Pages>
  <Words>3106</Words>
  <Characters>18947</Characters>
  <Application>Microsoft Office Word</Application>
  <DocSecurity>0</DocSecurity>
  <Lines>157</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8</cp:revision>
  <dcterms:created xsi:type="dcterms:W3CDTF">2026-06-02T11:07:00Z</dcterms:created>
  <dcterms:modified xsi:type="dcterms:W3CDTF">2026-06-02T18:44:00Z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5088dac5-ae72-47f3-9050-1db2cb9a076e</vt:lpwstr>
  </property>
  <property fmtid="{D5CDD505-2E9C-101B-9397-08002B2CF9AE}" pid="3" name="ZOTERO_PREF_1">
    <vt:lpwstr>&lt;data data-version="3" zotero-version="7.0.24"&gt;&lt;session id="FyK7Fq75"/&gt;&lt;style id="http://www.zotero.org/styles/apa" locale="da-DK"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