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57"/>
        <w:gridCol w:w="667"/>
        <w:gridCol w:w="670"/>
        <w:gridCol w:w="1464"/>
        <w:gridCol w:w="525"/>
        <w:gridCol w:w="612"/>
        <w:gridCol w:w="648"/>
        <w:gridCol w:w="1464"/>
        <w:gridCol w:w="525"/>
        <w:gridCol w:w="612"/>
        <w:gridCol w:w="648"/>
      </w:tblGrid>
      <w:tr w:rsidR="00BA350B" w14:paraId="704F4CB9" w14:textId="77777777" w:rsidTr="00BA350B">
        <w:trPr>
          <w:cantSplit/>
          <w:tblHeader/>
          <w:jc w:val="center"/>
        </w:trPr>
        <w:tc>
          <w:tcPr>
            <w:tcW w:w="0" w:type="auto"/>
            <w:gridSpan w:val="3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4567B2B1" w14:textId="77777777" w:rsidR="00BA350B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Subgroup analyses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</w:tcBorders>
          </w:tcPr>
          <w:p w14:paraId="363EF89C" w14:textId="77777777" w:rsidR="00BA350B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28D43704" w14:textId="77777777" w:rsidR="00BA350B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Covariate-adjusted effects</w:t>
            </w:r>
          </w:p>
        </w:tc>
      </w:tr>
      <w:tr w:rsidR="00BA350B" w14:paraId="49004B2E" w14:textId="77777777" w:rsidTr="00BA350B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2D3F3EDB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Moderator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E5B35E4" w14:textId="77777777" w:rsidR="00BA350B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Studes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C2F5FF8" w14:textId="77777777" w:rsidR="00BA350B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Effects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0081758E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 [95% CI]&lt;br&gt;F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01876E81" w14:textId="77777777" w:rsidR="00BA350B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3A6FAE5" w14:textId="77777777" w:rsidR="00BA350B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7F3F2B9" w14:textId="77777777" w:rsidR="00BA350B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SD total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4B39865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 [95% CI]&lt;br&gt;F stats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8EA37D3" w14:textId="77777777" w:rsidR="00BA350B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Sig.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C6C9164" w14:textId="77777777" w:rsidR="00BA350B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Satt. df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5C1266D8" w14:textId="77777777" w:rsidR="00BA350B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SD total</w:t>
            </w:r>
          </w:p>
        </w:tc>
      </w:tr>
      <w:tr w:rsidR="00BA350B" w14:paraId="3B31CD7B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50EDF7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Prereg chr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C5F6CB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99B052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0E2D2D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E80D0F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49E000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33AE3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96FCF7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37C26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6EB7A3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87CF8A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A350B" w14:paraId="2FECCCF3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A4B457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Not 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A71A1D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A1A05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909AFF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 [0.03, 0.48]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96F25D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DCCFCD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19.9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1CA22C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863C63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0.32 [0.12, 0.51]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789F7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04A712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8A04F4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0.38</w:t>
            </w:r>
          </w:p>
        </w:tc>
      </w:tr>
      <w:tr w:rsidR="00BA350B" w14:paraId="44192679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7F449F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8400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3D5C8D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1491EC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 [0.06,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2ED89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37C1C4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16.1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115CF0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2729C4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 [0.01, 0.33]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7A4874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3A548B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CA4080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0.14</w:t>
            </w:r>
          </w:p>
        </w:tc>
      </w:tr>
      <w:tr w:rsidR="00BA350B" w14:paraId="418DFDC1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E5BDBC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AC9D9A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2701A6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771BF1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32.94) = 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77AFD6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A182ED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28A44D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33EE85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14.79) = 1.88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52484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AB64BF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44B986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A350B" w14:paraId="66AA576B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4CB82A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42286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14EF14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24AF2D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61342E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1B92AB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D6684F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6C95C3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BA255E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386495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7955F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A350B" w14:paraId="1753A26F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E89204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367DBF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82B72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B8C71C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 [0.16, 0.76]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BB2747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ED22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3098F3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68955D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0.29 [0.07, 0.52]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3710FD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938BA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618C63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</w:t>
            </w:r>
          </w:p>
        </w:tc>
      </w:tr>
      <w:tr w:rsidR="00BA350B" w14:paraId="11E81616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8B4886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 reported/raw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6A327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1EEDC0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93B584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0.16 [0.03, 0.3]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A76FD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7A00EB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28.8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81F63C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D044D9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0.16 [-0.03,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EE05C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0.083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60B866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8F0CBA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</w:tr>
      <w:tr w:rsidR="00BA350B" w14:paraId="16897A3A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A40DA8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AC9A55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A9807A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B29ABF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17.02) = 4.12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E73D5F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2A30E4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A26A54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D5E7A5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13.85) = 1.42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245139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4CDEF6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124262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A350B" w14:paraId="471CCBBC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22C7A1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514D0B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058BDE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39A90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DD7B1F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C95B48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BFBF48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1A1D19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DB3028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D353D6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440266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A350B" w14:paraId="3CCE5B81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C0CC7B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7154B7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CBB5A4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042127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0.05 [-0.08, 0.18]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78C76E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87C73D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F347CE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1658BE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 [-0.05, 0.32]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573FA0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30A55B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5.8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4471CB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A350B" w14:paraId="6CF3710B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9926C6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15BA3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D550A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843213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0.35 [0.15,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81ABBE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A64B46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21.4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A29F90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D016B3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0.32 [0.1,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03C47D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95EC2B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91F1BC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0.34</w:t>
            </w:r>
          </w:p>
        </w:tc>
      </w:tr>
      <w:tr w:rsidR="00BA350B" w14:paraId="4E6085E9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44923B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AAB62E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1BC6E5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AA2444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32.38) = 7.08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3E462E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727C1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5CF72D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832795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16.9) = 3.03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923562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169F93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F490B6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A350B" w14:paraId="3205EA37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FE15C8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Qes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968734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CD9ECC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51C7D5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6C1A68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3DF480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9C1D8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EE524F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D88E8C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E14F6C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B0D5C7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A350B" w14:paraId="11C121CA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F71F4B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78358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AA0EC6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05AB81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0.12 [-0.35, 0.58]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914B27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FD087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3A62EC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F1B938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0.19 [-0.38, 0.76]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5B901A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B431D4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E85992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0.59</w:t>
            </w:r>
          </w:p>
        </w:tc>
      </w:tr>
      <w:tr w:rsidR="00BA350B" w14:paraId="3EA24C17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39FD81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BEFD6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0C337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1EDD96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[0.11,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276669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909659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28.4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4AF42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244DBE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0.22 [0.08, 0.36]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C758E7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AA588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5.5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131F3C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A350B" w14:paraId="6A2B53D0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4DDB9B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EEAD91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8548A7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40F242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7.84) = 0.32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9A7B4E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795B6B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B500FE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F40A68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7.87) = 0.02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0149F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3CD44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C65158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A350B" w14:paraId="75640767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3B5145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Control modified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A97D76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3EF6F3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94B55F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FEE955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4A4A55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125A4D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1EF106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11493C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33610F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1F4342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A350B" w14:paraId="48ED65A4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7CDEC0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7A279E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4EB741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D9372B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-0.22 [-4.12, 3.67]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263E8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393C3F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C9251C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A1966A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-0.16 [-9.07, 8.74]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142212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0.878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6BE3E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130D2D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1.20</w:t>
            </w:r>
          </w:p>
        </w:tc>
      </w:tr>
      <w:tr w:rsidR="00BA350B" w14:paraId="088736E4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612CCD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TAU with/without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00A7B6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2ED8E4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43929E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 [0.1, 0.32]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5CB7E7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07E02D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29.4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2FEE3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D2CC4E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0.28 [0.13, 0.43]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4D71B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ECE991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C959CF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0.14</w:t>
            </w:r>
          </w:p>
        </w:tc>
      </w:tr>
      <w:tr w:rsidR="00BA350B" w14:paraId="3BCBF033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517064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Waiting-list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518292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0AF77F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C5C8E2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0.68 [-1.84, 3.2]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B868C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98A30A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37D10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1.03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D1C520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0.29 [-0.45, 1.02]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842F4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165151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3A75F3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</w:tr>
      <w:tr w:rsidR="00BA350B" w14:paraId="414FA8E6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CAB75C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E90E4E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D67D8F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9BABC4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2, 1.09) = 0.68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196FB9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DFC6CD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DA81F7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B88BE3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2, 1.44) = 0.08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DB7549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2F21B3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2CA1FF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A350B" w14:paraId="4E2C6C6F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0F63BC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Risk of bias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71F783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316316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B31EA1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AE5F2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445E7E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9B8B3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5F9C52" w14:textId="77777777" w:rsidR="00BA350B" w:rsidRPr="00EA1044" w:rsidRDefault="00BA350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FCC1D8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A53CF6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205368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A350B" w14:paraId="786EC7E7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48CC3F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Low/Some concerns/Moderate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D05246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F1028D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FB9AC3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0.24 [0.1,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6D05E2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8756D0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26.3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1A4DBE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2551B5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[0.09,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BC64DE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7689DE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93CEBC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A350B" w14:paraId="458AEFBF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F7DF4E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Serious/High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3E8CE0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AF4989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A4F6A4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 [-0.12, 0.46]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6E4AA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CF4DF5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11.1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EEA81C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B440F8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[0.03, 0.43]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2D3B3E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46887F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F5B36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</w:t>
            </w:r>
          </w:p>
        </w:tc>
      </w:tr>
      <w:tr w:rsidR="00BA350B" w14:paraId="2F23DC5F" w14:textId="77777777" w:rsidTr="00BA35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1C5703" w14:textId="77777777" w:rsidR="00BA350B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30C1F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34C8D1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08E5AC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17.09) = 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5FD8F8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1361A2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955EE4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661EE8" w14:textId="77777777" w:rsidR="00BA350B" w:rsidRPr="00EA1044" w:rsidRDefault="0000000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5.79) = 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BC6819" w14:textId="77777777" w:rsidR="00BA350B" w:rsidRPr="00EA104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F25B4E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A5791A" w14:textId="77777777" w:rsidR="00BA350B" w:rsidRPr="00EA1044" w:rsidRDefault="00BA350B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0DCA0101" w14:textId="77777777" w:rsidR="00BA350B" w:rsidRDefault="00BA350B">
      <w:pPr>
        <w:pStyle w:val="FirstParagraph"/>
      </w:pPr>
    </w:p>
    <w:sectPr w:rsidR="00BA350B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B98413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094132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350B"/>
    <w:rsid w:val="00395897"/>
    <w:rsid w:val="005A4A0E"/>
    <w:rsid w:val="00BA350B"/>
    <w:rsid w:val="00EA1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9C5F3B5"/>
  <w15:docId w15:val="{84664346-0249-488D-B15C-6F09C8EF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325</Words>
  <Characters>1632</Characters>
  <Application>Microsoft Office Word</Application>
  <DocSecurity>0</DocSecurity>
  <Lines>408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Statens It</Company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2025-09-29T19:22:00Z</dcterms:created>
  <dcterms:modified xsi:type="dcterms:W3CDTF">2025-09-30T05:52:00Z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fd4ad39f-5cb9-4130-af43-455a8655fffd</vt:lpwstr>
  </property>
</Properties>
</file>