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C677CF" w14:textId="60857113" w:rsidR="009B243E" w:rsidRPr="00ED78CC" w:rsidRDefault="009B243E" w:rsidP="00ED78CC">
      <w:pPr>
        <w:jc w:val="center"/>
        <w:rPr>
          <w:b/>
          <w:bCs/>
          <w:sz w:val="40"/>
          <w:szCs w:val="40"/>
        </w:rPr>
      </w:pPr>
      <w:r w:rsidRPr="00ED78CC">
        <w:rPr>
          <w:b/>
          <w:bCs/>
          <w:sz w:val="40"/>
          <w:szCs w:val="40"/>
        </w:rPr>
        <w:t>Supplementary Material for ”The Effects of Group-Based Community Interventions to Support the Social Reintegration of Marginalized Adults with Mental Illness: A Systematic Review and Meta-Analysis”</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5CF33666" w14:textId="5F2DA644" w:rsidR="00F60ED2"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28960968" w:history="1">
            <w:r w:rsidR="00F60ED2" w:rsidRPr="00216668">
              <w:rPr>
                <w:rStyle w:val="Hyperlink"/>
                <w:rFonts w:eastAsia="Times New Roman"/>
                <w:noProof/>
              </w:rPr>
              <w:t>Potential biases in the review process</w:t>
            </w:r>
            <w:r w:rsidR="00F60ED2">
              <w:rPr>
                <w:noProof/>
                <w:webHidden/>
              </w:rPr>
              <w:tab/>
            </w:r>
            <w:r w:rsidR="00F60ED2">
              <w:rPr>
                <w:noProof/>
                <w:webHidden/>
              </w:rPr>
              <w:fldChar w:fldCharType="begin"/>
            </w:r>
            <w:r w:rsidR="00F60ED2">
              <w:rPr>
                <w:noProof/>
                <w:webHidden/>
              </w:rPr>
              <w:instrText xml:space="preserve"> PAGEREF _Toc228960968 \h </w:instrText>
            </w:r>
            <w:r w:rsidR="00F60ED2">
              <w:rPr>
                <w:noProof/>
                <w:webHidden/>
              </w:rPr>
            </w:r>
            <w:r w:rsidR="00F60ED2">
              <w:rPr>
                <w:noProof/>
                <w:webHidden/>
              </w:rPr>
              <w:fldChar w:fldCharType="separate"/>
            </w:r>
            <w:r w:rsidR="00F60ED2">
              <w:rPr>
                <w:noProof/>
                <w:webHidden/>
              </w:rPr>
              <w:t>2</w:t>
            </w:r>
            <w:r w:rsidR="00F60ED2">
              <w:rPr>
                <w:noProof/>
                <w:webHidden/>
              </w:rPr>
              <w:fldChar w:fldCharType="end"/>
            </w:r>
          </w:hyperlink>
        </w:p>
        <w:p w14:paraId="797AD45F" w14:textId="1D7F0E3B" w:rsidR="00F60ED2" w:rsidRDefault="00000000">
          <w:pPr>
            <w:pStyle w:val="TOC2"/>
            <w:tabs>
              <w:tab w:val="right" w:leader="dot" w:pos="9962"/>
            </w:tabs>
            <w:rPr>
              <w:rFonts w:asciiTheme="minorHAnsi" w:eastAsiaTheme="minorEastAsia" w:hAnsiTheme="minorHAnsi"/>
              <w:noProof/>
            </w:rPr>
          </w:pPr>
          <w:hyperlink w:anchor="_Toc228960969" w:history="1">
            <w:r w:rsidR="00F60ED2" w:rsidRPr="00216668">
              <w:rPr>
                <w:rStyle w:val="Hyperlink"/>
                <w:noProof/>
              </w:rPr>
              <w:t>Descriptive statistics for studies reporting mental health outcomes</w:t>
            </w:r>
            <w:r w:rsidR="00F60ED2">
              <w:rPr>
                <w:noProof/>
                <w:webHidden/>
              </w:rPr>
              <w:tab/>
            </w:r>
            <w:r w:rsidR="00F60ED2">
              <w:rPr>
                <w:noProof/>
                <w:webHidden/>
              </w:rPr>
              <w:fldChar w:fldCharType="begin"/>
            </w:r>
            <w:r w:rsidR="00F60ED2">
              <w:rPr>
                <w:noProof/>
                <w:webHidden/>
              </w:rPr>
              <w:instrText xml:space="preserve"> PAGEREF _Toc228960969 \h </w:instrText>
            </w:r>
            <w:r w:rsidR="00F60ED2">
              <w:rPr>
                <w:noProof/>
                <w:webHidden/>
              </w:rPr>
            </w:r>
            <w:r w:rsidR="00F60ED2">
              <w:rPr>
                <w:noProof/>
                <w:webHidden/>
              </w:rPr>
              <w:fldChar w:fldCharType="separate"/>
            </w:r>
            <w:r w:rsidR="00F60ED2">
              <w:rPr>
                <w:noProof/>
                <w:webHidden/>
              </w:rPr>
              <w:t>3</w:t>
            </w:r>
            <w:r w:rsidR="00F60ED2">
              <w:rPr>
                <w:noProof/>
                <w:webHidden/>
              </w:rPr>
              <w:fldChar w:fldCharType="end"/>
            </w:r>
          </w:hyperlink>
        </w:p>
        <w:p w14:paraId="7832413C" w14:textId="41C8C4BD" w:rsidR="00F60ED2" w:rsidRDefault="00000000">
          <w:pPr>
            <w:pStyle w:val="TOC2"/>
            <w:tabs>
              <w:tab w:val="right" w:leader="dot" w:pos="9962"/>
            </w:tabs>
            <w:rPr>
              <w:rFonts w:asciiTheme="minorHAnsi" w:eastAsiaTheme="minorEastAsia" w:hAnsiTheme="minorHAnsi"/>
              <w:noProof/>
            </w:rPr>
          </w:pPr>
          <w:hyperlink w:anchor="_Toc228960970" w:history="1">
            <w:r w:rsidR="00F60ED2" w:rsidRPr="00216668">
              <w:rPr>
                <w:rStyle w:val="Hyperlink"/>
                <w:noProof/>
              </w:rPr>
              <w:t>Detailed forest plots</w:t>
            </w:r>
            <w:r w:rsidR="00F60ED2">
              <w:rPr>
                <w:noProof/>
                <w:webHidden/>
              </w:rPr>
              <w:tab/>
            </w:r>
            <w:r w:rsidR="00F60ED2">
              <w:rPr>
                <w:noProof/>
                <w:webHidden/>
              </w:rPr>
              <w:fldChar w:fldCharType="begin"/>
            </w:r>
            <w:r w:rsidR="00F60ED2">
              <w:rPr>
                <w:noProof/>
                <w:webHidden/>
              </w:rPr>
              <w:instrText xml:space="preserve"> PAGEREF _Toc228960970 \h </w:instrText>
            </w:r>
            <w:r w:rsidR="00F60ED2">
              <w:rPr>
                <w:noProof/>
                <w:webHidden/>
              </w:rPr>
            </w:r>
            <w:r w:rsidR="00F60ED2">
              <w:rPr>
                <w:noProof/>
                <w:webHidden/>
              </w:rPr>
              <w:fldChar w:fldCharType="separate"/>
            </w:r>
            <w:r w:rsidR="00F60ED2">
              <w:rPr>
                <w:noProof/>
                <w:webHidden/>
              </w:rPr>
              <w:t>6</w:t>
            </w:r>
            <w:r w:rsidR="00F60ED2">
              <w:rPr>
                <w:noProof/>
                <w:webHidden/>
              </w:rPr>
              <w:fldChar w:fldCharType="end"/>
            </w:r>
          </w:hyperlink>
        </w:p>
        <w:p w14:paraId="3AFD9D66" w14:textId="180DFFF0" w:rsidR="00F60ED2" w:rsidRDefault="00000000">
          <w:pPr>
            <w:pStyle w:val="TOC2"/>
            <w:tabs>
              <w:tab w:val="right" w:leader="dot" w:pos="9962"/>
            </w:tabs>
            <w:rPr>
              <w:rFonts w:asciiTheme="minorHAnsi" w:eastAsiaTheme="minorEastAsia" w:hAnsiTheme="minorHAnsi"/>
              <w:noProof/>
            </w:rPr>
          </w:pPr>
          <w:hyperlink w:anchor="_Toc228960971" w:history="1">
            <w:r w:rsidR="00F60ED2" w:rsidRPr="00216668">
              <w:rPr>
                <w:rStyle w:val="Hyperlink"/>
                <w:noProof/>
              </w:rPr>
              <w:t>Sensitivity analysis</w:t>
            </w:r>
            <w:r w:rsidR="00F60ED2">
              <w:rPr>
                <w:noProof/>
                <w:webHidden/>
              </w:rPr>
              <w:tab/>
            </w:r>
            <w:r w:rsidR="00F60ED2">
              <w:rPr>
                <w:noProof/>
                <w:webHidden/>
              </w:rPr>
              <w:fldChar w:fldCharType="begin"/>
            </w:r>
            <w:r w:rsidR="00F60ED2">
              <w:rPr>
                <w:noProof/>
                <w:webHidden/>
              </w:rPr>
              <w:instrText xml:space="preserve"> PAGEREF _Toc228960971 \h </w:instrText>
            </w:r>
            <w:r w:rsidR="00F60ED2">
              <w:rPr>
                <w:noProof/>
                <w:webHidden/>
              </w:rPr>
            </w:r>
            <w:r w:rsidR="00F60ED2">
              <w:rPr>
                <w:noProof/>
                <w:webHidden/>
              </w:rPr>
              <w:fldChar w:fldCharType="separate"/>
            </w:r>
            <w:r w:rsidR="00F60ED2">
              <w:rPr>
                <w:noProof/>
                <w:webHidden/>
              </w:rPr>
              <w:t>8</w:t>
            </w:r>
            <w:r w:rsidR="00F60ED2">
              <w:rPr>
                <w:noProof/>
                <w:webHidden/>
              </w:rPr>
              <w:fldChar w:fldCharType="end"/>
            </w:r>
          </w:hyperlink>
        </w:p>
        <w:p w14:paraId="2E8C1C9C" w14:textId="660B9D31" w:rsidR="00F60ED2" w:rsidRDefault="00000000">
          <w:pPr>
            <w:pStyle w:val="TOC2"/>
            <w:tabs>
              <w:tab w:val="right" w:leader="dot" w:pos="9962"/>
            </w:tabs>
            <w:rPr>
              <w:rFonts w:asciiTheme="minorHAnsi" w:eastAsiaTheme="minorEastAsia" w:hAnsiTheme="minorHAnsi"/>
              <w:noProof/>
            </w:rPr>
          </w:pPr>
          <w:hyperlink w:anchor="_Toc228960972" w:history="1">
            <w:r w:rsidR="00F60ED2" w:rsidRPr="00216668">
              <w:rPr>
                <w:rStyle w:val="Hyperlink"/>
                <w:noProof/>
              </w:rPr>
              <w:t>Moderator analyses across social reintegration and mental health</w:t>
            </w:r>
            <w:r w:rsidR="00F60ED2">
              <w:rPr>
                <w:noProof/>
                <w:webHidden/>
              </w:rPr>
              <w:tab/>
            </w:r>
            <w:r w:rsidR="00F60ED2">
              <w:rPr>
                <w:noProof/>
                <w:webHidden/>
              </w:rPr>
              <w:fldChar w:fldCharType="begin"/>
            </w:r>
            <w:r w:rsidR="00F60ED2">
              <w:rPr>
                <w:noProof/>
                <w:webHidden/>
              </w:rPr>
              <w:instrText xml:space="preserve"> PAGEREF _Toc228960972 \h </w:instrText>
            </w:r>
            <w:r w:rsidR="00F60ED2">
              <w:rPr>
                <w:noProof/>
                <w:webHidden/>
              </w:rPr>
            </w:r>
            <w:r w:rsidR="00F60ED2">
              <w:rPr>
                <w:noProof/>
                <w:webHidden/>
              </w:rPr>
              <w:fldChar w:fldCharType="separate"/>
            </w:r>
            <w:r w:rsidR="00F60ED2">
              <w:rPr>
                <w:noProof/>
                <w:webHidden/>
              </w:rPr>
              <w:t>9</w:t>
            </w:r>
            <w:r w:rsidR="00F60ED2">
              <w:rPr>
                <w:noProof/>
                <w:webHidden/>
              </w:rPr>
              <w:fldChar w:fldCharType="end"/>
            </w:r>
          </w:hyperlink>
        </w:p>
        <w:p w14:paraId="50325C3F" w14:textId="45E9E942" w:rsidR="00F60ED2" w:rsidRDefault="00000000">
          <w:pPr>
            <w:pStyle w:val="TOC2"/>
            <w:tabs>
              <w:tab w:val="right" w:leader="dot" w:pos="9962"/>
            </w:tabs>
            <w:rPr>
              <w:rFonts w:asciiTheme="minorHAnsi" w:eastAsiaTheme="minorEastAsia" w:hAnsiTheme="minorHAnsi"/>
              <w:noProof/>
            </w:rPr>
          </w:pPr>
          <w:hyperlink w:anchor="_Toc228960973" w:history="1">
            <w:r w:rsidR="00F60ED2" w:rsidRPr="00216668">
              <w:rPr>
                <w:rStyle w:val="Hyperlink"/>
                <w:noProof/>
              </w:rPr>
              <w:t>Detailed overview of included outcomes</w:t>
            </w:r>
            <w:r w:rsidR="00F60ED2">
              <w:rPr>
                <w:noProof/>
                <w:webHidden/>
              </w:rPr>
              <w:tab/>
            </w:r>
            <w:r w:rsidR="00F60ED2">
              <w:rPr>
                <w:noProof/>
                <w:webHidden/>
              </w:rPr>
              <w:fldChar w:fldCharType="begin"/>
            </w:r>
            <w:r w:rsidR="00F60ED2">
              <w:rPr>
                <w:noProof/>
                <w:webHidden/>
              </w:rPr>
              <w:instrText xml:space="preserve"> PAGEREF _Toc228960973 \h </w:instrText>
            </w:r>
            <w:r w:rsidR="00F60ED2">
              <w:rPr>
                <w:noProof/>
                <w:webHidden/>
              </w:rPr>
            </w:r>
            <w:r w:rsidR="00F60ED2">
              <w:rPr>
                <w:noProof/>
                <w:webHidden/>
              </w:rPr>
              <w:fldChar w:fldCharType="separate"/>
            </w:r>
            <w:r w:rsidR="00F60ED2">
              <w:rPr>
                <w:noProof/>
                <w:webHidden/>
              </w:rPr>
              <w:t>16</w:t>
            </w:r>
            <w:r w:rsidR="00F60ED2">
              <w:rPr>
                <w:noProof/>
                <w:webHidden/>
              </w:rPr>
              <w:fldChar w:fldCharType="end"/>
            </w:r>
          </w:hyperlink>
        </w:p>
        <w:p w14:paraId="3709B2FB" w14:textId="2DC0F6F8" w:rsidR="00F60ED2" w:rsidRDefault="00000000">
          <w:pPr>
            <w:pStyle w:val="TOC2"/>
            <w:tabs>
              <w:tab w:val="right" w:leader="dot" w:pos="9962"/>
            </w:tabs>
            <w:rPr>
              <w:rFonts w:asciiTheme="minorHAnsi" w:eastAsiaTheme="minorEastAsia" w:hAnsiTheme="minorHAnsi"/>
              <w:noProof/>
            </w:rPr>
          </w:pPr>
          <w:hyperlink w:anchor="_Toc228960974" w:history="1">
            <w:r w:rsidR="00F60ED2" w:rsidRPr="00216668">
              <w:rPr>
                <w:rStyle w:val="Hyperlink"/>
                <w:rFonts w:eastAsia="Times New Roman"/>
                <w:noProof/>
              </w:rPr>
              <w:t xml:space="preserve">Search methods for </w:t>
            </w:r>
            <w:r w:rsidR="00F60ED2" w:rsidRPr="00216668">
              <w:rPr>
                <w:rStyle w:val="Hyperlink"/>
                <w:noProof/>
              </w:rPr>
              <w:t>identification</w:t>
            </w:r>
            <w:r w:rsidR="00F60ED2" w:rsidRPr="00216668">
              <w:rPr>
                <w:rStyle w:val="Hyperlink"/>
                <w:rFonts w:eastAsia="Times New Roman"/>
                <w:noProof/>
              </w:rPr>
              <w:t xml:space="preserve"> of studies</w:t>
            </w:r>
            <w:r w:rsidR="00F60ED2">
              <w:rPr>
                <w:noProof/>
                <w:webHidden/>
              </w:rPr>
              <w:tab/>
            </w:r>
            <w:r w:rsidR="00F60ED2">
              <w:rPr>
                <w:noProof/>
                <w:webHidden/>
              </w:rPr>
              <w:fldChar w:fldCharType="begin"/>
            </w:r>
            <w:r w:rsidR="00F60ED2">
              <w:rPr>
                <w:noProof/>
                <w:webHidden/>
              </w:rPr>
              <w:instrText xml:space="preserve"> PAGEREF _Toc228960974 \h </w:instrText>
            </w:r>
            <w:r w:rsidR="00F60ED2">
              <w:rPr>
                <w:noProof/>
                <w:webHidden/>
              </w:rPr>
            </w:r>
            <w:r w:rsidR="00F60ED2">
              <w:rPr>
                <w:noProof/>
                <w:webHidden/>
              </w:rPr>
              <w:fldChar w:fldCharType="separate"/>
            </w:r>
            <w:r w:rsidR="00F60ED2">
              <w:rPr>
                <w:noProof/>
                <w:webHidden/>
              </w:rPr>
              <w:t>20</w:t>
            </w:r>
            <w:r w:rsidR="00F60ED2">
              <w:rPr>
                <w:noProof/>
                <w:webHidden/>
              </w:rPr>
              <w:fldChar w:fldCharType="end"/>
            </w:r>
          </w:hyperlink>
        </w:p>
        <w:p w14:paraId="0A2415B6" w14:textId="0E74327C" w:rsidR="00F60ED2" w:rsidRDefault="00000000">
          <w:pPr>
            <w:pStyle w:val="TOC3"/>
            <w:tabs>
              <w:tab w:val="right" w:leader="dot" w:pos="9962"/>
            </w:tabs>
            <w:rPr>
              <w:rFonts w:asciiTheme="minorHAnsi" w:eastAsiaTheme="minorEastAsia" w:hAnsiTheme="minorHAnsi"/>
              <w:noProof/>
            </w:rPr>
          </w:pPr>
          <w:hyperlink w:anchor="_Toc228960975" w:history="1">
            <w:r w:rsidR="00F60ED2" w:rsidRPr="00216668">
              <w:rPr>
                <w:rStyle w:val="Hyperlink"/>
                <w:rFonts w:eastAsia="Times New Roman"/>
                <w:noProof/>
              </w:rPr>
              <w:t>Electronic searches</w:t>
            </w:r>
            <w:r w:rsidR="00F60ED2">
              <w:rPr>
                <w:noProof/>
                <w:webHidden/>
              </w:rPr>
              <w:tab/>
            </w:r>
            <w:r w:rsidR="00F60ED2">
              <w:rPr>
                <w:noProof/>
                <w:webHidden/>
              </w:rPr>
              <w:fldChar w:fldCharType="begin"/>
            </w:r>
            <w:r w:rsidR="00F60ED2">
              <w:rPr>
                <w:noProof/>
                <w:webHidden/>
              </w:rPr>
              <w:instrText xml:space="preserve"> PAGEREF _Toc228960975 \h </w:instrText>
            </w:r>
            <w:r w:rsidR="00F60ED2">
              <w:rPr>
                <w:noProof/>
                <w:webHidden/>
              </w:rPr>
            </w:r>
            <w:r w:rsidR="00F60ED2">
              <w:rPr>
                <w:noProof/>
                <w:webHidden/>
              </w:rPr>
              <w:fldChar w:fldCharType="separate"/>
            </w:r>
            <w:r w:rsidR="00F60ED2">
              <w:rPr>
                <w:noProof/>
                <w:webHidden/>
              </w:rPr>
              <w:t>21</w:t>
            </w:r>
            <w:r w:rsidR="00F60ED2">
              <w:rPr>
                <w:noProof/>
                <w:webHidden/>
              </w:rPr>
              <w:fldChar w:fldCharType="end"/>
            </w:r>
          </w:hyperlink>
        </w:p>
        <w:p w14:paraId="2561A862" w14:textId="257ECECE" w:rsidR="00F60ED2" w:rsidRDefault="00000000">
          <w:pPr>
            <w:pStyle w:val="TOC3"/>
            <w:tabs>
              <w:tab w:val="right" w:leader="dot" w:pos="9962"/>
            </w:tabs>
            <w:rPr>
              <w:rFonts w:asciiTheme="minorHAnsi" w:eastAsiaTheme="minorEastAsia" w:hAnsiTheme="minorHAnsi"/>
              <w:noProof/>
            </w:rPr>
          </w:pPr>
          <w:hyperlink w:anchor="_Toc228960976" w:history="1">
            <w:r w:rsidR="00F60ED2" w:rsidRPr="00216668">
              <w:rPr>
                <w:rStyle w:val="Hyperlink"/>
                <w:rFonts w:eastAsia="Times New Roman"/>
                <w:noProof/>
              </w:rPr>
              <w:t>Searching other resources</w:t>
            </w:r>
            <w:r w:rsidR="00F60ED2">
              <w:rPr>
                <w:noProof/>
                <w:webHidden/>
              </w:rPr>
              <w:tab/>
            </w:r>
            <w:r w:rsidR="00F60ED2">
              <w:rPr>
                <w:noProof/>
                <w:webHidden/>
              </w:rPr>
              <w:fldChar w:fldCharType="begin"/>
            </w:r>
            <w:r w:rsidR="00F60ED2">
              <w:rPr>
                <w:noProof/>
                <w:webHidden/>
              </w:rPr>
              <w:instrText xml:space="preserve"> PAGEREF _Toc228960976 \h </w:instrText>
            </w:r>
            <w:r w:rsidR="00F60ED2">
              <w:rPr>
                <w:noProof/>
                <w:webHidden/>
              </w:rPr>
            </w:r>
            <w:r w:rsidR="00F60ED2">
              <w:rPr>
                <w:noProof/>
                <w:webHidden/>
              </w:rPr>
              <w:fldChar w:fldCharType="separate"/>
            </w:r>
            <w:r w:rsidR="00F60ED2">
              <w:rPr>
                <w:noProof/>
                <w:webHidden/>
              </w:rPr>
              <w:t>21</w:t>
            </w:r>
            <w:r w:rsidR="00F60ED2">
              <w:rPr>
                <w:noProof/>
                <w:webHidden/>
              </w:rPr>
              <w:fldChar w:fldCharType="end"/>
            </w:r>
          </w:hyperlink>
        </w:p>
        <w:p w14:paraId="2E857319" w14:textId="0B9D3A42" w:rsidR="00F60ED2" w:rsidRDefault="00000000">
          <w:pPr>
            <w:pStyle w:val="TOC2"/>
            <w:tabs>
              <w:tab w:val="right" w:leader="dot" w:pos="9962"/>
            </w:tabs>
            <w:rPr>
              <w:rFonts w:asciiTheme="minorHAnsi" w:eastAsiaTheme="minorEastAsia" w:hAnsiTheme="minorHAnsi"/>
              <w:noProof/>
            </w:rPr>
          </w:pPr>
          <w:hyperlink w:anchor="_Toc228960977" w:history="1">
            <w:r w:rsidR="00F60ED2" w:rsidRPr="00216668">
              <w:rPr>
                <w:rStyle w:val="Hyperlink"/>
                <w:noProof/>
              </w:rPr>
              <w:t>Treatment measurement and effect size calculation</w:t>
            </w:r>
            <w:r w:rsidR="00F60ED2">
              <w:rPr>
                <w:noProof/>
                <w:webHidden/>
              </w:rPr>
              <w:tab/>
            </w:r>
            <w:r w:rsidR="00F60ED2">
              <w:rPr>
                <w:noProof/>
                <w:webHidden/>
              </w:rPr>
              <w:fldChar w:fldCharType="begin"/>
            </w:r>
            <w:r w:rsidR="00F60ED2">
              <w:rPr>
                <w:noProof/>
                <w:webHidden/>
              </w:rPr>
              <w:instrText xml:space="preserve"> PAGEREF _Toc228960977 \h </w:instrText>
            </w:r>
            <w:r w:rsidR="00F60ED2">
              <w:rPr>
                <w:noProof/>
                <w:webHidden/>
              </w:rPr>
            </w:r>
            <w:r w:rsidR="00F60ED2">
              <w:rPr>
                <w:noProof/>
                <w:webHidden/>
              </w:rPr>
              <w:fldChar w:fldCharType="separate"/>
            </w:r>
            <w:r w:rsidR="00F60ED2">
              <w:rPr>
                <w:noProof/>
                <w:webHidden/>
              </w:rPr>
              <w:t>23</w:t>
            </w:r>
            <w:r w:rsidR="00F60ED2">
              <w:rPr>
                <w:noProof/>
                <w:webHidden/>
              </w:rPr>
              <w:fldChar w:fldCharType="end"/>
            </w:r>
          </w:hyperlink>
        </w:p>
        <w:p w14:paraId="509D4219" w14:textId="5FCDC8A2" w:rsidR="00F60ED2" w:rsidRDefault="00000000">
          <w:pPr>
            <w:pStyle w:val="TOC2"/>
            <w:tabs>
              <w:tab w:val="right" w:leader="dot" w:pos="9962"/>
            </w:tabs>
            <w:rPr>
              <w:rFonts w:asciiTheme="minorHAnsi" w:eastAsiaTheme="minorEastAsia" w:hAnsiTheme="minorHAnsi"/>
              <w:noProof/>
            </w:rPr>
          </w:pPr>
          <w:hyperlink w:anchor="_Toc228960978" w:history="1">
            <w:r w:rsidR="00F60ED2" w:rsidRPr="00216668">
              <w:rPr>
                <w:rStyle w:val="Hyperlink"/>
                <w:noProof/>
              </w:rPr>
              <w:t>Further details about the data synthesis</w:t>
            </w:r>
            <w:r w:rsidR="00F60ED2">
              <w:rPr>
                <w:noProof/>
                <w:webHidden/>
              </w:rPr>
              <w:tab/>
            </w:r>
            <w:r w:rsidR="00F60ED2">
              <w:rPr>
                <w:noProof/>
                <w:webHidden/>
              </w:rPr>
              <w:fldChar w:fldCharType="begin"/>
            </w:r>
            <w:r w:rsidR="00F60ED2">
              <w:rPr>
                <w:noProof/>
                <w:webHidden/>
              </w:rPr>
              <w:instrText xml:space="preserve"> PAGEREF _Toc228960978 \h </w:instrText>
            </w:r>
            <w:r w:rsidR="00F60ED2">
              <w:rPr>
                <w:noProof/>
                <w:webHidden/>
              </w:rPr>
            </w:r>
            <w:r w:rsidR="00F60ED2">
              <w:rPr>
                <w:noProof/>
                <w:webHidden/>
              </w:rPr>
              <w:fldChar w:fldCharType="separate"/>
            </w:r>
            <w:r w:rsidR="00F60ED2">
              <w:rPr>
                <w:noProof/>
                <w:webHidden/>
              </w:rPr>
              <w:t>29</w:t>
            </w:r>
            <w:r w:rsidR="00F60ED2">
              <w:rPr>
                <w:noProof/>
                <w:webHidden/>
              </w:rPr>
              <w:fldChar w:fldCharType="end"/>
            </w:r>
          </w:hyperlink>
        </w:p>
        <w:p w14:paraId="3BFDA5E1" w14:textId="08EAFA51" w:rsidR="00F60ED2" w:rsidRDefault="00000000">
          <w:pPr>
            <w:pStyle w:val="TOC3"/>
            <w:tabs>
              <w:tab w:val="right" w:leader="dot" w:pos="9962"/>
            </w:tabs>
            <w:rPr>
              <w:rFonts w:asciiTheme="minorHAnsi" w:eastAsiaTheme="minorEastAsia" w:hAnsiTheme="minorHAnsi"/>
              <w:noProof/>
            </w:rPr>
          </w:pPr>
          <w:hyperlink w:anchor="_Toc228960979" w:history="1">
            <w:r w:rsidR="00F60ED2" w:rsidRPr="00216668">
              <w:rPr>
                <w:rStyle w:val="Hyperlink"/>
                <w:rFonts w:eastAsia="Times New Roman"/>
                <w:noProof/>
              </w:rPr>
              <w:t>Unit of analysis issues</w:t>
            </w:r>
            <w:r w:rsidR="00F60ED2">
              <w:rPr>
                <w:noProof/>
                <w:webHidden/>
              </w:rPr>
              <w:tab/>
            </w:r>
            <w:r w:rsidR="00F60ED2">
              <w:rPr>
                <w:noProof/>
                <w:webHidden/>
              </w:rPr>
              <w:fldChar w:fldCharType="begin"/>
            </w:r>
            <w:r w:rsidR="00F60ED2">
              <w:rPr>
                <w:noProof/>
                <w:webHidden/>
              </w:rPr>
              <w:instrText xml:space="preserve"> PAGEREF _Toc228960979 \h </w:instrText>
            </w:r>
            <w:r w:rsidR="00F60ED2">
              <w:rPr>
                <w:noProof/>
                <w:webHidden/>
              </w:rPr>
            </w:r>
            <w:r w:rsidR="00F60ED2">
              <w:rPr>
                <w:noProof/>
                <w:webHidden/>
              </w:rPr>
              <w:fldChar w:fldCharType="separate"/>
            </w:r>
            <w:r w:rsidR="00F60ED2">
              <w:rPr>
                <w:noProof/>
                <w:webHidden/>
              </w:rPr>
              <w:t>29</w:t>
            </w:r>
            <w:r w:rsidR="00F60ED2">
              <w:rPr>
                <w:noProof/>
                <w:webHidden/>
              </w:rPr>
              <w:fldChar w:fldCharType="end"/>
            </w:r>
          </w:hyperlink>
        </w:p>
        <w:p w14:paraId="0CD178B1" w14:textId="208DF2F9" w:rsidR="00F60ED2" w:rsidRDefault="00000000">
          <w:pPr>
            <w:pStyle w:val="TOC3"/>
            <w:tabs>
              <w:tab w:val="right" w:leader="dot" w:pos="9962"/>
            </w:tabs>
            <w:rPr>
              <w:rFonts w:asciiTheme="minorHAnsi" w:eastAsiaTheme="minorEastAsia" w:hAnsiTheme="minorHAnsi"/>
              <w:noProof/>
            </w:rPr>
          </w:pPr>
          <w:hyperlink w:anchor="_Toc228960980" w:history="1">
            <w:r w:rsidR="00F60ED2" w:rsidRPr="00216668">
              <w:rPr>
                <w:rStyle w:val="Hyperlink"/>
                <w:rFonts w:eastAsia="Times New Roman"/>
                <w:noProof/>
              </w:rPr>
              <w:t>Criteria for the determination of independent findings (dependent effect sizes)</w:t>
            </w:r>
            <w:r w:rsidR="00F60ED2">
              <w:rPr>
                <w:noProof/>
                <w:webHidden/>
              </w:rPr>
              <w:tab/>
            </w:r>
            <w:r w:rsidR="00F60ED2">
              <w:rPr>
                <w:noProof/>
                <w:webHidden/>
              </w:rPr>
              <w:fldChar w:fldCharType="begin"/>
            </w:r>
            <w:r w:rsidR="00F60ED2">
              <w:rPr>
                <w:noProof/>
                <w:webHidden/>
              </w:rPr>
              <w:instrText xml:space="preserve"> PAGEREF _Toc228960980 \h </w:instrText>
            </w:r>
            <w:r w:rsidR="00F60ED2">
              <w:rPr>
                <w:noProof/>
                <w:webHidden/>
              </w:rPr>
            </w:r>
            <w:r w:rsidR="00F60ED2">
              <w:rPr>
                <w:noProof/>
                <w:webHidden/>
              </w:rPr>
              <w:fldChar w:fldCharType="separate"/>
            </w:r>
            <w:r w:rsidR="00F60ED2">
              <w:rPr>
                <w:noProof/>
                <w:webHidden/>
              </w:rPr>
              <w:t>30</w:t>
            </w:r>
            <w:r w:rsidR="00F60ED2">
              <w:rPr>
                <w:noProof/>
                <w:webHidden/>
              </w:rPr>
              <w:fldChar w:fldCharType="end"/>
            </w:r>
          </w:hyperlink>
        </w:p>
        <w:p w14:paraId="5B0FCA82" w14:textId="3692402A" w:rsidR="00F60ED2" w:rsidRDefault="00000000">
          <w:pPr>
            <w:pStyle w:val="TOC3"/>
            <w:tabs>
              <w:tab w:val="right" w:leader="dot" w:pos="9962"/>
            </w:tabs>
            <w:rPr>
              <w:rFonts w:asciiTheme="minorHAnsi" w:eastAsiaTheme="minorEastAsia" w:hAnsiTheme="minorHAnsi"/>
              <w:noProof/>
            </w:rPr>
          </w:pPr>
          <w:hyperlink w:anchor="_Toc228960981" w:history="1">
            <w:r w:rsidR="00F60ED2" w:rsidRPr="00216668">
              <w:rPr>
                <w:rStyle w:val="Hyperlink"/>
                <w:rFonts w:eastAsia="Times New Roman"/>
                <w:noProof/>
              </w:rPr>
              <w:t>Dealing with missing data</w:t>
            </w:r>
            <w:r w:rsidR="00F60ED2">
              <w:rPr>
                <w:noProof/>
                <w:webHidden/>
              </w:rPr>
              <w:tab/>
            </w:r>
            <w:r w:rsidR="00F60ED2">
              <w:rPr>
                <w:noProof/>
                <w:webHidden/>
              </w:rPr>
              <w:fldChar w:fldCharType="begin"/>
            </w:r>
            <w:r w:rsidR="00F60ED2">
              <w:rPr>
                <w:noProof/>
                <w:webHidden/>
              </w:rPr>
              <w:instrText xml:space="preserve"> PAGEREF _Toc228960981 \h </w:instrText>
            </w:r>
            <w:r w:rsidR="00F60ED2">
              <w:rPr>
                <w:noProof/>
                <w:webHidden/>
              </w:rPr>
            </w:r>
            <w:r w:rsidR="00F60ED2">
              <w:rPr>
                <w:noProof/>
                <w:webHidden/>
              </w:rPr>
              <w:fldChar w:fldCharType="separate"/>
            </w:r>
            <w:r w:rsidR="00F60ED2">
              <w:rPr>
                <w:noProof/>
                <w:webHidden/>
              </w:rPr>
              <w:t>31</w:t>
            </w:r>
            <w:r w:rsidR="00F60ED2">
              <w:rPr>
                <w:noProof/>
                <w:webHidden/>
              </w:rPr>
              <w:fldChar w:fldCharType="end"/>
            </w:r>
          </w:hyperlink>
        </w:p>
        <w:p w14:paraId="07D8BD83" w14:textId="7BCE64D7" w:rsidR="00F60ED2" w:rsidRDefault="00000000">
          <w:pPr>
            <w:pStyle w:val="TOC3"/>
            <w:tabs>
              <w:tab w:val="right" w:leader="dot" w:pos="9962"/>
            </w:tabs>
            <w:rPr>
              <w:rFonts w:asciiTheme="minorHAnsi" w:eastAsiaTheme="minorEastAsia" w:hAnsiTheme="minorHAnsi"/>
              <w:noProof/>
            </w:rPr>
          </w:pPr>
          <w:hyperlink w:anchor="_Toc228960982" w:history="1">
            <w:r w:rsidR="00F60ED2" w:rsidRPr="00216668">
              <w:rPr>
                <w:rStyle w:val="Hyperlink"/>
                <w:rFonts w:eastAsia="Times New Roman"/>
                <w:noProof/>
              </w:rPr>
              <w:t>Assessment of heterogeneity</w:t>
            </w:r>
            <w:r w:rsidR="00F60ED2">
              <w:rPr>
                <w:noProof/>
                <w:webHidden/>
              </w:rPr>
              <w:tab/>
            </w:r>
            <w:r w:rsidR="00F60ED2">
              <w:rPr>
                <w:noProof/>
                <w:webHidden/>
              </w:rPr>
              <w:fldChar w:fldCharType="begin"/>
            </w:r>
            <w:r w:rsidR="00F60ED2">
              <w:rPr>
                <w:noProof/>
                <w:webHidden/>
              </w:rPr>
              <w:instrText xml:space="preserve"> PAGEREF _Toc228960982 \h </w:instrText>
            </w:r>
            <w:r w:rsidR="00F60ED2">
              <w:rPr>
                <w:noProof/>
                <w:webHidden/>
              </w:rPr>
            </w:r>
            <w:r w:rsidR="00F60ED2">
              <w:rPr>
                <w:noProof/>
                <w:webHidden/>
              </w:rPr>
              <w:fldChar w:fldCharType="separate"/>
            </w:r>
            <w:r w:rsidR="00F60ED2">
              <w:rPr>
                <w:noProof/>
                <w:webHidden/>
              </w:rPr>
              <w:t>32</w:t>
            </w:r>
            <w:r w:rsidR="00F60ED2">
              <w:rPr>
                <w:noProof/>
                <w:webHidden/>
              </w:rPr>
              <w:fldChar w:fldCharType="end"/>
            </w:r>
          </w:hyperlink>
        </w:p>
        <w:p w14:paraId="20EB0DBA" w14:textId="0E748052" w:rsidR="00F60ED2" w:rsidRDefault="00000000">
          <w:pPr>
            <w:pStyle w:val="TOC3"/>
            <w:tabs>
              <w:tab w:val="right" w:leader="dot" w:pos="9962"/>
            </w:tabs>
            <w:rPr>
              <w:rFonts w:asciiTheme="minorHAnsi" w:eastAsiaTheme="minorEastAsia" w:hAnsiTheme="minorHAnsi"/>
              <w:noProof/>
            </w:rPr>
          </w:pPr>
          <w:hyperlink w:anchor="_Toc228960983" w:history="1">
            <w:r w:rsidR="00F60ED2" w:rsidRPr="00216668">
              <w:rPr>
                <w:rStyle w:val="Hyperlink"/>
                <w:rFonts w:eastAsia="Times New Roman"/>
                <w:noProof/>
              </w:rPr>
              <w:t>Assessment of reporting biases</w:t>
            </w:r>
            <w:r w:rsidR="00F60ED2">
              <w:rPr>
                <w:noProof/>
                <w:webHidden/>
              </w:rPr>
              <w:tab/>
            </w:r>
            <w:r w:rsidR="00F60ED2">
              <w:rPr>
                <w:noProof/>
                <w:webHidden/>
              </w:rPr>
              <w:fldChar w:fldCharType="begin"/>
            </w:r>
            <w:r w:rsidR="00F60ED2">
              <w:rPr>
                <w:noProof/>
                <w:webHidden/>
              </w:rPr>
              <w:instrText xml:space="preserve"> PAGEREF _Toc228960983 \h </w:instrText>
            </w:r>
            <w:r w:rsidR="00F60ED2">
              <w:rPr>
                <w:noProof/>
                <w:webHidden/>
              </w:rPr>
            </w:r>
            <w:r w:rsidR="00F60ED2">
              <w:rPr>
                <w:noProof/>
                <w:webHidden/>
              </w:rPr>
              <w:fldChar w:fldCharType="separate"/>
            </w:r>
            <w:r w:rsidR="00F60ED2">
              <w:rPr>
                <w:noProof/>
                <w:webHidden/>
              </w:rPr>
              <w:t>32</w:t>
            </w:r>
            <w:r w:rsidR="00F60ED2">
              <w:rPr>
                <w:noProof/>
                <w:webHidden/>
              </w:rPr>
              <w:fldChar w:fldCharType="end"/>
            </w:r>
          </w:hyperlink>
        </w:p>
        <w:p w14:paraId="747A68D1" w14:textId="4CB20F9C" w:rsidR="00F60ED2" w:rsidRDefault="00000000">
          <w:pPr>
            <w:pStyle w:val="TOC3"/>
            <w:tabs>
              <w:tab w:val="right" w:leader="dot" w:pos="9962"/>
            </w:tabs>
            <w:rPr>
              <w:rFonts w:asciiTheme="minorHAnsi" w:eastAsiaTheme="minorEastAsia" w:hAnsiTheme="minorHAnsi"/>
              <w:noProof/>
            </w:rPr>
          </w:pPr>
          <w:hyperlink w:anchor="_Toc228960984" w:history="1">
            <w:r w:rsidR="00F60ED2" w:rsidRPr="00216668">
              <w:rPr>
                <w:rStyle w:val="Hyperlink"/>
                <w:rFonts w:eastAsia="Times New Roman"/>
                <w:noProof/>
              </w:rPr>
              <w:t>Subgroup analysis and investigation of heterogeneity</w:t>
            </w:r>
            <w:r w:rsidR="00F60ED2">
              <w:rPr>
                <w:noProof/>
                <w:webHidden/>
              </w:rPr>
              <w:tab/>
            </w:r>
            <w:r w:rsidR="00F60ED2">
              <w:rPr>
                <w:noProof/>
                <w:webHidden/>
              </w:rPr>
              <w:fldChar w:fldCharType="begin"/>
            </w:r>
            <w:r w:rsidR="00F60ED2">
              <w:rPr>
                <w:noProof/>
                <w:webHidden/>
              </w:rPr>
              <w:instrText xml:space="preserve"> PAGEREF _Toc228960984 \h </w:instrText>
            </w:r>
            <w:r w:rsidR="00F60ED2">
              <w:rPr>
                <w:noProof/>
                <w:webHidden/>
              </w:rPr>
            </w:r>
            <w:r w:rsidR="00F60ED2">
              <w:rPr>
                <w:noProof/>
                <w:webHidden/>
              </w:rPr>
              <w:fldChar w:fldCharType="separate"/>
            </w:r>
            <w:r w:rsidR="00F60ED2">
              <w:rPr>
                <w:noProof/>
                <w:webHidden/>
              </w:rPr>
              <w:t>39</w:t>
            </w:r>
            <w:r w:rsidR="00F60ED2">
              <w:rPr>
                <w:noProof/>
                <w:webHidden/>
              </w:rPr>
              <w:fldChar w:fldCharType="end"/>
            </w:r>
          </w:hyperlink>
        </w:p>
        <w:p w14:paraId="1714085F" w14:textId="130B2869" w:rsidR="00F60ED2" w:rsidRDefault="00000000">
          <w:pPr>
            <w:pStyle w:val="TOC3"/>
            <w:tabs>
              <w:tab w:val="right" w:leader="dot" w:pos="9962"/>
            </w:tabs>
            <w:rPr>
              <w:rFonts w:asciiTheme="minorHAnsi" w:eastAsiaTheme="minorEastAsia" w:hAnsiTheme="minorHAnsi"/>
              <w:noProof/>
            </w:rPr>
          </w:pPr>
          <w:hyperlink w:anchor="_Toc228960985" w:history="1">
            <w:r w:rsidR="00F60ED2" w:rsidRPr="00216668">
              <w:rPr>
                <w:rStyle w:val="Hyperlink"/>
                <w:rFonts w:eastAsia="Times New Roman"/>
                <w:noProof/>
              </w:rPr>
              <w:t>Sensitivity analysis</w:t>
            </w:r>
            <w:r w:rsidR="00F60ED2">
              <w:rPr>
                <w:noProof/>
                <w:webHidden/>
              </w:rPr>
              <w:tab/>
            </w:r>
            <w:r w:rsidR="00F60ED2">
              <w:rPr>
                <w:noProof/>
                <w:webHidden/>
              </w:rPr>
              <w:fldChar w:fldCharType="begin"/>
            </w:r>
            <w:r w:rsidR="00F60ED2">
              <w:rPr>
                <w:noProof/>
                <w:webHidden/>
              </w:rPr>
              <w:instrText xml:space="preserve"> PAGEREF _Toc228960985 \h </w:instrText>
            </w:r>
            <w:r w:rsidR="00F60ED2">
              <w:rPr>
                <w:noProof/>
                <w:webHidden/>
              </w:rPr>
            </w:r>
            <w:r w:rsidR="00F60ED2">
              <w:rPr>
                <w:noProof/>
                <w:webHidden/>
              </w:rPr>
              <w:fldChar w:fldCharType="separate"/>
            </w:r>
            <w:r w:rsidR="00F60ED2">
              <w:rPr>
                <w:noProof/>
                <w:webHidden/>
              </w:rPr>
              <w:t>42</w:t>
            </w:r>
            <w:r w:rsidR="00F60ED2">
              <w:rPr>
                <w:noProof/>
                <w:webHidden/>
              </w:rPr>
              <w:fldChar w:fldCharType="end"/>
            </w:r>
          </w:hyperlink>
        </w:p>
        <w:p w14:paraId="7691F475" w14:textId="3B60C20A" w:rsidR="00F60ED2" w:rsidRDefault="00000000">
          <w:pPr>
            <w:pStyle w:val="TOC2"/>
            <w:tabs>
              <w:tab w:val="right" w:leader="dot" w:pos="9962"/>
            </w:tabs>
            <w:rPr>
              <w:rFonts w:asciiTheme="minorHAnsi" w:eastAsiaTheme="minorEastAsia" w:hAnsiTheme="minorHAnsi"/>
              <w:noProof/>
            </w:rPr>
          </w:pPr>
          <w:hyperlink w:anchor="_Toc228960986" w:history="1">
            <w:r w:rsidR="00F60ED2" w:rsidRPr="00216668">
              <w:rPr>
                <w:rStyle w:val="Hyperlink"/>
                <w:noProof/>
              </w:rPr>
              <w:t>Used software</w:t>
            </w:r>
            <w:r w:rsidR="00F60ED2">
              <w:rPr>
                <w:noProof/>
                <w:webHidden/>
              </w:rPr>
              <w:tab/>
            </w:r>
            <w:r w:rsidR="00F60ED2">
              <w:rPr>
                <w:noProof/>
                <w:webHidden/>
              </w:rPr>
              <w:fldChar w:fldCharType="begin"/>
            </w:r>
            <w:r w:rsidR="00F60ED2">
              <w:rPr>
                <w:noProof/>
                <w:webHidden/>
              </w:rPr>
              <w:instrText xml:space="preserve"> PAGEREF _Toc228960986 \h </w:instrText>
            </w:r>
            <w:r w:rsidR="00F60ED2">
              <w:rPr>
                <w:noProof/>
                <w:webHidden/>
              </w:rPr>
            </w:r>
            <w:r w:rsidR="00F60ED2">
              <w:rPr>
                <w:noProof/>
                <w:webHidden/>
              </w:rPr>
              <w:fldChar w:fldCharType="separate"/>
            </w:r>
            <w:r w:rsidR="00F60ED2">
              <w:rPr>
                <w:noProof/>
                <w:webHidden/>
              </w:rPr>
              <w:t>42</w:t>
            </w:r>
            <w:r w:rsidR="00F60ED2">
              <w:rPr>
                <w:noProof/>
                <w:webHidden/>
              </w:rPr>
              <w:fldChar w:fldCharType="end"/>
            </w:r>
          </w:hyperlink>
        </w:p>
        <w:p w14:paraId="585C2570" w14:textId="65597663" w:rsidR="00F60ED2" w:rsidRDefault="00000000">
          <w:pPr>
            <w:pStyle w:val="TOC2"/>
            <w:tabs>
              <w:tab w:val="right" w:leader="dot" w:pos="9962"/>
            </w:tabs>
            <w:rPr>
              <w:rFonts w:asciiTheme="minorHAnsi" w:eastAsiaTheme="minorEastAsia" w:hAnsiTheme="minorHAnsi"/>
              <w:noProof/>
            </w:rPr>
          </w:pPr>
          <w:hyperlink w:anchor="_Toc228960987" w:history="1">
            <w:r w:rsidR="00F60ED2" w:rsidRPr="00216668">
              <w:rPr>
                <w:rStyle w:val="Hyperlink"/>
                <w:noProof/>
                <w:lang w:val="da-DK"/>
              </w:rPr>
              <w:t>Reference</w:t>
            </w:r>
            <w:r w:rsidR="00F60ED2">
              <w:rPr>
                <w:noProof/>
                <w:webHidden/>
              </w:rPr>
              <w:tab/>
            </w:r>
            <w:r w:rsidR="00F60ED2">
              <w:rPr>
                <w:noProof/>
                <w:webHidden/>
              </w:rPr>
              <w:fldChar w:fldCharType="begin"/>
            </w:r>
            <w:r w:rsidR="00F60ED2">
              <w:rPr>
                <w:noProof/>
                <w:webHidden/>
              </w:rPr>
              <w:instrText xml:space="preserve"> PAGEREF _Toc228960987 \h </w:instrText>
            </w:r>
            <w:r w:rsidR="00F60ED2">
              <w:rPr>
                <w:noProof/>
                <w:webHidden/>
              </w:rPr>
            </w:r>
            <w:r w:rsidR="00F60ED2">
              <w:rPr>
                <w:noProof/>
                <w:webHidden/>
              </w:rPr>
              <w:fldChar w:fldCharType="separate"/>
            </w:r>
            <w:r w:rsidR="00F60ED2">
              <w:rPr>
                <w:noProof/>
                <w:webHidden/>
              </w:rPr>
              <w:t>43</w:t>
            </w:r>
            <w:r w:rsidR="00F60ED2">
              <w:rPr>
                <w:noProof/>
                <w:webHidden/>
              </w:rPr>
              <w:fldChar w:fldCharType="end"/>
            </w:r>
          </w:hyperlink>
        </w:p>
        <w:p w14:paraId="292FF77F" w14:textId="62151A1E" w:rsidR="00ED78CC" w:rsidRDefault="00ED78CC">
          <w:r>
            <w:rPr>
              <w:b/>
              <w:bCs/>
              <w:noProof/>
            </w:rPr>
            <w:fldChar w:fldCharType="end"/>
          </w:r>
        </w:p>
      </w:sdtContent>
    </w:sdt>
    <w:p w14:paraId="54154740" w14:textId="77777777" w:rsidR="009B243E" w:rsidRPr="009B243E" w:rsidRDefault="009B243E" w:rsidP="009B243E"/>
    <w:p w14:paraId="13249B03" w14:textId="77777777" w:rsidR="009B243E" w:rsidRPr="00AF0241" w:rsidRDefault="009B243E" w:rsidP="009B243E">
      <w:pPr>
        <w:pStyle w:val="Heading2"/>
        <w:jc w:val="both"/>
        <w:rPr>
          <w:rFonts w:eastAsia="Times New Roman"/>
        </w:rPr>
      </w:pPr>
      <w:bookmarkStart w:id="0" w:name="_Toc228960968"/>
      <w:r w:rsidRPr="00AF0241">
        <w:rPr>
          <w:rFonts w:eastAsia="Times New Roman"/>
        </w:rPr>
        <w:lastRenderedPageBreak/>
        <w:t>Potential biases in the review process</w:t>
      </w:r>
      <w:bookmarkEnd w:id="0"/>
      <w:r w:rsidRPr="00AF0241">
        <w:rPr>
          <w:rFonts w:eastAsia="Times New Roman"/>
        </w:rPr>
        <w:t xml:space="preserve"> </w:t>
      </w:r>
    </w:p>
    <w:p w14:paraId="191E264B" w14:textId="77777777"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 xml:space="preserve">We performed a comprehensive electronic database search, combined with grey literature searching,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21,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813B789" w:rsidR="009B243E" w:rsidRDefault="009B243E" w:rsidP="009B243E">
      <w:pPr>
        <w:rPr>
          <w:rFonts w:eastAsia="Times New Roman" w:cs="Times New Roman"/>
          <w:b/>
          <w:bCs/>
          <w:lang w:eastAsia="da-DK"/>
        </w:rPr>
      </w:pPr>
      <w:r w:rsidRPr="009B243E">
        <w:rPr>
          <w:rFonts w:cs="Times New Roman"/>
          <w:b/>
          <w:bCs/>
        </w:rPr>
        <w:t>F</w:t>
      </w:r>
      <w:r w:rsidR="00931576">
        <w:rPr>
          <w:rFonts w:cs="Times New Roman"/>
          <w:b/>
          <w:bCs/>
        </w:rPr>
        <w:t>ig</w:t>
      </w:r>
      <w:r>
        <w:rPr>
          <w:rFonts w:cs="Times New Roman"/>
          <w:b/>
          <w:bCs/>
        </w:rPr>
        <w:t>.</w:t>
      </w:r>
      <w:r w:rsidRPr="009B243E">
        <w:rPr>
          <w:rFonts w:cs="Times New Roman"/>
          <w:b/>
          <w:bCs/>
        </w:rPr>
        <w:t xml:space="preserve"> S1 | </w:t>
      </w:r>
      <w:r w:rsidRPr="009B243E">
        <w:rPr>
          <w:rFonts w:eastAsia="Times New Roman" w:cs="Times New Roman"/>
          <w:b/>
          <w:bCs/>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53F7E99" w:rsidR="00EA2114" w:rsidRDefault="00EA2114" w:rsidP="00EA2114">
      <w:pPr>
        <w:pStyle w:val="Heading2"/>
      </w:pPr>
      <w:bookmarkStart w:id="1" w:name="_Toc228960969"/>
      <w:r>
        <w:t>Descriptive statistics for studies reporting mental health outcomes</w:t>
      </w:r>
      <w:bookmarkEnd w:id="1"/>
    </w:p>
    <w:p w14:paraId="3BF60589" w14:textId="0A77A9F7" w:rsidR="00EA2114" w:rsidRPr="00EA2114" w:rsidRDefault="00EA2114" w:rsidP="00EA2114">
      <w:pPr>
        <w:rPr>
          <w:rFonts w:cs="Times New Roman"/>
        </w:rPr>
      </w:pPr>
      <w:r w:rsidRPr="00EA2114">
        <w:rPr>
          <w:rFonts w:cs="Times New Roman"/>
        </w:rPr>
        <w:t xml:space="preserve">Tables S1 and S2 below present descriptive statistics for studies reporting mental health outcomes. </w:t>
      </w:r>
    </w:p>
    <w:p w14:paraId="3AD79AC4" w14:textId="77777777" w:rsidR="00F60ED2" w:rsidRDefault="00F60ED2" w:rsidP="00EA2114">
      <w:pPr>
        <w:jc w:val="both"/>
        <w:rPr>
          <w:rFonts w:cs="Times New Roman"/>
          <w:b/>
          <w:bCs/>
        </w:rPr>
      </w:pPr>
    </w:p>
    <w:p w14:paraId="0259A7BE" w14:textId="77777777" w:rsidR="00F60ED2" w:rsidRDefault="00F60ED2" w:rsidP="00EA2114">
      <w:pPr>
        <w:jc w:val="both"/>
        <w:rPr>
          <w:rFonts w:cs="Times New Roman"/>
          <w:b/>
          <w:bCs/>
        </w:rPr>
      </w:pPr>
    </w:p>
    <w:p w14:paraId="38490FCB" w14:textId="77777777" w:rsidR="00F60ED2" w:rsidRDefault="00F60ED2" w:rsidP="00EA2114">
      <w:pPr>
        <w:jc w:val="both"/>
        <w:rPr>
          <w:rFonts w:cs="Times New Roman"/>
          <w:b/>
          <w:bCs/>
        </w:rPr>
      </w:pPr>
    </w:p>
    <w:p w14:paraId="45323916" w14:textId="4484DE18"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S1 |</w:t>
      </w:r>
      <w:r w:rsidRPr="00EA2114">
        <w:rPr>
          <w:rFonts w:cs="Times New Roman"/>
        </w:rPr>
        <w:t xml:space="preserve"> 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Treatment-On-the-Treated;  QES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56D74AC4"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CB7CE1" id="_x0000_t202" coordsize="21600,21600" o:spt="202" path="m,l,21600r21600,l21600,xe">
                <v:stroke joinstyle="miter"/>
                <v:path gradientshapeok="t" o:connecttype="rect"/>
              </v:shapetype>
              <v:shape id="Text Box 2" o:spid="_x0000_s1026"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K2bFAIAAAYEAAAOAAAAZHJzL2Uyb0RvYy54bWysU9uO2yAQfa/Uf0C8N46jONlYcVbbbFNV&#10;2l6kbT8AYxyjYoYOJPb26zuQKIm2b1V5QMyFw5wzw/p+7A07KvQabMXzyZQzZSU02u4r/uP77t0d&#10;Zz4I2wgDVlX8RXl+v3n7Zj24Us2gA9MoZARifTm4inchuDLLvOxUL/wEnLIUbAF7EcjEfdagGAi9&#10;N9lsOl1kA2DjEKTynryPpyDfJPy2VTJ8bVuvAjMVp9pC2jHtddyzzVqUexSu0/JchviHKnqhLT16&#10;gXoUQbAD6r+gei0RPLRhIqHPoG21VIkDscmnr9g8d8KpxIXE8e4ik/9/sPLL8dl9QxbG9zBSAxMJ&#10;755A/vTMwrYTdq8eEGHolGjo4TxKlg3Ol+erUWpf+ghSD5+hoSaLQ4AENLbYMwRSPV9Qt2glN9Fm&#10;9Bj14+XSAzUGJsm5KBarZU4hSbFiWizzeepSJsqIFjV26MNHBT2Lh4ojNTnBiuOTD7G6a0pM92B0&#10;s9PGJAP39dYgOwoaiF1aidCrNGPZUPFVMSsSsoV4P81KrwMNrNF9xe9OjJI7qvPBNukchDanM1Vi&#10;7FmuqNBJqzDWIyVG2WpoXki4JBFxpo9EhDrA35wNNJQV978OAhVn5pMl8Vf5nNRgIRnzYjkjA28j&#10;9W1EWElQFQ+cnY7bkCY/6mDhgZrU6qTXtZJzrTRsScbzx4jTfGunrOv33fwBAAD//wMAUEsDBBQA&#10;BgAIAAAAIQBtz9fw4gAAAAoBAAAPAAAAZHJzL2Rvd25yZXYueG1sTI9PS8NAFMTvgt9heYIXsbuN&#10;NU1jNkWKf+hFsBWht232mQSzb0N220Y/vc+THocZZn5TLEfXiSMOofWkYTpRIJAqb1uqNbxtH68z&#10;ECEasqbzhBq+MMCyPD8rTG79iV7xuIm14BIKudHQxNjnUoaqQWfCxPdI7H34wZnIcqilHcyJy10n&#10;E6VS6UxLvNCYHlcNVp+bg9Mwf35Jd3Hlvtvdk1ovHq7cup+9a315Md7fgYg4xr8w/OIzOpTMtPcH&#10;skF0GmZTJo8abjO+xH52kyUg9hxUiyQFWRby/4XyBwAA//8DAFBLAQItABQABgAIAAAAIQC2gziS&#10;/gAAAOEBAAATAAAAAAAAAAAAAAAAAAAAAABbQ29udGVudF9UeXBlc10ueG1sUEsBAi0AFAAGAAgA&#10;AAAhADj9If/WAAAAlAEAAAsAAAAAAAAAAAAAAAAALwEAAF9yZWxzLy5yZWxzUEsBAi0AFAAGAAgA&#10;AAAhAKkwrZsUAgAABgQAAA4AAAAAAAAAAAAAAAAALgIAAGRycy9lMm9Eb2MueG1sUEsBAi0AFAAG&#10;AAgAAAAhAG3P1/DiAAAACgEAAA8AAAAAAAAAAAAAAAAAbgQAAGRycy9kb3ducmV2LnhtbFBLBQYA&#10;AAAABAAEAPMAAAB9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S2</w:t>
      </w:r>
      <w:r w:rsidRPr="00EA2114">
        <w:rPr>
          <w:rFonts w:cs="Times New Roman"/>
        </w:rPr>
        <w:t xml:space="preserve"> | Descriptive means of included studies reporting men</w:t>
      </w:r>
      <w:r w:rsidR="008E2D65">
        <w:rPr>
          <w:rFonts w:cs="Times New Roman"/>
        </w:rPr>
        <w:t>tal health outcomes</w:t>
      </w:r>
    </w:p>
    <w:p w14:paraId="7449F8D9" w14:textId="77777777" w:rsidR="008E2D65" w:rsidRDefault="008E2D65">
      <w:pPr>
        <w:rPr>
          <w:rFonts w:cs="Times New Roman"/>
        </w:rPr>
      </w:pPr>
      <w:r>
        <w:rPr>
          <w:rFonts w:cs="Times New Roman"/>
        </w:rPr>
        <w:br w:type="page"/>
      </w:r>
    </w:p>
    <w:p w14:paraId="2D33C305" w14:textId="551EEA71" w:rsidR="008E2D65" w:rsidRDefault="008E2D65" w:rsidP="008E2D65">
      <w:pPr>
        <w:pStyle w:val="Heading2"/>
      </w:pPr>
      <w:bookmarkStart w:id="2" w:name="_Toc228960970"/>
      <w:r>
        <w:lastRenderedPageBreak/>
        <w:t>Detailed forest plots</w:t>
      </w:r>
      <w:bookmarkEnd w:id="2"/>
    </w:p>
    <w:p w14:paraId="4F1F7034" w14:textId="14ACD778" w:rsidR="008E2D65" w:rsidRPr="008E2D65" w:rsidRDefault="008E2D65" w:rsidP="008E2D65">
      <w:r>
        <w:t xml:space="preserve">Figure S2 and S3 present more outcome-specific forest plot, including specific weight attributed to each effect size within the given study and the overall average effect size. </w:t>
      </w:r>
    </w:p>
    <w:p w14:paraId="1638EDF0" w14:textId="705EA4DF" w:rsidR="008E2D65" w:rsidRPr="008E2D65" w:rsidRDefault="008E2D65" w:rsidP="008E2D65">
      <w:pPr>
        <w:jc w:val="both"/>
        <w:rPr>
          <w:b/>
          <w:bCs/>
        </w:rPr>
      </w:pPr>
      <w:r w:rsidRPr="00EB46E6">
        <w:rPr>
          <w:b/>
          <w:bCs/>
        </w:rPr>
        <w:t>F</w:t>
      </w:r>
      <w:r>
        <w:rPr>
          <w:b/>
          <w:bCs/>
        </w:rPr>
        <w:t>ig.</w:t>
      </w:r>
      <w:r w:rsidRPr="00EB46E6">
        <w:rPr>
          <w:b/>
          <w:bCs/>
        </w:rPr>
        <w:t xml:space="preserve"> </w:t>
      </w:r>
      <w:r>
        <w:rPr>
          <w:b/>
          <w:bCs/>
        </w:rPr>
        <w:t>S2 |</w:t>
      </w:r>
      <w:r>
        <w:t xml:space="preserve"> </w:t>
      </w:r>
      <w:r w:rsidRPr="008E2D65">
        <w:rPr>
          <w:rFonts w:eastAsia="Times New Roman"/>
          <w:b/>
          <w:bCs/>
        </w:rPr>
        <w:t xml:space="preserve">Effect size forest plot with dependent effect sizes </w:t>
      </w:r>
      <w:r w:rsidRPr="008E2D65">
        <w:rPr>
          <w:b/>
          <w:bCs/>
        </w:rPr>
        <w:t>for social reintegration outcomes</w:t>
      </w:r>
    </w:p>
    <w:p w14:paraId="056CD7E3" w14:textId="77777777" w:rsidR="008E2D65" w:rsidRDefault="008E2D65" w:rsidP="008E2D65">
      <w:pPr>
        <w:jc w:val="both"/>
      </w:pPr>
      <w:r>
        <w:rPr>
          <w:noProof/>
        </w:rPr>
        <w:drawing>
          <wp:inline distT="0" distB="0" distL="0" distR="0" wp14:anchorId="6E7AF0A1" wp14:editId="7C92F2C9">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092CEEC0" w:rsidR="008E2D65" w:rsidRPr="008E2D65" w:rsidRDefault="008E2D65" w:rsidP="008E2D65">
      <w:pPr>
        <w:jc w:val="both"/>
        <w:rPr>
          <w:b/>
          <w:bCs/>
        </w:rPr>
      </w:pPr>
      <w:r w:rsidRPr="00EB46E6">
        <w:rPr>
          <w:b/>
          <w:bCs/>
        </w:rPr>
        <w:lastRenderedPageBreak/>
        <w:t>F</w:t>
      </w:r>
      <w:r>
        <w:rPr>
          <w:b/>
          <w:bCs/>
        </w:rPr>
        <w:t>ig.</w:t>
      </w:r>
      <w:r w:rsidRPr="00EB46E6">
        <w:rPr>
          <w:b/>
          <w:bCs/>
        </w:rPr>
        <w:t xml:space="preserve"> </w:t>
      </w:r>
      <w:r>
        <w:rPr>
          <w:b/>
          <w:bCs/>
        </w:rPr>
        <w:t>S3 |</w:t>
      </w:r>
      <w:r>
        <w:t xml:space="preserve"> </w:t>
      </w:r>
      <w:r w:rsidRPr="008E2D65">
        <w:rPr>
          <w:rFonts w:eastAsia="Times New Roman"/>
          <w:b/>
          <w:bCs/>
        </w:rPr>
        <w:t xml:space="preserve">Effect size forest plot with dependent effect sizes </w:t>
      </w:r>
      <w:r w:rsidRPr="008E2D65">
        <w:rPr>
          <w:b/>
          <w:bCs/>
        </w:rPr>
        <w:t xml:space="preserve">for </w:t>
      </w:r>
      <w:r>
        <w:rPr>
          <w:b/>
          <w:bCs/>
        </w:rPr>
        <w:t>mental health</w:t>
      </w:r>
      <w:r w:rsidRPr="008E2D65">
        <w:rPr>
          <w:b/>
          <w:bCs/>
        </w:rPr>
        <w:t xml:space="preserve">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5AD6C6BC">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3" w:name="DISCUSSION"/>
      <w:bookmarkEnd w:id="3"/>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Fernández-Castilla, Declercq,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AD75453" w:rsidR="00CA4AC3" w:rsidRDefault="00CA4AC3" w:rsidP="00CA4AC3">
      <w:pPr>
        <w:pStyle w:val="Heading2"/>
      </w:pPr>
      <w:bookmarkStart w:id="4" w:name="_Toc228960971"/>
      <w:r>
        <w:lastRenderedPageBreak/>
        <w:t>Sensitivity analysis</w:t>
      </w:r>
      <w:bookmarkEnd w:id="4"/>
    </w:p>
    <w:p w14:paraId="68B1DA3D" w14:textId="2E653838" w:rsidR="00CA4AC3" w:rsidRDefault="00CA4AC3" w:rsidP="00CA4AC3">
      <w:pPr>
        <w:rPr>
          <w:rFonts w:eastAsia="Times New Roman"/>
        </w:rPr>
      </w:pPr>
      <w:r>
        <w:t xml:space="preserve">Figures S4-S5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6580F5F2" w:rsidR="00CA4AC3" w:rsidRPr="00CA4AC3" w:rsidRDefault="00CA4AC3" w:rsidP="00CA4AC3">
      <w:pPr>
        <w:rPr>
          <w:rFonts w:eastAsia="Times New Roman"/>
          <w:b/>
          <w:bCs/>
        </w:rPr>
      </w:pPr>
      <w:r w:rsidRPr="00CA4AC3">
        <w:rPr>
          <w:rFonts w:eastAsia="Times New Roman"/>
          <w:b/>
          <w:bCs/>
        </w:rPr>
        <w:t>Fig</w:t>
      </w:r>
      <w:r>
        <w:rPr>
          <w:rFonts w:eastAsia="Times New Roman"/>
          <w:b/>
          <w:bCs/>
        </w:rPr>
        <w:t>.</w:t>
      </w:r>
      <w:r w:rsidRPr="00CA4AC3">
        <w:rPr>
          <w:rFonts w:eastAsia="Times New Roman"/>
          <w:b/>
          <w:bCs/>
        </w:rPr>
        <w:t xml:space="preserve"> S4</w:t>
      </w:r>
      <w:r>
        <w:rPr>
          <w:rFonts w:eastAsia="Times New Roman"/>
          <w:b/>
          <w:bCs/>
        </w:rPr>
        <w:t xml:space="preserve"> |</w:t>
      </w:r>
      <w:r w:rsidRPr="00CA4AC3">
        <w:rPr>
          <w:rFonts w:eastAsia="Times New Roman"/>
          <w:b/>
          <w:bCs/>
        </w:rPr>
        <w:t xml:space="preserve"> 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60B6DC7B" w:rsidR="00CA4AC3" w:rsidRPr="00CA4AC3" w:rsidRDefault="00CA4AC3" w:rsidP="00CA4AC3">
      <w:pPr>
        <w:rPr>
          <w:rFonts w:eastAsia="Times New Roman"/>
          <w:b/>
          <w:bCs/>
        </w:rPr>
      </w:pPr>
      <w:r w:rsidRPr="00CA4AC3">
        <w:rPr>
          <w:rFonts w:eastAsia="Times New Roman"/>
          <w:b/>
          <w:bCs/>
        </w:rPr>
        <w:lastRenderedPageBreak/>
        <w:t>Fig. S5 | 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50435187" w14:textId="77777777" w:rsidR="005615DA" w:rsidRDefault="005615DA">
      <w:pPr>
        <w:rPr>
          <w:rFonts w:cs="Times New Roman"/>
        </w:rPr>
      </w:pPr>
    </w:p>
    <w:p w14:paraId="57090517" w14:textId="77777777" w:rsidR="005615DA" w:rsidRDefault="005615DA" w:rsidP="005615DA">
      <w:pPr>
        <w:pStyle w:val="Heading2"/>
      </w:pPr>
      <w:bookmarkStart w:id="5" w:name="_Toc228960972"/>
      <w:r>
        <w:t>Moderator analyses across social reintegration and mental health</w:t>
      </w:r>
      <w:bookmarkEnd w:id="5"/>
    </w:p>
    <w:p w14:paraId="220861DD" w14:textId="599270ED" w:rsidR="00332215" w:rsidRPr="00332215" w:rsidRDefault="00332215" w:rsidP="00332215">
      <w:r>
        <w:t xml:space="preserve">In this section, we present all moderator analyses conducted for the review. The results can be found in Tables S3-S8,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39B9BD65" w:rsidR="005615DA" w:rsidRPr="005615DA" w:rsidRDefault="005615DA" w:rsidP="005615DA">
                            <w:pPr>
                              <w:jc w:val="both"/>
                              <w:rPr>
                                <w:b/>
                                <w:bCs/>
                              </w:rPr>
                            </w:pPr>
                            <w:r w:rsidRPr="005615DA">
                              <w:rPr>
                                <w:b/>
                                <w:bCs/>
                              </w:rPr>
                              <w:t xml:space="preserve">Table </w:t>
                            </w:r>
                            <w:r>
                              <w:rPr>
                                <w:b/>
                                <w:bCs/>
                              </w:rPr>
                              <w:t>S3</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7"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OSHFgIAAA0EAAAOAAAAZHJzL2Uyb0RvYy54bWysU9uO0zAQfUfiHyy/0zSlLW3UdLV0KUJa&#10;LtLCBziO01g4HjN2myxfz9iN2gJvCD9YnouP55wZb+6GzrCTQq/BljyfTDlTVkKt7aHk377uX604&#10;80HYWhiwquTPyvO77csXm94VagYtmFohIxDri96VvA3BFVnmZas64SfglKVgA9iJQCYeshpFT+id&#10;yWbT6TLrAWuHIJX35H04B/k24TeNkuFz03gVmCk51RbSjmmv4p5tN6I4oHCtlmMZ4h+q6IS29OgF&#10;6kEEwY6o/4LqtETw0ISJhC6DptFSJQ7EJp/+weapFU4lLiSOdxeZ/P+DlZ9OT+4LsjC8hYEamEh4&#10;9wjyu2cWdq2wB3WPCH2rRE0P51GyrHe+GK9GqX3hI0jVf4SamiyOARLQ0GDHEEj1fEndopXcRJvR&#10;Y9SP50sP1BCYJOcqn+XLBYUkxRbrfLV6vUhPiiKiRY0d+vBeQcfioeRITU6w4vToQ6zumhLTPRhd&#10;77UxycBDtTPIToIGYp/WiP5bmrGsL/l6MVskZAvxfpqVTgcaWKM7KvXMKLmjOu9snc5BaHM+UyXG&#10;jnJFhc5ahaEamK5HLaN6FdTPpF9SiqjTfyJeLeBPznqazZL7H0eBijPzwVIP1vl8Hoc5GfPFmxkZ&#10;eBupbiPCSoIqeeDsfNyF9AGiHBbuqVeNTrJdKxlLpplLao7/Iw71rZ2yrr94+wsAAP//AwBQSwME&#10;FAAGAAgAAAAhALUMhrLiAAAACgEAAA8AAABkcnMvZG93bnJldi54bWxMj09rwkAQxe+FfodlCr0U&#10;3cRWozEbKdI/eBHUUvC2ZsckNDsbsqum/fQdT+1tHu/x5veyRW8bccbO144UxMMIBFLhTE2lgo/d&#10;62AKwgdNRjeOUME3eljktzeZTo270AbP21AKLiGfagVVCG0qpS8qtNoPXYvE3tF1VgeWXSlNpy9c&#10;bhs5iqKJtLom/lDpFpcVFl/bk1WQvK8n+7C0P/X+LVrNXh7sqn36VOr+rn+egwjYh78wXPEZHXJm&#10;OrgTGS8a1tM44aiCMYirHcePPOXA1yiZjUHmmfw/If8FAAD//wMAUEsBAi0AFAAGAAgAAAAhALaD&#10;OJL+AAAA4QEAABMAAAAAAAAAAAAAAAAAAAAAAFtDb250ZW50X1R5cGVzXS54bWxQSwECLQAUAAYA&#10;CAAAACEAOP0h/9YAAACUAQAACwAAAAAAAAAAAAAAAAAvAQAAX3JlbHMvLnJlbHNQSwECLQAUAAYA&#10;CAAAACEAR0TkhxYCAAANBAAADgAAAAAAAAAAAAAAAAAuAgAAZHJzL2Uyb0RvYy54bWxQSwECLQAU&#10;AAYACAAAACEAtQyGsuIAAAAKAQAADwAAAAAAAAAAAAAAAABwBAAAZHJzL2Rvd25yZXYueG1sUEsF&#10;BgAAAAAEAAQA8wAAAH8FAAAAAA==&#10;" stroked="f">
                <v:textbox>
                  <w:txbxContent>
                    <w:p w14:paraId="10153ADF" w14:textId="39B9BD65" w:rsidR="005615DA" w:rsidRPr="005615DA" w:rsidRDefault="005615DA" w:rsidP="005615DA">
                      <w:pPr>
                        <w:jc w:val="both"/>
                        <w:rPr>
                          <w:b/>
                          <w:bCs/>
                        </w:rPr>
                      </w:pPr>
                      <w:r w:rsidRPr="005615DA">
                        <w:rPr>
                          <w:b/>
                          <w:bCs/>
                        </w:rPr>
                        <w:t xml:space="preserve">Table </w:t>
                      </w:r>
                      <w:r>
                        <w:rPr>
                          <w:b/>
                          <w:bCs/>
                        </w:rPr>
                        <w:t>S3</w:t>
                      </w:r>
                      <w:r w:rsidRPr="005615DA">
                        <w:rPr>
                          <w:b/>
                          <w:bCs/>
                        </w:rPr>
                        <w:t xml:space="preserve"> |</w:t>
                      </w:r>
                      <w:r>
                        <w:rPr>
                          <w:b/>
                          <w:bCs/>
                        </w:rPr>
                        <w:t xml:space="preserve"> Substantive</w:t>
                      </w:r>
                      <w:r w:rsidRPr="005615DA">
                        <w:rPr>
                          <w:b/>
                          <w:bCs/>
                        </w:rPr>
                        <w:t xml:space="preser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6010AABB" w14:textId="77777777" w:rsidR="005615DA"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p w14:paraId="7A72C0CA" w14:textId="77777777" w:rsidR="005615DA" w:rsidRPr="00B5620C" w:rsidRDefault="005615DA" w:rsidP="00F332DF">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5615DA"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5615DA" w:rsidRPr="00B5620C" w:rsidRDefault="005615DA" w:rsidP="00F332DF">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5615DA" w:rsidRPr="00F332DF" w:rsidRDefault="005615DA" w:rsidP="00F332DF">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5615DA" w:rsidRPr="00F332DF" w:rsidRDefault="005615DA" w:rsidP="00F332DF">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5615DA" w:rsidRPr="00F332DF" w:rsidRDefault="005615DA" w:rsidP="00F332DF">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77777777" w:rsidR="005615DA" w:rsidRPr="00F332DF" w:rsidRDefault="005615DA" w:rsidP="00F332DF">
                            <w:pPr>
                              <w:keepNext/>
                              <w:spacing w:after="60"/>
                              <w:rPr>
                                <w:rFonts w:cs="Times New Roman"/>
                                <w:sz w:val="18"/>
                                <w:szCs w:val="22"/>
                              </w:rPr>
                            </w:pPr>
                            <w:r w:rsidRPr="00F332DF">
                              <w:rPr>
                                <w:rFonts w:cs="Times New Roman"/>
                                <w:sz w:val="18"/>
                                <w:szCs w:val="22"/>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77777777" w:rsidR="005615DA" w:rsidRPr="00F332DF" w:rsidRDefault="005615DA" w:rsidP="00F332DF">
                            <w:pPr>
                              <w:keepNext/>
                              <w:spacing w:after="60"/>
                              <w:rPr>
                                <w:rFonts w:cs="Times New Roman"/>
                                <w:sz w:val="18"/>
                                <w:szCs w:val="22"/>
                              </w:rPr>
                            </w:pPr>
                            <w:r w:rsidRPr="00F332DF">
                              <w:rPr>
                                <w:rFonts w:cs="Times New Roman"/>
                                <w:sz w:val="18"/>
                                <w:szCs w:val="22"/>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r>
                      <w:tr w:rsidR="005615DA"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5615DA" w:rsidRPr="00B5620C" w:rsidRDefault="005615DA" w:rsidP="00F332DF">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5615DA" w:rsidRPr="00F332DF" w:rsidRDefault="005615DA" w:rsidP="00F332DF">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5615DA" w:rsidRPr="00F332DF" w:rsidRDefault="005615DA" w:rsidP="00F332DF">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5615DA" w:rsidRPr="00F332DF" w:rsidRDefault="005615DA" w:rsidP="00F332DF">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77777777" w:rsidR="005615DA" w:rsidRPr="00F332DF" w:rsidRDefault="005615DA" w:rsidP="00F332DF">
                            <w:pPr>
                              <w:keepNext/>
                              <w:spacing w:after="60"/>
                              <w:rPr>
                                <w:rFonts w:cs="Times New Roman"/>
                                <w:sz w:val="18"/>
                                <w:szCs w:val="22"/>
                              </w:rPr>
                            </w:pPr>
                            <w:r w:rsidRPr="00F332DF">
                              <w:rPr>
                                <w:rFonts w:cs="Times New Roman"/>
                                <w:sz w:val="18"/>
                                <w:szCs w:val="22"/>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77777777" w:rsidR="005615DA" w:rsidRPr="00F332DF" w:rsidRDefault="005615DA" w:rsidP="00F332DF">
                            <w:pPr>
                              <w:keepNext/>
                              <w:spacing w:after="60"/>
                              <w:rPr>
                                <w:rFonts w:cs="Times New Roman"/>
                                <w:sz w:val="18"/>
                                <w:szCs w:val="22"/>
                              </w:rPr>
                            </w:pPr>
                            <w:r w:rsidRPr="00F332DF">
                              <w:rPr>
                                <w:rFonts w:cs="Times New Roman"/>
                                <w:sz w:val="18"/>
                                <w:szCs w:val="22"/>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5615DA" w:rsidRPr="00B5620C" w:rsidRDefault="005615DA" w:rsidP="00F332DF">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5615DA" w:rsidRPr="00F332DF" w:rsidRDefault="005615DA" w:rsidP="00F332DF">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5615DA" w:rsidRPr="00F332DF" w:rsidRDefault="005615DA" w:rsidP="00F332DF">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5615DA" w:rsidRPr="00F332DF" w:rsidRDefault="005615DA" w:rsidP="00F332DF">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77777777" w:rsidR="005615DA" w:rsidRPr="00F332DF" w:rsidRDefault="005615DA" w:rsidP="00F332DF">
                            <w:pPr>
                              <w:keepNext/>
                              <w:spacing w:after="60"/>
                              <w:rPr>
                                <w:rFonts w:cs="Times New Roman"/>
                                <w:sz w:val="18"/>
                                <w:szCs w:val="22"/>
                              </w:rPr>
                            </w:pPr>
                            <w:r w:rsidRPr="00F332DF">
                              <w:rPr>
                                <w:rFonts w:cs="Times New Roman"/>
                                <w:sz w:val="18"/>
                                <w:szCs w:val="22"/>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77777777" w:rsidR="005615DA" w:rsidRPr="00F332DF" w:rsidRDefault="005615DA" w:rsidP="00F332DF">
                            <w:pPr>
                              <w:keepNext/>
                              <w:spacing w:after="60"/>
                              <w:rPr>
                                <w:rFonts w:cs="Times New Roman"/>
                                <w:sz w:val="18"/>
                                <w:szCs w:val="22"/>
                              </w:rPr>
                            </w:pPr>
                            <w:r w:rsidRPr="00F332DF">
                              <w:rPr>
                                <w:rFonts w:cs="Times New Roman"/>
                                <w:sz w:val="18"/>
                                <w:szCs w:val="22"/>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77777777" w:rsidR="005615DA" w:rsidRPr="00F332DF" w:rsidRDefault="005615DA" w:rsidP="00F332DF">
                            <w:pPr>
                              <w:keepNext/>
                              <w:spacing w:after="60"/>
                              <w:rPr>
                                <w:rFonts w:cs="Times New Roman"/>
                                <w:sz w:val="18"/>
                                <w:szCs w:val="22"/>
                              </w:rPr>
                            </w:pPr>
                            <w:r w:rsidRPr="00F332DF">
                              <w:rPr>
                                <w:rFonts w:cs="Times New Roman"/>
                                <w:sz w:val="18"/>
                                <w:szCs w:val="22"/>
                              </w:rPr>
                              <w:t>0.08</w:t>
                            </w:r>
                          </w:p>
                        </w:tc>
                      </w:tr>
                      <w:tr w:rsidR="005615DA"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5615DA" w:rsidRPr="00B5620C" w:rsidRDefault="005615DA" w:rsidP="00F332DF">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5615DA" w:rsidRPr="00F332DF" w:rsidRDefault="005615DA" w:rsidP="00F332DF">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5615DA" w:rsidRPr="00F332DF" w:rsidRDefault="005615DA" w:rsidP="00F332DF">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5615DA" w:rsidRPr="00F332DF" w:rsidRDefault="005615DA" w:rsidP="00F332DF">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77777777" w:rsidR="005615DA" w:rsidRPr="00F332DF" w:rsidRDefault="005615DA" w:rsidP="00F332DF">
                            <w:pPr>
                              <w:keepNext/>
                              <w:spacing w:after="60"/>
                              <w:rPr>
                                <w:rFonts w:cs="Times New Roman"/>
                                <w:sz w:val="18"/>
                                <w:szCs w:val="22"/>
                              </w:rPr>
                            </w:pPr>
                            <w:r w:rsidRPr="00F332DF">
                              <w:rPr>
                                <w:rFonts w:cs="Times New Roman"/>
                                <w:sz w:val="18"/>
                                <w:szCs w:val="22"/>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77777777" w:rsidR="005615DA" w:rsidRPr="00F332DF" w:rsidRDefault="005615DA" w:rsidP="00F332DF">
                            <w:pPr>
                              <w:keepNext/>
                              <w:spacing w:after="60"/>
                              <w:rPr>
                                <w:rFonts w:cs="Times New Roman"/>
                                <w:sz w:val="18"/>
                                <w:szCs w:val="22"/>
                              </w:rPr>
                            </w:pPr>
                            <w:r w:rsidRPr="00F332DF">
                              <w:rPr>
                                <w:rFonts w:cs="Times New Roman"/>
                                <w:sz w:val="18"/>
                                <w:szCs w:val="22"/>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5615DA" w:rsidRPr="00B5620C" w:rsidRDefault="005615DA" w:rsidP="00F332DF">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5615DA" w:rsidRPr="00F332DF" w:rsidRDefault="005615DA" w:rsidP="00F332DF">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5615DA" w:rsidRPr="00F332DF" w:rsidRDefault="005615DA" w:rsidP="00F332DF">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5615DA" w:rsidRPr="00F332DF" w:rsidRDefault="005615DA" w:rsidP="00F332DF">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77777777" w:rsidR="005615DA" w:rsidRPr="00F332DF" w:rsidRDefault="005615DA" w:rsidP="00F332DF">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77777777" w:rsidR="005615DA" w:rsidRPr="00F332DF" w:rsidRDefault="005615DA" w:rsidP="00F332DF">
                            <w:pPr>
                              <w:keepNext/>
                              <w:spacing w:after="60"/>
                              <w:rPr>
                                <w:rFonts w:cs="Times New Roman"/>
                                <w:sz w:val="18"/>
                                <w:szCs w:val="22"/>
                              </w:rPr>
                            </w:pPr>
                            <w:r w:rsidRPr="00F332DF">
                              <w:rPr>
                                <w:rFonts w:cs="Times New Roman"/>
                                <w:sz w:val="18"/>
                                <w:szCs w:val="22"/>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5615DA" w:rsidRPr="00B5620C" w:rsidRDefault="005615DA" w:rsidP="00F332DF">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5615DA" w:rsidRPr="00F332DF" w:rsidRDefault="005615DA" w:rsidP="00F332DF">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5615DA" w:rsidRPr="00F332DF" w:rsidRDefault="005615DA" w:rsidP="00F332DF">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5615DA" w:rsidRPr="00F332DF" w:rsidRDefault="005615DA" w:rsidP="00F332DF">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5615DA" w:rsidRPr="00F332DF" w:rsidRDefault="005615DA" w:rsidP="00F332DF">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77777777" w:rsidR="005615DA" w:rsidRPr="00F332DF" w:rsidRDefault="005615DA" w:rsidP="00F332DF">
                            <w:pPr>
                              <w:keepNext/>
                              <w:spacing w:after="60"/>
                              <w:rPr>
                                <w:rFonts w:cs="Times New Roman"/>
                                <w:sz w:val="18"/>
                                <w:szCs w:val="22"/>
                              </w:rPr>
                            </w:pPr>
                            <w:r w:rsidRPr="00F332DF">
                              <w:rPr>
                                <w:rFonts w:cs="Times New Roman"/>
                                <w:sz w:val="18"/>
                                <w:szCs w:val="22"/>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77777777" w:rsidR="005615DA" w:rsidRPr="00F332DF" w:rsidRDefault="005615DA" w:rsidP="00F332DF">
                            <w:pPr>
                              <w:keepNext/>
                              <w:spacing w:after="60"/>
                              <w:rPr>
                                <w:rFonts w:cs="Times New Roman"/>
                                <w:sz w:val="18"/>
                                <w:szCs w:val="22"/>
                              </w:rPr>
                            </w:pPr>
                            <w:r w:rsidRPr="00F332DF">
                              <w:rPr>
                                <w:rFonts w:cs="Times New Roman"/>
                                <w:sz w:val="18"/>
                                <w:szCs w:val="22"/>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5615DA" w:rsidRPr="00F332DF" w:rsidRDefault="005615DA" w:rsidP="00F332DF">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5615DA" w:rsidRPr="00F332DF" w:rsidRDefault="005615DA" w:rsidP="00F332DF">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5615DA" w:rsidRPr="00F332DF" w:rsidRDefault="005615DA" w:rsidP="00F332DF">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5615DA" w:rsidRPr="00F332DF" w:rsidRDefault="005615DA" w:rsidP="00F332DF">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77777777" w:rsidR="005615DA" w:rsidRPr="00F332DF" w:rsidRDefault="005615DA" w:rsidP="00F332DF">
                            <w:pPr>
                              <w:keepNext/>
                              <w:spacing w:after="60"/>
                              <w:rPr>
                                <w:rFonts w:cs="Times New Roman"/>
                                <w:sz w:val="18"/>
                                <w:szCs w:val="22"/>
                              </w:rPr>
                            </w:pPr>
                            <w:r w:rsidRPr="00F332DF">
                              <w:rPr>
                                <w:rFonts w:cs="Times New Roman"/>
                                <w:sz w:val="18"/>
                                <w:szCs w:val="22"/>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7777777" w:rsidR="005615DA" w:rsidRPr="00F332DF" w:rsidRDefault="005615DA" w:rsidP="00F332DF">
                            <w:pPr>
                              <w:keepNext/>
                              <w:spacing w:after="60"/>
                              <w:rPr>
                                <w:rFonts w:cs="Times New Roman"/>
                                <w:i/>
                                <w:sz w:val="18"/>
                                <w:szCs w:val="22"/>
                              </w:rPr>
                            </w:pPr>
                            <w:r w:rsidRPr="00F332DF">
                              <w:rPr>
                                <w:rFonts w:cs="Times New Roman"/>
                                <w:sz w:val="18"/>
                                <w:szCs w:val="22"/>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77777777" w:rsidR="005615DA" w:rsidRPr="00F332DF" w:rsidRDefault="005615DA" w:rsidP="00F332DF">
                            <w:pPr>
                              <w:keepNext/>
                              <w:spacing w:after="60"/>
                              <w:rPr>
                                <w:rFonts w:cs="Times New Roman"/>
                                <w:sz w:val="18"/>
                                <w:szCs w:val="22"/>
                              </w:rPr>
                            </w:pPr>
                            <w:r w:rsidRPr="00F332DF">
                              <w:rPr>
                                <w:rFonts w:cs="Times New Roman"/>
                                <w:sz w:val="18"/>
                                <w:szCs w:val="22"/>
                              </w:rPr>
                              <w:t>0.00</w:t>
                            </w:r>
                          </w:p>
                        </w:tc>
                      </w:tr>
                      <w:tr w:rsidR="005615DA"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5615DA" w:rsidRPr="00F332DF" w:rsidRDefault="005615DA" w:rsidP="00F332DF">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5A93E9F" w14:textId="77777777" w:rsidR="005615DA" w:rsidRPr="00F332DF" w:rsidRDefault="005615DA" w:rsidP="00F332DF">
                            <w:pPr>
                              <w:keepNext/>
                              <w:spacing w:after="60"/>
                              <w:rPr>
                                <w:rFonts w:cs="Times New Roman"/>
                                <w:sz w:val="18"/>
                                <w:szCs w:val="22"/>
                              </w:rPr>
                            </w:pPr>
                            <w:r w:rsidRPr="00F332DF">
                              <w:rPr>
                                <w:rFonts w:cs="Times New Roman"/>
                                <w:sz w:val="18"/>
                                <w:szCs w:val="22"/>
                              </w:rPr>
                              <w:t>0.200</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5615DA" w:rsidRPr="00F332DF" w:rsidRDefault="005615DA" w:rsidP="00F332DF">
                            <w:pPr>
                              <w:keepNext/>
                              <w:spacing w:after="60"/>
                              <w:rPr>
                                <w:rFonts w:cs="Times New Roman"/>
                                <w:sz w:val="18"/>
                                <w:szCs w:val="22"/>
                              </w:rPr>
                            </w:pPr>
                          </w:p>
                        </w:tc>
                      </w:tr>
                      <w:tr w:rsidR="005615DA"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5615DA" w:rsidRPr="00B5620C" w:rsidRDefault="005615DA" w:rsidP="00F332DF">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5615DA" w:rsidRPr="00F332DF" w:rsidRDefault="005615DA" w:rsidP="00F332DF">
                            <w:pPr>
                              <w:keepNext/>
                              <w:spacing w:after="60"/>
                              <w:rPr>
                                <w:rFonts w:cs="Times New Roman"/>
                                <w:sz w:val="18"/>
                                <w:szCs w:val="22"/>
                              </w:rPr>
                            </w:pPr>
                          </w:p>
                        </w:tc>
                      </w:tr>
                      <w:tr w:rsidR="005615DA"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5615DA" w:rsidRPr="00B5620C" w:rsidRDefault="005615DA" w:rsidP="00F332DF">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5615DA" w:rsidRPr="00F332DF" w:rsidRDefault="005615DA" w:rsidP="00F332DF">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5615DA" w:rsidRPr="00F332DF" w:rsidRDefault="005615DA" w:rsidP="00F332DF">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5615DA" w:rsidRPr="00F332DF" w:rsidRDefault="005615DA" w:rsidP="00F332DF">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5615DA" w:rsidRPr="00F332DF" w:rsidRDefault="005615DA" w:rsidP="00F332DF">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5615DA" w:rsidRPr="00F332DF" w:rsidRDefault="005615DA" w:rsidP="00F332DF">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5615DA" w:rsidRPr="00F332DF" w:rsidRDefault="005615DA" w:rsidP="00F332DF">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77777777" w:rsidR="005615DA" w:rsidRPr="00F332DF" w:rsidRDefault="005615DA" w:rsidP="00F332DF">
                            <w:pPr>
                              <w:keepNext/>
                              <w:spacing w:after="60"/>
                              <w:rPr>
                                <w:rFonts w:cs="Times New Roman"/>
                                <w:sz w:val="18"/>
                                <w:szCs w:val="22"/>
                              </w:rPr>
                            </w:pPr>
                            <w:r w:rsidRPr="00F332DF">
                              <w:rPr>
                                <w:rFonts w:cs="Times New Roman"/>
                                <w:sz w:val="18"/>
                                <w:szCs w:val="22"/>
                              </w:rPr>
                              <w:t>0.3 [0.03, 0.56]</w:t>
                            </w:r>
                          </w:p>
                        </w:tc>
                        <w:tc>
                          <w:tcPr>
                            <w:tcW w:w="0" w:type="auto"/>
                            <w:tcBorders>
                              <w:top w:val="single" w:sz="0" w:space="0" w:color="D3D3D3"/>
                              <w:left w:val="single" w:sz="0" w:space="0" w:color="D3D3D3"/>
                              <w:bottom w:val="single" w:sz="0" w:space="0" w:color="D3D3D3"/>
                              <w:right w:val="single" w:sz="0" w:space="0" w:color="D3D3D3"/>
                            </w:tcBorders>
                          </w:tcPr>
                          <w:p w14:paraId="7206F87C"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7777777" w:rsidR="005615DA" w:rsidRPr="00F332DF" w:rsidRDefault="005615DA" w:rsidP="00F332DF">
                            <w:pPr>
                              <w:keepNext/>
                              <w:spacing w:after="60"/>
                              <w:rPr>
                                <w:rFonts w:cs="Times New Roman"/>
                                <w:sz w:val="18"/>
                                <w:szCs w:val="22"/>
                              </w:rPr>
                            </w:pPr>
                            <w:r w:rsidRPr="00F332DF">
                              <w:rPr>
                                <w:rFonts w:cs="Times New Roman"/>
                                <w:sz w:val="18"/>
                                <w:szCs w:val="22"/>
                              </w:rPr>
                              <w:t>6.5</w:t>
                            </w:r>
                          </w:p>
                        </w:tc>
                        <w:tc>
                          <w:tcPr>
                            <w:tcW w:w="0" w:type="auto"/>
                            <w:tcBorders>
                              <w:top w:val="single" w:sz="0" w:space="0" w:color="D3D3D3"/>
                              <w:left w:val="single" w:sz="0" w:space="0" w:color="D3D3D3"/>
                              <w:bottom w:val="single" w:sz="0" w:space="0" w:color="D3D3D3"/>
                              <w:right w:val="single" w:sz="0" w:space="0" w:color="D3D3D3"/>
                            </w:tcBorders>
                          </w:tcPr>
                          <w:p w14:paraId="57196635" w14:textId="77777777" w:rsidR="005615DA" w:rsidRPr="00F332DF" w:rsidRDefault="005615DA" w:rsidP="00F332DF">
                            <w:pPr>
                              <w:keepNext/>
                              <w:spacing w:after="60"/>
                              <w:rPr>
                                <w:rFonts w:cs="Times New Roman"/>
                                <w:sz w:val="18"/>
                                <w:szCs w:val="22"/>
                              </w:rPr>
                            </w:pPr>
                            <w:r w:rsidRPr="00F332DF">
                              <w:rPr>
                                <w:rFonts w:cs="Times New Roman"/>
                                <w:sz w:val="18"/>
                                <w:szCs w:val="22"/>
                              </w:rPr>
                              <w:t>0.16</w:t>
                            </w:r>
                          </w:p>
                        </w:tc>
                      </w:tr>
                      <w:tr w:rsidR="005615DA"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5615DA" w:rsidRPr="00B5620C" w:rsidRDefault="005615DA" w:rsidP="00F332DF">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5615DA" w:rsidRPr="00F332DF" w:rsidRDefault="005615DA" w:rsidP="00F332DF">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5615DA" w:rsidRPr="00F332DF" w:rsidRDefault="005615DA" w:rsidP="00F332DF">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5615DA" w:rsidRPr="00F332DF" w:rsidRDefault="005615DA" w:rsidP="00F332DF">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5615DA" w:rsidRPr="00F332DF" w:rsidRDefault="005615DA" w:rsidP="00F332DF">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77777777" w:rsidR="005615DA" w:rsidRPr="00F332DF" w:rsidRDefault="005615DA" w:rsidP="00F332DF">
                            <w:pPr>
                              <w:keepNext/>
                              <w:spacing w:after="60"/>
                              <w:rPr>
                                <w:rFonts w:cs="Times New Roman"/>
                                <w:sz w:val="18"/>
                                <w:szCs w:val="22"/>
                              </w:rPr>
                            </w:pPr>
                            <w:r w:rsidRPr="00F332DF">
                              <w:rPr>
                                <w:rFonts w:cs="Times New Roman"/>
                                <w:sz w:val="18"/>
                                <w:szCs w:val="22"/>
                              </w:rPr>
                              <w:t>0.31 [0.09, 0.52]</w:t>
                            </w:r>
                          </w:p>
                        </w:tc>
                        <w:tc>
                          <w:tcPr>
                            <w:tcW w:w="0" w:type="auto"/>
                            <w:tcBorders>
                              <w:top w:val="single" w:sz="0" w:space="0" w:color="D3D3D3"/>
                              <w:left w:val="single" w:sz="0" w:space="0" w:color="D3D3D3"/>
                              <w:bottom w:val="single" w:sz="0" w:space="0" w:color="D3D3D3"/>
                              <w:right w:val="single" w:sz="0" w:space="0" w:color="D3D3D3"/>
                            </w:tcBorders>
                          </w:tcPr>
                          <w:p w14:paraId="532B05C5"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0.019</w:t>
                            </w:r>
                          </w:p>
                        </w:tc>
                        <w:tc>
                          <w:tcPr>
                            <w:tcW w:w="0" w:type="auto"/>
                            <w:tcBorders>
                              <w:top w:val="single" w:sz="0" w:space="0" w:color="D3D3D3"/>
                              <w:left w:val="single" w:sz="0" w:space="0" w:color="D3D3D3"/>
                              <w:bottom w:val="single" w:sz="0" w:space="0" w:color="D3D3D3"/>
                              <w:right w:val="single" w:sz="0" w:space="0" w:color="D3D3D3"/>
                            </w:tcBorders>
                          </w:tcPr>
                          <w:p w14:paraId="34894576"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113A931E" w14:textId="77777777" w:rsidR="005615DA" w:rsidRPr="00F332DF" w:rsidRDefault="005615DA" w:rsidP="00F332DF">
                            <w:pPr>
                              <w:keepNext/>
                              <w:spacing w:after="60"/>
                              <w:rPr>
                                <w:rFonts w:cs="Times New Roman"/>
                                <w:sz w:val="18"/>
                                <w:szCs w:val="22"/>
                              </w:rPr>
                            </w:pPr>
                            <w:r w:rsidRPr="00F332DF">
                              <w:rPr>
                                <w:rFonts w:cs="Times New Roman"/>
                                <w:sz w:val="18"/>
                                <w:szCs w:val="22"/>
                              </w:rPr>
                              <w:t>0.19</w:t>
                            </w:r>
                          </w:p>
                        </w:tc>
                      </w:tr>
                      <w:tr w:rsidR="005615DA"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5615DA" w:rsidRPr="00B5620C" w:rsidRDefault="005615DA" w:rsidP="00F332DF">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5615DA" w:rsidRPr="00F332DF" w:rsidRDefault="005615DA" w:rsidP="00F332DF">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2CACF72" w14:textId="77777777" w:rsidR="005615DA" w:rsidRPr="00F332DF" w:rsidRDefault="005615DA" w:rsidP="00F332DF">
                            <w:pPr>
                              <w:keepNext/>
                              <w:spacing w:after="60"/>
                              <w:rPr>
                                <w:rFonts w:cs="Times New Roman"/>
                                <w:sz w:val="18"/>
                                <w:szCs w:val="22"/>
                              </w:rPr>
                            </w:pPr>
                            <w:r w:rsidRPr="00F332DF">
                              <w:rPr>
                                <w:rFonts w:cs="Times New Roman"/>
                                <w:sz w:val="18"/>
                                <w:szCs w:val="22"/>
                              </w:rPr>
                              <w:t>0.926</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5615DA" w:rsidRPr="00F332DF" w:rsidRDefault="005615DA" w:rsidP="00F332DF">
                            <w:pPr>
                              <w:keepNext/>
                              <w:spacing w:after="60"/>
                              <w:rPr>
                                <w:rFonts w:cs="Times New Roman"/>
                                <w:sz w:val="18"/>
                                <w:szCs w:val="22"/>
                              </w:rPr>
                            </w:pPr>
                          </w:p>
                        </w:tc>
                      </w:tr>
                      <w:tr w:rsidR="005615DA"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5615DA" w:rsidRPr="00B5620C" w:rsidRDefault="005615DA" w:rsidP="00F332DF">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5615DA" w:rsidRPr="00F332DF" w:rsidRDefault="005615DA" w:rsidP="00F332DF">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5615DA" w:rsidRPr="00F332DF" w:rsidRDefault="005615DA" w:rsidP="00F332DF">
                            <w:pPr>
                              <w:keepNext/>
                              <w:spacing w:after="60"/>
                              <w:rPr>
                                <w:rFonts w:cs="Times New Roman"/>
                                <w:sz w:val="18"/>
                                <w:szCs w:val="22"/>
                              </w:rPr>
                            </w:pPr>
                          </w:p>
                        </w:tc>
                      </w:tr>
                      <w:tr w:rsidR="005615DA"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5615DA" w:rsidRPr="00B5620C" w:rsidRDefault="005615DA" w:rsidP="00F332DF">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5615DA" w:rsidRPr="00F332DF" w:rsidRDefault="005615DA" w:rsidP="00F332DF">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5615DA" w:rsidRPr="00F332DF" w:rsidRDefault="005615DA" w:rsidP="00F332DF">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5615DA" w:rsidRPr="00F332DF" w:rsidRDefault="005615DA" w:rsidP="00F332DF">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5615DA" w:rsidRPr="00F332DF" w:rsidRDefault="005615DA" w:rsidP="00F332DF">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5615DA" w:rsidRPr="00F332DF" w:rsidRDefault="005615DA" w:rsidP="00F332DF">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77777777" w:rsidR="005615DA" w:rsidRPr="00F332DF" w:rsidRDefault="005615DA" w:rsidP="00F332DF">
                            <w:pPr>
                              <w:keepNext/>
                              <w:spacing w:after="60"/>
                              <w:rPr>
                                <w:rFonts w:cs="Times New Roman"/>
                                <w:sz w:val="18"/>
                                <w:szCs w:val="22"/>
                              </w:rPr>
                            </w:pPr>
                            <w:r w:rsidRPr="00F332DF">
                              <w:rPr>
                                <w:rFonts w:cs="Times New Roman"/>
                                <w:sz w:val="18"/>
                                <w:szCs w:val="22"/>
                              </w:rPr>
                              <w:t>0.36 [0.15, 0.57]</w:t>
                            </w:r>
                          </w:p>
                        </w:tc>
                        <w:tc>
                          <w:tcPr>
                            <w:tcW w:w="0" w:type="auto"/>
                            <w:tcBorders>
                              <w:top w:val="single" w:sz="0" w:space="0" w:color="D3D3D3"/>
                              <w:left w:val="single" w:sz="0" w:space="0" w:color="D3D3D3"/>
                              <w:bottom w:val="single" w:sz="0" w:space="0" w:color="D3D3D3"/>
                              <w:right w:val="single" w:sz="0" w:space="0" w:color="D3D3D3"/>
                            </w:tcBorders>
                          </w:tcPr>
                          <w:p w14:paraId="06306162" w14:textId="77777777" w:rsidR="005615DA" w:rsidRPr="00F332DF" w:rsidRDefault="005615DA" w:rsidP="00F332DF">
                            <w:pPr>
                              <w:keepNext/>
                              <w:spacing w:after="60"/>
                              <w:rPr>
                                <w:rFonts w:cs="Times New Roman"/>
                                <w:b/>
                                <w:bCs/>
                                <w:i/>
                                <w:sz w:val="18"/>
                                <w:szCs w:val="22"/>
                              </w:rPr>
                            </w:pPr>
                            <w:r w:rsidRPr="00F332DF">
                              <w:rPr>
                                <w:rFonts w:cs="Times New Roman"/>
                                <w:b/>
                                <w:bCs/>
                                <w:sz w:val="18"/>
                                <w:szCs w:val="22"/>
                              </w:rPr>
                              <w:t>0.009</w:t>
                            </w:r>
                          </w:p>
                        </w:tc>
                        <w:tc>
                          <w:tcPr>
                            <w:tcW w:w="0" w:type="auto"/>
                            <w:tcBorders>
                              <w:top w:val="single" w:sz="0" w:space="0" w:color="D3D3D3"/>
                              <w:left w:val="single" w:sz="0" w:space="0" w:color="D3D3D3"/>
                              <w:bottom w:val="single" w:sz="0" w:space="0" w:color="D3D3D3"/>
                              <w:right w:val="single" w:sz="0" w:space="0" w:color="D3D3D3"/>
                            </w:tcBorders>
                          </w:tcPr>
                          <w:p w14:paraId="0914A15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3.8</w:t>
                            </w:r>
                          </w:p>
                        </w:tc>
                        <w:tc>
                          <w:tcPr>
                            <w:tcW w:w="0" w:type="auto"/>
                            <w:tcBorders>
                              <w:top w:val="single" w:sz="0" w:space="0" w:color="D3D3D3"/>
                              <w:left w:val="single" w:sz="0" w:space="0" w:color="D3D3D3"/>
                              <w:bottom w:val="single" w:sz="0" w:space="0" w:color="D3D3D3"/>
                              <w:right w:val="single" w:sz="0" w:space="0" w:color="D3D3D3"/>
                            </w:tcBorders>
                          </w:tcPr>
                          <w:p w14:paraId="777ECEBC" w14:textId="77777777" w:rsidR="005615DA" w:rsidRPr="00F332DF" w:rsidRDefault="005615DA" w:rsidP="00F332DF">
                            <w:pPr>
                              <w:keepNext/>
                              <w:spacing w:after="60"/>
                              <w:rPr>
                                <w:rFonts w:cs="Times New Roman"/>
                                <w:sz w:val="18"/>
                                <w:szCs w:val="22"/>
                              </w:rPr>
                            </w:pPr>
                            <w:r w:rsidRPr="00F332DF">
                              <w:rPr>
                                <w:rFonts w:cs="Times New Roman"/>
                                <w:sz w:val="18"/>
                                <w:szCs w:val="22"/>
                              </w:rPr>
                              <w:t>0.15</w:t>
                            </w:r>
                          </w:p>
                        </w:tc>
                      </w:tr>
                      <w:tr w:rsidR="005615DA"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5615DA" w:rsidRPr="00B5620C" w:rsidRDefault="005615DA" w:rsidP="00F332DF">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5615DA" w:rsidRPr="00F332DF" w:rsidRDefault="005615DA" w:rsidP="00F332DF">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5615DA" w:rsidRPr="00F332DF" w:rsidRDefault="005615DA" w:rsidP="00F332DF">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5615DA" w:rsidRPr="00F332DF" w:rsidRDefault="005615DA" w:rsidP="00F332DF">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5615DA" w:rsidRPr="00F332DF" w:rsidRDefault="005615DA" w:rsidP="00F332DF">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5615DA" w:rsidRPr="00F332DF" w:rsidRDefault="005615DA" w:rsidP="00F332DF">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7777777" w:rsidR="005615DA" w:rsidRPr="00F332DF" w:rsidRDefault="005615DA" w:rsidP="00F332DF">
                            <w:pPr>
                              <w:keepNext/>
                              <w:spacing w:after="60"/>
                              <w:rPr>
                                <w:rFonts w:cs="Times New Roman"/>
                                <w:sz w:val="18"/>
                                <w:szCs w:val="22"/>
                              </w:rPr>
                            </w:pPr>
                            <w:r w:rsidRPr="00F332DF">
                              <w:rPr>
                                <w:rFonts w:cs="Times New Roman"/>
                                <w:sz w:val="18"/>
                                <w:szCs w:val="22"/>
                              </w:rPr>
                              <w:t>0.25 [0, 0.5]</w:t>
                            </w:r>
                          </w:p>
                        </w:tc>
                        <w:tc>
                          <w:tcPr>
                            <w:tcW w:w="0" w:type="auto"/>
                            <w:tcBorders>
                              <w:top w:val="single" w:sz="0" w:space="0" w:color="D3D3D3"/>
                              <w:left w:val="single" w:sz="0" w:space="0" w:color="D3D3D3"/>
                              <w:bottom w:val="single" w:sz="2" w:space="0" w:color="D3D3D3"/>
                              <w:right w:val="single" w:sz="0" w:space="0" w:color="D3D3D3"/>
                            </w:tcBorders>
                          </w:tcPr>
                          <w:p w14:paraId="2EAEA43B" w14:textId="77777777" w:rsidR="005615DA" w:rsidRPr="00F332DF" w:rsidRDefault="005615DA" w:rsidP="00F332DF">
                            <w:pPr>
                              <w:keepNext/>
                              <w:spacing w:after="60"/>
                              <w:rPr>
                                <w:rFonts w:cs="Times New Roman"/>
                                <w:i/>
                                <w:iCs/>
                                <w:sz w:val="18"/>
                                <w:szCs w:val="22"/>
                              </w:rPr>
                            </w:pPr>
                            <w:r w:rsidRPr="00F332DF">
                              <w:rPr>
                                <w:rFonts w:cs="Times New Roman"/>
                                <w:i/>
                                <w:iCs/>
                                <w:sz w:val="18"/>
                                <w:szCs w:val="22"/>
                              </w:rPr>
                              <w:t>0.048</w:t>
                            </w:r>
                          </w:p>
                        </w:tc>
                        <w:tc>
                          <w:tcPr>
                            <w:tcW w:w="0" w:type="auto"/>
                            <w:tcBorders>
                              <w:top w:val="single" w:sz="0" w:space="0" w:color="D3D3D3"/>
                              <w:left w:val="single" w:sz="0" w:space="0" w:color="D3D3D3"/>
                              <w:bottom w:val="single" w:sz="2" w:space="0" w:color="D3D3D3"/>
                              <w:right w:val="single" w:sz="0" w:space="0" w:color="D3D3D3"/>
                            </w:tcBorders>
                          </w:tcPr>
                          <w:p w14:paraId="7CDF45CB" w14:textId="77777777" w:rsidR="005615DA" w:rsidRPr="00F332DF" w:rsidRDefault="005615DA" w:rsidP="00F332DF">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2" w:space="0" w:color="D3D3D3"/>
                              <w:right w:val="single" w:sz="0" w:space="0" w:color="D3D3D3"/>
                            </w:tcBorders>
                          </w:tcPr>
                          <w:p w14:paraId="1C857F33" w14:textId="77777777" w:rsidR="005615DA" w:rsidRPr="00F332DF" w:rsidRDefault="005615DA" w:rsidP="00F332DF">
                            <w:pPr>
                              <w:keepNext/>
                              <w:spacing w:after="60"/>
                              <w:rPr>
                                <w:rFonts w:cs="Times New Roman"/>
                                <w:sz w:val="18"/>
                                <w:szCs w:val="22"/>
                              </w:rPr>
                            </w:pPr>
                            <w:r w:rsidRPr="00F332DF">
                              <w:rPr>
                                <w:rFonts w:cs="Times New Roman"/>
                                <w:sz w:val="18"/>
                                <w:szCs w:val="22"/>
                              </w:rPr>
                              <w:t>0.20</w:t>
                            </w:r>
                          </w:p>
                        </w:tc>
                      </w:tr>
                      <w:tr w:rsidR="005615DA"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5615DA" w:rsidRPr="00C46001" w:rsidRDefault="005615DA" w:rsidP="00F332DF">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5615DA" w:rsidRPr="00F332DF" w:rsidRDefault="005615DA" w:rsidP="00F332DF">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7777777" w:rsidR="005615DA" w:rsidRPr="00F332DF" w:rsidRDefault="005615DA" w:rsidP="00F332DF">
                            <w:pPr>
                              <w:keepNext/>
                              <w:spacing w:after="60"/>
                              <w:rPr>
                                <w:rFonts w:cs="Times New Roman"/>
                                <w:sz w:val="18"/>
                                <w:szCs w:val="22"/>
                              </w:rPr>
                            </w:pPr>
                            <w:r w:rsidRPr="00F332DF">
                              <w:rPr>
                                <w:rFonts w:cs="Times New Roman"/>
                                <w:sz w:val="18"/>
                                <w:szCs w:val="22"/>
                              </w:rPr>
                              <w:t>F(1, 13.1) = 2.2</w:t>
                            </w:r>
                          </w:p>
                        </w:tc>
                        <w:tc>
                          <w:tcPr>
                            <w:tcW w:w="0" w:type="auto"/>
                            <w:tcBorders>
                              <w:top w:val="single" w:sz="2" w:space="0" w:color="D3D3D3"/>
                              <w:left w:val="single" w:sz="2" w:space="0" w:color="D3D3D3"/>
                              <w:bottom w:val="single" w:sz="4" w:space="0" w:color="auto"/>
                              <w:right w:val="single" w:sz="2" w:space="0" w:color="D3D3D3"/>
                            </w:tcBorders>
                          </w:tcPr>
                          <w:p w14:paraId="66266E2A" w14:textId="77777777" w:rsidR="005615DA" w:rsidRPr="00F332DF" w:rsidRDefault="005615DA" w:rsidP="00F332DF">
                            <w:pPr>
                              <w:keepNext/>
                              <w:spacing w:after="60"/>
                              <w:rPr>
                                <w:rFonts w:cs="Times New Roman"/>
                                <w:sz w:val="18"/>
                                <w:szCs w:val="22"/>
                              </w:rPr>
                            </w:pPr>
                            <w:r w:rsidRPr="00F332DF">
                              <w:rPr>
                                <w:rFonts w:cs="Times New Roman"/>
                                <w:sz w:val="18"/>
                                <w:szCs w:val="22"/>
                              </w:rPr>
                              <w:t>0.162</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5615DA" w:rsidRPr="00F332DF" w:rsidRDefault="005615DA" w:rsidP="00F332DF">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5615DA" w:rsidRPr="00F332DF" w:rsidRDefault="005615DA" w:rsidP="00F332DF">
                            <w:pPr>
                              <w:keepNext/>
                              <w:spacing w:after="60"/>
                              <w:rPr>
                                <w:rFonts w:cs="Times New Roman"/>
                                <w:sz w:val="18"/>
                                <w:szCs w:val="22"/>
                              </w:rPr>
                            </w:pPr>
                          </w:p>
                        </w:tc>
                      </w:tr>
                    </w:tbl>
                    <w:p w14:paraId="49E01BB7"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r>
                        <w:rPr>
                          <w:sz w:val="18"/>
                          <w:vertAlign w:val="superscript"/>
                        </w:rPr>
                        <w:t>b</w:t>
                      </w:r>
                      <w:r>
                        <w:rPr>
                          <w:sz w:val="18"/>
                        </w:rPr>
                        <w:t xml:space="preserve"> For the covariate-adjusted model with the type of intervention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6C37DEFA">
                <wp:simplePos x="0" y="0"/>
                <wp:positionH relativeFrom="page">
                  <wp:posOffset>-231775</wp:posOffset>
                </wp:positionH>
                <wp:positionV relativeFrom="paragraph">
                  <wp:posOffset>609600</wp:posOffset>
                </wp:positionV>
                <wp:extent cx="7987665" cy="6776085"/>
                <wp:effectExtent l="0" t="3810" r="9525" b="952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776085"/>
                        </a:xfrm>
                        <a:prstGeom prst="rect">
                          <a:avLst/>
                        </a:prstGeom>
                        <a:solidFill>
                          <a:srgbClr val="FFFFFF"/>
                        </a:solidFill>
                        <a:ln w="9525">
                          <a:noFill/>
                          <a:miter lim="800000"/>
                          <a:headEnd/>
                          <a:tailEnd/>
                        </a:ln>
                      </wps:spPr>
                      <wps:txbx>
                        <w:txbxContent>
                          <w:p w14:paraId="54CF632E" w14:textId="66F4F25F" w:rsidR="005615DA" w:rsidRPr="002D643F" w:rsidRDefault="005615DA" w:rsidP="005615DA">
                            <w:pPr>
                              <w:jc w:val="both"/>
                            </w:pPr>
                            <w:r w:rsidRPr="00CE4192">
                              <w:rPr>
                                <w:b/>
                                <w:bCs/>
                              </w:rPr>
                              <w:t>T</w:t>
                            </w:r>
                            <w:r>
                              <w:rPr>
                                <w:b/>
                                <w:bCs/>
                              </w:rPr>
                              <w:t>able</w:t>
                            </w:r>
                            <w:r w:rsidRPr="00CE4192">
                              <w:rPr>
                                <w:b/>
                                <w:bCs/>
                              </w:rPr>
                              <w:t xml:space="preserve"> </w:t>
                            </w:r>
                            <w:r>
                              <w:rPr>
                                <w:b/>
                                <w:bCs/>
                              </w:rPr>
                              <w:t>S4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8" type="#_x0000_t202" style="position:absolute;margin-left:-18.25pt;margin-top:48pt;width:628.95pt;height:533.5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ffJGgIAAA0EAAAOAAAAZHJzL2Uyb0RvYy54bWysk92u0zAMx++ReIco96zbtM9q3dFhhyGk&#10;w4d04AHSNF0j0jg42drx9DhZtQ24Q/QiiuP0b/tnZ/PQt4adFHoNtuCT0ZgzZSVU2h4K/u3r/s2K&#10;Mx+ErYQBqwp+Vp4/bF+/2nQuV1NowFQKGYlYn3eu4E0ILs8yLxvVCj8Cpyw5a8BWBDLxkFUoOlJv&#10;TTYdjxdZB1g5BKm8p9Oni5Nvk35dKxk+17VXgZmCU24hrZjWMq7ZdiPyAwrXaDmkIf4hi1ZoS0Gv&#10;Uk8iCHZE/ZdUqyWChzqMJLQZ1LWWKtVA1UzGf1Tz0ginUi0Ex7srJv//ZOWn04v7giz0b6GnBqYi&#10;vHsG+d0zC7tG2IN6RISuUaKiwJOILOucz4dfI2qf+yhSdh+hoiaLY4Ak1NfYMgSiPllQt+hLx1Q2&#10;o2DUj/O1B6oPTNLhcr1aLhZzziT5FsvlYryap5Aij2qRsUMf3itoWdwUHKnJSVacnn2I2d2uxOse&#10;jK722phk4KHcGWQnQQOxT9+g/ts1Y1lX8PV8Ok/KFuL/aVZaHWhgjW4LvrpUlI4jnXe2SvsgtLns&#10;KRNjB1yR0IVV6Mue6arg0xg60iuhOhO/RIqo0HuiuhrAn5x1NJsF9z+OAhVn5oOlHqwns1kc5mTM&#10;5sspGXjvKe89wkqSKnjg7LLdhfQAIg4Lj9SrWidst0yGlGnmEs3hfcShvrfTrdsr3v4CAAD//wMA&#10;UEsDBBQABgAIAAAAIQBnVYEf4gAAAAkBAAAPAAAAZHJzL2Rvd25yZXYueG1sTI9PS8NAEMXvgt9h&#10;mYIXsZsGE9OYTZHiH3optIrQ2zY7TYLZ2ZDdttFP7/Skt3m8x5vfKxaj7cQJB986UjCbRiCQKmda&#10;qhV8vL/cZSB80GR05wgVfKOHRXl9VejcuDNt8LQNteAS8rlW0ITQ51L6qkGr/dT1SOwd3GB1YDnU&#10;0gz6zOW2k3EUpdLqlvhDo3tcNlh9bY9WwcPbOt2Fpf1pd6/Rav58a1f9/adSN5Px6RFEwDH8heGC&#10;z+hQMtPeHcl40SlIsjknFaQgLu4sTnnanq84yRKQZSH/Lyh/AQAA//8DAFBLAQItABQABgAIAAAA&#10;IQC2gziS/gAAAOEBAAATAAAAAAAAAAAAAAAAAAAAAABbQ29udGVudF9UeXBlc10ueG1sUEsBAi0A&#10;FAAGAAgAAAAhADj9If/WAAAAlAEAAAsAAAAAAAAAAAAAAAAALwEAAF9yZWxzLy5yZWxzUEsBAi0A&#10;FAAGAAgAAAAhABV998kaAgAADQQAAA4AAAAAAAAAAAAAAAAALgIAAGRycy9lMm9Eb2MueG1sUEsB&#10;Ai0AFAAGAAgAAAAhAGdVgR/iAAAACQEAAA8AAAAAAAAAAAAAAAAAdAQAAGRycy9kb3ducmV2Lnht&#10;bFBLBQYAAAAABAAEAPMAAACDBQAAAAA=&#10;" stroked="f">
                <v:textbox>
                  <w:txbxContent>
                    <w:p w14:paraId="54CF632E" w14:textId="66F4F25F" w:rsidR="005615DA" w:rsidRPr="002D643F" w:rsidRDefault="005615DA" w:rsidP="005615DA">
                      <w:pPr>
                        <w:jc w:val="both"/>
                      </w:pPr>
                      <w:r w:rsidRPr="00CE4192">
                        <w:rPr>
                          <w:b/>
                          <w:bCs/>
                        </w:rPr>
                        <w:t>T</w:t>
                      </w:r>
                      <w:r>
                        <w:rPr>
                          <w:b/>
                          <w:bCs/>
                        </w:rPr>
                        <w:t>able</w:t>
                      </w:r>
                      <w:r w:rsidRPr="00CE4192">
                        <w:rPr>
                          <w:b/>
                          <w:bCs/>
                        </w:rPr>
                        <w:t xml:space="preserve"> </w:t>
                      </w:r>
                      <w:r>
                        <w:rPr>
                          <w:b/>
                          <w:bCs/>
                        </w:rPr>
                        <w:t>S4 |</w:t>
                      </w:r>
                      <w:r>
                        <w:t xml:space="preserve"> </w:t>
                      </w:r>
                      <w:r w:rsidRPr="005615DA">
                        <w:rPr>
                          <w:b/>
                          <w:bCs/>
                        </w:rPr>
                        <w:t>Methodologically relevant categorical moderators meta-analysis of reintegrational outcomes</w:t>
                      </w:r>
                    </w:p>
                    <w:tbl>
                      <w:tblPr>
                        <w:tblStyle w:val="Table"/>
                        <w:tblW w:w="11979" w:type="dxa"/>
                        <w:tblCellMar>
                          <w:left w:w="60" w:type="dxa"/>
                          <w:right w:w="60" w:type="dxa"/>
                        </w:tblCellMar>
                        <w:tblLook w:val="0000" w:firstRow="0" w:lastRow="0" w:firstColumn="0" w:lastColumn="0" w:noHBand="0" w:noVBand="0"/>
                      </w:tblPr>
                      <w:tblGrid>
                        <w:gridCol w:w="1978"/>
                        <w:gridCol w:w="652"/>
                        <w:gridCol w:w="630"/>
                        <w:gridCol w:w="1420"/>
                        <w:gridCol w:w="540"/>
                        <w:gridCol w:w="658"/>
                        <w:gridCol w:w="1349"/>
                        <w:gridCol w:w="1561"/>
                        <w:gridCol w:w="707"/>
                        <w:gridCol w:w="708"/>
                        <w:gridCol w:w="1776"/>
                      </w:tblGrid>
                      <w:tr w:rsidR="005615DA" w14:paraId="453EB7FA" w14:textId="77777777" w:rsidTr="00F332DF">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6"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F332DF">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312"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658CA3BA"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F332DF">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312"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5615DA" w14:paraId="02B820E4" w14:textId="77777777" w:rsidTr="00F332DF">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5615DA" w:rsidRPr="003F43FB" w:rsidRDefault="005615DA" w:rsidP="00F527A5">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5615DA" w:rsidRPr="003F43FB" w:rsidRDefault="005615DA" w:rsidP="00F527A5">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5615DA" w:rsidRPr="003F43FB" w:rsidRDefault="005615DA" w:rsidP="00F527A5">
                            <w:pPr>
                              <w:keepNext/>
                              <w:spacing w:after="60"/>
                              <w:rPr>
                                <w:rFonts w:cs="Times New Roman"/>
                                <w:sz w:val="18"/>
                                <w:szCs w:val="18"/>
                              </w:rPr>
                            </w:pPr>
                            <w:r w:rsidRPr="003F43FB">
                              <w:rPr>
                                <w:rFonts w:cs="Times New Roman"/>
                                <w:sz w:val="18"/>
                                <w:szCs w:val="18"/>
                              </w:rPr>
                              <w:t>18.0</w:t>
                            </w:r>
                          </w:p>
                        </w:tc>
                        <w:tc>
                          <w:tcPr>
                            <w:tcW w:w="1312" w:type="dxa"/>
                            <w:tcBorders>
                              <w:top w:val="single" w:sz="0" w:space="0" w:color="D3D3D3"/>
                              <w:left w:val="single" w:sz="0" w:space="0" w:color="D3D3D3"/>
                              <w:bottom w:val="single" w:sz="0" w:space="0" w:color="D3D3D3"/>
                              <w:right w:val="single" w:sz="0" w:space="0" w:color="D3D3D3"/>
                            </w:tcBorders>
                          </w:tcPr>
                          <w:p w14:paraId="72E113B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77777777" w:rsidR="005615DA" w:rsidRPr="003F43FB" w:rsidRDefault="005615DA" w:rsidP="00F527A5">
                            <w:pPr>
                              <w:keepNext/>
                              <w:spacing w:after="60"/>
                              <w:rPr>
                                <w:rFonts w:cs="Times New Roman"/>
                                <w:sz w:val="18"/>
                                <w:szCs w:val="18"/>
                              </w:rPr>
                            </w:pPr>
                            <w:r w:rsidRPr="003F43FB">
                              <w:rPr>
                                <w:rFonts w:cs="Times New Roman"/>
                                <w:sz w:val="18"/>
                                <w:szCs w:val="18"/>
                              </w:rPr>
                              <w:t>0.42 [0.18, 0.65]</w:t>
                            </w:r>
                          </w:p>
                        </w:tc>
                        <w:tc>
                          <w:tcPr>
                            <w:tcW w:w="707" w:type="dxa"/>
                            <w:tcBorders>
                              <w:top w:val="single" w:sz="0" w:space="0" w:color="D3D3D3"/>
                              <w:left w:val="single" w:sz="0" w:space="0" w:color="D3D3D3"/>
                              <w:bottom w:val="single" w:sz="0" w:space="0" w:color="D3D3D3"/>
                              <w:right w:val="single" w:sz="0" w:space="0" w:color="D3D3D3"/>
                            </w:tcBorders>
                          </w:tcPr>
                          <w:p w14:paraId="2383A2D5"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708" w:type="dxa"/>
                            <w:tcBorders>
                              <w:top w:val="single" w:sz="0" w:space="0" w:color="D3D3D3"/>
                              <w:left w:val="single" w:sz="0" w:space="0" w:color="D3D3D3"/>
                              <w:bottom w:val="single" w:sz="0" w:space="0" w:color="D3D3D3"/>
                              <w:right w:val="single" w:sz="0" w:space="0" w:color="D3D3D3"/>
                            </w:tcBorders>
                          </w:tcPr>
                          <w:p w14:paraId="0C0A97A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0" w:space="0" w:color="D3D3D3"/>
                              <w:right w:val="single" w:sz="0" w:space="0" w:color="D3D3D3"/>
                            </w:tcBorders>
                          </w:tcPr>
                          <w:p w14:paraId="0D68A615" w14:textId="77777777" w:rsidR="005615DA" w:rsidRPr="003F43FB" w:rsidRDefault="005615DA" w:rsidP="00F527A5">
                            <w:pPr>
                              <w:keepNext/>
                              <w:spacing w:after="60"/>
                              <w:rPr>
                                <w:rFonts w:cs="Times New Roman"/>
                                <w:sz w:val="18"/>
                                <w:szCs w:val="18"/>
                              </w:rPr>
                            </w:pPr>
                            <w:r w:rsidRPr="003F43FB">
                              <w:rPr>
                                <w:rFonts w:cs="Times New Roman"/>
                                <w:sz w:val="18"/>
                                <w:szCs w:val="18"/>
                              </w:rPr>
                              <w:t>0.25</w:t>
                            </w:r>
                          </w:p>
                        </w:tc>
                      </w:tr>
                      <w:tr w:rsidR="005615DA" w14:paraId="15E525AB" w14:textId="77777777" w:rsidTr="00F332DF">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5615DA" w:rsidRPr="003F43FB" w:rsidRDefault="005615DA" w:rsidP="00F527A5">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5615DA" w:rsidRPr="003F43FB" w:rsidRDefault="005615DA" w:rsidP="00F527A5">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5615DA" w:rsidRPr="003F43FB" w:rsidRDefault="005615DA" w:rsidP="00F527A5">
                            <w:pPr>
                              <w:keepNext/>
                              <w:spacing w:after="60"/>
                              <w:rPr>
                                <w:rFonts w:cs="Times New Roman"/>
                                <w:sz w:val="18"/>
                                <w:szCs w:val="18"/>
                              </w:rPr>
                            </w:pPr>
                            <w:r w:rsidRPr="003F43FB">
                              <w:rPr>
                                <w:rFonts w:cs="Times New Roman"/>
                                <w:sz w:val="18"/>
                                <w:szCs w:val="18"/>
                              </w:rPr>
                              <w:t>13.2</w:t>
                            </w:r>
                          </w:p>
                        </w:tc>
                        <w:tc>
                          <w:tcPr>
                            <w:tcW w:w="1312" w:type="dxa"/>
                            <w:tcBorders>
                              <w:top w:val="single" w:sz="0" w:space="0" w:color="D3D3D3"/>
                              <w:left w:val="single" w:sz="0" w:space="0" w:color="D3D3D3"/>
                              <w:bottom w:val="single" w:sz="0" w:space="0" w:color="D3D3D3"/>
                              <w:right w:val="single" w:sz="0" w:space="0" w:color="D3D3D3"/>
                            </w:tcBorders>
                          </w:tcPr>
                          <w:p w14:paraId="6B0AC4A7"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77777777" w:rsidR="005615DA" w:rsidRPr="003F43FB" w:rsidRDefault="005615DA" w:rsidP="00F527A5">
                            <w:pPr>
                              <w:keepNext/>
                              <w:spacing w:after="60"/>
                              <w:rPr>
                                <w:rFonts w:cs="Times New Roman"/>
                                <w:sz w:val="18"/>
                                <w:szCs w:val="18"/>
                              </w:rPr>
                            </w:pPr>
                            <w:r w:rsidRPr="003F43FB">
                              <w:rPr>
                                <w:rFonts w:cs="Times New Roman"/>
                                <w:sz w:val="18"/>
                                <w:szCs w:val="18"/>
                              </w:rPr>
                              <w:t>0.2 [-0.02, 0.42]</w:t>
                            </w:r>
                          </w:p>
                        </w:tc>
                        <w:tc>
                          <w:tcPr>
                            <w:tcW w:w="707" w:type="dxa"/>
                            <w:tcBorders>
                              <w:top w:val="single" w:sz="0" w:space="0" w:color="D3D3D3"/>
                              <w:left w:val="single" w:sz="0" w:space="0" w:color="D3D3D3"/>
                              <w:bottom w:val="single" w:sz="0" w:space="0" w:color="D3D3D3"/>
                              <w:right w:val="single" w:sz="0" w:space="0" w:color="D3D3D3"/>
                            </w:tcBorders>
                          </w:tcPr>
                          <w:p w14:paraId="536138EB" w14:textId="77777777" w:rsidR="005615DA" w:rsidRPr="003F43FB" w:rsidRDefault="005615DA" w:rsidP="00F527A5">
                            <w:pPr>
                              <w:keepNext/>
                              <w:spacing w:after="60"/>
                              <w:rPr>
                                <w:rFonts w:cs="Times New Roman"/>
                                <w:sz w:val="18"/>
                                <w:szCs w:val="18"/>
                              </w:rPr>
                            </w:pPr>
                            <w:r w:rsidRPr="003F43FB">
                              <w:rPr>
                                <w:rFonts w:cs="Times New Roman"/>
                                <w:sz w:val="18"/>
                                <w:szCs w:val="18"/>
                              </w:rPr>
                              <w:t>0.067</w:t>
                            </w:r>
                          </w:p>
                        </w:tc>
                        <w:tc>
                          <w:tcPr>
                            <w:tcW w:w="708" w:type="dxa"/>
                            <w:tcBorders>
                              <w:top w:val="single" w:sz="0" w:space="0" w:color="D3D3D3"/>
                              <w:left w:val="single" w:sz="0" w:space="0" w:color="D3D3D3"/>
                              <w:bottom w:val="single" w:sz="0" w:space="0" w:color="D3D3D3"/>
                              <w:right w:val="single" w:sz="0" w:space="0" w:color="D3D3D3"/>
                            </w:tcBorders>
                          </w:tcPr>
                          <w:p w14:paraId="53D1707A"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3.4</w:t>
                            </w:r>
                          </w:p>
                        </w:tc>
                        <w:tc>
                          <w:tcPr>
                            <w:tcW w:w="1776" w:type="dxa"/>
                            <w:tcBorders>
                              <w:top w:val="single" w:sz="0" w:space="0" w:color="D3D3D3"/>
                              <w:left w:val="single" w:sz="0" w:space="0" w:color="D3D3D3"/>
                              <w:bottom w:val="single" w:sz="0" w:space="0" w:color="D3D3D3"/>
                              <w:right w:val="single" w:sz="0" w:space="0" w:color="D3D3D3"/>
                            </w:tcBorders>
                          </w:tcPr>
                          <w:p w14:paraId="24D4E1BF"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r>
                      <w:tr w:rsidR="005615DA" w14:paraId="3570455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5615DA" w:rsidRPr="003F43FB" w:rsidRDefault="005615DA" w:rsidP="00F527A5">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BF13E28"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7777777" w:rsidR="005615DA" w:rsidRPr="00F332DF" w:rsidRDefault="005615DA" w:rsidP="00F527A5">
                            <w:pPr>
                              <w:keepNext/>
                              <w:spacing w:after="60"/>
                              <w:rPr>
                                <w:rFonts w:cs="Times New Roman"/>
                                <w:b/>
                                <w:bCs/>
                                <w:sz w:val="18"/>
                                <w:szCs w:val="18"/>
                              </w:rPr>
                            </w:pPr>
                            <w:r>
                              <w:rPr>
                                <w:rFonts w:cs="Times New Roman"/>
                                <w:b/>
                                <w:b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5615DA" w:rsidRPr="003F43FB" w:rsidRDefault="005615DA" w:rsidP="00F527A5">
                            <w:pPr>
                              <w:keepNext/>
                              <w:spacing w:after="60"/>
                              <w:rPr>
                                <w:rFonts w:cs="Times New Roman"/>
                                <w:sz w:val="18"/>
                                <w:szCs w:val="18"/>
                              </w:rPr>
                            </w:pPr>
                          </w:p>
                        </w:tc>
                      </w:tr>
                      <w:tr w:rsidR="005615DA" w14:paraId="1BA3D12C"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5615DA" w:rsidRPr="00B5620C" w:rsidRDefault="005615DA" w:rsidP="00F527A5">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6D533C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5615DA" w:rsidRPr="003F43FB" w:rsidRDefault="005615DA" w:rsidP="00F527A5">
                            <w:pPr>
                              <w:keepNext/>
                              <w:spacing w:after="60"/>
                              <w:rPr>
                                <w:rFonts w:cs="Times New Roman"/>
                                <w:sz w:val="18"/>
                                <w:szCs w:val="18"/>
                              </w:rPr>
                            </w:pPr>
                          </w:p>
                        </w:tc>
                      </w:tr>
                      <w:tr w:rsidR="005615DA" w14:paraId="1451B983" w14:textId="77777777" w:rsidTr="00F332DF">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5615DA" w:rsidRPr="00B5620C" w:rsidRDefault="005615DA" w:rsidP="00F527A5">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5615DA" w:rsidRPr="003F43FB" w:rsidRDefault="005615DA" w:rsidP="00F527A5">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5615DA" w:rsidRPr="003F43FB" w:rsidRDefault="005615DA" w:rsidP="00F527A5">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5615DA" w:rsidRPr="003F43FB" w:rsidRDefault="005615DA" w:rsidP="00F527A5">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5615DA" w:rsidRPr="003F43FB" w:rsidRDefault="005615DA" w:rsidP="00F527A5">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5615DA" w:rsidRPr="003F43FB" w:rsidRDefault="005615DA" w:rsidP="00F527A5">
                            <w:pPr>
                              <w:keepNext/>
                              <w:spacing w:after="60"/>
                              <w:rPr>
                                <w:rFonts w:cs="Times New Roman"/>
                                <w:sz w:val="18"/>
                                <w:szCs w:val="18"/>
                              </w:rPr>
                            </w:pPr>
                            <w:r w:rsidRPr="003F43FB">
                              <w:rPr>
                                <w:rFonts w:cs="Times New Roman"/>
                                <w:sz w:val="18"/>
                                <w:szCs w:val="18"/>
                              </w:rPr>
                              <w:t>4.9</w:t>
                            </w:r>
                          </w:p>
                        </w:tc>
                        <w:tc>
                          <w:tcPr>
                            <w:tcW w:w="1312" w:type="dxa"/>
                            <w:tcBorders>
                              <w:top w:val="single" w:sz="0" w:space="0" w:color="D3D3D3"/>
                              <w:left w:val="single" w:sz="0" w:space="0" w:color="D3D3D3"/>
                              <w:bottom w:val="single" w:sz="0" w:space="0" w:color="D3D3D3"/>
                              <w:right w:val="single" w:sz="0" w:space="0" w:color="D3D3D3"/>
                            </w:tcBorders>
                          </w:tcPr>
                          <w:p w14:paraId="034AEC14" w14:textId="77777777" w:rsidR="005615DA" w:rsidRPr="003F43FB" w:rsidRDefault="005615DA" w:rsidP="00F527A5">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77777777" w:rsidR="005615DA" w:rsidRPr="003F43FB" w:rsidRDefault="005615DA" w:rsidP="00F527A5">
                            <w:pPr>
                              <w:keepNext/>
                              <w:spacing w:after="60"/>
                              <w:rPr>
                                <w:rFonts w:cs="Times New Roman"/>
                                <w:sz w:val="18"/>
                                <w:szCs w:val="18"/>
                              </w:rPr>
                            </w:pPr>
                            <w:r w:rsidRPr="003F43FB">
                              <w:rPr>
                                <w:rFonts w:cs="Times New Roman"/>
                                <w:sz w:val="18"/>
                                <w:szCs w:val="18"/>
                              </w:rPr>
                              <w:t>0.25 [0.01, 0.5]</w:t>
                            </w:r>
                          </w:p>
                        </w:tc>
                        <w:tc>
                          <w:tcPr>
                            <w:tcW w:w="707" w:type="dxa"/>
                            <w:tcBorders>
                              <w:top w:val="single" w:sz="0" w:space="0" w:color="D3D3D3"/>
                              <w:left w:val="single" w:sz="0" w:space="0" w:color="D3D3D3"/>
                              <w:bottom w:val="single" w:sz="0" w:space="0" w:color="D3D3D3"/>
                              <w:right w:val="single" w:sz="0" w:space="0" w:color="D3D3D3"/>
                            </w:tcBorders>
                          </w:tcPr>
                          <w:p w14:paraId="4074A862" w14:textId="77777777" w:rsidR="005615DA" w:rsidRPr="003F43FB" w:rsidRDefault="005615DA" w:rsidP="00F527A5">
                            <w:pPr>
                              <w:keepNext/>
                              <w:spacing w:after="60"/>
                              <w:rPr>
                                <w:rFonts w:cs="Times New Roman"/>
                                <w:sz w:val="18"/>
                                <w:szCs w:val="18"/>
                              </w:rPr>
                            </w:pPr>
                            <w:r w:rsidRPr="003F43FB">
                              <w:rPr>
                                <w:rFonts w:cs="Times New Roman"/>
                                <w:sz w:val="18"/>
                                <w:szCs w:val="18"/>
                              </w:rPr>
                              <w:t>0.043</w:t>
                            </w:r>
                          </w:p>
                        </w:tc>
                        <w:tc>
                          <w:tcPr>
                            <w:tcW w:w="708" w:type="dxa"/>
                            <w:tcBorders>
                              <w:top w:val="single" w:sz="0" w:space="0" w:color="D3D3D3"/>
                              <w:left w:val="single" w:sz="0" w:space="0" w:color="D3D3D3"/>
                              <w:bottom w:val="single" w:sz="0" w:space="0" w:color="D3D3D3"/>
                              <w:right w:val="single" w:sz="0" w:space="0" w:color="D3D3D3"/>
                            </w:tcBorders>
                          </w:tcPr>
                          <w:p w14:paraId="566CA093" w14:textId="77777777" w:rsidR="005615DA" w:rsidRPr="003F43FB" w:rsidRDefault="005615DA" w:rsidP="00F527A5">
                            <w:pPr>
                              <w:keepNext/>
                              <w:spacing w:after="60"/>
                              <w:rPr>
                                <w:rFonts w:cs="Times New Roman"/>
                                <w:sz w:val="18"/>
                                <w:szCs w:val="18"/>
                              </w:rPr>
                            </w:pPr>
                            <w:r w:rsidRPr="003F43FB">
                              <w:rPr>
                                <w:rFonts w:cs="Times New Roman"/>
                                <w:sz w:val="18"/>
                                <w:szCs w:val="18"/>
                              </w:rPr>
                              <w:t>6.4</w:t>
                            </w:r>
                          </w:p>
                        </w:tc>
                        <w:tc>
                          <w:tcPr>
                            <w:tcW w:w="1776" w:type="dxa"/>
                            <w:tcBorders>
                              <w:top w:val="single" w:sz="0" w:space="0" w:color="D3D3D3"/>
                              <w:left w:val="single" w:sz="0" w:space="0" w:color="D3D3D3"/>
                              <w:bottom w:val="single" w:sz="0" w:space="0" w:color="D3D3D3"/>
                              <w:right w:val="single" w:sz="0" w:space="0" w:color="D3D3D3"/>
                            </w:tcBorders>
                          </w:tcPr>
                          <w:p w14:paraId="2059139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r>
                      <w:tr w:rsidR="005615DA" w14:paraId="1CA75B6E" w14:textId="77777777" w:rsidTr="00F332DF">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5615DA" w:rsidRPr="00B5620C" w:rsidRDefault="005615DA" w:rsidP="00F527A5">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5615DA" w:rsidRPr="003F43FB" w:rsidRDefault="005615DA" w:rsidP="00F527A5">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5615DA" w:rsidRPr="003F43FB" w:rsidRDefault="005615DA" w:rsidP="00F527A5">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5615DA" w:rsidRPr="003F43FB" w:rsidRDefault="005615DA" w:rsidP="00F527A5">
                            <w:pPr>
                              <w:keepNext/>
                              <w:spacing w:after="60"/>
                              <w:rPr>
                                <w:rFonts w:cs="Times New Roman"/>
                                <w:sz w:val="18"/>
                                <w:szCs w:val="18"/>
                              </w:rPr>
                            </w:pPr>
                            <w:r w:rsidRPr="003F43FB">
                              <w:rPr>
                                <w:rFonts w:cs="Times New Roman"/>
                                <w:sz w:val="18"/>
                                <w:szCs w:val="18"/>
                              </w:rPr>
                              <w:t>22.6</w:t>
                            </w:r>
                          </w:p>
                        </w:tc>
                        <w:tc>
                          <w:tcPr>
                            <w:tcW w:w="1312" w:type="dxa"/>
                            <w:tcBorders>
                              <w:top w:val="single" w:sz="0" w:space="0" w:color="D3D3D3"/>
                              <w:left w:val="single" w:sz="0" w:space="0" w:color="D3D3D3"/>
                              <w:bottom w:val="single" w:sz="0" w:space="0" w:color="D3D3D3"/>
                              <w:right w:val="single" w:sz="0" w:space="0" w:color="D3D3D3"/>
                            </w:tcBorders>
                          </w:tcPr>
                          <w:p w14:paraId="2086C8F6"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1E8D3FAA"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0.018</w:t>
                            </w:r>
                          </w:p>
                        </w:tc>
                        <w:tc>
                          <w:tcPr>
                            <w:tcW w:w="708" w:type="dxa"/>
                            <w:tcBorders>
                              <w:top w:val="single" w:sz="0" w:space="0" w:color="D3D3D3"/>
                              <w:left w:val="single" w:sz="0" w:space="0" w:color="D3D3D3"/>
                              <w:bottom w:val="single" w:sz="0" w:space="0" w:color="D3D3D3"/>
                              <w:right w:val="single" w:sz="0" w:space="0" w:color="D3D3D3"/>
                            </w:tcBorders>
                          </w:tcPr>
                          <w:p w14:paraId="2BD01E52"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6A280727"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7FFED89B" w14:textId="77777777" w:rsidTr="00F332DF">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5615DA" w:rsidRPr="003F43FB" w:rsidRDefault="005615DA" w:rsidP="00F527A5">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D580B5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77777777" w:rsidR="005615DA" w:rsidRPr="003F43FB" w:rsidRDefault="005615DA" w:rsidP="00F527A5">
                            <w:pPr>
                              <w:keepNext/>
                              <w:spacing w:after="60"/>
                              <w:rPr>
                                <w:rFonts w:cs="Times New Roman"/>
                                <w:sz w:val="18"/>
                                <w:szCs w:val="18"/>
                              </w:rPr>
                            </w:pPr>
                            <w:r>
                              <w:rPr>
                                <w:rFonts w:cs="Times New Roman"/>
                                <w:sz w:val="18"/>
                                <w:szCs w:val="18"/>
                              </w:rPr>
                              <w:t>0.428</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5615DA" w:rsidRPr="003F43FB" w:rsidRDefault="005615DA" w:rsidP="00F527A5">
                            <w:pPr>
                              <w:keepNext/>
                              <w:spacing w:after="60"/>
                              <w:rPr>
                                <w:rFonts w:cs="Times New Roman"/>
                                <w:sz w:val="18"/>
                                <w:szCs w:val="18"/>
                              </w:rPr>
                            </w:pPr>
                          </w:p>
                        </w:tc>
                      </w:tr>
                      <w:tr w:rsidR="005615DA" w14:paraId="19DE8245" w14:textId="77777777" w:rsidTr="00F332DF">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5615DA" w:rsidRPr="00B5620C" w:rsidRDefault="005615DA" w:rsidP="00F527A5">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F3D5522"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5615DA" w:rsidRPr="003F43FB" w:rsidRDefault="005615DA" w:rsidP="00F527A5">
                            <w:pPr>
                              <w:keepNext/>
                              <w:spacing w:after="60"/>
                              <w:rPr>
                                <w:rFonts w:cs="Times New Roman"/>
                                <w:sz w:val="18"/>
                                <w:szCs w:val="18"/>
                              </w:rPr>
                            </w:pPr>
                          </w:p>
                        </w:tc>
                      </w:tr>
                      <w:tr w:rsidR="005615DA" w14:paraId="1EFE6A56" w14:textId="77777777" w:rsidTr="00F332DF">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5615DA" w:rsidRPr="00B5620C" w:rsidRDefault="005615DA" w:rsidP="00F527A5">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5615DA" w:rsidRPr="003F43FB" w:rsidRDefault="005615DA" w:rsidP="00F527A5">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5615DA" w:rsidRPr="003F43FB" w:rsidRDefault="005615DA" w:rsidP="00F527A5">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5615DA" w:rsidRPr="003F43FB" w:rsidRDefault="005615DA" w:rsidP="00F527A5">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5615DA" w:rsidRPr="003F43FB" w:rsidRDefault="005615DA" w:rsidP="00F527A5">
                            <w:pPr>
                              <w:keepNext/>
                              <w:spacing w:after="60"/>
                              <w:rPr>
                                <w:rFonts w:cs="Times New Roman"/>
                                <w:sz w:val="18"/>
                                <w:szCs w:val="18"/>
                              </w:rPr>
                            </w:pPr>
                            <w:r w:rsidRPr="003F43FB">
                              <w:rPr>
                                <w:rFonts w:cs="Times New Roman"/>
                                <w:sz w:val="18"/>
                                <w:szCs w:val="18"/>
                              </w:rPr>
                              <w:t>12.9</w:t>
                            </w:r>
                          </w:p>
                        </w:tc>
                        <w:tc>
                          <w:tcPr>
                            <w:tcW w:w="1312" w:type="dxa"/>
                            <w:tcBorders>
                              <w:top w:val="single" w:sz="0" w:space="0" w:color="D3D3D3"/>
                              <w:left w:val="single" w:sz="0" w:space="0" w:color="D3D3D3"/>
                              <w:bottom w:val="single" w:sz="0" w:space="0" w:color="D3D3D3"/>
                              <w:right w:val="single" w:sz="0" w:space="0" w:color="D3D3D3"/>
                            </w:tcBorders>
                          </w:tcPr>
                          <w:p w14:paraId="28D81180"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77777777" w:rsidR="005615DA" w:rsidRPr="003F43FB" w:rsidRDefault="005615DA" w:rsidP="00F527A5">
                            <w:pPr>
                              <w:keepNext/>
                              <w:spacing w:after="60"/>
                              <w:rPr>
                                <w:rFonts w:cs="Times New Roman"/>
                                <w:sz w:val="18"/>
                                <w:szCs w:val="18"/>
                              </w:rPr>
                            </w:pPr>
                            <w:r w:rsidRPr="003F43FB">
                              <w:rPr>
                                <w:rFonts w:cs="Times New Roman"/>
                                <w:sz w:val="18"/>
                                <w:szCs w:val="18"/>
                              </w:rPr>
                              <w:t>0.28 [0.08, 0.48]</w:t>
                            </w:r>
                          </w:p>
                        </w:tc>
                        <w:tc>
                          <w:tcPr>
                            <w:tcW w:w="707" w:type="dxa"/>
                            <w:tcBorders>
                              <w:top w:val="single" w:sz="0" w:space="0" w:color="D3D3D3"/>
                              <w:left w:val="single" w:sz="0" w:space="0" w:color="D3D3D3"/>
                              <w:bottom w:val="single" w:sz="0" w:space="0" w:color="D3D3D3"/>
                              <w:right w:val="single" w:sz="0" w:space="0" w:color="D3D3D3"/>
                            </w:tcBorders>
                          </w:tcPr>
                          <w:p w14:paraId="7C24DC04"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0.017</w:t>
                            </w:r>
                          </w:p>
                        </w:tc>
                        <w:tc>
                          <w:tcPr>
                            <w:tcW w:w="708" w:type="dxa"/>
                            <w:tcBorders>
                              <w:top w:val="single" w:sz="0" w:space="0" w:color="D3D3D3"/>
                              <w:left w:val="single" w:sz="0" w:space="0" w:color="D3D3D3"/>
                              <w:bottom w:val="single" w:sz="0" w:space="0" w:color="D3D3D3"/>
                              <w:right w:val="single" w:sz="0" w:space="0" w:color="D3D3D3"/>
                            </w:tcBorders>
                          </w:tcPr>
                          <w:p w14:paraId="2D197CF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3.8</w:t>
                            </w:r>
                          </w:p>
                        </w:tc>
                        <w:tc>
                          <w:tcPr>
                            <w:tcW w:w="1776" w:type="dxa"/>
                            <w:tcBorders>
                              <w:top w:val="single" w:sz="0" w:space="0" w:color="D3D3D3"/>
                              <w:left w:val="single" w:sz="0" w:space="0" w:color="D3D3D3"/>
                              <w:bottom w:val="single" w:sz="0" w:space="0" w:color="D3D3D3"/>
                              <w:right w:val="single" w:sz="0" w:space="0" w:color="D3D3D3"/>
                            </w:tcBorders>
                          </w:tcPr>
                          <w:p w14:paraId="45DBDEC8"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7A95C193" w14:textId="77777777" w:rsidTr="00F332DF">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5615DA" w:rsidRPr="00B5620C" w:rsidRDefault="005615DA" w:rsidP="00F527A5">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5615DA" w:rsidRPr="003F43FB" w:rsidRDefault="005615DA" w:rsidP="00F527A5">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5615DA" w:rsidRPr="003F43FB" w:rsidRDefault="005615DA" w:rsidP="00F527A5">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5615DA" w:rsidRPr="003F43FB" w:rsidRDefault="005615DA" w:rsidP="00F527A5">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5615DA" w:rsidRPr="003F43FB" w:rsidRDefault="005615DA" w:rsidP="00F527A5">
                            <w:pPr>
                              <w:keepNext/>
                              <w:spacing w:after="60"/>
                              <w:rPr>
                                <w:rFonts w:cs="Times New Roman"/>
                                <w:sz w:val="18"/>
                                <w:szCs w:val="18"/>
                              </w:rPr>
                            </w:pPr>
                            <w:r w:rsidRPr="003F43FB">
                              <w:rPr>
                                <w:rFonts w:cs="Times New Roman"/>
                                <w:sz w:val="18"/>
                                <w:szCs w:val="18"/>
                              </w:rPr>
                              <w:t>10.7</w:t>
                            </w:r>
                          </w:p>
                        </w:tc>
                        <w:tc>
                          <w:tcPr>
                            <w:tcW w:w="1312" w:type="dxa"/>
                            <w:tcBorders>
                              <w:top w:val="single" w:sz="0" w:space="0" w:color="D3D3D3"/>
                              <w:left w:val="single" w:sz="0" w:space="0" w:color="D3D3D3"/>
                              <w:bottom w:val="single" w:sz="0" w:space="0" w:color="D3D3D3"/>
                              <w:right w:val="single" w:sz="0" w:space="0" w:color="D3D3D3"/>
                            </w:tcBorders>
                          </w:tcPr>
                          <w:p w14:paraId="565D92CA"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77777777" w:rsidR="005615DA" w:rsidRPr="003F43FB" w:rsidRDefault="005615DA" w:rsidP="00F527A5">
                            <w:pPr>
                              <w:keepNext/>
                              <w:spacing w:after="60"/>
                              <w:rPr>
                                <w:rFonts w:cs="Times New Roman"/>
                                <w:sz w:val="18"/>
                                <w:szCs w:val="18"/>
                              </w:rPr>
                            </w:pPr>
                            <w:r w:rsidRPr="003F43FB">
                              <w:rPr>
                                <w:rFonts w:cs="Times New Roman"/>
                                <w:sz w:val="18"/>
                                <w:szCs w:val="18"/>
                              </w:rPr>
                              <w:t>0.34 [0.11, 0.58]</w:t>
                            </w:r>
                          </w:p>
                        </w:tc>
                        <w:tc>
                          <w:tcPr>
                            <w:tcW w:w="707" w:type="dxa"/>
                            <w:tcBorders>
                              <w:top w:val="single" w:sz="0" w:space="0" w:color="D3D3D3"/>
                              <w:left w:val="single" w:sz="0" w:space="0" w:color="D3D3D3"/>
                              <w:bottom w:val="single" w:sz="0" w:space="0" w:color="D3D3D3"/>
                              <w:right w:val="single" w:sz="0" w:space="0" w:color="D3D3D3"/>
                            </w:tcBorders>
                          </w:tcPr>
                          <w:p w14:paraId="353BE31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0.015</w:t>
                            </w:r>
                          </w:p>
                        </w:tc>
                        <w:tc>
                          <w:tcPr>
                            <w:tcW w:w="708" w:type="dxa"/>
                            <w:tcBorders>
                              <w:top w:val="single" w:sz="0" w:space="0" w:color="D3D3D3"/>
                              <w:left w:val="single" w:sz="0" w:space="0" w:color="D3D3D3"/>
                              <w:bottom w:val="single" w:sz="0" w:space="0" w:color="D3D3D3"/>
                              <w:right w:val="single" w:sz="0" w:space="0" w:color="D3D3D3"/>
                            </w:tcBorders>
                          </w:tcPr>
                          <w:p w14:paraId="5584CA0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3.9</w:t>
                            </w:r>
                          </w:p>
                        </w:tc>
                        <w:tc>
                          <w:tcPr>
                            <w:tcW w:w="1776" w:type="dxa"/>
                            <w:tcBorders>
                              <w:top w:val="single" w:sz="0" w:space="0" w:color="D3D3D3"/>
                              <w:left w:val="single" w:sz="0" w:space="0" w:color="D3D3D3"/>
                              <w:bottom w:val="single" w:sz="0" w:space="0" w:color="D3D3D3"/>
                              <w:right w:val="single" w:sz="0" w:space="0" w:color="D3D3D3"/>
                            </w:tcBorders>
                          </w:tcPr>
                          <w:p w14:paraId="6247E129"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r>
                      <w:tr w:rsidR="005615DA" w14:paraId="26235A9D" w14:textId="77777777" w:rsidTr="00F332DF">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5615DA" w:rsidRPr="003F43FB" w:rsidRDefault="005615DA" w:rsidP="00F527A5">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C8CA7F9"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F2429C7" w14:textId="77777777" w:rsidR="005615DA" w:rsidRPr="003F43FB" w:rsidRDefault="005615DA" w:rsidP="00F527A5">
                            <w:pPr>
                              <w:keepNext/>
                              <w:spacing w:after="60"/>
                              <w:rPr>
                                <w:rFonts w:cs="Times New Roman"/>
                                <w:sz w:val="18"/>
                                <w:szCs w:val="18"/>
                              </w:rPr>
                            </w:pPr>
                            <w:r>
                              <w:rPr>
                                <w:rFonts w:cs="Times New Roman"/>
                                <w:sz w:val="18"/>
                                <w:szCs w:val="18"/>
                              </w:rPr>
                              <w:t>0.319</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5615DA" w:rsidRPr="003F43FB" w:rsidRDefault="005615DA" w:rsidP="00F527A5">
                            <w:pPr>
                              <w:keepNext/>
                              <w:spacing w:after="60"/>
                              <w:rPr>
                                <w:rFonts w:cs="Times New Roman"/>
                                <w:sz w:val="18"/>
                                <w:szCs w:val="18"/>
                              </w:rPr>
                            </w:pPr>
                          </w:p>
                        </w:tc>
                      </w:tr>
                      <w:tr w:rsidR="005615DA" w14:paraId="4669CF01"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5615DA" w14:paraId="492BD771" w14:textId="77777777" w:rsidTr="00F332DF">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5615DA" w:rsidRPr="00B5620C" w:rsidRDefault="005615DA" w:rsidP="00F527A5">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5615DA" w:rsidRPr="003F43FB" w:rsidRDefault="005615DA" w:rsidP="00F527A5">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5615DA" w:rsidRPr="003F43FB" w:rsidRDefault="005615DA" w:rsidP="00F527A5">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5615DA" w:rsidRPr="003F43FB" w:rsidRDefault="005615DA" w:rsidP="00F527A5">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5615DA" w:rsidRPr="003F43FB" w:rsidRDefault="005615DA" w:rsidP="00F527A5">
                            <w:pPr>
                              <w:keepNext/>
                              <w:spacing w:after="60"/>
                              <w:rPr>
                                <w:rFonts w:cs="Times New Roman"/>
                                <w:sz w:val="18"/>
                                <w:szCs w:val="18"/>
                              </w:rPr>
                            </w:pPr>
                            <w:r w:rsidRPr="003F43FB">
                              <w:rPr>
                                <w:rFonts w:cs="Times New Roman"/>
                                <w:sz w:val="18"/>
                                <w:szCs w:val="18"/>
                              </w:rPr>
                              <w:t>5.8</w:t>
                            </w:r>
                          </w:p>
                        </w:tc>
                        <w:tc>
                          <w:tcPr>
                            <w:tcW w:w="1312" w:type="dxa"/>
                            <w:tcBorders>
                              <w:top w:val="single" w:sz="0" w:space="0" w:color="D3D3D3"/>
                              <w:left w:val="single" w:sz="0" w:space="0" w:color="D3D3D3"/>
                              <w:bottom w:val="single" w:sz="0" w:space="0" w:color="D3D3D3"/>
                              <w:right w:val="single" w:sz="0" w:space="0" w:color="D3D3D3"/>
                            </w:tcBorders>
                          </w:tcPr>
                          <w:p w14:paraId="5D84232F" w14:textId="77777777" w:rsidR="005615DA" w:rsidRPr="003F43FB" w:rsidRDefault="005615DA" w:rsidP="00F527A5">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77777777" w:rsidR="005615DA" w:rsidRPr="003F43FB" w:rsidRDefault="005615DA" w:rsidP="00F527A5">
                            <w:pPr>
                              <w:keepNext/>
                              <w:spacing w:after="60"/>
                              <w:rPr>
                                <w:rFonts w:cs="Times New Roman"/>
                                <w:sz w:val="18"/>
                                <w:szCs w:val="18"/>
                              </w:rPr>
                            </w:pPr>
                            <w:r w:rsidRPr="003F43FB">
                              <w:rPr>
                                <w:rFonts w:cs="Times New Roman"/>
                                <w:sz w:val="18"/>
                                <w:szCs w:val="18"/>
                              </w:rPr>
                              <w:t>0.29 [-0.03, 0.61]</w:t>
                            </w:r>
                          </w:p>
                        </w:tc>
                        <w:tc>
                          <w:tcPr>
                            <w:tcW w:w="707" w:type="dxa"/>
                            <w:tcBorders>
                              <w:top w:val="single" w:sz="0" w:space="0" w:color="D3D3D3"/>
                              <w:left w:val="single" w:sz="0" w:space="0" w:color="D3D3D3"/>
                              <w:bottom w:val="single" w:sz="0" w:space="0" w:color="D3D3D3"/>
                              <w:right w:val="single" w:sz="0" w:space="0" w:color="D3D3D3"/>
                            </w:tcBorders>
                          </w:tcPr>
                          <w:p w14:paraId="7CAFF37D" w14:textId="77777777" w:rsidR="005615DA" w:rsidRPr="003F43FB" w:rsidRDefault="005615DA" w:rsidP="00F527A5">
                            <w:pPr>
                              <w:keepNext/>
                              <w:spacing w:after="60"/>
                              <w:rPr>
                                <w:rFonts w:cs="Times New Roman"/>
                                <w:sz w:val="18"/>
                                <w:szCs w:val="18"/>
                              </w:rPr>
                            </w:pPr>
                            <w:r w:rsidRPr="003F43FB">
                              <w:rPr>
                                <w:rFonts w:cs="Times New Roman"/>
                                <w:sz w:val="18"/>
                                <w:szCs w:val="18"/>
                              </w:rPr>
                              <w:t>0.074</w:t>
                            </w:r>
                          </w:p>
                        </w:tc>
                        <w:tc>
                          <w:tcPr>
                            <w:tcW w:w="708" w:type="dxa"/>
                            <w:tcBorders>
                              <w:top w:val="single" w:sz="0" w:space="0" w:color="D3D3D3"/>
                              <w:left w:val="single" w:sz="0" w:space="0" w:color="D3D3D3"/>
                              <w:bottom w:val="single" w:sz="0" w:space="0" w:color="D3D3D3"/>
                              <w:right w:val="single" w:sz="0" w:space="0" w:color="D3D3D3"/>
                            </w:tcBorders>
                          </w:tcPr>
                          <w:p w14:paraId="051CEF23" w14:textId="77777777" w:rsidR="005615DA" w:rsidRPr="003F43FB" w:rsidRDefault="005615DA" w:rsidP="00F527A5">
                            <w:pPr>
                              <w:keepNext/>
                              <w:spacing w:after="60"/>
                              <w:rPr>
                                <w:rFonts w:cs="Times New Roman"/>
                                <w:sz w:val="18"/>
                                <w:szCs w:val="18"/>
                              </w:rPr>
                            </w:pPr>
                            <w:r w:rsidRPr="003F43FB">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77777777" w:rsidR="005615DA" w:rsidRPr="003F43FB" w:rsidRDefault="005615DA" w:rsidP="00F527A5">
                            <w:pPr>
                              <w:keepNext/>
                              <w:spacing w:after="60"/>
                              <w:rPr>
                                <w:rFonts w:cs="Times New Roman"/>
                                <w:sz w:val="18"/>
                                <w:szCs w:val="18"/>
                              </w:rPr>
                            </w:pPr>
                            <w:r w:rsidRPr="003F43FB">
                              <w:rPr>
                                <w:rFonts w:cs="Times New Roman"/>
                                <w:sz w:val="18"/>
                                <w:szCs w:val="18"/>
                              </w:rPr>
                              <w:t>0.11</w:t>
                            </w:r>
                          </w:p>
                        </w:tc>
                      </w:tr>
                      <w:tr w:rsidR="005615DA" w14:paraId="150F349E" w14:textId="77777777" w:rsidTr="00F332DF">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5615DA" w:rsidRPr="00B5620C" w:rsidRDefault="005615DA" w:rsidP="00F527A5">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5615DA" w:rsidRPr="003F43FB" w:rsidRDefault="005615DA" w:rsidP="00F527A5">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5615DA" w:rsidRPr="003F43FB" w:rsidRDefault="005615DA" w:rsidP="00F527A5">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5615DA" w:rsidRPr="003F43FB" w:rsidRDefault="005615DA" w:rsidP="00F527A5">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5615DA" w:rsidRPr="003F43FB" w:rsidRDefault="005615DA" w:rsidP="00F527A5">
                            <w:pPr>
                              <w:keepNext/>
                              <w:spacing w:after="60"/>
                              <w:rPr>
                                <w:rFonts w:cs="Times New Roman"/>
                                <w:sz w:val="18"/>
                                <w:szCs w:val="18"/>
                              </w:rPr>
                            </w:pPr>
                            <w:r w:rsidRPr="003F43FB">
                              <w:rPr>
                                <w:rFonts w:cs="Times New Roman"/>
                                <w:sz w:val="18"/>
                                <w:szCs w:val="18"/>
                              </w:rPr>
                              <w:t>20.4</w:t>
                            </w:r>
                          </w:p>
                        </w:tc>
                        <w:tc>
                          <w:tcPr>
                            <w:tcW w:w="1312" w:type="dxa"/>
                            <w:tcBorders>
                              <w:top w:val="single" w:sz="0" w:space="0" w:color="D3D3D3"/>
                              <w:left w:val="single" w:sz="0" w:space="0" w:color="D3D3D3"/>
                              <w:bottom w:val="single" w:sz="0" w:space="0" w:color="D3D3D3"/>
                              <w:right w:val="single" w:sz="0" w:space="0" w:color="D3D3D3"/>
                            </w:tcBorders>
                          </w:tcPr>
                          <w:p w14:paraId="1B78ED7A" w14:textId="77777777" w:rsidR="005615DA" w:rsidRPr="003F43FB" w:rsidRDefault="005615DA" w:rsidP="00F527A5">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77777777" w:rsidR="005615DA" w:rsidRPr="003F43FB" w:rsidRDefault="005615DA" w:rsidP="00F527A5">
                            <w:pPr>
                              <w:keepNext/>
                              <w:spacing w:after="60"/>
                              <w:rPr>
                                <w:rFonts w:cs="Times New Roman"/>
                                <w:sz w:val="18"/>
                                <w:szCs w:val="18"/>
                              </w:rPr>
                            </w:pPr>
                            <w:r w:rsidRPr="003F43FB">
                              <w:rPr>
                                <w:rFonts w:cs="Times New Roman"/>
                                <w:sz w:val="18"/>
                                <w:szCs w:val="18"/>
                              </w:rPr>
                              <w:t>0.31 [0.1, 0.52]</w:t>
                            </w:r>
                          </w:p>
                        </w:tc>
                        <w:tc>
                          <w:tcPr>
                            <w:tcW w:w="707" w:type="dxa"/>
                            <w:tcBorders>
                              <w:top w:val="single" w:sz="0" w:space="0" w:color="D3D3D3"/>
                              <w:left w:val="single" w:sz="0" w:space="0" w:color="D3D3D3"/>
                              <w:bottom w:val="single" w:sz="0" w:space="0" w:color="D3D3D3"/>
                              <w:right w:val="single" w:sz="0" w:space="0" w:color="D3D3D3"/>
                            </w:tcBorders>
                          </w:tcPr>
                          <w:p w14:paraId="3A9C87A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0.019</w:t>
                            </w:r>
                          </w:p>
                        </w:tc>
                        <w:tc>
                          <w:tcPr>
                            <w:tcW w:w="708" w:type="dxa"/>
                            <w:tcBorders>
                              <w:top w:val="single" w:sz="0" w:space="0" w:color="D3D3D3"/>
                              <w:left w:val="single" w:sz="0" w:space="0" w:color="D3D3D3"/>
                              <w:bottom w:val="single" w:sz="0" w:space="0" w:color="D3D3D3"/>
                              <w:right w:val="single" w:sz="0" w:space="0" w:color="D3D3D3"/>
                            </w:tcBorders>
                          </w:tcPr>
                          <w:p w14:paraId="220CE6F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3.1</w:t>
                            </w:r>
                          </w:p>
                        </w:tc>
                        <w:tc>
                          <w:tcPr>
                            <w:tcW w:w="1776" w:type="dxa"/>
                            <w:tcBorders>
                              <w:top w:val="single" w:sz="0" w:space="0" w:color="D3D3D3"/>
                              <w:left w:val="single" w:sz="0" w:space="0" w:color="D3D3D3"/>
                              <w:bottom w:val="single" w:sz="0" w:space="0" w:color="D3D3D3"/>
                              <w:right w:val="single" w:sz="0" w:space="0" w:color="D3D3D3"/>
                            </w:tcBorders>
                          </w:tcPr>
                          <w:p w14:paraId="640453C9"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9DD80C2" w14:textId="77777777" w:rsidTr="00F332DF">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5615DA" w:rsidRPr="003F43FB" w:rsidRDefault="005615DA" w:rsidP="00F527A5">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24451A5B"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1FC56F" w14:textId="77777777" w:rsidR="005615DA" w:rsidRPr="003F43FB" w:rsidRDefault="005615DA" w:rsidP="00F527A5">
                            <w:pPr>
                              <w:keepNext/>
                              <w:spacing w:after="60"/>
                              <w:rPr>
                                <w:rFonts w:cs="Times New Roman"/>
                                <w:sz w:val="18"/>
                                <w:szCs w:val="18"/>
                              </w:rPr>
                            </w:pPr>
                            <w:r>
                              <w:rPr>
                                <w:rFonts w:cs="Times New Roman"/>
                                <w:sz w:val="18"/>
                                <w:szCs w:val="18"/>
                              </w:rPr>
                              <w:t>0.882</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5615DA" w:rsidRPr="003F43FB" w:rsidRDefault="005615DA" w:rsidP="00F527A5">
                            <w:pPr>
                              <w:keepNext/>
                              <w:spacing w:after="60"/>
                              <w:rPr>
                                <w:rFonts w:cs="Times New Roman"/>
                                <w:sz w:val="18"/>
                                <w:szCs w:val="18"/>
                              </w:rPr>
                            </w:pPr>
                          </w:p>
                        </w:tc>
                      </w:tr>
                      <w:tr w:rsidR="005615DA" w14:paraId="47C7C98C" w14:textId="77777777" w:rsidTr="00F332DF">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5615DA" w14:paraId="3D0CC74E" w14:textId="77777777" w:rsidTr="00F332DF">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5615DA" w:rsidRPr="00B5620C" w:rsidRDefault="005615DA" w:rsidP="00F527A5">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5615DA" w:rsidRPr="003F43FB" w:rsidRDefault="005615DA" w:rsidP="00F527A5">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5615DA" w:rsidRPr="003F43FB" w:rsidRDefault="005615DA" w:rsidP="00F527A5">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5615DA" w:rsidRPr="003F43FB" w:rsidRDefault="005615DA" w:rsidP="00F527A5">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5615DA" w:rsidRPr="003F43FB" w:rsidRDefault="005615DA" w:rsidP="00F527A5">
                            <w:pPr>
                              <w:keepNext/>
                              <w:spacing w:after="60"/>
                              <w:rPr>
                                <w:rFonts w:cs="Times New Roman"/>
                                <w:b/>
                                <w:sz w:val="18"/>
                                <w:szCs w:val="18"/>
                              </w:rPr>
                            </w:pPr>
                            <w:r w:rsidRPr="003F43FB">
                              <w:rPr>
                                <w:rFonts w:cs="Times New Roman"/>
                                <w:sz w:val="18"/>
                                <w:szCs w:val="18"/>
                              </w:rPr>
                              <w:t>1.8</w:t>
                            </w:r>
                          </w:p>
                        </w:tc>
                        <w:tc>
                          <w:tcPr>
                            <w:tcW w:w="1312" w:type="dxa"/>
                            <w:tcBorders>
                              <w:top w:val="single" w:sz="0" w:space="0" w:color="D3D3D3"/>
                              <w:left w:val="single" w:sz="0" w:space="0" w:color="D3D3D3"/>
                              <w:bottom w:val="single" w:sz="0" w:space="0" w:color="D3D3D3"/>
                              <w:right w:val="single" w:sz="0" w:space="0" w:color="D3D3D3"/>
                            </w:tcBorders>
                          </w:tcPr>
                          <w:p w14:paraId="66689397" w14:textId="77777777" w:rsidR="005615DA" w:rsidRPr="003F43FB" w:rsidRDefault="005615DA" w:rsidP="00F527A5">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77777777" w:rsidR="005615DA" w:rsidRPr="003F43FB" w:rsidRDefault="005615DA" w:rsidP="00F527A5">
                            <w:pPr>
                              <w:keepNext/>
                              <w:spacing w:after="60"/>
                              <w:rPr>
                                <w:rFonts w:cs="Times New Roman"/>
                                <w:sz w:val="18"/>
                                <w:szCs w:val="18"/>
                              </w:rPr>
                            </w:pPr>
                            <w:r w:rsidRPr="003F43FB">
                              <w:rPr>
                                <w:rFonts w:cs="Times New Roman"/>
                                <w:sz w:val="18"/>
                                <w:szCs w:val="18"/>
                              </w:rPr>
                              <w:t>-0.05 [-0.88, 0.78]</w:t>
                            </w:r>
                          </w:p>
                        </w:tc>
                        <w:tc>
                          <w:tcPr>
                            <w:tcW w:w="707" w:type="dxa"/>
                            <w:tcBorders>
                              <w:top w:val="single" w:sz="0" w:space="0" w:color="D3D3D3"/>
                              <w:left w:val="single" w:sz="0" w:space="0" w:color="D3D3D3"/>
                              <w:bottom w:val="single" w:sz="0" w:space="0" w:color="D3D3D3"/>
                              <w:right w:val="single" w:sz="0" w:space="0" w:color="D3D3D3"/>
                            </w:tcBorders>
                          </w:tcPr>
                          <w:p w14:paraId="0A553B74" w14:textId="77777777" w:rsidR="005615DA" w:rsidRPr="003F43FB" w:rsidRDefault="005615DA" w:rsidP="00F527A5">
                            <w:pPr>
                              <w:keepNext/>
                              <w:spacing w:after="60"/>
                              <w:rPr>
                                <w:rFonts w:cs="Times New Roman"/>
                                <w:sz w:val="18"/>
                                <w:szCs w:val="18"/>
                              </w:rPr>
                            </w:pPr>
                            <w:r w:rsidRPr="003F43FB">
                              <w:rPr>
                                <w:rFonts w:cs="Times New Roman"/>
                                <w:sz w:val="18"/>
                                <w:szCs w:val="18"/>
                              </w:rPr>
                              <w:t>0.851</w:t>
                            </w:r>
                          </w:p>
                        </w:tc>
                        <w:tc>
                          <w:tcPr>
                            <w:tcW w:w="708" w:type="dxa"/>
                            <w:tcBorders>
                              <w:top w:val="single" w:sz="0" w:space="0" w:color="D3D3D3"/>
                              <w:left w:val="single" w:sz="0" w:space="0" w:color="D3D3D3"/>
                              <w:bottom w:val="single" w:sz="0" w:space="0" w:color="D3D3D3"/>
                              <w:right w:val="single" w:sz="0" w:space="0" w:color="D3D3D3"/>
                            </w:tcBorders>
                          </w:tcPr>
                          <w:p w14:paraId="02D681A0"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2.8</w:t>
                            </w:r>
                          </w:p>
                        </w:tc>
                        <w:tc>
                          <w:tcPr>
                            <w:tcW w:w="1776" w:type="dxa"/>
                            <w:tcBorders>
                              <w:top w:val="single" w:sz="0" w:space="0" w:color="D3D3D3"/>
                              <w:left w:val="single" w:sz="0" w:space="0" w:color="D3D3D3"/>
                              <w:bottom w:val="single" w:sz="0" w:space="0" w:color="D3D3D3"/>
                              <w:right w:val="single" w:sz="0" w:space="0" w:color="D3D3D3"/>
                            </w:tcBorders>
                          </w:tcPr>
                          <w:p w14:paraId="7A37783D" w14:textId="77777777" w:rsidR="005615DA" w:rsidRPr="003F43FB" w:rsidRDefault="005615DA" w:rsidP="00F527A5">
                            <w:pPr>
                              <w:keepNext/>
                              <w:spacing w:after="60"/>
                              <w:rPr>
                                <w:rFonts w:cs="Times New Roman"/>
                                <w:sz w:val="18"/>
                                <w:szCs w:val="18"/>
                              </w:rPr>
                            </w:pPr>
                            <w:r w:rsidRPr="003F43FB">
                              <w:rPr>
                                <w:rFonts w:cs="Times New Roman"/>
                                <w:sz w:val="18"/>
                                <w:szCs w:val="18"/>
                              </w:rPr>
                              <w:t>0.34</w:t>
                            </w:r>
                          </w:p>
                        </w:tc>
                      </w:tr>
                      <w:tr w:rsidR="005615DA" w14:paraId="5A52D06C"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5615DA" w:rsidRPr="00B5620C" w:rsidRDefault="005615DA" w:rsidP="00F527A5">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5615DA" w:rsidRPr="003F43FB" w:rsidRDefault="005615DA" w:rsidP="00F527A5">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5615DA" w:rsidRPr="003F43FB" w:rsidRDefault="005615DA" w:rsidP="00F527A5">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5615DA" w:rsidRPr="003F43FB" w:rsidRDefault="005615DA" w:rsidP="00F527A5">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5615DA" w:rsidRPr="003F43FB" w:rsidRDefault="005615DA" w:rsidP="00F527A5">
                            <w:pPr>
                              <w:keepNext/>
                              <w:spacing w:after="60"/>
                              <w:rPr>
                                <w:rFonts w:cs="Times New Roman"/>
                                <w:sz w:val="18"/>
                                <w:szCs w:val="18"/>
                              </w:rPr>
                            </w:pPr>
                            <w:r w:rsidRPr="003F43FB">
                              <w:rPr>
                                <w:rFonts w:cs="Times New Roman"/>
                                <w:sz w:val="18"/>
                                <w:szCs w:val="18"/>
                              </w:rPr>
                              <w:t>21.2</w:t>
                            </w:r>
                          </w:p>
                        </w:tc>
                        <w:tc>
                          <w:tcPr>
                            <w:tcW w:w="1312" w:type="dxa"/>
                            <w:tcBorders>
                              <w:top w:val="single" w:sz="0" w:space="0" w:color="D3D3D3"/>
                              <w:left w:val="single" w:sz="0" w:space="0" w:color="D3D3D3"/>
                              <w:bottom w:val="single" w:sz="0" w:space="0" w:color="D3D3D3"/>
                              <w:right w:val="single" w:sz="0" w:space="0" w:color="D3D3D3"/>
                            </w:tcBorders>
                          </w:tcPr>
                          <w:p w14:paraId="49BBB26E"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77777777" w:rsidR="005615DA" w:rsidRPr="003F43FB" w:rsidRDefault="005615DA" w:rsidP="00F527A5">
                            <w:pPr>
                              <w:keepNext/>
                              <w:spacing w:after="60"/>
                              <w:rPr>
                                <w:rFonts w:cs="Times New Roman"/>
                                <w:sz w:val="18"/>
                                <w:szCs w:val="18"/>
                              </w:rPr>
                            </w:pPr>
                            <w:r w:rsidRPr="003F43FB">
                              <w:rPr>
                                <w:rFonts w:cs="Times New Roman"/>
                                <w:sz w:val="18"/>
                                <w:szCs w:val="18"/>
                              </w:rPr>
                              <w:t>0.33 [0.13, 0.53]</w:t>
                            </w:r>
                          </w:p>
                        </w:tc>
                        <w:tc>
                          <w:tcPr>
                            <w:tcW w:w="707" w:type="dxa"/>
                            <w:tcBorders>
                              <w:top w:val="single" w:sz="0" w:space="0" w:color="D3D3D3"/>
                              <w:left w:val="single" w:sz="0" w:space="0" w:color="D3D3D3"/>
                              <w:bottom w:val="single" w:sz="0" w:space="0" w:color="D3D3D3"/>
                              <w:right w:val="single" w:sz="0" w:space="0" w:color="D3D3D3"/>
                            </w:tcBorders>
                          </w:tcPr>
                          <w:p w14:paraId="1314FA57"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26D48CFC"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3.3</w:t>
                            </w:r>
                          </w:p>
                        </w:tc>
                        <w:tc>
                          <w:tcPr>
                            <w:tcW w:w="1776" w:type="dxa"/>
                            <w:tcBorders>
                              <w:top w:val="single" w:sz="0" w:space="0" w:color="D3D3D3"/>
                              <w:left w:val="single" w:sz="0" w:space="0" w:color="D3D3D3"/>
                              <w:bottom w:val="single" w:sz="0" w:space="0" w:color="D3D3D3"/>
                              <w:right w:val="single" w:sz="0" w:space="0" w:color="D3D3D3"/>
                            </w:tcBorders>
                          </w:tcPr>
                          <w:p w14:paraId="43316DEC" w14:textId="77777777" w:rsidR="005615DA" w:rsidRPr="003F43FB" w:rsidRDefault="005615DA" w:rsidP="00F527A5">
                            <w:pPr>
                              <w:keepNext/>
                              <w:spacing w:after="60"/>
                              <w:rPr>
                                <w:rFonts w:cs="Times New Roman"/>
                                <w:sz w:val="18"/>
                                <w:szCs w:val="18"/>
                              </w:rPr>
                            </w:pPr>
                            <w:r w:rsidRPr="003F43FB">
                              <w:rPr>
                                <w:rFonts w:cs="Times New Roman"/>
                                <w:sz w:val="18"/>
                                <w:szCs w:val="18"/>
                              </w:rPr>
                              <w:t>0.18</w:t>
                            </w:r>
                          </w:p>
                        </w:tc>
                      </w:tr>
                      <w:tr w:rsidR="005615DA" w14:paraId="40FC59F2" w14:textId="77777777" w:rsidTr="00F332DF">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5615DA" w:rsidRPr="00B5620C" w:rsidRDefault="005615DA" w:rsidP="00F527A5">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5615DA" w:rsidRPr="003F43FB" w:rsidRDefault="005615DA" w:rsidP="00F527A5">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5615DA" w:rsidRPr="003F43FB" w:rsidRDefault="005615DA" w:rsidP="00F527A5">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5615DA" w:rsidRPr="003F43FB" w:rsidRDefault="005615DA" w:rsidP="00F527A5">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5615DA" w:rsidRPr="003F43FB" w:rsidRDefault="005615DA" w:rsidP="00F527A5">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2.5</w:t>
                            </w:r>
                          </w:p>
                        </w:tc>
                        <w:tc>
                          <w:tcPr>
                            <w:tcW w:w="1312" w:type="dxa"/>
                            <w:tcBorders>
                              <w:top w:val="single" w:sz="0" w:space="0" w:color="D3D3D3"/>
                              <w:left w:val="single" w:sz="0" w:space="0" w:color="D3D3D3"/>
                              <w:bottom w:val="single" w:sz="0" w:space="0" w:color="D3D3D3"/>
                              <w:right w:val="single" w:sz="0" w:space="0" w:color="D3D3D3"/>
                            </w:tcBorders>
                          </w:tcPr>
                          <w:p w14:paraId="0F794C9F" w14:textId="77777777" w:rsidR="005615DA" w:rsidRPr="003F43FB" w:rsidRDefault="005615DA" w:rsidP="00F527A5">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77777777" w:rsidR="005615DA" w:rsidRPr="003F43FB" w:rsidRDefault="005615DA" w:rsidP="00F527A5">
                            <w:pPr>
                              <w:keepNext/>
                              <w:spacing w:after="60"/>
                              <w:rPr>
                                <w:rFonts w:cs="Times New Roman"/>
                                <w:sz w:val="18"/>
                                <w:szCs w:val="18"/>
                              </w:rPr>
                            </w:pPr>
                            <w:r w:rsidRPr="003F43FB">
                              <w:rPr>
                                <w:rFonts w:cs="Times New Roman"/>
                                <w:sz w:val="18"/>
                                <w:szCs w:val="18"/>
                              </w:rPr>
                              <w:t>0.34 [-0.41, 1.09]</w:t>
                            </w:r>
                          </w:p>
                        </w:tc>
                        <w:tc>
                          <w:tcPr>
                            <w:tcW w:w="707" w:type="dxa"/>
                            <w:tcBorders>
                              <w:top w:val="single" w:sz="0" w:space="0" w:color="D3D3D3"/>
                              <w:left w:val="single" w:sz="0" w:space="0" w:color="D3D3D3"/>
                              <w:bottom w:val="single" w:sz="0" w:space="0" w:color="D3D3D3"/>
                              <w:right w:val="single" w:sz="0" w:space="0" w:color="D3D3D3"/>
                            </w:tcBorders>
                          </w:tcPr>
                          <w:p w14:paraId="4C3EDB80" w14:textId="77777777" w:rsidR="005615DA" w:rsidRPr="003F43FB" w:rsidRDefault="005615DA" w:rsidP="00F527A5">
                            <w:pPr>
                              <w:keepNext/>
                              <w:spacing w:after="60"/>
                              <w:rPr>
                                <w:rFonts w:cs="Times New Roman"/>
                                <w:i/>
                                <w:sz w:val="18"/>
                                <w:szCs w:val="18"/>
                              </w:rPr>
                            </w:pPr>
                            <w:r w:rsidRPr="003F43FB">
                              <w:rPr>
                                <w:rFonts w:cs="Times New Roman"/>
                                <w:sz w:val="18"/>
                                <w:szCs w:val="18"/>
                              </w:rPr>
                              <w:t>0.285</w:t>
                            </w:r>
                          </w:p>
                        </w:tc>
                        <w:tc>
                          <w:tcPr>
                            <w:tcW w:w="708" w:type="dxa"/>
                            <w:tcBorders>
                              <w:top w:val="single" w:sz="0" w:space="0" w:color="D3D3D3"/>
                              <w:left w:val="single" w:sz="0" w:space="0" w:color="D3D3D3"/>
                              <w:bottom w:val="single" w:sz="0" w:space="0" w:color="D3D3D3"/>
                              <w:right w:val="single" w:sz="0" w:space="0" w:color="D3D3D3"/>
                            </w:tcBorders>
                          </w:tcPr>
                          <w:p w14:paraId="2277AE1F" w14:textId="77777777" w:rsidR="005615DA" w:rsidRPr="003F43FB" w:rsidRDefault="005615DA" w:rsidP="00F527A5">
                            <w:pPr>
                              <w:keepNext/>
                              <w:spacing w:after="60"/>
                              <w:rPr>
                                <w:rFonts w:cs="Times New Roman"/>
                                <w:b/>
                                <w:sz w:val="18"/>
                                <w:szCs w:val="18"/>
                              </w:rPr>
                            </w:pPr>
                            <w:r w:rsidRPr="003F43FB">
                              <w:rPr>
                                <w:rFonts w:cs="Times New Roman"/>
                                <w:sz w:val="18"/>
                                <w:szCs w:val="18"/>
                              </w:rPr>
                              <w:t>4.4</w:t>
                            </w:r>
                          </w:p>
                        </w:tc>
                        <w:tc>
                          <w:tcPr>
                            <w:tcW w:w="1776" w:type="dxa"/>
                            <w:tcBorders>
                              <w:top w:val="single" w:sz="0" w:space="0" w:color="D3D3D3"/>
                              <w:left w:val="single" w:sz="0" w:space="0" w:color="D3D3D3"/>
                              <w:bottom w:val="single" w:sz="0" w:space="0" w:color="D3D3D3"/>
                              <w:right w:val="single" w:sz="0" w:space="0" w:color="D3D3D3"/>
                            </w:tcBorders>
                          </w:tcPr>
                          <w:p w14:paraId="645F8EF6" w14:textId="77777777" w:rsidR="005615DA" w:rsidRPr="003F43FB" w:rsidRDefault="005615DA" w:rsidP="00F527A5">
                            <w:pPr>
                              <w:keepNext/>
                              <w:spacing w:after="60"/>
                              <w:rPr>
                                <w:rFonts w:cs="Times New Roman"/>
                                <w:sz w:val="18"/>
                                <w:szCs w:val="18"/>
                              </w:rPr>
                            </w:pPr>
                            <w:r w:rsidRPr="003F43FB">
                              <w:rPr>
                                <w:rFonts w:cs="Times New Roman"/>
                                <w:sz w:val="18"/>
                                <w:szCs w:val="18"/>
                              </w:rPr>
                              <w:t>0.29</w:t>
                            </w:r>
                          </w:p>
                        </w:tc>
                      </w:tr>
                      <w:tr w:rsidR="005615DA" w14:paraId="10C6E4C5" w14:textId="77777777" w:rsidTr="00F332DF">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5615DA" w:rsidRPr="003F43FB" w:rsidRDefault="005615DA" w:rsidP="00F527A5">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00F75317"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77777777" w:rsidR="005615DA" w:rsidRPr="003F43FB" w:rsidRDefault="005615DA" w:rsidP="00F527A5">
                            <w:pPr>
                              <w:keepNext/>
                              <w:spacing w:after="60"/>
                              <w:rPr>
                                <w:rFonts w:cs="Times New Roman"/>
                                <w:sz w:val="18"/>
                                <w:szCs w:val="18"/>
                              </w:rPr>
                            </w:pPr>
                            <w:r>
                              <w:rPr>
                                <w:rFonts w:cs="Times New Roman"/>
                                <w:sz w:val="18"/>
                                <w:szCs w:val="18"/>
                              </w:rPr>
                              <w:t>0.570</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5615DA" w:rsidRPr="003F43FB" w:rsidRDefault="005615DA" w:rsidP="00F527A5">
                            <w:pPr>
                              <w:keepNext/>
                              <w:spacing w:after="60"/>
                              <w:rPr>
                                <w:rFonts w:cs="Times New Roman"/>
                                <w:sz w:val="18"/>
                                <w:szCs w:val="18"/>
                              </w:rPr>
                            </w:pPr>
                          </w:p>
                        </w:tc>
                      </w:tr>
                      <w:tr w:rsidR="005615DA" w14:paraId="6B442828" w14:textId="77777777" w:rsidTr="00F332DF">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5615DA" w:rsidRPr="00B5620C" w:rsidRDefault="005615DA" w:rsidP="00F527A5">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5615DA" w:rsidRPr="003F43FB" w:rsidRDefault="005615DA" w:rsidP="00F527A5">
                            <w:pPr>
                              <w:keepNext/>
                              <w:spacing w:after="60"/>
                              <w:rPr>
                                <w:rFonts w:cs="Times New Roman"/>
                                <w:sz w:val="18"/>
                                <w:szCs w:val="18"/>
                              </w:rPr>
                            </w:pPr>
                          </w:p>
                        </w:tc>
                        <w:tc>
                          <w:tcPr>
                            <w:tcW w:w="1312" w:type="dxa"/>
                            <w:tcBorders>
                              <w:top w:val="single" w:sz="0" w:space="0" w:color="D3D3D3"/>
                              <w:left w:val="single" w:sz="0" w:space="0" w:color="D3D3D3"/>
                              <w:bottom w:val="single" w:sz="0" w:space="0" w:color="D3D3D3"/>
                              <w:right w:val="single" w:sz="0" w:space="0" w:color="D3D3D3"/>
                            </w:tcBorders>
                          </w:tcPr>
                          <w:p w14:paraId="11F6D89A"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5615DA" w:rsidRPr="003F43FB" w:rsidRDefault="005615DA" w:rsidP="00F527A5">
                            <w:pPr>
                              <w:keepNext/>
                              <w:spacing w:after="60"/>
                              <w:rPr>
                                <w:rFonts w:cs="Times New Roman"/>
                                <w:sz w:val="18"/>
                                <w:szCs w:val="18"/>
                              </w:rPr>
                            </w:pPr>
                          </w:p>
                        </w:tc>
                      </w:tr>
                      <w:tr w:rsidR="005615DA" w14:paraId="063E33A1" w14:textId="77777777" w:rsidTr="00F332DF">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5615DA" w:rsidRPr="00B5620C" w:rsidRDefault="005615DA" w:rsidP="00F527A5">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5615DA" w:rsidRPr="003F43FB" w:rsidRDefault="005615DA" w:rsidP="00F527A5">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5615DA" w:rsidRPr="003F43FB" w:rsidRDefault="005615DA" w:rsidP="00F527A5">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5615DA" w:rsidRPr="003F43FB" w:rsidRDefault="005615DA" w:rsidP="00F527A5">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5615DA" w:rsidRPr="003F43FB" w:rsidRDefault="005615DA" w:rsidP="00F527A5">
                            <w:pPr>
                              <w:keepNext/>
                              <w:spacing w:after="60"/>
                              <w:rPr>
                                <w:rFonts w:cs="Times New Roman"/>
                                <w:sz w:val="18"/>
                                <w:szCs w:val="18"/>
                              </w:rPr>
                            </w:pPr>
                            <w:r w:rsidRPr="003F43FB">
                              <w:rPr>
                                <w:rFonts w:cs="Times New Roman"/>
                                <w:sz w:val="18"/>
                                <w:szCs w:val="18"/>
                              </w:rPr>
                              <w:t>14.3</w:t>
                            </w:r>
                          </w:p>
                        </w:tc>
                        <w:tc>
                          <w:tcPr>
                            <w:tcW w:w="1312" w:type="dxa"/>
                            <w:tcBorders>
                              <w:top w:val="single" w:sz="0" w:space="0" w:color="D3D3D3"/>
                              <w:left w:val="single" w:sz="0" w:space="0" w:color="D3D3D3"/>
                              <w:bottom w:val="single" w:sz="0" w:space="0" w:color="D3D3D3"/>
                              <w:right w:val="single" w:sz="0" w:space="0" w:color="D3D3D3"/>
                            </w:tcBorders>
                          </w:tcPr>
                          <w:p w14:paraId="41BE1EF2" w14:textId="77777777" w:rsidR="005615DA" w:rsidRPr="003F43FB" w:rsidRDefault="005615DA" w:rsidP="00F527A5">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7777777" w:rsidR="005615DA" w:rsidRPr="003F43FB" w:rsidRDefault="005615DA" w:rsidP="00F527A5">
                            <w:pPr>
                              <w:keepNext/>
                              <w:spacing w:after="60"/>
                              <w:rPr>
                                <w:rFonts w:cs="Times New Roman"/>
                                <w:sz w:val="18"/>
                                <w:szCs w:val="18"/>
                              </w:rPr>
                            </w:pPr>
                            <w:r w:rsidRPr="003F43FB">
                              <w:rPr>
                                <w:rFonts w:cs="Times New Roman"/>
                                <w:sz w:val="18"/>
                                <w:szCs w:val="18"/>
                              </w:rPr>
                              <w:t>0.32 [0.12, 0.52]</w:t>
                            </w:r>
                          </w:p>
                        </w:tc>
                        <w:tc>
                          <w:tcPr>
                            <w:tcW w:w="707" w:type="dxa"/>
                            <w:tcBorders>
                              <w:top w:val="single" w:sz="0" w:space="0" w:color="D3D3D3"/>
                              <w:left w:val="single" w:sz="0" w:space="0" w:color="D3D3D3"/>
                              <w:bottom w:val="single" w:sz="0" w:space="0" w:color="D3D3D3"/>
                              <w:right w:val="single" w:sz="0" w:space="0" w:color="D3D3D3"/>
                            </w:tcBorders>
                          </w:tcPr>
                          <w:p w14:paraId="24A09EEE" w14:textId="77777777" w:rsidR="005615DA" w:rsidRPr="003F43FB" w:rsidRDefault="005615DA" w:rsidP="00F527A5">
                            <w:pPr>
                              <w:keepNext/>
                              <w:spacing w:after="60"/>
                              <w:rPr>
                                <w:rFonts w:cs="Times New Roman"/>
                                <w:b/>
                                <w:i/>
                                <w:iCs/>
                                <w:sz w:val="18"/>
                                <w:szCs w:val="18"/>
                              </w:rPr>
                            </w:pPr>
                            <w:r w:rsidRPr="003F43FB">
                              <w:rPr>
                                <w:rFonts w:cs="Times New Roman"/>
                                <w:i/>
                                <w:iCs/>
                                <w:sz w:val="18"/>
                                <w:szCs w:val="18"/>
                              </w:rPr>
                              <w:t>0.013</w:t>
                            </w:r>
                          </w:p>
                        </w:tc>
                        <w:tc>
                          <w:tcPr>
                            <w:tcW w:w="708" w:type="dxa"/>
                            <w:tcBorders>
                              <w:top w:val="single" w:sz="0" w:space="0" w:color="D3D3D3"/>
                              <w:left w:val="single" w:sz="0" w:space="0" w:color="D3D3D3"/>
                              <w:bottom w:val="single" w:sz="0" w:space="0" w:color="D3D3D3"/>
                              <w:right w:val="single" w:sz="0" w:space="0" w:color="D3D3D3"/>
                            </w:tcBorders>
                          </w:tcPr>
                          <w:p w14:paraId="40FDE3EE"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3.7</w:t>
                            </w:r>
                          </w:p>
                        </w:tc>
                        <w:tc>
                          <w:tcPr>
                            <w:tcW w:w="1776" w:type="dxa"/>
                            <w:tcBorders>
                              <w:top w:val="single" w:sz="0" w:space="0" w:color="D3D3D3"/>
                              <w:left w:val="single" w:sz="0" w:space="0" w:color="D3D3D3"/>
                              <w:bottom w:val="single" w:sz="0" w:space="0" w:color="D3D3D3"/>
                              <w:right w:val="single" w:sz="0" w:space="0" w:color="D3D3D3"/>
                            </w:tcBorders>
                          </w:tcPr>
                          <w:p w14:paraId="671E08A3" w14:textId="77777777" w:rsidR="005615DA" w:rsidRPr="003F43FB" w:rsidRDefault="005615DA" w:rsidP="00F527A5">
                            <w:pPr>
                              <w:keepNext/>
                              <w:spacing w:after="60"/>
                              <w:rPr>
                                <w:rFonts w:cs="Times New Roman"/>
                                <w:sz w:val="18"/>
                                <w:szCs w:val="18"/>
                              </w:rPr>
                            </w:pPr>
                            <w:r w:rsidRPr="003F43FB">
                              <w:rPr>
                                <w:rFonts w:cs="Times New Roman"/>
                                <w:sz w:val="18"/>
                                <w:szCs w:val="18"/>
                              </w:rPr>
                              <w:t>0.19</w:t>
                            </w:r>
                          </w:p>
                        </w:tc>
                      </w:tr>
                      <w:tr w:rsidR="005615DA" w14:paraId="5EE74479" w14:textId="77777777" w:rsidTr="00F332DF">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5615DA" w:rsidRPr="00B5620C" w:rsidRDefault="005615DA" w:rsidP="00F527A5">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5615DA" w:rsidRPr="003F43FB" w:rsidRDefault="005615DA" w:rsidP="00F527A5">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5615DA" w:rsidRPr="003F43FB" w:rsidRDefault="005615DA" w:rsidP="00F527A5">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5615DA" w:rsidRPr="003F43FB" w:rsidRDefault="005615DA" w:rsidP="00F527A5">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5615DA" w:rsidRPr="003F43FB" w:rsidRDefault="005615DA" w:rsidP="00F527A5">
                            <w:pPr>
                              <w:keepNext/>
                              <w:spacing w:after="60"/>
                              <w:rPr>
                                <w:rFonts w:cs="Times New Roman"/>
                                <w:sz w:val="18"/>
                                <w:szCs w:val="18"/>
                              </w:rPr>
                            </w:pPr>
                            <w:r w:rsidRPr="003F43FB">
                              <w:rPr>
                                <w:rFonts w:cs="Times New Roman"/>
                                <w:sz w:val="18"/>
                                <w:szCs w:val="18"/>
                              </w:rPr>
                              <w:t>12.4</w:t>
                            </w:r>
                          </w:p>
                        </w:tc>
                        <w:tc>
                          <w:tcPr>
                            <w:tcW w:w="1312" w:type="dxa"/>
                            <w:tcBorders>
                              <w:top w:val="single" w:sz="0" w:space="0" w:color="D3D3D3"/>
                              <w:left w:val="single" w:sz="0" w:space="0" w:color="D3D3D3"/>
                              <w:bottom w:val="single" w:sz="2" w:space="0" w:color="D3D3D3"/>
                              <w:right w:val="single" w:sz="0" w:space="0" w:color="D3D3D3"/>
                            </w:tcBorders>
                          </w:tcPr>
                          <w:p w14:paraId="354B8FDD" w14:textId="77777777" w:rsidR="005615DA" w:rsidRPr="003F43FB" w:rsidRDefault="005615DA" w:rsidP="00F527A5">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77777777" w:rsidR="005615DA" w:rsidRPr="003F43FB" w:rsidRDefault="005615DA" w:rsidP="00F527A5">
                            <w:pPr>
                              <w:keepNext/>
                              <w:spacing w:after="60"/>
                              <w:rPr>
                                <w:rFonts w:cs="Times New Roman"/>
                                <w:sz w:val="18"/>
                                <w:szCs w:val="18"/>
                              </w:rPr>
                            </w:pPr>
                            <w:r w:rsidRPr="003F43FB">
                              <w:rPr>
                                <w:rFonts w:cs="Times New Roman"/>
                                <w:sz w:val="18"/>
                                <w:szCs w:val="18"/>
                              </w:rPr>
                              <w:t>0.25 [0.07, 0.43]</w:t>
                            </w:r>
                          </w:p>
                        </w:tc>
                        <w:tc>
                          <w:tcPr>
                            <w:tcW w:w="707" w:type="dxa"/>
                            <w:tcBorders>
                              <w:top w:val="single" w:sz="0" w:space="0" w:color="D3D3D3"/>
                              <w:left w:val="single" w:sz="0" w:space="0" w:color="D3D3D3"/>
                              <w:bottom w:val="single" w:sz="2" w:space="0" w:color="D3D3D3"/>
                              <w:right w:val="single" w:sz="0" w:space="0" w:color="D3D3D3"/>
                            </w:tcBorders>
                          </w:tcPr>
                          <w:p w14:paraId="1FE55784" w14:textId="77777777" w:rsidR="005615DA" w:rsidRPr="003F43FB" w:rsidRDefault="005615DA" w:rsidP="00F527A5">
                            <w:pPr>
                              <w:keepNext/>
                              <w:spacing w:after="60"/>
                              <w:rPr>
                                <w:rFonts w:cs="Times New Roman"/>
                                <w:b/>
                                <w:bCs/>
                                <w:sz w:val="18"/>
                                <w:szCs w:val="18"/>
                              </w:rPr>
                            </w:pPr>
                            <w:r w:rsidRPr="003F43FB">
                              <w:rPr>
                                <w:rFonts w:cs="Times New Roman"/>
                                <w:b/>
                                <w:bCs/>
                                <w:sz w:val="18"/>
                                <w:szCs w:val="18"/>
                              </w:rPr>
                              <w:t>0.018</w:t>
                            </w:r>
                          </w:p>
                        </w:tc>
                        <w:tc>
                          <w:tcPr>
                            <w:tcW w:w="708" w:type="dxa"/>
                            <w:tcBorders>
                              <w:top w:val="single" w:sz="0" w:space="0" w:color="D3D3D3"/>
                              <w:left w:val="single" w:sz="0" w:space="0" w:color="D3D3D3"/>
                              <w:bottom w:val="single" w:sz="2" w:space="0" w:color="D3D3D3"/>
                              <w:right w:val="single" w:sz="0" w:space="0" w:color="D3D3D3"/>
                            </w:tcBorders>
                          </w:tcPr>
                          <w:p w14:paraId="3C5B16F4"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1776" w:type="dxa"/>
                            <w:tcBorders>
                              <w:top w:val="single" w:sz="0" w:space="0" w:color="D3D3D3"/>
                              <w:left w:val="single" w:sz="0" w:space="0" w:color="D3D3D3"/>
                              <w:bottom w:val="single" w:sz="2" w:space="0" w:color="D3D3D3"/>
                              <w:right w:val="single" w:sz="0" w:space="0" w:color="D3D3D3"/>
                            </w:tcBorders>
                          </w:tcPr>
                          <w:p w14:paraId="0D8C6ABB" w14:textId="77777777" w:rsidR="005615DA" w:rsidRPr="003F43FB" w:rsidRDefault="005615DA" w:rsidP="00F527A5">
                            <w:pPr>
                              <w:keepNext/>
                              <w:spacing w:after="60"/>
                              <w:rPr>
                                <w:rFonts w:cs="Times New Roman"/>
                                <w:sz w:val="18"/>
                                <w:szCs w:val="18"/>
                              </w:rPr>
                            </w:pPr>
                            <w:r w:rsidRPr="003F43FB">
                              <w:rPr>
                                <w:rFonts w:cs="Times New Roman"/>
                                <w:sz w:val="18"/>
                                <w:szCs w:val="18"/>
                              </w:rPr>
                              <w:t>0.12</w:t>
                            </w:r>
                          </w:p>
                        </w:tc>
                      </w:tr>
                      <w:tr w:rsidR="005615DA" w14:paraId="1C242435" w14:textId="77777777" w:rsidTr="00F332DF">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5615DA" w:rsidRPr="00B5620C" w:rsidRDefault="005615DA" w:rsidP="00F527A5">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5615DA" w:rsidRPr="003F43FB" w:rsidRDefault="005615DA" w:rsidP="00F527A5">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5615DA" w:rsidRPr="003F43FB" w:rsidRDefault="005615DA" w:rsidP="00F527A5">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5615DA" w:rsidRPr="003F43FB" w:rsidRDefault="005615DA" w:rsidP="00F527A5">
                            <w:pPr>
                              <w:keepNext/>
                              <w:spacing w:after="60"/>
                              <w:rPr>
                                <w:rFonts w:cs="Times New Roman"/>
                                <w:sz w:val="18"/>
                                <w:szCs w:val="18"/>
                              </w:rPr>
                            </w:pPr>
                          </w:p>
                        </w:tc>
                        <w:tc>
                          <w:tcPr>
                            <w:tcW w:w="1312" w:type="dxa"/>
                            <w:tcBorders>
                              <w:top w:val="single" w:sz="2" w:space="0" w:color="D3D3D3"/>
                              <w:left w:val="single" w:sz="2" w:space="0" w:color="D3D3D3"/>
                              <w:bottom w:val="single" w:sz="4" w:space="0" w:color="auto"/>
                              <w:right w:val="single" w:sz="2" w:space="0" w:color="D3D3D3"/>
                            </w:tcBorders>
                          </w:tcPr>
                          <w:p w14:paraId="7E262FB6" w14:textId="77777777" w:rsidR="005615DA" w:rsidRPr="003F43FB" w:rsidRDefault="005615DA" w:rsidP="00F527A5">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5615DA" w:rsidRPr="003F43FB" w:rsidRDefault="005615DA" w:rsidP="00F527A5">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77777777" w:rsidR="005615DA" w:rsidRPr="003F43FB" w:rsidRDefault="005615DA" w:rsidP="00F527A5">
                            <w:pPr>
                              <w:keepNext/>
                              <w:spacing w:after="60"/>
                              <w:rPr>
                                <w:rFonts w:cs="Times New Roman"/>
                                <w:sz w:val="18"/>
                                <w:szCs w:val="18"/>
                              </w:rPr>
                            </w:pPr>
                            <w:r>
                              <w:rPr>
                                <w:rFonts w:cs="Times New Roman"/>
                                <w:sz w:val="18"/>
                                <w:szCs w:val="18"/>
                              </w:rPr>
                              <w:t>0.409</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5615DA" w:rsidRPr="003F43FB" w:rsidRDefault="005615DA" w:rsidP="00F527A5">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5615DA" w:rsidRPr="003F43FB" w:rsidRDefault="005615DA" w:rsidP="00F527A5">
                            <w:pPr>
                              <w:keepNext/>
                              <w:spacing w:after="60"/>
                              <w:rPr>
                                <w:rFonts w:cs="Times New Roman"/>
                                <w:sz w:val="18"/>
                                <w:szCs w:val="18"/>
                              </w:rPr>
                            </w:pPr>
                          </w:p>
                        </w:tc>
                      </w:tr>
                    </w:tbl>
                    <w:p w14:paraId="318DC3D2" w14:textId="77777777" w:rsidR="005615DA" w:rsidRDefault="005615DA" w:rsidP="005615DA">
                      <w:pPr>
                        <w:jc w:val="both"/>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208012AA" w:rsidR="005615DA" w:rsidRPr="00EA2599" w:rsidRDefault="005615DA" w:rsidP="005615DA">
                            <w:pPr>
                              <w:jc w:val="both"/>
                            </w:pPr>
                            <w:r w:rsidRPr="00CE4192">
                              <w:rPr>
                                <w:b/>
                                <w:bCs/>
                              </w:rPr>
                              <w:t>T</w:t>
                            </w:r>
                            <w:r>
                              <w:rPr>
                                <w:b/>
                                <w:bCs/>
                              </w:rPr>
                              <w:t>able</w:t>
                            </w:r>
                            <w:r w:rsidRPr="00CE4192">
                              <w:rPr>
                                <w:b/>
                                <w:bCs/>
                              </w:rPr>
                              <w:t xml:space="preserve"> </w:t>
                            </w:r>
                            <w:r>
                              <w:rPr>
                                <w:b/>
                                <w:bCs/>
                              </w:rPr>
                              <w:t>S5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29"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CKGw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brk0/R0Uq+C+oj6kVKoCv4n5NWC/81Zj71Z8vBrL7zizHyy6MEyn81SM1Mw&#10;m99PMPC3meo2I6xEqJJHzk7LTaQPkOSw8IheNZpku1ZyLhl7jtQ8/4/U1Lcxnbr+4vUfAAAA//8D&#10;AFBLAwQUAAYACAAAACEAN9P8DuEAAAAKAQAADwAAAGRycy9kb3ducmV2LnhtbEyPT0vDQBDF74Lf&#10;YRnBi9jd2BKTmE2R4h96Eawi9LbNjkkwOxuy2zb66Tue9DY/3uPNe+Vycr044Bg6TxqSmQKBVHvb&#10;UaPh/e3xOgMRoiFrek+o4RsDLKvzs9IU1h/pFQ+b2AgOoVAYDW2MQyFlqFt0Jsz8gMTapx+diYxj&#10;I+1ojhzuenmjVCqd6Yg/tGbAVYv112bvNNw+v6TbuHI/3fZJrfOHK7ceFh9aX15M93cgIk7xzwy/&#10;9bk6VNxp5/dkg+iZ83nKVj7mIFjPsnwBYsecJLkCWZXy/4TqBAAA//8DAFBLAQItABQABgAIAAAA&#10;IQC2gziS/gAAAOEBAAATAAAAAAAAAAAAAAAAAAAAAABbQ29udGVudF9UeXBlc10ueG1sUEsBAi0A&#10;FAAGAAgAAAAhADj9If/WAAAAlAEAAAsAAAAAAAAAAAAAAAAALwEAAF9yZWxzLy5yZWxzUEsBAi0A&#10;FAAGAAgAAAAhAJ6L8IobAgAADQQAAA4AAAAAAAAAAAAAAAAALgIAAGRycy9lMm9Eb2MueG1sUEsB&#10;Ai0AFAAGAAgAAAAhADfT/A7hAAAACgEAAA8AAAAAAAAAAAAAAAAAdQQAAGRycy9kb3ducmV2Lnht&#10;bFBLBQYAAAAABAAEAPMAAACDBQAAAAA=&#10;" stroked="f">
                <v:textbox>
                  <w:txbxContent>
                    <w:p w14:paraId="37B48ED1" w14:textId="208012AA" w:rsidR="005615DA" w:rsidRPr="00EA2599" w:rsidRDefault="005615DA" w:rsidP="005615DA">
                      <w:pPr>
                        <w:jc w:val="both"/>
                      </w:pPr>
                      <w:r w:rsidRPr="00CE4192">
                        <w:rPr>
                          <w:b/>
                          <w:bCs/>
                        </w:rPr>
                        <w:t>T</w:t>
                      </w:r>
                      <w:r>
                        <w:rPr>
                          <w:b/>
                          <w:bCs/>
                        </w:rPr>
                        <w:t>able</w:t>
                      </w:r>
                      <w:r w:rsidRPr="00CE4192">
                        <w:rPr>
                          <w:b/>
                          <w:bCs/>
                        </w:rPr>
                        <w:t xml:space="preserve"> </w:t>
                      </w:r>
                      <w:r>
                        <w:rPr>
                          <w:b/>
                          <w:bCs/>
                        </w:rPr>
                        <w:t>S5 |</w:t>
                      </w:r>
                      <w:r w:rsidRPr="005615DA">
                        <w:rPr>
                          <w:b/>
                          <w:bCs/>
                        </w:rPr>
                        <w:t xml:space="preserve"> 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77777777" w:rsidR="005615DA" w:rsidRPr="00813E41" w:rsidRDefault="005615DA" w:rsidP="007E301D">
                            <w:pPr>
                              <w:keepNext/>
                              <w:spacing w:after="0"/>
                              <w:rPr>
                                <w:rFonts w:cs="Times New Roman"/>
                              </w:rPr>
                            </w:pPr>
                            <w:r w:rsidRPr="001139D5">
                              <w:rPr>
                                <w:rFonts w:cs="Times New Roman"/>
                              </w:rPr>
                              <w:t>0.19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77777777" w:rsidR="005615DA" w:rsidRDefault="005615DA" w:rsidP="007E301D">
                            <w:pPr>
                              <w:keepNext/>
                              <w:spacing w:after="0"/>
                              <w:rPr>
                                <w:rFonts w:cs="Times New Roman"/>
                              </w:rPr>
                            </w:pPr>
                            <w:r w:rsidRPr="001139D5">
                              <w:rPr>
                                <w:rFonts w:cs="Times New Roman"/>
                              </w:rPr>
                              <w:t xml:space="preserve">0.293 </w:t>
                            </w:r>
                          </w:p>
                          <w:p w14:paraId="2410820C" w14:textId="77777777" w:rsidR="005615DA" w:rsidRPr="00813E41" w:rsidRDefault="005615DA" w:rsidP="007E301D">
                            <w:pPr>
                              <w:keepNext/>
                              <w:spacing w:after="0"/>
                              <w:rPr>
                                <w:rFonts w:cs="Times New Roman"/>
                              </w:rPr>
                            </w:pPr>
                            <w:r w:rsidRPr="001139D5">
                              <w:rPr>
                                <w:rFonts w:cs="Times New Roman"/>
                              </w:rPr>
                              <w:t>(0.064)*</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2E5E171A" w:rsidR="005615DA" w:rsidRPr="002D643F" w:rsidRDefault="005615DA" w:rsidP="005615DA">
                            <w:pPr>
                              <w:jc w:val="both"/>
                            </w:pPr>
                            <w:r w:rsidRPr="00CE4192">
                              <w:rPr>
                                <w:b/>
                                <w:bCs/>
                              </w:rPr>
                              <w:t>T</w:t>
                            </w:r>
                            <w:r>
                              <w:rPr>
                                <w:b/>
                                <w:bCs/>
                              </w:rPr>
                              <w:t>able</w:t>
                            </w:r>
                            <w:r w:rsidRPr="00CE4192">
                              <w:rPr>
                                <w:b/>
                                <w:bCs/>
                              </w:rPr>
                              <w:t xml:space="preserve"> </w:t>
                            </w:r>
                            <w:r>
                              <w:rPr>
                                <w:b/>
                                <w:bCs/>
                              </w:rPr>
                              <w:t>S6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0"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LMZGQ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mm4rP0dFKvhuaI+pFSSB3/E/LqwP/mbMDerHj4tRdecWY+WfRgWcxmqZkpmM3v&#10;phj420x9mxFWIlTFI2en5SbSB0hyWHhEr1pNsl0rOZeMPUdqnv9HaurbmE5df/H6DwAAAP//AwBQ&#10;SwMEFAAGAAgAAAAhADSn2TfhAAAACQEAAA8AAABkcnMvZG93bnJldi54bWxMj09Lw0AQxe9Cv8My&#10;BS9iN4aQJjGbIsU/9CJYRehtm50modnZkN220U/veNLjm/d483vlarK9OOPoO0cK7hYRCKTamY4a&#10;BR/vT7cZCB80Gd07QgVf6GFVza5KXRh3oTc8b0MjuIR8oRW0IQyFlL5u0Wq/cAMSewc3Wh1Yjo00&#10;o75wue1lHEWptLoj/tDqAdct1sftySpYvrymu7C2393uOdrkjzd2MySfSl3Pp4d7EAGn8BeGX3xG&#10;h4qZ9u5ExoteQZbEnOR7AoLtLM95yZ51vExjkFUp/y+ofgAAAP//AwBQSwECLQAUAAYACAAAACEA&#10;toM4kv4AAADhAQAAEwAAAAAAAAAAAAAAAAAAAAAAW0NvbnRlbnRfVHlwZXNdLnhtbFBLAQItABQA&#10;BgAIAAAAIQA4/SH/1gAAAJQBAAALAAAAAAAAAAAAAAAAAC8BAABfcmVscy8ucmVsc1BLAQItABQA&#10;BgAIAAAAIQC3wLMZGQIAAA0EAAAOAAAAAAAAAAAAAAAAAC4CAABkcnMvZTJvRG9jLnhtbFBLAQIt&#10;ABQABgAIAAAAIQA0p9k34QAAAAkBAAAPAAAAAAAAAAAAAAAAAHMEAABkcnMvZG93bnJldi54bWxQ&#10;SwUGAAAAAAQABADzAAAAgQUAAAAA&#10;" stroked="f">
                <v:textbox>
                  <w:txbxContent>
                    <w:p w14:paraId="551DE698" w14:textId="2E5E171A" w:rsidR="005615DA" w:rsidRPr="002D643F" w:rsidRDefault="005615DA" w:rsidP="005615DA">
                      <w:pPr>
                        <w:jc w:val="both"/>
                      </w:pPr>
                      <w:r w:rsidRPr="00CE4192">
                        <w:rPr>
                          <w:b/>
                          <w:bCs/>
                        </w:rPr>
                        <w:t>T</w:t>
                      </w:r>
                      <w:r>
                        <w:rPr>
                          <w:b/>
                          <w:bCs/>
                        </w:rPr>
                        <w:t>able</w:t>
                      </w:r>
                      <w:r w:rsidRPr="00CE4192">
                        <w:rPr>
                          <w:b/>
                          <w:bCs/>
                        </w:rPr>
                        <w:t xml:space="preserve"> </w:t>
                      </w:r>
                      <w:r>
                        <w:rPr>
                          <w:b/>
                          <w:bCs/>
                        </w:rPr>
                        <w:t>S6 |</w:t>
                      </w:r>
                      <w:r w:rsidRPr="00EA2599">
                        <w:t xml:space="preserve"> </w:t>
                      </w:r>
                      <w:r w:rsidRPr="005615DA">
                        <w:rPr>
                          <w:b/>
                          <w:bCs/>
                        </w:rPr>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5615DA"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5615DA" w:rsidRPr="00B5620C" w:rsidRDefault="005615DA" w:rsidP="00664011">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5615DA" w:rsidRPr="003F43FB" w:rsidRDefault="005615DA" w:rsidP="00664011">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5615DA" w:rsidRPr="00B77B77" w:rsidRDefault="005615DA" w:rsidP="00664011">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5615DA" w:rsidRPr="00B77B77" w:rsidRDefault="005615DA" w:rsidP="00664011">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5615DA" w:rsidRPr="003F43FB" w:rsidRDefault="005615DA" w:rsidP="00664011">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77777777" w:rsidR="005615DA" w:rsidRPr="003F43FB" w:rsidRDefault="005615DA" w:rsidP="00664011">
                            <w:pPr>
                              <w:keepNext/>
                              <w:spacing w:after="60"/>
                              <w:rPr>
                                <w:rFonts w:cs="Times New Roman"/>
                                <w:sz w:val="18"/>
                              </w:rPr>
                            </w:pPr>
                            <w:r w:rsidRPr="000837B0">
                              <w:rPr>
                                <w:rFonts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9E6D5A" w14:textId="77777777" w:rsidR="005615DA" w:rsidRPr="00B77B77" w:rsidRDefault="005615DA" w:rsidP="00664011">
                            <w:pPr>
                              <w:keepNext/>
                              <w:spacing w:after="60"/>
                              <w:rPr>
                                <w:rFonts w:cs="Times New Roman"/>
                                <w:b/>
                                <w:bCs/>
                                <w:sz w:val="18"/>
                              </w:rPr>
                            </w:pPr>
                            <w:r w:rsidRPr="00B77B77">
                              <w:rPr>
                                <w:rFonts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49D5D1B6" w14:textId="77777777" w:rsidR="005615DA" w:rsidRPr="003F43FB" w:rsidRDefault="005615DA" w:rsidP="00664011">
                            <w:pPr>
                              <w:keepNext/>
                              <w:spacing w:after="60"/>
                              <w:rPr>
                                <w:rFonts w:cs="Times New Roman"/>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2ADB1FEA" w14:textId="77777777" w:rsidR="005615DA" w:rsidRPr="003F43FB" w:rsidRDefault="005615DA" w:rsidP="00664011">
                            <w:pPr>
                              <w:keepNext/>
                              <w:spacing w:after="60"/>
                              <w:rPr>
                                <w:rFonts w:cs="Times New Roman"/>
                                <w:sz w:val="18"/>
                              </w:rPr>
                            </w:pPr>
                            <w:r w:rsidRPr="000837B0">
                              <w:rPr>
                                <w:rFonts w:cs="Times New Roman"/>
                                <w:sz w:val="18"/>
                                <w:szCs w:val="18"/>
                              </w:rPr>
                              <w:t>0.00</w:t>
                            </w:r>
                          </w:p>
                        </w:tc>
                      </w:tr>
                      <w:tr w:rsidR="005615DA"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5615DA" w:rsidRPr="00B5620C" w:rsidRDefault="005615DA" w:rsidP="00664011">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5615DA" w:rsidRPr="003F43FB" w:rsidRDefault="005615DA" w:rsidP="00664011">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5615DA" w:rsidRPr="003F43FB" w:rsidRDefault="005615DA" w:rsidP="00664011">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5615DA" w:rsidRPr="003F43FB" w:rsidRDefault="005615DA" w:rsidP="00664011">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5615DA" w:rsidRPr="00B77B77" w:rsidRDefault="005615DA" w:rsidP="00664011">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5615DA" w:rsidRPr="003F43FB" w:rsidRDefault="005615DA" w:rsidP="00664011">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5615DA" w:rsidRPr="003F43FB" w:rsidRDefault="005615DA" w:rsidP="00664011">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77777777" w:rsidR="005615DA" w:rsidRPr="003F43FB" w:rsidRDefault="005615DA" w:rsidP="00664011">
                            <w:pPr>
                              <w:keepNext/>
                              <w:spacing w:after="60"/>
                              <w:rPr>
                                <w:rFonts w:cs="Times New Roman"/>
                                <w:sz w:val="18"/>
                              </w:rPr>
                            </w:pPr>
                            <w:r w:rsidRPr="000837B0">
                              <w:rPr>
                                <w:rFonts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64DE2B53"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3A30EDB6" w14:textId="77777777" w:rsidR="005615DA" w:rsidRPr="003F43FB" w:rsidRDefault="005615DA" w:rsidP="00664011">
                            <w:pPr>
                              <w:keepNext/>
                              <w:spacing w:after="60"/>
                              <w:rPr>
                                <w:rFonts w:cs="Times New Roman"/>
                                <w:b/>
                                <w:bCs/>
                                <w:sz w:val="18"/>
                              </w:rPr>
                            </w:pPr>
                            <w:r w:rsidRPr="000837B0">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021C41CD" w14:textId="77777777" w:rsidR="005615DA" w:rsidRPr="003F43FB" w:rsidRDefault="005615DA" w:rsidP="00664011">
                            <w:pPr>
                              <w:keepNext/>
                              <w:spacing w:after="60"/>
                              <w:rPr>
                                <w:rFonts w:cs="Times New Roman"/>
                                <w:sz w:val="18"/>
                              </w:rPr>
                            </w:pPr>
                            <w:r w:rsidRPr="000837B0">
                              <w:rPr>
                                <w:rFonts w:cs="Times New Roman"/>
                                <w:sz w:val="18"/>
                                <w:szCs w:val="18"/>
                              </w:rPr>
                              <w:t>0.27</w:t>
                            </w:r>
                          </w:p>
                        </w:tc>
                      </w:tr>
                      <w:tr w:rsidR="005615DA"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77777777" w:rsidR="005615DA" w:rsidRPr="00FC3E62" w:rsidRDefault="005615DA" w:rsidP="00664011">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5615DA" w:rsidRPr="003F43FB" w:rsidRDefault="005615DA" w:rsidP="00664011">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77777777" w:rsidR="005615DA" w:rsidRPr="003F43FB" w:rsidRDefault="005615DA" w:rsidP="00664011">
                            <w:pPr>
                              <w:keepNext/>
                              <w:spacing w:after="60"/>
                              <w:rPr>
                                <w:rFonts w:cs="Times New Roman"/>
                                <w:sz w:val="18"/>
                              </w:rPr>
                            </w:pPr>
                            <w:r w:rsidRPr="000837B0">
                              <w:rPr>
                                <w:rFonts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94B739A" w14:textId="77777777" w:rsidR="005615DA" w:rsidRPr="003F43FB" w:rsidRDefault="005615DA" w:rsidP="00664011">
                            <w:pPr>
                              <w:keepNext/>
                              <w:spacing w:after="60"/>
                              <w:rPr>
                                <w:rFonts w:cs="Times New Roman"/>
                                <w:sz w:val="18"/>
                              </w:rPr>
                            </w:pPr>
                            <w:r w:rsidRPr="000837B0">
                              <w:rPr>
                                <w:rFonts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5615DA" w:rsidRPr="003F43FB" w:rsidRDefault="005615DA" w:rsidP="00664011">
                            <w:pPr>
                              <w:keepNext/>
                              <w:spacing w:after="60"/>
                              <w:rPr>
                                <w:rFonts w:cs="Times New Roman"/>
                                <w:sz w:val="18"/>
                              </w:rPr>
                            </w:pPr>
                          </w:p>
                        </w:tc>
                      </w:tr>
                      <w:tr w:rsidR="005615DA"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5615DA" w:rsidRPr="00B5620C" w:rsidRDefault="005615DA" w:rsidP="00664011">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5615DA" w:rsidRPr="003F43FB" w:rsidRDefault="005615DA" w:rsidP="00664011">
                            <w:pPr>
                              <w:keepNext/>
                              <w:spacing w:after="60"/>
                              <w:rPr>
                                <w:rFonts w:cs="Times New Roman"/>
                                <w:sz w:val="18"/>
                              </w:rPr>
                            </w:pPr>
                          </w:p>
                        </w:tc>
                      </w:tr>
                      <w:tr w:rsidR="005615DA"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5615DA" w:rsidRPr="00B5620C" w:rsidRDefault="005615DA" w:rsidP="00664011">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5615DA" w:rsidRPr="003F43FB" w:rsidRDefault="005615DA" w:rsidP="00664011">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5615DA" w:rsidRPr="003F43FB" w:rsidRDefault="005615DA" w:rsidP="00664011">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5615DA" w:rsidRPr="003F43FB" w:rsidRDefault="005615DA" w:rsidP="00664011">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5615DA" w:rsidRPr="003F43FB" w:rsidRDefault="005615DA" w:rsidP="00664011">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5615DA" w:rsidRPr="003F43FB" w:rsidRDefault="005615DA" w:rsidP="00664011">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5615DA" w:rsidRPr="003F43FB" w:rsidRDefault="005615DA" w:rsidP="00664011">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77777777" w:rsidR="005615DA" w:rsidRPr="003F43FB" w:rsidRDefault="005615DA" w:rsidP="00664011">
                            <w:pPr>
                              <w:keepNext/>
                              <w:spacing w:after="60"/>
                              <w:rPr>
                                <w:rFonts w:cs="Times New Roman"/>
                                <w:sz w:val="18"/>
                              </w:rPr>
                            </w:pPr>
                            <w:r w:rsidRPr="000837B0">
                              <w:rPr>
                                <w:rFonts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65682A5A" w14:textId="77777777" w:rsidR="005615DA" w:rsidRPr="003F43FB" w:rsidRDefault="005615DA" w:rsidP="00664011">
                            <w:pPr>
                              <w:keepNext/>
                              <w:spacing w:after="60"/>
                              <w:rPr>
                                <w:rFonts w:cs="Times New Roman"/>
                                <w:b/>
                                <w:bCs/>
                                <w:i/>
                                <w:sz w:val="18"/>
                              </w:rPr>
                            </w:pPr>
                            <w:r w:rsidRPr="000837B0">
                              <w:rPr>
                                <w:rFonts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682DA33F" w14:textId="77777777" w:rsidR="005615DA" w:rsidRPr="003F43FB" w:rsidRDefault="005615DA" w:rsidP="00664011">
                            <w:pPr>
                              <w:keepNext/>
                              <w:spacing w:after="60"/>
                              <w:rPr>
                                <w:rFonts w:cs="Times New Roman"/>
                                <w:b/>
                                <w:bCs/>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39DC9EF3" w14:textId="77777777" w:rsidR="005615DA" w:rsidRPr="003F43FB" w:rsidRDefault="005615DA" w:rsidP="00664011">
                            <w:pPr>
                              <w:keepNext/>
                              <w:spacing w:after="60"/>
                              <w:rPr>
                                <w:rFonts w:cs="Times New Roman"/>
                                <w:sz w:val="18"/>
                              </w:rPr>
                            </w:pPr>
                            <w:r w:rsidRPr="000837B0">
                              <w:rPr>
                                <w:rFonts w:cs="Times New Roman"/>
                                <w:sz w:val="18"/>
                                <w:szCs w:val="18"/>
                              </w:rPr>
                              <w:t>0.44</w:t>
                            </w:r>
                          </w:p>
                        </w:tc>
                      </w:tr>
                      <w:tr w:rsidR="005615DA"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5615DA" w:rsidRPr="00B5620C" w:rsidRDefault="005615DA" w:rsidP="00664011">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5615DA" w:rsidRPr="003F43FB" w:rsidRDefault="005615DA" w:rsidP="00664011">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5615DA" w:rsidRPr="003F43FB" w:rsidRDefault="005615DA" w:rsidP="00664011">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5615DA" w:rsidRPr="003F43FB" w:rsidRDefault="005615DA" w:rsidP="00664011">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5615DA" w:rsidRPr="00B77B77" w:rsidRDefault="005615DA" w:rsidP="00664011">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5615DA" w:rsidRPr="003F43FB" w:rsidRDefault="005615DA" w:rsidP="00664011">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5615DA" w:rsidRPr="003F43FB" w:rsidRDefault="005615DA" w:rsidP="00664011">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7777777" w:rsidR="005615DA" w:rsidRPr="003F43FB" w:rsidRDefault="005615DA" w:rsidP="00664011">
                            <w:pPr>
                              <w:keepNext/>
                              <w:spacing w:after="60"/>
                              <w:rPr>
                                <w:rFonts w:cs="Times New Roman"/>
                                <w:sz w:val="18"/>
                              </w:rPr>
                            </w:pPr>
                            <w:r w:rsidRPr="000837B0">
                              <w:rPr>
                                <w:rFonts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20B26D5" w14:textId="77777777" w:rsidR="005615DA" w:rsidRPr="00B77B77" w:rsidRDefault="005615DA" w:rsidP="00664011">
                            <w:pPr>
                              <w:keepNext/>
                              <w:spacing w:after="60"/>
                              <w:rPr>
                                <w:rFonts w:cs="Times New Roman"/>
                                <w:b/>
                                <w:bCs/>
                                <w:i/>
                                <w:iCs/>
                                <w:sz w:val="18"/>
                              </w:rPr>
                            </w:pPr>
                            <w:r w:rsidRPr="00B77B77">
                              <w:rPr>
                                <w:rFonts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0DD7CD0" w14:textId="77777777" w:rsidR="005615DA" w:rsidRPr="003F43FB" w:rsidRDefault="005615DA" w:rsidP="00664011">
                            <w:pPr>
                              <w:keepNext/>
                              <w:spacing w:after="60"/>
                              <w:rPr>
                                <w:rFonts w:cs="Times New Roman"/>
                                <w:b/>
                                <w:bCs/>
                                <w:sz w:val="18"/>
                              </w:rPr>
                            </w:pPr>
                            <w:r w:rsidRPr="000837B0">
                              <w:rPr>
                                <w:rFonts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5C0A23AF" w14:textId="77777777" w:rsidR="005615DA" w:rsidRPr="003F43FB" w:rsidRDefault="005615DA" w:rsidP="00664011">
                            <w:pPr>
                              <w:keepNext/>
                              <w:spacing w:after="60"/>
                              <w:rPr>
                                <w:rFonts w:cs="Times New Roman"/>
                                <w:sz w:val="18"/>
                              </w:rPr>
                            </w:pPr>
                            <w:r w:rsidRPr="000837B0">
                              <w:rPr>
                                <w:rFonts w:cs="Times New Roman"/>
                                <w:sz w:val="18"/>
                                <w:szCs w:val="18"/>
                              </w:rPr>
                              <w:t>0.11</w:t>
                            </w:r>
                          </w:p>
                        </w:tc>
                      </w:tr>
                      <w:tr w:rsidR="005615DA"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5615DA" w:rsidRPr="003F43FB" w:rsidRDefault="005615DA" w:rsidP="00664011">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77777777" w:rsidR="005615DA" w:rsidRPr="003F43FB" w:rsidRDefault="005615DA" w:rsidP="00664011">
                            <w:pPr>
                              <w:keepNext/>
                              <w:spacing w:after="60"/>
                              <w:rPr>
                                <w:rFonts w:cs="Times New Roman"/>
                                <w:sz w:val="18"/>
                              </w:rPr>
                            </w:pPr>
                            <w:r w:rsidRPr="000837B0">
                              <w:rPr>
                                <w:rFonts w:cs="Times New Roman"/>
                                <w:sz w:val="18"/>
                                <w:szCs w:val="18"/>
                              </w:rPr>
                              <w:t>0.5</w:t>
                            </w:r>
                            <w:r>
                              <w:rPr>
                                <w:rFonts w:cs="Times New Roman"/>
                                <w:sz w:val="18"/>
                                <w:szCs w:val="18"/>
                              </w:rPr>
                              <w:t>76</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5615DA" w:rsidRPr="003F43FB" w:rsidRDefault="005615DA" w:rsidP="00664011">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5615DA" w:rsidRPr="003F43FB" w:rsidRDefault="005615DA" w:rsidP="00664011">
                            <w:pPr>
                              <w:keepNext/>
                              <w:spacing w:after="60"/>
                              <w:rPr>
                                <w:rFonts w:cs="Times New Roman"/>
                                <w:sz w:val="18"/>
                              </w:rPr>
                            </w:pPr>
                          </w:p>
                        </w:tc>
                      </w:tr>
                    </w:tbl>
                    <w:p w14:paraId="63736890" w14:textId="77777777"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r w:rsidRPr="00FC3E62">
                        <w:rPr>
                          <w:sz w:val="18"/>
                          <w:vertAlign w:val="superscript"/>
                        </w:rPr>
                        <w:t>b</w:t>
                      </w:r>
                      <w:r>
                        <w:rPr>
                          <w:sz w:val="18"/>
                          <w:vertAlign w:val="superscript"/>
                        </w:rPr>
                        <w:t xml:space="preserve"> </w:t>
                      </w:r>
                      <w:r>
                        <w:rPr>
                          <w:sz w:val="18"/>
                        </w:rPr>
                        <w:t xml:space="preserve">For the covariate-adjusted model with the schizophrenia indicator as the main predictor, we had a convergence issue when estimating CWB </w:t>
                      </w:r>
                      <w:r>
                        <w:rPr>
                          <w:i/>
                          <w:iCs/>
                          <w:sz w:val="18"/>
                        </w:rPr>
                        <w:t>p-</w:t>
                      </w:r>
                      <w:r w:rsidRPr="00F332DF">
                        <w:rPr>
                          <w:sz w:val="18"/>
                        </w:rPr>
                        <w:t>values</w:t>
                      </w:r>
                      <w:r>
                        <w:rPr>
                          <w:sz w:val="18"/>
                        </w:rPr>
                        <w:t xml:space="preserve">. Therefore, we reported HTZ Wald test </w:t>
                      </w:r>
                      <w:r w:rsidRPr="00D3678A">
                        <w:rPr>
                          <w:i/>
                          <w:iCs/>
                          <w:sz w:val="18"/>
                        </w:rPr>
                        <w:t>p</w:t>
                      </w:r>
                      <w:r>
                        <w:rPr>
                          <w:sz w:val="18"/>
                        </w:rPr>
                        <w:t xml:space="preserve">-values for this model.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07E6EEB9" w:rsidR="005615DA" w:rsidRPr="002D643F" w:rsidRDefault="005615DA" w:rsidP="005615DA">
                            <w:pPr>
                              <w:jc w:val="both"/>
                            </w:pPr>
                            <w:r w:rsidRPr="00CE4192">
                              <w:rPr>
                                <w:b/>
                                <w:bCs/>
                              </w:rPr>
                              <w:t>T</w:t>
                            </w:r>
                            <w:r>
                              <w:rPr>
                                <w:b/>
                                <w:bCs/>
                              </w:rPr>
                              <w:t>able S7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1"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UZh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F3yWXo6qVdBfUL9SCmkjv8JebXgf3PWY2+WPPw6CK84M58serDKp9PUzBRMZ4sJ&#10;Bv4+U91nhJUIVfLI2Xm5jfQBkhwWHtGrRpNst0ouJWPPkZqX/5Ga+j6mU7dfvPkD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HmBRmEXAgAADQQAAA4AAAAAAAAAAAAAAAAALgIAAGRycy9lMm9Eb2MueG1sUEsBAi0A&#10;FAAGAAgAAAAhAHfkjhziAAAACwEAAA8AAAAAAAAAAAAAAAAAcQQAAGRycy9kb3ducmV2LnhtbFBL&#10;BQYAAAAABAAEAPMAAACABQAAAAA=&#10;" stroked="f">
                <v:textbox>
                  <w:txbxContent>
                    <w:p w14:paraId="7CE54CB3" w14:textId="07E6EEB9" w:rsidR="005615DA" w:rsidRPr="002D643F" w:rsidRDefault="005615DA" w:rsidP="005615DA">
                      <w:pPr>
                        <w:jc w:val="both"/>
                      </w:pPr>
                      <w:r w:rsidRPr="00CE4192">
                        <w:rPr>
                          <w:b/>
                          <w:bCs/>
                        </w:rPr>
                        <w:t>T</w:t>
                      </w:r>
                      <w:r>
                        <w:rPr>
                          <w:b/>
                          <w:bCs/>
                        </w:rPr>
                        <w:t>able S7 |</w:t>
                      </w:r>
                      <w:r w:rsidRPr="00EA2599">
                        <w:t xml:space="preserve"> </w:t>
                      </w:r>
                      <w:r w:rsidRPr="005615DA">
                        <w:rPr>
                          <w:b/>
                          <w:bCs/>
                        </w:rPr>
                        <w:t>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5615DA" w14:paraId="6E8E392F" w14:textId="77777777" w:rsidTr="00B20AB0">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417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533"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69D62AA7" w14:textId="77777777" w:rsidTr="00B20AB0">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74"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211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59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172"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67FFE932" w14:textId="77777777" w:rsidTr="00B20AB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5615DA" w14:paraId="129DCCDE" w14:textId="77777777" w:rsidTr="00B20AB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5615DA" w:rsidRPr="003F43FB" w:rsidRDefault="005615DA" w:rsidP="00E4345D">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5615DA" w:rsidRPr="003F43FB" w:rsidRDefault="005615DA" w:rsidP="00E4345D">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5615DA" w:rsidRPr="003F43FB" w:rsidRDefault="005615DA" w:rsidP="00E4345D">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5615DA" w:rsidRPr="003F43FB" w:rsidRDefault="005615DA" w:rsidP="00E4345D">
                            <w:pPr>
                              <w:keepNext/>
                              <w:spacing w:after="60"/>
                              <w:rPr>
                                <w:rFonts w:cs="Times New Roman"/>
                                <w:sz w:val="18"/>
                                <w:szCs w:val="18"/>
                              </w:rPr>
                            </w:pPr>
                            <w:r w:rsidRPr="00EA1044">
                              <w:rPr>
                                <w:rFonts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36B5FA80" w14:textId="77777777" w:rsidR="005615DA" w:rsidRPr="003F43FB" w:rsidRDefault="005615DA" w:rsidP="00E4345D">
                            <w:pPr>
                              <w:keepNext/>
                              <w:spacing w:after="60"/>
                              <w:rPr>
                                <w:rFonts w:cs="Times New Roman"/>
                                <w:sz w:val="18"/>
                                <w:szCs w:val="18"/>
                              </w:rPr>
                            </w:pPr>
                            <w:r w:rsidRPr="00EA1044">
                              <w:rPr>
                                <w:rFonts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7E57BEC3" w14:textId="77777777" w:rsidR="005615DA" w:rsidRPr="003F43FB" w:rsidRDefault="005615DA" w:rsidP="00E4345D">
                            <w:pPr>
                              <w:keepNext/>
                              <w:spacing w:after="60"/>
                              <w:rPr>
                                <w:rFonts w:cs="Times New Roman"/>
                                <w:sz w:val="18"/>
                                <w:szCs w:val="18"/>
                              </w:rPr>
                            </w:pPr>
                            <w:r w:rsidRPr="00EA1044">
                              <w:rPr>
                                <w:rFonts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073E3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9B1FE91" w14:textId="77777777" w:rsidR="005615DA" w:rsidRPr="003F43FB" w:rsidRDefault="005615DA" w:rsidP="00E4345D">
                            <w:pPr>
                              <w:keepNext/>
                              <w:spacing w:after="60"/>
                              <w:rPr>
                                <w:rFonts w:cs="Times New Roman"/>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3C7FEC6C" w14:textId="77777777" w:rsidR="005615DA" w:rsidRPr="003F43FB" w:rsidRDefault="005615DA" w:rsidP="00E4345D">
                            <w:pPr>
                              <w:keepNext/>
                              <w:spacing w:after="60"/>
                              <w:rPr>
                                <w:rFonts w:cs="Times New Roman"/>
                                <w:sz w:val="18"/>
                                <w:szCs w:val="18"/>
                              </w:rPr>
                            </w:pPr>
                            <w:r w:rsidRPr="00EA1044">
                              <w:rPr>
                                <w:rFonts w:cs="Times New Roman"/>
                                <w:sz w:val="18"/>
                                <w:szCs w:val="18"/>
                              </w:rPr>
                              <w:t>0.38</w:t>
                            </w:r>
                          </w:p>
                        </w:tc>
                      </w:tr>
                      <w:tr w:rsidR="005615DA" w14:paraId="3E849561" w14:textId="77777777" w:rsidTr="00B20AB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5615DA" w:rsidRPr="003F43FB" w:rsidRDefault="005615DA" w:rsidP="00E4345D">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5615DA" w:rsidRPr="003F43FB" w:rsidRDefault="005615DA" w:rsidP="00E4345D">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5615DA" w:rsidRPr="003F43FB" w:rsidRDefault="005615DA" w:rsidP="00E4345D">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5615DA" w:rsidRPr="003F43FB" w:rsidRDefault="005615DA" w:rsidP="00E4345D">
                            <w:pPr>
                              <w:keepNext/>
                              <w:spacing w:after="60"/>
                              <w:rPr>
                                <w:rFonts w:cs="Times New Roman"/>
                                <w:sz w:val="18"/>
                                <w:szCs w:val="18"/>
                              </w:rPr>
                            </w:pPr>
                            <w:r w:rsidRPr="00EA1044">
                              <w:rPr>
                                <w:rFonts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239634B6"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5470EC21" w14:textId="77777777" w:rsidR="005615DA" w:rsidRPr="003F43FB" w:rsidRDefault="005615DA" w:rsidP="00E4345D">
                            <w:pPr>
                              <w:keepNext/>
                              <w:spacing w:after="60"/>
                              <w:rPr>
                                <w:rFonts w:cs="Times New Roman"/>
                                <w:sz w:val="18"/>
                                <w:szCs w:val="18"/>
                              </w:rPr>
                            </w:pPr>
                            <w:r w:rsidRPr="00EA1044">
                              <w:rPr>
                                <w:rFonts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0B1F88CE"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53D00001" w14:textId="77777777" w:rsidR="005615DA" w:rsidRPr="003F43FB" w:rsidRDefault="005615DA" w:rsidP="00E4345D">
                            <w:pPr>
                              <w:keepNext/>
                              <w:spacing w:after="60"/>
                              <w:rPr>
                                <w:rFonts w:cs="Times New Roman"/>
                                <w:b/>
                                <w:bCs/>
                                <w:sz w:val="18"/>
                                <w:szCs w:val="18"/>
                              </w:rPr>
                            </w:pPr>
                            <w:r w:rsidRPr="00EA1044">
                              <w:rPr>
                                <w:rFonts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6D9D16E7"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21C8CD81"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5615DA" w:rsidRPr="003F43FB" w:rsidRDefault="005615DA" w:rsidP="00E4345D">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5108207"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558FF09"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23CFAD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77</w:t>
                            </w:r>
                          </w:p>
                        </w:tc>
                        <w:tc>
                          <w:tcPr>
                            <w:tcW w:w="0" w:type="auto"/>
                            <w:tcBorders>
                              <w:top w:val="single" w:sz="0" w:space="0" w:color="D3D3D3"/>
                              <w:left w:val="single" w:sz="0" w:space="0" w:color="D3D3D3"/>
                              <w:bottom w:val="single" w:sz="0" w:space="0" w:color="D3D3D3"/>
                              <w:right w:val="single" w:sz="0" w:space="0" w:color="D3D3D3"/>
                            </w:tcBorders>
                          </w:tcPr>
                          <w:p w14:paraId="186F427A"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F560348" w14:textId="77777777" w:rsidR="005615DA" w:rsidRPr="003F43FB" w:rsidRDefault="005615DA" w:rsidP="00E4345D">
                            <w:pPr>
                              <w:keepNext/>
                              <w:spacing w:after="60"/>
                              <w:rPr>
                                <w:rFonts w:cs="Times New Roman"/>
                                <w:sz w:val="18"/>
                                <w:szCs w:val="18"/>
                              </w:rPr>
                            </w:pPr>
                          </w:p>
                        </w:tc>
                      </w:tr>
                      <w:tr w:rsidR="005615DA" w14:paraId="3D4AD753"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5615DA" w:rsidRPr="00B5620C" w:rsidRDefault="005615DA" w:rsidP="00E4345D">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B7847B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064C048"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313A7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9D86F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94F2BAA" w14:textId="77777777" w:rsidR="005615DA" w:rsidRPr="003F43FB" w:rsidRDefault="005615DA" w:rsidP="00E4345D">
                            <w:pPr>
                              <w:keepNext/>
                              <w:spacing w:after="60"/>
                              <w:rPr>
                                <w:rFonts w:cs="Times New Roman"/>
                                <w:sz w:val="18"/>
                                <w:szCs w:val="18"/>
                              </w:rPr>
                            </w:pPr>
                          </w:p>
                        </w:tc>
                      </w:tr>
                      <w:tr w:rsidR="005615DA" w14:paraId="4FE8D874" w14:textId="77777777" w:rsidTr="00B20AB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5615DA" w:rsidRPr="00B5620C" w:rsidRDefault="005615DA" w:rsidP="00E4345D">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5615DA" w:rsidRPr="003F43FB" w:rsidRDefault="005615DA" w:rsidP="00E4345D">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5615DA" w:rsidRPr="003F43FB" w:rsidRDefault="005615DA" w:rsidP="00E4345D">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5615DA" w:rsidRPr="003F43FB" w:rsidRDefault="005615DA" w:rsidP="00E4345D">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5615DA" w:rsidRPr="003F43FB" w:rsidRDefault="005615DA" w:rsidP="00E4345D">
                            <w:pPr>
                              <w:keepNext/>
                              <w:spacing w:after="60"/>
                              <w:rPr>
                                <w:rFonts w:cs="Times New Roman"/>
                                <w:sz w:val="18"/>
                                <w:szCs w:val="18"/>
                              </w:rPr>
                            </w:pPr>
                            <w:r w:rsidRPr="00EA1044">
                              <w:rPr>
                                <w:rFonts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1F169285"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3FFFCAAA" w14:textId="77777777" w:rsidR="005615DA" w:rsidRPr="003F43FB" w:rsidRDefault="005615DA" w:rsidP="00E4345D">
                            <w:pPr>
                              <w:keepNext/>
                              <w:spacing w:after="60"/>
                              <w:rPr>
                                <w:rFonts w:cs="Times New Roman"/>
                                <w:sz w:val="18"/>
                                <w:szCs w:val="18"/>
                              </w:rPr>
                            </w:pPr>
                            <w:r w:rsidRPr="00EA1044">
                              <w:rPr>
                                <w:rFonts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530EA72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742EB936"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3F84421B" w14:textId="77777777" w:rsidR="005615DA" w:rsidRPr="003F43FB" w:rsidRDefault="005615DA" w:rsidP="00E4345D">
                            <w:pPr>
                              <w:keepNext/>
                              <w:spacing w:after="60"/>
                              <w:rPr>
                                <w:rFonts w:cs="Times New Roman"/>
                                <w:sz w:val="18"/>
                                <w:szCs w:val="18"/>
                              </w:rPr>
                            </w:pPr>
                            <w:r w:rsidRPr="00EA1044">
                              <w:rPr>
                                <w:rFonts w:cs="Times New Roman"/>
                                <w:sz w:val="18"/>
                                <w:szCs w:val="18"/>
                              </w:rPr>
                              <w:t>0.21</w:t>
                            </w:r>
                          </w:p>
                        </w:tc>
                      </w:tr>
                      <w:tr w:rsidR="005615DA" w14:paraId="32BFC5FC" w14:textId="77777777" w:rsidTr="00B20AB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5615DA" w:rsidRPr="00B5620C" w:rsidRDefault="005615DA" w:rsidP="00E4345D">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5615DA" w:rsidRPr="003F43FB" w:rsidRDefault="005615DA" w:rsidP="00E4345D">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5615DA" w:rsidRPr="003F43FB" w:rsidRDefault="005615DA" w:rsidP="00E4345D">
                            <w:pPr>
                              <w:keepNext/>
                              <w:spacing w:after="60"/>
                              <w:rPr>
                                <w:rFonts w:cs="Times New Roman"/>
                                <w:sz w:val="18"/>
                                <w:szCs w:val="18"/>
                              </w:rPr>
                            </w:pPr>
                            <w:r w:rsidRPr="00EA1044">
                              <w:rPr>
                                <w:rFonts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0833A726"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40A02304" w14:textId="77777777" w:rsidR="005615DA" w:rsidRPr="003F43FB" w:rsidRDefault="005615DA" w:rsidP="00E4345D">
                            <w:pPr>
                              <w:keepNext/>
                              <w:spacing w:after="60"/>
                              <w:rPr>
                                <w:rFonts w:cs="Times New Roman"/>
                                <w:sz w:val="18"/>
                                <w:szCs w:val="18"/>
                              </w:rPr>
                            </w:pPr>
                            <w:r w:rsidRPr="00EA1044">
                              <w:rPr>
                                <w:rFonts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5A6C16FF"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7FBB222E" w14:textId="77777777" w:rsidR="005615DA" w:rsidRPr="003F43FB" w:rsidRDefault="005615DA" w:rsidP="00E4345D">
                            <w:pPr>
                              <w:keepNext/>
                              <w:spacing w:after="60"/>
                              <w:rPr>
                                <w:rFonts w:cs="Times New Roman"/>
                                <w:b/>
                                <w:bCs/>
                                <w:sz w:val="18"/>
                                <w:szCs w:val="18"/>
                              </w:rPr>
                            </w:pPr>
                            <w:r w:rsidRPr="00EA1044">
                              <w:rPr>
                                <w:rFonts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491B2DFB"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r>
                      <w:tr w:rsidR="005615DA" w14:paraId="4E8809B2" w14:textId="77777777" w:rsidTr="00B20AB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5615DA" w:rsidRPr="00C851BA" w:rsidRDefault="005615DA" w:rsidP="00E4345D">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82DC27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E89A591" w14:textId="77777777" w:rsidR="005615DA" w:rsidRPr="003F43FB" w:rsidRDefault="005615DA" w:rsidP="00E4345D">
                            <w:pPr>
                              <w:keepNext/>
                              <w:spacing w:after="60"/>
                              <w:rPr>
                                <w:rFonts w:cs="Times New Roman"/>
                                <w:sz w:val="18"/>
                                <w:szCs w:val="18"/>
                              </w:rPr>
                            </w:pPr>
                            <w:r w:rsidRPr="00EA1044">
                              <w:rPr>
                                <w:rFonts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31A1AC2E"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211</w:t>
                            </w:r>
                          </w:p>
                        </w:tc>
                        <w:tc>
                          <w:tcPr>
                            <w:tcW w:w="0" w:type="auto"/>
                            <w:tcBorders>
                              <w:top w:val="single" w:sz="0" w:space="0" w:color="D3D3D3"/>
                              <w:left w:val="single" w:sz="0" w:space="0" w:color="D3D3D3"/>
                              <w:bottom w:val="single" w:sz="0" w:space="0" w:color="D3D3D3"/>
                              <w:right w:val="single" w:sz="0" w:space="0" w:color="D3D3D3"/>
                            </w:tcBorders>
                          </w:tcPr>
                          <w:p w14:paraId="225727F8"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4A524F9" w14:textId="77777777" w:rsidR="005615DA" w:rsidRPr="003F43FB" w:rsidRDefault="005615DA" w:rsidP="00E4345D">
                            <w:pPr>
                              <w:keepNext/>
                              <w:spacing w:after="60"/>
                              <w:rPr>
                                <w:rFonts w:cs="Times New Roman"/>
                                <w:sz w:val="18"/>
                                <w:szCs w:val="18"/>
                              </w:rPr>
                            </w:pPr>
                          </w:p>
                        </w:tc>
                      </w:tr>
                      <w:tr w:rsidR="005615DA" w14:paraId="737F7877" w14:textId="77777777" w:rsidTr="00B20AB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5615DA" w:rsidRPr="00B5620C" w:rsidRDefault="005615DA" w:rsidP="00E4345D">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35A8D9F"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3F7EC4B"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930E9C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485BD7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9C2DC04" w14:textId="77777777" w:rsidR="005615DA" w:rsidRPr="003F43FB" w:rsidRDefault="005615DA" w:rsidP="00E4345D">
                            <w:pPr>
                              <w:keepNext/>
                              <w:spacing w:after="60"/>
                              <w:rPr>
                                <w:rFonts w:cs="Times New Roman"/>
                                <w:sz w:val="18"/>
                                <w:szCs w:val="18"/>
                              </w:rPr>
                            </w:pPr>
                          </w:p>
                        </w:tc>
                      </w:tr>
                      <w:tr w:rsidR="005615DA" w14:paraId="37FC691D" w14:textId="77777777" w:rsidTr="00B20AB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5615DA" w:rsidRPr="00B5620C" w:rsidRDefault="005615DA" w:rsidP="00E4345D">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5615DA" w:rsidRPr="003F43FB" w:rsidRDefault="005615DA" w:rsidP="00E4345D">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5615DA" w:rsidRPr="003F43FB" w:rsidRDefault="005615DA" w:rsidP="00E4345D">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5615DA" w:rsidRPr="003F43FB" w:rsidRDefault="005615DA" w:rsidP="00E4345D">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5615DA" w:rsidRPr="003F43FB" w:rsidRDefault="005615DA" w:rsidP="00E4345D">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5615DA" w:rsidRPr="003F43FB" w:rsidRDefault="005615DA" w:rsidP="00E4345D">
                            <w:pPr>
                              <w:keepNext/>
                              <w:spacing w:after="60"/>
                              <w:rPr>
                                <w:rFonts w:cs="Times New Roman"/>
                                <w:sz w:val="18"/>
                                <w:szCs w:val="18"/>
                              </w:rPr>
                            </w:pPr>
                            <w:r w:rsidRPr="00EA1044">
                              <w:rPr>
                                <w:rFonts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42D84AAF" w14:textId="77777777" w:rsidR="005615DA" w:rsidRPr="003F43FB" w:rsidRDefault="005615DA" w:rsidP="00E4345D">
                            <w:pPr>
                              <w:keepNext/>
                              <w:spacing w:after="60"/>
                              <w:rPr>
                                <w:rFonts w:cs="Times New Roman"/>
                                <w:sz w:val="18"/>
                                <w:szCs w:val="18"/>
                              </w:rPr>
                            </w:pPr>
                            <w:r w:rsidRPr="00EA1044">
                              <w:rPr>
                                <w:rFonts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7EB5FA48" w14:textId="77777777" w:rsidR="005615DA" w:rsidRPr="003F43FB" w:rsidRDefault="005615DA" w:rsidP="00E4345D">
                            <w:pPr>
                              <w:keepNext/>
                              <w:spacing w:after="60"/>
                              <w:rPr>
                                <w:rFonts w:cs="Times New Roman"/>
                                <w:sz w:val="18"/>
                                <w:szCs w:val="18"/>
                              </w:rPr>
                            </w:pPr>
                            <w:r w:rsidRPr="00EA1044">
                              <w:rPr>
                                <w:rFonts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264F8CC6" w14:textId="77777777" w:rsidR="005615DA" w:rsidRPr="003F43FB" w:rsidRDefault="005615DA" w:rsidP="00E4345D">
                            <w:pPr>
                              <w:keepNext/>
                              <w:spacing w:after="60"/>
                              <w:rPr>
                                <w:rFonts w:cs="Times New Roman"/>
                                <w:i/>
                                <w:iCs/>
                                <w:sz w:val="18"/>
                                <w:szCs w:val="18"/>
                              </w:rPr>
                            </w:pPr>
                            <w:r w:rsidRPr="00EA1044">
                              <w:rPr>
                                <w:rFonts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54D86211" w14:textId="77777777" w:rsidR="005615DA" w:rsidRPr="003F43FB" w:rsidRDefault="005615DA" w:rsidP="00E4345D">
                            <w:pPr>
                              <w:keepNext/>
                              <w:spacing w:after="60"/>
                              <w:rPr>
                                <w:rFonts w:cs="Times New Roman"/>
                                <w:b/>
                                <w:bCs/>
                                <w:sz w:val="18"/>
                                <w:szCs w:val="18"/>
                              </w:rPr>
                            </w:pPr>
                            <w:r w:rsidRPr="00EA1044">
                              <w:rPr>
                                <w:rFonts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0C3713B9"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050A1992" w14:textId="77777777" w:rsidTr="00B20AB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5615DA" w:rsidRPr="00B5620C" w:rsidRDefault="005615DA" w:rsidP="00E4345D">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5615DA" w:rsidRPr="003F43FB" w:rsidRDefault="005615DA" w:rsidP="00E4345D">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5615DA" w:rsidRPr="003F43FB" w:rsidRDefault="005615DA" w:rsidP="00E4345D">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5615DA" w:rsidRPr="003F43FB" w:rsidRDefault="005615DA" w:rsidP="00E4345D">
                            <w:pPr>
                              <w:keepNext/>
                              <w:spacing w:after="60"/>
                              <w:rPr>
                                <w:rFonts w:cs="Times New Roman"/>
                                <w:sz w:val="18"/>
                                <w:szCs w:val="18"/>
                              </w:rPr>
                            </w:pPr>
                            <w:r w:rsidRPr="00EA1044">
                              <w:rPr>
                                <w:rFonts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77C28587"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7C8981C0" w14:textId="77777777" w:rsidR="005615DA" w:rsidRPr="003F43FB" w:rsidRDefault="005615DA" w:rsidP="00E4345D">
                            <w:pPr>
                              <w:keepNext/>
                              <w:spacing w:after="60"/>
                              <w:rPr>
                                <w:rFonts w:cs="Times New Roman"/>
                                <w:sz w:val="18"/>
                                <w:szCs w:val="18"/>
                              </w:rPr>
                            </w:pPr>
                            <w:r w:rsidRPr="00EA1044">
                              <w:rPr>
                                <w:rFonts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4243B0BD"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9E02498" w14:textId="77777777" w:rsidR="005615DA" w:rsidRPr="003F43FB" w:rsidRDefault="005615DA" w:rsidP="00E4345D">
                            <w:pPr>
                              <w:keepNext/>
                              <w:spacing w:after="60"/>
                              <w:rPr>
                                <w:rFonts w:cs="Times New Roman"/>
                                <w:b/>
                                <w:bCs/>
                                <w:sz w:val="18"/>
                                <w:szCs w:val="18"/>
                              </w:rPr>
                            </w:pPr>
                            <w:r w:rsidRPr="00EA1044">
                              <w:rPr>
                                <w:rFonts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66E89E34" w14:textId="77777777" w:rsidR="005615DA" w:rsidRPr="003F43FB" w:rsidRDefault="005615DA" w:rsidP="00E4345D">
                            <w:pPr>
                              <w:keepNext/>
                              <w:spacing w:after="60"/>
                              <w:rPr>
                                <w:rFonts w:cs="Times New Roman"/>
                                <w:sz w:val="18"/>
                                <w:szCs w:val="18"/>
                              </w:rPr>
                            </w:pPr>
                            <w:r w:rsidRPr="00EA1044">
                              <w:rPr>
                                <w:rFonts w:cs="Times New Roman"/>
                                <w:sz w:val="18"/>
                                <w:szCs w:val="18"/>
                              </w:rPr>
                              <w:t>0.34</w:t>
                            </w:r>
                          </w:p>
                        </w:tc>
                      </w:tr>
                      <w:tr w:rsidR="005615DA" w14:paraId="4656EE75" w14:textId="77777777" w:rsidTr="00B20AB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EE02DA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944EB5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4042F03" w14:textId="77777777" w:rsidR="005615DA" w:rsidRPr="003F43FB" w:rsidRDefault="005615DA" w:rsidP="00E4345D">
                            <w:pPr>
                              <w:keepNext/>
                              <w:spacing w:after="60"/>
                              <w:rPr>
                                <w:rFonts w:cs="Times New Roman"/>
                                <w:sz w:val="18"/>
                                <w:szCs w:val="18"/>
                              </w:rPr>
                            </w:pPr>
                            <w:r w:rsidRPr="00EA1044">
                              <w:rPr>
                                <w:rFonts w:cs="Times New Roman"/>
                                <w:sz w:val="18"/>
                                <w:szCs w:val="18"/>
                              </w:rPr>
                              <w:t>0.1</w:t>
                            </w:r>
                            <w:r>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F8C3C7D"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1F95C4E" w14:textId="77777777" w:rsidR="005615DA" w:rsidRPr="003F43FB" w:rsidRDefault="005615DA" w:rsidP="00E4345D">
                            <w:pPr>
                              <w:keepNext/>
                              <w:spacing w:after="60"/>
                              <w:rPr>
                                <w:rFonts w:cs="Times New Roman"/>
                                <w:sz w:val="18"/>
                                <w:szCs w:val="18"/>
                              </w:rPr>
                            </w:pPr>
                          </w:p>
                        </w:tc>
                      </w:tr>
                      <w:tr w:rsidR="005615DA" w14:paraId="4592FD77"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5615DA" w:rsidRPr="00B5620C" w:rsidRDefault="005615DA" w:rsidP="00E4345D">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87FF4C"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4C59D0C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2CABA87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6B3B04"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CC3FB78" w14:textId="77777777" w:rsidR="005615DA" w:rsidRPr="003F43FB" w:rsidRDefault="005615DA" w:rsidP="00E4345D">
                            <w:pPr>
                              <w:keepNext/>
                              <w:spacing w:after="60"/>
                              <w:rPr>
                                <w:rFonts w:cs="Times New Roman"/>
                                <w:sz w:val="18"/>
                                <w:szCs w:val="18"/>
                              </w:rPr>
                            </w:pPr>
                          </w:p>
                        </w:tc>
                      </w:tr>
                      <w:tr w:rsidR="005615DA" w14:paraId="031A227E" w14:textId="77777777" w:rsidTr="00B20AB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5615DA" w:rsidRPr="00B5620C" w:rsidRDefault="005615DA" w:rsidP="00E4345D">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5615DA" w:rsidRPr="003F43FB" w:rsidRDefault="005615DA" w:rsidP="00E4345D">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5615DA" w:rsidRPr="003F43FB" w:rsidRDefault="005615DA" w:rsidP="00E4345D">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5615DA" w:rsidRPr="003F43FB" w:rsidRDefault="005615DA" w:rsidP="00E4345D">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5615DA" w:rsidRPr="003F43FB" w:rsidRDefault="005615DA" w:rsidP="00E4345D">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5615DA" w:rsidRPr="003F43FB" w:rsidRDefault="005615DA" w:rsidP="00E4345D">
                            <w:pPr>
                              <w:keepNext/>
                              <w:spacing w:after="60"/>
                              <w:rPr>
                                <w:rFonts w:cs="Times New Roman"/>
                                <w:sz w:val="18"/>
                                <w:szCs w:val="18"/>
                              </w:rPr>
                            </w:pPr>
                            <w:r w:rsidRPr="00EA1044">
                              <w:rPr>
                                <w:rFonts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A7849DE" w14:textId="77777777" w:rsidR="005615DA" w:rsidRPr="003F43FB" w:rsidRDefault="005615DA" w:rsidP="00E4345D">
                            <w:pPr>
                              <w:keepNext/>
                              <w:spacing w:after="60"/>
                              <w:rPr>
                                <w:rFonts w:cs="Times New Roman"/>
                                <w:sz w:val="18"/>
                                <w:szCs w:val="18"/>
                              </w:rPr>
                            </w:pPr>
                            <w:r w:rsidRPr="00EA1044">
                              <w:rPr>
                                <w:rFonts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63B69267" w14:textId="77777777" w:rsidR="005615DA" w:rsidRPr="003F43FB" w:rsidRDefault="005615DA" w:rsidP="00E4345D">
                            <w:pPr>
                              <w:keepNext/>
                              <w:spacing w:after="60"/>
                              <w:rPr>
                                <w:rFonts w:cs="Times New Roman"/>
                                <w:sz w:val="18"/>
                                <w:szCs w:val="18"/>
                              </w:rPr>
                            </w:pPr>
                            <w:r w:rsidRPr="00EA1044">
                              <w:rPr>
                                <w:rFonts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6E1B6191" w14:textId="77777777" w:rsidR="005615DA" w:rsidRPr="003F43FB" w:rsidRDefault="005615DA" w:rsidP="00E4345D">
                            <w:pPr>
                              <w:keepNext/>
                              <w:spacing w:after="60"/>
                              <w:rPr>
                                <w:rFonts w:cs="Times New Roman"/>
                                <w:sz w:val="18"/>
                                <w:szCs w:val="18"/>
                              </w:rPr>
                            </w:pPr>
                            <w:r w:rsidRPr="00EA1044">
                              <w:rPr>
                                <w:rFonts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2B7AE3F3" w14:textId="77777777" w:rsidR="005615DA" w:rsidRPr="003F43FB" w:rsidRDefault="005615DA" w:rsidP="00E4345D">
                            <w:pPr>
                              <w:keepNext/>
                              <w:spacing w:after="60"/>
                              <w:rPr>
                                <w:rFonts w:cs="Times New Roman"/>
                                <w:sz w:val="18"/>
                                <w:szCs w:val="18"/>
                              </w:rPr>
                            </w:pPr>
                            <w:r w:rsidRPr="00EA1044">
                              <w:rPr>
                                <w:rFonts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2487A6E3" w14:textId="77777777" w:rsidR="005615DA" w:rsidRPr="003F43FB" w:rsidRDefault="005615DA" w:rsidP="00E4345D">
                            <w:pPr>
                              <w:keepNext/>
                              <w:spacing w:after="60"/>
                              <w:rPr>
                                <w:rFonts w:cs="Times New Roman"/>
                                <w:sz w:val="18"/>
                                <w:szCs w:val="18"/>
                              </w:rPr>
                            </w:pPr>
                            <w:r w:rsidRPr="00EA1044">
                              <w:rPr>
                                <w:rFonts w:cs="Times New Roman"/>
                                <w:sz w:val="18"/>
                                <w:szCs w:val="18"/>
                              </w:rPr>
                              <w:t>0.59</w:t>
                            </w:r>
                          </w:p>
                        </w:tc>
                      </w:tr>
                      <w:tr w:rsidR="005615DA" w14:paraId="097AF83B" w14:textId="77777777" w:rsidTr="00B20AB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5615DA" w:rsidRPr="00B5620C" w:rsidRDefault="005615DA" w:rsidP="00E4345D">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5615DA" w:rsidRPr="003F43FB" w:rsidRDefault="005615DA" w:rsidP="00E4345D">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5615DA" w:rsidRPr="003F43FB" w:rsidRDefault="005615DA" w:rsidP="00E4345D">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5615DA" w:rsidRPr="003F43FB" w:rsidRDefault="005615DA" w:rsidP="00E4345D">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5615DA" w:rsidRPr="003F43FB" w:rsidRDefault="005615DA" w:rsidP="00E4345D">
                            <w:pPr>
                              <w:keepNext/>
                              <w:spacing w:after="60"/>
                              <w:rPr>
                                <w:rFonts w:cs="Times New Roman"/>
                                <w:sz w:val="18"/>
                                <w:szCs w:val="18"/>
                              </w:rPr>
                            </w:pPr>
                            <w:r w:rsidRPr="00EA1044">
                              <w:rPr>
                                <w:rFonts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5D9EAB28" w14:textId="77777777" w:rsidR="005615DA" w:rsidRPr="003F43FB" w:rsidRDefault="005615DA" w:rsidP="00E4345D">
                            <w:pPr>
                              <w:keepNext/>
                              <w:spacing w:after="60"/>
                              <w:rPr>
                                <w:rFonts w:cs="Times New Roman"/>
                                <w:sz w:val="18"/>
                                <w:szCs w:val="18"/>
                              </w:rPr>
                            </w:pPr>
                            <w:r w:rsidRPr="00EA1044">
                              <w:rPr>
                                <w:rFonts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2B19163E" w14:textId="77777777" w:rsidR="005615DA" w:rsidRPr="003F43FB" w:rsidRDefault="005615DA" w:rsidP="00E4345D">
                            <w:pPr>
                              <w:keepNext/>
                              <w:spacing w:after="60"/>
                              <w:rPr>
                                <w:rFonts w:cs="Times New Roman"/>
                                <w:sz w:val="18"/>
                                <w:szCs w:val="18"/>
                              </w:rPr>
                            </w:pPr>
                            <w:r w:rsidRPr="00EA1044">
                              <w:rPr>
                                <w:rFonts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7C7713E6"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7F43546A" w14:textId="77777777" w:rsidR="005615DA" w:rsidRPr="003F43FB" w:rsidRDefault="005615DA" w:rsidP="00E4345D">
                            <w:pPr>
                              <w:keepNext/>
                              <w:spacing w:after="60"/>
                              <w:rPr>
                                <w:rFonts w:cs="Times New Roman"/>
                                <w:b/>
                                <w:bCs/>
                                <w:sz w:val="18"/>
                                <w:szCs w:val="18"/>
                              </w:rPr>
                            </w:pPr>
                            <w:r w:rsidRPr="00EA1044">
                              <w:rPr>
                                <w:rFonts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550A5C12"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E424806" w14:textId="77777777" w:rsidTr="00B20AB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5615DA" w:rsidRPr="003F43FB" w:rsidRDefault="005615DA" w:rsidP="00E4345D">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70D228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DF205D6"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8D69B17" w14:textId="77777777" w:rsidR="005615DA" w:rsidRPr="003F43FB" w:rsidRDefault="005615DA" w:rsidP="00E4345D">
                            <w:pPr>
                              <w:keepNext/>
                              <w:spacing w:after="60"/>
                              <w:rPr>
                                <w:rFonts w:cs="Times New Roman"/>
                                <w:sz w:val="18"/>
                                <w:szCs w:val="18"/>
                              </w:rPr>
                            </w:pPr>
                            <w:r w:rsidRPr="00EA1044">
                              <w:rPr>
                                <w:rFonts w:cs="Times New Roman"/>
                                <w:sz w:val="18"/>
                                <w:szCs w:val="18"/>
                              </w:rPr>
                              <w:t>0.92</w:t>
                            </w:r>
                            <w:r>
                              <w:rPr>
                                <w:rFonts w:cs="Times New Roman"/>
                                <w:sz w:val="18"/>
                                <w:szCs w:val="18"/>
                              </w:rPr>
                              <w:t>1</w:t>
                            </w:r>
                          </w:p>
                        </w:tc>
                        <w:tc>
                          <w:tcPr>
                            <w:tcW w:w="0" w:type="auto"/>
                            <w:tcBorders>
                              <w:top w:val="single" w:sz="0" w:space="0" w:color="D3D3D3"/>
                              <w:left w:val="single" w:sz="0" w:space="0" w:color="D3D3D3"/>
                              <w:bottom w:val="single" w:sz="0" w:space="0" w:color="D3D3D3"/>
                              <w:right w:val="single" w:sz="0" w:space="0" w:color="D3D3D3"/>
                            </w:tcBorders>
                          </w:tcPr>
                          <w:p w14:paraId="7C088B9B"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EE0B9BC" w14:textId="77777777" w:rsidR="005615DA" w:rsidRPr="003F43FB" w:rsidRDefault="005615DA" w:rsidP="00E4345D">
                            <w:pPr>
                              <w:keepNext/>
                              <w:spacing w:after="60"/>
                              <w:rPr>
                                <w:rFonts w:cs="Times New Roman"/>
                                <w:sz w:val="18"/>
                                <w:szCs w:val="18"/>
                              </w:rPr>
                            </w:pPr>
                          </w:p>
                        </w:tc>
                      </w:tr>
                      <w:tr w:rsidR="005615DA" w14:paraId="61A8DF8A" w14:textId="77777777" w:rsidTr="00B20AB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5615DA" w:rsidRPr="00B5620C" w:rsidRDefault="005615DA" w:rsidP="00E4345D">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A2CBFA4"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1C0BDD5"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A3F8A9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2B59B01"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C083367" w14:textId="77777777" w:rsidR="005615DA" w:rsidRPr="003F43FB" w:rsidRDefault="005615DA" w:rsidP="00E4345D">
                            <w:pPr>
                              <w:keepNext/>
                              <w:spacing w:after="60"/>
                              <w:rPr>
                                <w:rFonts w:cs="Times New Roman"/>
                                <w:sz w:val="18"/>
                                <w:szCs w:val="18"/>
                              </w:rPr>
                            </w:pPr>
                          </w:p>
                        </w:tc>
                      </w:tr>
                      <w:tr w:rsidR="005615DA" w14:paraId="5BFC1DC1" w14:textId="77777777" w:rsidTr="00B20AB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5615DA" w:rsidRPr="00B5620C" w:rsidRDefault="005615DA" w:rsidP="00E4345D">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5615DA" w:rsidRPr="003F43FB" w:rsidRDefault="005615DA" w:rsidP="00E4345D">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5615DA" w:rsidRPr="003F43FB" w:rsidRDefault="005615DA" w:rsidP="00E4345D">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5615DA" w:rsidRPr="003F43FB" w:rsidRDefault="005615DA" w:rsidP="00E4345D">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73A30D28"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513CA381" w14:textId="77777777" w:rsidR="005615DA" w:rsidRPr="003F43FB" w:rsidRDefault="005615DA" w:rsidP="00E4345D">
                            <w:pPr>
                              <w:keepNext/>
                              <w:spacing w:after="60"/>
                              <w:rPr>
                                <w:rFonts w:cs="Times New Roman"/>
                                <w:sz w:val="18"/>
                                <w:szCs w:val="18"/>
                              </w:rPr>
                            </w:pPr>
                            <w:r w:rsidRPr="00EA1044">
                              <w:rPr>
                                <w:rFonts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1E595BF7" w14:textId="77777777" w:rsidR="005615DA" w:rsidRPr="003F43FB" w:rsidRDefault="005615DA" w:rsidP="00E4345D">
                            <w:pPr>
                              <w:keepNext/>
                              <w:spacing w:after="60"/>
                              <w:rPr>
                                <w:rFonts w:cs="Times New Roman"/>
                                <w:sz w:val="18"/>
                                <w:szCs w:val="18"/>
                              </w:rPr>
                            </w:pPr>
                            <w:r w:rsidRPr="00EA1044">
                              <w:rPr>
                                <w:rFonts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6529CCDF"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0FA5856B" w14:textId="77777777" w:rsidR="005615DA" w:rsidRPr="003F43FB" w:rsidRDefault="005615DA" w:rsidP="00E4345D">
                            <w:pPr>
                              <w:keepNext/>
                              <w:spacing w:after="60"/>
                              <w:rPr>
                                <w:rFonts w:cs="Times New Roman"/>
                                <w:sz w:val="18"/>
                                <w:szCs w:val="18"/>
                              </w:rPr>
                            </w:pPr>
                            <w:r w:rsidRPr="00EA1044">
                              <w:rPr>
                                <w:rFonts w:cs="Times New Roman"/>
                                <w:sz w:val="18"/>
                                <w:szCs w:val="18"/>
                              </w:rPr>
                              <w:t>1.20</w:t>
                            </w:r>
                          </w:p>
                        </w:tc>
                      </w:tr>
                      <w:tr w:rsidR="005615DA" w14:paraId="723476C7"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5615DA" w:rsidRPr="00B5620C" w:rsidRDefault="005615DA" w:rsidP="00E4345D">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5615DA" w:rsidRPr="003F43FB" w:rsidRDefault="005615DA" w:rsidP="00E4345D">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5615DA" w:rsidRPr="003F43FB" w:rsidRDefault="005615DA" w:rsidP="00E4345D">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5615DA" w:rsidRPr="003F43FB" w:rsidRDefault="005615DA" w:rsidP="00E4345D">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5615DA" w:rsidRPr="003F43FB" w:rsidRDefault="005615DA" w:rsidP="00E4345D">
                            <w:pPr>
                              <w:keepNext/>
                              <w:spacing w:after="60"/>
                              <w:rPr>
                                <w:rFonts w:cs="Times New Roman"/>
                                <w:sz w:val="18"/>
                                <w:szCs w:val="18"/>
                              </w:rPr>
                            </w:pPr>
                            <w:r w:rsidRPr="00EA1044">
                              <w:rPr>
                                <w:rFonts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51A78ABC" w14:textId="77777777" w:rsidR="005615DA" w:rsidRPr="003F43FB" w:rsidRDefault="005615DA" w:rsidP="00E4345D">
                            <w:pPr>
                              <w:keepNext/>
                              <w:spacing w:after="60"/>
                              <w:rPr>
                                <w:rFonts w:cs="Times New Roman"/>
                                <w:sz w:val="18"/>
                                <w:szCs w:val="18"/>
                              </w:rPr>
                            </w:pPr>
                            <w:r w:rsidRPr="00EA1044">
                              <w:rPr>
                                <w:rFonts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3824104" w14:textId="77777777" w:rsidR="005615DA" w:rsidRPr="003F43FB" w:rsidRDefault="005615DA" w:rsidP="00E4345D">
                            <w:pPr>
                              <w:keepNext/>
                              <w:spacing w:after="60"/>
                              <w:rPr>
                                <w:rFonts w:cs="Times New Roman"/>
                                <w:sz w:val="18"/>
                                <w:szCs w:val="18"/>
                              </w:rPr>
                            </w:pPr>
                            <w:r w:rsidRPr="00EA1044">
                              <w:rPr>
                                <w:rFonts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5704ED73" w14:textId="77777777" w:rsidR="005615DA" w:rsidRPr="003F43FB" w:rsidRDefault="005615DA" w:rsidP="00E4345D">
                            <w:pPr>
                              <w:keepNext/>
                              <w:spacing w:after="60"/>
                              <w:rPr>
                                <w:rFonts w:cs="Times New Roman"/>
                                <w:i/>
                                <w:iCs/>
                                <w:sz w:val="18"/>
                                <w:szCs w:val="18"/>
                              </w:rPr>
                            </w:pPr>
                            <w:r w:rsidRPr="00EA1044">
                              <w:rPr>
                                <w:rFonts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73163B0D" w14:textId="77777777" w:rsidR="005615DA" w:rsidRPr="003F43FB" w:rsidRDefault="005615DA" w:rsidP="00E4345D">
                            <w:pPr>
                              <w:keepNext/>
                              <w:spacing w:after="60"/>
                              <w:rPr>
                                <w:rFonts w:cs="Times New Roman"/>
                                <w:b/>
                                <w:bCs/>
                                <w:sz w:val="18"/>
                                <w:szCs w:val="18"/>
                              </w:rPr>
                            </w:pPr>
                            <w:r w:rsidRPr="00EA1044">
                              <w:rPr>
                                <w:rFonts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36E45F9A" w14:textId="77777777" w:rsidR="005615DA" w:rsidRPr="003F43FB" w:rsidRDefault="005615DA" w:rsidP="00E4345D">
                            <w:pPr>
                              <w:keepNext/>
                              <w:spacing w:after="60"/>
                              <w:rPr>
                                <w:rFonts w:cs="Times New Roman"/>
                                <w:sz w:val="18"/>
                                <w:szCs w:val="18"/>
                              </w:rPr>
                            </w:pPr>
                            <w:r w:rsidRPr="00EA1044">
                              <w:rPr>
                                <w:rFonts w:cs="Times New Roman"/>
                                <w:sz w:val="18"/>
                                <w:szCs w:val="18"/>
                              </w:rPr>
                              <w:t>0.14</w:t>
                            </w:r>
                          </w:p>
                        </w:tc>
                      </w:tr>
                      <w:tr w:rsidR="005615DA" w14:paraId="3144B652" w14:textId="77777777" w:rsidTr="00B20AB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5615DA" w:rsidRPr="00B5620C" w:rsidRDefault="005615DA" w:rsidP="00E4345D">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5615DA" w:rsidRPr="003F43FB" w:rsidRDefault="005615DA" w:rsidP="00E4345D">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5615DA" w:rsidRPr="003F43FB" w:rsidRDefault="005615DA" w:rsidP="00E4345D">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5615DA" w:rsidRPr="003F43FB" w:rsidRDefault="005615DA" w:rsidP="00E4345D">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5615DA" w:rsidRPr="003F43FB" w:rsidRDefault="005615DA" w:rsidP="00E4345D">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0846E71" w14:textId="77777777" w:rsidR="005615DA" w:rsidRPr="003F43FB" w:rsidRDefault="005615DA" w:rsidP="00E4345D">
                            <w:pPr>
                              <w:keepNext/>
                              <w:spacing w:after="60"/>
                              <w:rPr>
                                <w:rFonts w:cs="Times New Roman"/>
                                <w:sz w:val="18"/>
                                <w:szCs w:val="18"/>
                              </w:rPr>
                            </w:pPr>
                            <w:r w:rsidRPr="00EA1044">
                              <w:rPr>
                                <w:rFonts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238DEB2D" w14:textId="77777777" w:rsidR="005615DA" w:rsidRPr="003F43FB" w:rsidRDefault="005615DA" w:rsidP="00E4345D">
                            <w:pPr>
                              <w:keepNext/>
                              <w:spacing w:after="60"/>
                              <w:rPr>
                                <w:rFonts w:cs="Times New Roman"/>
                                <w:sz w:val="18"/>
                                <w:szCs w:val="18"/>
                              </w:rPr>
                            </w:pPr>
                            <w:r w:rsidRPr="00EA1044">
                              <w:rPr>
                                <w:rFonts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1683D639" w14:textId="77777777" w:rsidR="005615DA" w:rsidRPr="003F43FB" w:rsidRDefault="005615DA" w:rsidP="00E4345D">
                            <w:pPr>
                              <w:keepNext/>
                              <w:spacing w:after="60"/>
                              <w:rPr>
                                <w:rFonts w:cs="Times New Roman"/>
                                <w:i/>
                                <w:sz w:val="18"/>
                                <w:szCs w:val="18"/>
                              </w:rPr>
                            </w:pPr>
                            <w:r w:rsidRPr="00EA1044">
                              <w:rPr>
                                <w:rFonts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5ABDF703"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44BA11AB" w14:textId="77777777" w:rsidR="005615DA" w:rsidRPr="003F43FB" w:rsidRDefault="005615DA" w:rsidP="00E4345D">
                            <w:pPr>
                              <w:keepNext/>
                              <w:spacing w:after="60"/>
                              <w:rPr>
                                <w:rFonts w:cs="Times New Roman"/>
                                <w:sz w:val="18"/>
                                <w:szCs w:val="18"/>
                              </w:rPr>
                            </w:pPr>
                            <w:r w:rsidRPr="00EA1044">
                              <w:rPr>
                                <w:rFonts w:cs="Times New Roman"/>
                                <w:sz w:val="18"/>
                                <w:szCs w:val="18"/>
                              </w:rPr>
                              <w:t>0.41</w:t>
                            </w:r>
                          </w:p>
                        </w:tc>
                      </w:tr>
                      <w:tr w:rsidR="005615DA" w14:paraId="625D026D" w14:textId="77777777" w:rsidTr="00B20AB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5615DA" w:rsidRPr="003F43FB" w:rsidRDefault="005615DA" w:rsidP="00E4345D">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10A542D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F0159B1"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1DAA840" w14:textId="77777777" w:rsidR="005615DA" w:rsidRPr="003F43FB" w:rsidRDefault="005615DA" w:rsidP="00E4345D">
                            <w:pPr>
                              <w:keepNext/>
                              <w:spacing w:after="60"/>
                              <w:rPr>
                                <w:rFonts w:cs="Times New Roman"/>
                                <w:sz w:val="18"/>
                                <w:szCs w:val="18"/>
                              </w:rPr>
                            </w:pPr>
                            <w:r w:rsidRPr="00EA1044">
                              <w:rPr>
                                <w:rFonts w:cs="Times New Roman"/>
                                <w:sz w:val="18"/>
                                <w:szCs w:val="18"/>
                              </w:rPr>
                              <w:t>0.9</w:t>
                            </w:r>
                            <w:r>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1C758DFF"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64D534F2" w14:textId="77777777" w:rsidR="005615DA" w:rsidRPr="003F43FB" w:rsidRDefault="005615DA" w:rsidP="00E4345D">
                            <w:pPr>
                              <w:keepNext/>
                              <w:spacing w:after="60"/>
                              <w:rPr>
                                <w:rFonts w:cs="Times New Roman"/>
                                <w:sz w:val="18"/>
                                <w:szCs w:val="18"/>
                              </w:rPr>
                            </w:pPr>
                          </w:p>
                        </w:tc>
                      </w:tr>
                      <w:tr w:rsidR="005615DA" w14:paraId="543202E1" w14:textId="77777777" w:rsidTr="00B20AB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5615DA" w:rsidRPr="00B5620C" w:rsidRDefault="005615DA" w:rsidP="00E4345D">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5615DA" w:rsidRPr="003F43FB" w:rsidRDefault="005615DA" w:rsidP="00E4345D">
                            <w:pPr>
                              <w:keepNext/>
                              <w:spacing w:after="60"/>
                              <w:rPr>
                                <w:rFonts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C28F5B3" w14:textId="77777777" w:rsidR="005615DA" w:rsidRPr="003F43FB" w:rsidRDefault="005615DA" w:rsidP="00E4345D">
                            <w:pPr>
                              <w:keepNext/>
                              <w:spacing w:after="60"/>
                              <w:rPr>
                                <w:rFonts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1A668ABA" w14:textId="77777777" w:rsidR="005615DA" w:rsidRPr="003F43FB" w:rsidRDefault="005615DA" w:rsidP="00E4345D">
                            <w:pPr>
                              <w:keepNext/>
                              <w:spacing w:after="60"/>
                              <w:rPr>
                                <w:rFonts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6AE4CBF9" w14:textId="77777777" w:rsidR="005615DA" w:rsidRPr="003F43FB" w:rsidRDefault="005615DA" w:rsidP="00E4345D">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71F775" w14:textId="77777777" w:rsidR="005615DA" w:rsidRPr="003F43FB" w:rsidRDefault="005615DA" w:rsidP="00E4345D">
                            <w:pPr>
                              <w:keepNext/>
                              <w:spacing w:after="60"/>
                              <w:rPr>
                                <w:rFonts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D2F21D7" w14:textId="77777777" w:rsidR="005615DA" w:rsidRPr="003F43FB" w:rsidRDefault="005615DA" w:rsidP="00E4345D">
                            <w:pPr>
                              <w:keepNext/>
                              <w:spacing w:after="60"/>
                              <w:rPr>
                                <w:rFonts w:cs="Times New Roman"/>
                                <w:sz w:val="18"/>
                                <w:szCs w:val="18"/>
                              </w:rPr>
                            </w:pPr>
                          </w:p>
                        </w:tc>
                      </w:tr>
                      <w:tr w:rsidR="005615DA" w14:paraId="2E250F9D" w14:textId="77777777" w:rsidTr="00B20AB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5615DA" w:rsidRPr="00B5620C" w:rsidRDefault="005615DA" w:rsidP="00E4345D">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5615DA" w:rsidRPr="003F43FB" w:rsidRDefault="005615DA" w:rsidP="00E4345D">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5615DA" w:rsidRPr="003F43FB" w:rsidRDefault="005615DA" w:rsidP="00E4345D">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5615DA" w:rsidRPr="003F43FB" w:rsidRDefault="005615DA" w:rsidP="00E4345D">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5615DA" w:rsidRPr="003F43FB" w:rsidRDefault="005615DA" w:rsidP="00E4345D">
                            <w:pPr>
                              <w:keepNext/>
                              <w:spacing w:after="60"/>
                              <w:rPr>
                                <w:rFonts w:cs="Times New Roman"/>
                                <w:sz w:val="18"/>
                                <w:szCs w:val="18"/>
                              </w:rPr>
                            </w:pPr>
                            <w:r w:rsidRPr="00EA1044">
                              <w:rPr>
                                <w:rFonts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3E18A4D7" w14:textId="77777777" w:rsidR="005615DA" w:rsidRPr="003F43FB" w:rsidRDefault="005615DA" w:rsidP="00E4345D">
                            <w:pPr>
                              <w:keepNext/>
                              <w:spacing w:after="60"/>
                              <w:rPr>
                                <w:rFonts w:cs="Times New Roman"/>
                                <w:sz w:val="18"/>
                                <w:szCs w:val="18"/>
                              </w:rPr>
                            </w:pPr>
                            <w:r w:rsidRPr="00EA1044">
                              <w:rPr>
                                <w:rFonts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278AC8A" w14:textId="77777777" w:rsidR="005615DA" w:rsidRPr="003F43FB" w:rsidRDefault="005615DA" w:rsidP="00E4345D">
                            <w:pPr>
                              <w:keepNext/>
                              <w:spacing w:after="60"/>
                              <w:rPr>
                                <w:rFonts w:cs="Times New Roman"/>
                                <w:sz w:val="18"/>
                                <w:szCs w:val="18"/>
                              </w:rPr>
                            </w:pPr>
                            <w:r w:rsidRPr="00EA1044">
                              <w:rPr>
                                <w:rFonts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7A7FFB34" w14:textId="77777777" w:rsidR="005615DA" w:rsidRPr="001256F9" w:rsidRDefault="005615DA" w:rsidP="00E4345D">
                            <w:pPr>
                              <w:keepNext/>
                              <w:spacing w:after="60"/>
                              <w:rPr>
                                <w:rFonts w:cs="Times New Roman"/>
                                <w:b/>
                                <w:bCs/>
                                <w:i/>
                                <w:iCs/>
                                <w:sz w:val="18"/>
                                <w:szCs w:val="18"/>
                              </w:rPr>
                            </w:pPr>
                            <w:r w:rsidRPr="001256F9">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AD4E843" w14:textId="77777777" w:rsidR="005615DA" w:rsidRPr="003F43FB" w:rsidRDefault="005615DA" w:rsidP="00E4345D">
                            <w:pPr>
                              <w:keepNext/>
                              <w:spacing w:after="60"/>
                              <w:rPr>
                                <w:rFonts w:cs="Times New Roman"/>
                                <w:b/>
                                <w:bCs/>
                                <w:sz w:val="18"/>
                                <w:szCs w:val="18"/>
                              </w:rPr>
                            </w:pPr>
                            <w:r w:rsidRPr="00EA1044">
                              <w:rPr>
                                <w:rFonts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74DF1B3E" w14:textId="77777777" w:rsidR="005615DA" w:rsidRPr="003F43FB" w:rsidRDefault="005615DA" w:rsidP="00E4345D">
                            <w:pPr>
                              <w:keepNext/>
                              <w:spacing w:after="60"/>
                              <w:rPr>
                                <w:rFonts w:cs="Times New Roman"/>
                                <w:sz w:val="18"/>
                                <w:szCs w:val="18"/>
                              </w:rPr>
                            </w:pPr>
                            <w:r w:rsidRPr="00EA1044">
                              <w:rPr>
                                <w:rFonts w:cs="Times New Roman"/>
                                <w:sz w:val="18"/>
                                <w:szCs w:val="18"/>
                              </w:rPr>
                              <w:t>0.13</w:t>
                            </w:r>
                          </w:p>
                        </w:tc>
                      </w:tr>
                      <w:tr w:rsidR="005615DA" w14:paraId="374CA856" w14:textId="77777777" w:rsidTr="00B20AB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5615DA" w:rsidRPr="00B5620C" w:rsidRDefault="005615DA" w:rsidP="00E4345D">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5615DA" w:rsidRPr="003F43FB" w:rsidRDefault="005615DA" w:rsidP="00E4345D">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5615DA" w:rsidRPr="003F43FB" w:rsidRDefault="005615DA" w:rsidP="00E4345D">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5615DA" w:rsidRPr="003F43FB" w:rsidRDefault="005615DA" w:rsidP="00E4345D">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5615DA" w:rsidRPr="003F43FB" w:rsidRDefault="005615DA" w:rsidP="00E4345D">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5615DA" w:rsidRPr="003F43FB" w:rsidRDefault="005615DA" w:rsidP="00E4345D">
                            <w:pPr>
                              <w:keepNext/>
                              <w:spacing w:after="60"/>
                              <w:rPr>
                                <w:rFonts w:cs="Times New Roman"/>
                                <w:sz w:val="18"/>
                                <w:szCs w:val="18"/>
                              </w:rPr>
                            </w:pPr>
                            <w:r w:rsidRPr="00EA1044">
                              <w:rPr>
                                <w:rFonts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27A77F0C" w14:textId="77777777" w:rsidR="005615DA" w:rsidRPr="003F43FB" w:rsidRDefault="005615DA" w:rsidP="00E4345D">
                            <w:pPr>
                              <w:keepNext/>
                              <w:spacing w:after="60"/>
                              <w:rPr>
                                <w:rFonts w:cs="Times New Roman"/>
                                <w:sz w:val="18"/>
                                <w:szCs w:val="18"/>
                              </w:rPr>
                            </w:pPr>
                            <w:r w:rsidRPr="00EA1044">
                              <w:rPr>
                                <w:rFonts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5FC1B3B2" w14:textId="77777777" w:rsidR="005615DA" w:rsidRPr="003F43FB" w:rsidRDefault="005615DA" w:rsidP="00E4345D">
                            <w:pPr>
                              <w:keepNext/>
                              <w:spacing w:after="60"/>
                              <w:rPr>
                                <w:rFonts w:cs="Times New Roman"/>
                                <w:sz w:val="18"/>
                                <w:szCs w:val="18"/>
                              </w:rPr>
                            </w:pPr>
                            <w:r w:rsidRPr="00EA1044">
                              <w:rPr>
                                <w:rFonts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25178DF4" w14:textId="77777777" w:rsidR="005615DA" w:rsidRPr="001256F9" w:rsidRDefault="005615DA" w:rsidP="00E4345D">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13AD9EC3" w14:textId="77777777" w:rsidR="005615DA" w:rsidRPr="003F43FB" w:rsidRDefault="005615DA" w:rsidP="00E4345D">
                            <w:pPr>
                              <w:keepNext/>
                              <w:spacing w:after="60"/>
                              <w:rPr>
                                <w:rFonts w:cs="Times New Roman"/>
                                <w:sz w:val="18"/>
                                <w:szCs w:val="18"/>
                              </w:rPr>
                            </w:pPr>
                            <w:r w:rsidRPr="00EA1044">
                              <w:rPr>
                                <w:rFonts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06B05F82" w14:textId="77777777" w:rsidR="005615DA" w:rsidRPr="003F43FB" w:rsidRDefault="005615DA" w:rsidP="00E4345D">
                            <w:pPr>
                              <w:keepNext/>
                              <w:spacing w:after="60"/>
                              <w:rPr>
                                <w:rFonts w:cs="Times New Roman"/>
                                <w:sz w:val="18"/>
                                <w:szCs w:val="18"/>
                              </w:rPr>
                            </w:pPr>
                            <w:r w:rsidRPr="00EA1044">
                              <w:rPr>
                                <w:rFonts w:cs="Times New Roman"/>
                                <w:sz w:val="18"/>
                                <w:szCs w:val="18"/>
                              </w:rPr>
                              <w:t>0.46</w:t>
                            </w:r>
                          </w:p>
                        </w:tc>
                      </w:tr>
                      <w:tr w:rsidR="005615DA" w14:paraId="058465B7" w14:textId="77777777" w:rsidTr="00B20AB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5615DA" w:rsidRPr="00B5620C" w:rsidRDefault="005615DA" w:rsidP="00E4345D">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5615DA" w:rsidRPr="003F43FB" w:rsidRDefault="005615DA" w:rsidP="00E4345D">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5615DA" w:rsidRPr="003F43FB" w:rsidRDefault="005615DA" w:rsidP="00E4345D">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5615DA" w:rsidRPr="003F43FB" w:rsidRDefault="005615DA" w:rsidP="00E4345D">
                            <w:pPr>
                              <w:keepNext/>
                              <w:spacing w:after="60"/>
                              <w:rPr>
                                <w:rFonts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1569DDC9" w14:textId="77777777" w:rsidR="005615DA" w:rsidRPr="003F43FB" w:rsidRDefault="005615DA" w:rsidP="00E4345D">
                            <w:pPr>
                              <w:keepNext/>
                              <w:spacing w:after="60"/>
                              <w:rPr>
                                <w:rFonts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196E31E7" w14:textId="77777777" w:rsidR="005615DA" w:rsidRPr="003F43FB" w:rsidRDefault="005615DA" w:rsidP="00E4345D">
                            <w:pPr>
                              <w:keepNext/>
                              <w:spacing w:after="60"/>
                              <w:rPr>
                                <w:rFonts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337D2224" w14:textId="77777777" w:rsidR="005615DA" w:rsidRPr="003F43FB" w:rsidRDefault="005615DA" w:rsidP="00E4345D">
                            <w:pPr>
                              <w:keepNext/>
                              <w:spacing w:after="60"/>
                              <w:rPr>
                                <w:rFonts w:cs="Times New Roman"/>
                                <w:sz w:val="18"/>
                                <w:szCs w:val="18"/>
                              </w:rPr>
                            </w:pPr>
                            <w:r w:rsidRPr="00EA1044">
                              <w:rPr>
                                <w:rFonts w:cs="Times New Roman"/>
                                <w:sz w:val="18"/>
                                <w:szCs w:val="18"/>
                              </w:rPr>
                              <w:t>0.96</w:t>
                            </w:r>
                            <w:r>
                              <w:rPr>
                                <w:rFonts w:cs="Times New Roman"/>
                                <w:sz w:val="18"/>
                                <w:szCs w:val="18"/>
                              </w:rPr>
                              <w:t>3</w:t>
                            </w:r>
                          </w:p>
                        </w:tc>
                        <w:tc>
                          <w:tcPr>
                            <w:tcW w:w="0" w:type="auto"/>
                            <w:tcBorders>
                              <w:top w:val="single" w:sz="2" w:space="0" w:color="D3D3D3"/>
                              <w:left w:val="single" w:sz="2" w:space="0" w:color="D3D3D3"/>
                              <w:bottom w:val="single" w:sz="4" w:space="0" w:color="auto"/>
                              <w:right w:val="single" w:sz="2" w:space="0" w:color="D3D3D3"/>
                            </w:tcBorders>
                          </w:tcPr>
                          <w:p w14:paraId="629393E5" w14:textId="77777777" w:rsidR="005615DA" w:rsidRPr="003F43FB" w:rsidRDefault="005615DA" w:rsidP="00E4345D">
                            <w:pPr>
                              <w:keepNext/>
                              <w:spacing w:after="60"/>
                              <w:rPr>
                                <w:rFonts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529DA9B5" w14:textId="77777777" w:rsidR="005615DA" w:rsidRPr="003F43FB" w:rsidRDefault="005615DA" w:rsidP="00E4345D">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4E903D25" w:rsidR="005615DA" w:rsidRPr="00EA2599" w:rsidRDefault="005615DA" w:rsidP="005615DA">
                            <w:r w:rsidRPr="00CE4192">
                              <w:rPr>
                                <w:b/>
                                <w:bCs/>
                              </w:rPr>
                              <w:t>T</w:t>
                            </w:r>
                            <w:r>
                              <w:rPr>
                                <w:b/>
                                <w:bCs/>
                              </w:rPr>
                              <w:t>able</w:t>
                            </w:r>
                            <w:r w:rsidRPr="00CE4192">
                              <w:rPr>
                                <w:b/>
                                <w:bCs/>
                              </w:rPr>
                              <w:t xml:space="preserve"> </w:t>
                            </w:r>
                            <w:r>
                              <w:rPr>
                                <w:b/>
                                <w:bCs/>
                              </w:rPr>
                              <w:t>S8 |</w:t>
                            </w:r>
                            <w:r w:rsidRPr="00EA2599">
                              <w:t xml:space="preserve"> </w:t>
                            </w:r>
                            <w: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2"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G5M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yVfxtRRvQrqZ9IvKUXU6T8RrxbwF2c9zWbJ/c+DQMWZ+WipB7ez+TwOczLm&#10;i5ucDLz2VNceYSVBlTxwdjpuQ/oAUQ4L99SrRifZLpWMJdPMJTXH/xGH+tpOUZdfvHkB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9xxuTBoCAAANBAAADgAAAAAAAAAAAAAAAAAuAgAAZHJzL2Uyb0RvYy54bWxQSwEC&#10;LQAUAAYACAAAACEAMboMP+EAAAAJAQAADwAAAAAAAAAAAAAAAAB0BAAAZHJzL2Rvd25yZXYueG1s&#10;UEsFBgAAAAAEAAQA8wAAAIIFAAAAAA==&#10;" stroked="f">
                <v:textbox>
                  <w:txbxContent>
                    <w:p w14:paraId="7C6E63E4" w14:textId="4E903D25" w:rsidR="005615DA" w:rsidRPr="00EA2599" w:rsidRDefault="005615DA" w:rsidP="005615DA">
                      <w:r w:rsidRPr="00CE4192">
                        <w:rPr>
                          <w:b/>
                          <w:bCs/>
                        </w:rPr>
                        <w:t>T</w:t>
                      </w:r>
                      <w:r>
                        <w:rPr>
                          <w:b/>
                          <w:bCs/>
                        </w:rPr>
                        <w:t>able</w:t>
                      </w:r>
                      <w:r w:rsidRPr="00CE4192">
                        <w:rPr>
                          <w:b/>
                          <w:bCs/>
                        </w:rPr>
                        <w:t xml:space="preserve"> </w:t>
                      </w:r>
                      <w:r>
                        <w:rPr>
                          <w:b/>
                          <w:bCs/>
                        </w:rPr>
                        <w:t>S8 |</w:t>
                      </w:r>
                      <w:r w:rsidRPr="00EA2599">
                        <w:t xml:space="preserve"> </w:t>
                      </w:r>
                      <w:r>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77777777" w:rsidR="005615DA"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w:t>
                            </w:r>
                          </w:p>
                          <w:p w14:paraId="3A084A2C" w14:textId="77777777" w:rsidR="005615DA" w:rsidRPr="00813E41" w:rsidRDefault="005615DA" w:rsidP="005C2FDD">
                            <w:pPr>
                              <w:keepNext/>
                              <w:spacing w:after="0"/>
                              <w:rPr>
                                <w:rFonts w:cs="Times New Roman"/>
                              </w:rPr>
                            </w:pPr>
                            <w:r w:rsidRPr="00F46798">
                              <w:rPr>
                                <w:rFonts w:cs="Times New Roman"/>
                              </w:rPr>
                              <w:t>(0.072)*</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74B92BA7" w:rsidR="005615DA" w:rsidRDefault="00C37470" w:rsidP="008E2D65">
      <w:pPr>
        <w:pStyle w:val="Heading2"/>
      </w:pPr>
      <w:bookmarkStart w:id="6" w:name="_Toc228960973"/>
      <w:r>
        <w:lastRenderedPageBreak/>
        <w:t>Detailed overview of included outcomes</w:t>
      </w:r>
      <w:bookmarkEnd w:id="6"/>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The relevant outcomes for this review broadly concern problem behaviors and social difficulties associated with social marginalization. Broadly, we characterized these types of outcomes as reintegrational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Alcohol/substance abuse</w:t>
      </w:r>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Self-harming behaviour</w:t>
      </w:r>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Criminal behaviour</w:t>
      </w:r>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Loneliness</w:t>
      </w:r>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Self-efficacy</w:t>
      </w:r>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Homelessness</w:t>
      </w:r>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Poverty</w:t>
      </w:r>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Unemployment</w:t>
      </w:r>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11-item De Jong Gierveld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Herth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Quality of Life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As long a the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05BDD031"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1 maps the interconnections between all reported outcomes.</w:t>
      </w:r>
    </w:p>
    <w:p w14:paraId="50C77DB3" w14:textId="2555AA7B"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 xml:space="preserve">ig. </w:t>
      </w:r>
      <w:r w:rsidR="0022573E">
        <w:rPr>
          <w:rFonts w:eastAsia="Times New Roman"/>
          <w:b/>
          <w:bCs/>
          <w:szCs w:val="22"/>
          <w:lang w:eastAsia="da-DK"/>
        </w:rPr>
        <w:t>S</w:t>
      </w:r>
      <w:r w:rsidR="00332215">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102E2B60" w14:textId="77777777" w:rsidR="00466BCD" w:rsidRDefault="00466BCD" w:rsidP="00466BCD">
      <w:pPr>
        <w:rPr>
          <w:rFonts w:eastAsia="Times New Roman"/>
          <w:sz w:val="28"/>
          <w:lang w:eastAsia="da-DK"/>
        </w:rPr>
      </w:pPr>
      <w:r>
        <w:rPr>
          <w:rFonts w:eastAsia="Times New Roman"/>
          <w:noProof/>
          <w:sz w:val="28"/>
          <w:lang w:eastAsia="da-DK"/>
        </w:rPr>
        <w:drawing>
          <wp:inline distT="0" distB="0" distL="0" distR="0" wp14:anchorId="57BB54CC" wp14:editId="4FC9A4A3">
            <wp:extent cx="3694176" cy="3694176"/>
            <wp:effectExtent l="0" t="0" r="190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03952" cy="3703952"/>
                    </a:xfrm>
                    <a:prstGeom prst="rect">
                      <a:avLst/>
                    </a:prstGeom>
                  </pic:spPr>
                </pic:pic>
              </a:graphicData>
            </a:graphic>
          </wp:inline>
        </w:drawing>
      </w:r>
    </w:p>
    <w:p w14:paraId="5642B234" w14:textId="77777777" w:rsidR="00466BCD" w:rsidRPr="00FF19F5" w:rsidRDefault="00466BCD" w:rsidP="00466BCD">
      <w:pPr>
        <w:rPr>
          <w:rFonts w:eastAsia="Times New Roman"/>
          <w:sz w:val="28"/>
          <w:lang w:eastAsia="da-DK"/>
        </w:rPr>
      </w:pPr>
    </w:p>
    <w:p w14:paraId="40336108" w14:textId="77777777" w:rsidR="005E2861" w:rsidRDefault="005E2861" w:rsidP="005E2861"/>
    <w:p w14:paraId="60D20E10" w14:textId="77777777" w:rsidR="005E2861" w:rsidRPr="00DC1D8F" w:rsidRDefault="005E2861" w:rsidP="005E2861">
      <w:pPr>
        <w:pStyle w:val="Heading2"/>
        <w:rPr>
          <w:rFonts w:eastAsia="Times New Roman"/>
        </w:rPr>
      </w:pPr>
      <w:bookmarkStart w:id="7" w:name="_Toc228960974"/>
      <w:r w:rsidRPr="00AF0241">
        <w:rPr>
          <w:rFonts w:eastAsia="Times New Roman"/>
        </w:rPr>
        <w:t xml:space="preserve">Search methods for </w:t>
      </w:r>
      <w:r w:rsidRPr="00AF0241">
        <w:t>identification</w:t>
      </w:r>
      <w:r w:rsidRPr="00AF0241">
        <w:rPr>
          <w:rFonts w:eastAsia="Times New Roman"/>
        </w:rPr>
        <w:t xml:space="preserve"> of studies</w:t>
      </w:r>
      <w:bookmarkEnd w:id="7"/>
      <w:r w:rsidRPr="00AF0241">
        <w:rPr>
          <w:rFonts w:eastAsia="Times New Roman"/>
        </w:rPr>
        <w:t xml:space="preserve"> </w:t>
      </w:r>
      <w:bookmarkStart w:id="8" w:name="ELECTRONIC_SEARCHES"/>
      <w:bookmarkEnd w:id="8"/>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9" w:name="_Toc228960975"/>
      <w:r w:rsidRPr="00AF0241">
        <w:rPr>
          <w:rFonts w:eastAsia="Times New Roman"/>
        </w:rPr>
        <w:t>Electronic searches</w:t>
      </w:r>
      <w:bookmarkEnd w:id="9"/>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SocINDEX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0" w:name="OTHER_SEARCHES"/>
      <w:bookmarkStart w:id="11" w:name="_Toc228960976"/>
      <w:bookmarkEnd w:id="10"/>
      <w:r w:rsidRPr="00AF0241">
        <w:rPr>
          <w:rFonts w:eastAsia="Times New Roman"/>
        </w:rPr>
        <w:t>Searching other resources</w:t>
      </w:r>
      <w:bookmarkEnd w:id="11"/>
      <w:r w:rsidRPr="00AF0241">
        <w:rPr>
          <w:rFonts w:eastAsia="Times New Roman"/>
        </w:rPr>
        <w:t xml:space="preserve"> </w:t>
      </w:r>
    </w:p>
    <w:p w14:paraId="26076498" w14:textId="024CD21E" w:rsidR="005E2861" w:rsidRPr="00AF0241" w:rsidRDefault="005E2861" w:rsidP="005E2861">
      <w:pPr>
        <w:pStyle w:val="NormalWeb"/>
      </w:pPr>
      <w:bookmarkStart w:id="12" w:name="DATA_COLLECTION"/>
      <w:bookmarkEnd w:id="12"/>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Google Scholar—https://scholar.google.com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Internationale repositorier</w:t>
      </w:r>
    </w:p>
    <w:p w14:paraId="77302D18" w14:textId="77777777" w:rsidR="005E2861" w:rsidRPr="00AF0241" w:rsidRDefault="005E2861" w:rsidP="005E2861">
      <w:pPr>
        <w:pStyle w:val="NormalWeb"/>
        <w:numPr>
          <w:ilvl w:val="0"/>
          <w:numId w:val="2"/>
        </w:numPr>
      </w:pPr>
      <w:r w:rsidRPr="00AF0241">
        <w:t>Danish National Research Database—http://www.forskningsdatabasen. dk/en</w:t>
      </w:r>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SysTem In Norway - https://wo.cristin.no/as/WebObjects/cristin.woa/wa/fres?la=no</w:t>
      </w:r>
    </w:p>
    <w:p w14:paraId="61BFD78A" w14:textId="77777777" w:rsidR="005E2861" w:rsidRPr="00AF0241" w:rsidRDefault="005E2861" w:rsidP="005E2861">
      <w:pPr>
        <w:pStyle w:val="NormalWeb"/>
        <w:numPr>
          <w:ilvl w:val="0"/>
          <w:numId w:val="2"/>
        </w:numPr>
      </w:pPr>
      <w:r w:rsidRPr="00AF0241">
        <w:t>SwePub—Academic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 xml:space="preserve">The Social Care Institute for Excellence (SCIE) :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77777777" w:rsidR="005E2861" w:rsidRDefault="005E2861" w:rsidP="005E2861">
      <w:pPr>
        <w:pStyle w:val="NormalWeb"/>
        <w:rPr>
          <w:rFonts w:eastAsia="Times New Roman"/>
        </w:rPr>
      </w:pPr>
      <w:r w:rsidRPr="00AF0241">
        <w:t>We reviewed studies published in English, Danish, Swedish</w:t>
      </w:r>
      <w:r>
        <w:t>,</w:t>
      </w:r>
      <w:r w:rsidRPr="00AF0241">
        <w:t xml:space="preserve"> and Norwegian.</w:t>
      </w:r>
    </w:p>
    <w:p w14:paraId="405F4290" w14:textId="77777777" w:rsidR="009A79FF" w:rsidRDefault="009A79FF"/>
    <w:p w14:paraId="0DBFEB37" w14:textId="77777777" w:rsidR="001E650E" w:rsidRDefault="009A79FF" w:rsidP="009A79FF">
      <w:pPr>
        <w:pStyle w:val="Heading2"/>
      </w:pPr>
      <w:bookmarkStart w:id="13" w:name="_Toc228960977"/>
      <w:r>
        <w:t>Treatment measurement and effect size calculation</w:t>
      </w:r>
      <w:bookmarkEnd w:id="13"/>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1661628E"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2368A2">
        <w:rPr>
          <w:rFonts w:eastAsia="Times New Roman"/>
        </w:rPr>
        <w:instrText xml:space="preserve"> ADDIN ZOTERO_ITEM CSL_CITATION {"citationID":"CxBOs4Is","properties":{"formattedCitation":"\\super 2\\nosupersub{}","plainCitation":"2","noteIndex":0},"citationItems":[{"id":"i8h5OBjz/Ry3NXXFN","uris":["http://www.mendeley.com/documents/?uuid=144b2ccb-eedb-49d1-a86c-72c8ab565320"],"itemData":{"author":[{"dropping-particle":"","family":"R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r w:rsidRPr="000F7975">
        <w:rPr>
          <w:rFonts w:ascii="Courier New" w:hAnsi="Courier New" w:cs="Courier New"/>
        </w:rPr>
        <w:t>tidyverse</w:t>
      </w:r>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r w:rsidRPr="000F7975">
        <w:rPr>
          <w:rFonts w:ascii="Courier New" w:hAnsi="Courier New" w:cs="Courier New"/>
        </w:rPr>
        <w:t>metafor</w:t>
      </w:r>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748E89F" w:rsidR="0022573E" w:rsidRDefault="0022573E" w:rsidP="0022573E">
      <w:pPr>
        <w:pStyle w:val="NormalWeb"/>
        <w:jc w:val="both"/>
      </w:pPr>
      <w:r>
        <w:rPr>
          <w:rFonts w:eastAsia="Times New Roman"/>
        </w:rPr>
        <w:lastRenderedPageBreak/>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Although participants in the majority of studies had been individually randomized to treatment and control groups, the fact that the intervention was provided in a group format at the same time and space 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from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Citkowicz primarily developed cluster formulas for posttest-only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7"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Haslem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van Gestel-Timmermans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reported ICC values; otherwise, ICC </w:t>
      </w:r>
      <w:r w:rsidRPr="0093023E">
        <w:rPr>
          <w:lang w:val="da-DK"/>
        </w:rPr>
        <w:lastRenderedPageBreak/>
        <w:t>values were imputed, as suggested by Hedges</w:t>
      </w:r>
      <w:r w:rsidR="0093023E">
        <w:fldChar w:fldCharType="begin"/>
      </w:r>
      <w:r w:rsidR="0093023E">
        <w:rPr>
          <w:lang w:val="da-DK"/>
        </w:rPr>
        <w:instrText xml:space="preserve"> ADDIN ZOTERO_ITEM CSL_CITATION {"citationID":"a8j3bfm9me","properties":{"formattedCitation":"\\super 27\\nosupersub{}","plainCitation":"27","noteIndex":0},"citationItems":[{"id":92,"uris":["http://zotero.org/users/17688719/items/IBUA6XAU"],"itemData":{"id":92,"type":"article-journal","abstract":"Multisite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6D14A270" w14:textId="0DA706FC" w:rsidR="0022573E" w:rsidRPr="00083A06" w:rsidRDefault="0022573E" w:rsidP="0022573E">
      <w:pPr>
        <w:jc w:val="both"/>
      </w:pPr>
      <w:r w:rsidRPr="00083A06">
        <w:rPr>
          <w:b/>
          <w:bCs/>
        </w:rPr>
        <w:t>F</w:t>
      </w:r>
      <w:r>
        <w:rPr>
          <w:b/>
          <w:bCs/>
        </w:rPr>
        <w:t>ig.</w:t>
      </w:r>
      <w:r w:rsidRPr="00083A06">
        <w:rPr>
          <w:b/>
          <w:bCs/>
        </w:rPr>
        <w:t xml:space="preserve"> </w:t>
      </w:r>
      <w:r>
        <w:rPr>
          <w:b/>
          <w:bCs/>
        </w:rPr>
        <w:t>S7</w:t>
      </w:r>
      <w:r>
        <w:t xml:space="preserve"> | </w:t>
      </w:r>
      <w:r w:rsidRPr="0022573E">
        <w:rPr>
          <w:b/>
          <w:bCs/>
        </w:rPr>
        <w:t xml:space="preserve">Empirical distribution of </w:t>
      </w:r>
      <w:r>
        <w:rPr>
          <w:b/>
          <w:bCs/>
        </w:rPr>
        <w:t xml:space="preserve">social </w:t>
      </w:r>
      <w:r w:rsidRPr="0022573E">
        <w:rPr>
          <w:b/>
          <w:bCs/>
        </w:rPr>
        <w:t>reintegration</w:t>
      </w:r>
      <w:r>
        <w:rPr>
          <w:b/>
          <w:bCs/>
        </w:rPr>
        <w:t xml:space="preserve"> </w:t>
      </w:r>
      <w:r w:rsidRPr="0022573E">
        <w:rPr>
          <w:b/>
          <w:bCs/>
        </w:rPr>
        <w:t>(primary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5CE66469" w:rsidR="0022573E" w:rsidRPr="00083A06" w:rsidRDefault="0022573E" w:rsidP="0022573E">
      <w:pPr>
        <w:jc w:val="both"/>
      </w:pPr>
      <w:r w:rsidRPr="00083A06">
        <w:rPr>
          <w:b/>
          <w:bCs/>
        </w:rPr>
        <w:t>F</w:t>
      </w:r>
      <w:r>
        <w:rPr>
          <w:b/>
          <w:bCs/>
        </w:rPr>
        <w:t>ig. S8 |</w:t>
      </w:r>
      <w:r>
        <w:t xml:space="preserve"> </w:t>
      </w:r>
      <w:r w:rsidRPr="0022573E">
        <w:rPr>
          <w:b/>
          <w:bCs/>
        </w:rPr>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5F089877" w:rsidR="0022573E" w:rsidRDefault="0022573E" w:rsidP="0022573E">
      <w:pPr>
        <w:jc w:val="both"/>
      </w:pPr>
      <w:r>
        <w:t>For more detailed visualization across more specific outcomes, see the Online Appendix B, Figures 95 and 96.</w:t>
      </w:r>
    </w:p>
    <w:p w14:paraId="3DB76348" w14:textId="5C7C4044" w:rsidR="0022573E" w:rsidRDefault="0022573E" w:rsidP="0022573E">
      <w:pPr>
        <w:pStyle w:val="Heading4"/>
      </w:pPr>
      <w:r>
        <w:lastRenderedPageBreak/>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For five studies (van Gestel-Timmermans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McCay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Michalak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One study (Gutman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provided the raw data. </w:t>
      </w:r>
      <w:r>
        <w:t xml:space="preserve">From this data, </w:t>
      </w:r>
      <w:r>
        <w:lastRenderedPageBreak/>
        <w:t>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36D5DD24"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 (WWC</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r w:rsidRPr="00821B55">
        <w:rPr>
          <w:lang w:val="da-DK"/>
        </w:rPr>
        <w:t>Four studies (Haslam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Wojtalik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3A2469E3" w:rsidR="0022573E" w:rsidRPr="00F164DB" w:rsidRDefault="0022573E" w:rsidP="0022573E">
      <w:pPr>
        <w:jc w:val="both"/>
      </w:pPr>
      <w:r w:rsidRPr="00F164DB">
        <w:t xml:space="preserve">For </w:t>
      </w:r>
      <w:r>
        <w:t>one</w:t>
      </w:r>
      <w:r w:rsidRPr="00F164DB">
        <w:t xml:space="preserve"> stud</w:t>
      </w:r>
      <w:r>
        <w:t>y</w:t>
      </w:r>
      <w:r w:rsidRPr="00F164DB">
        <w:t xml:space="preserve"> (McCay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xml:space="preserve">, we used Equation E.14 from the What Works Clearinghouse’s standard and procedure handbook (version 5; 2022,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77777777"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w:t>
      </w:r>
      <w:r>
        <w:lastRenderedPageBreak/>
        <w:t xml:space="preserve">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 xml:space="preserve">is the pre-posttest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On this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using test-retest reliability values of a given outcome scale whenever it is impossible to compute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B2576E">
        <w:t xml:space="preserve">For studies where we were not able to apply any of the above methods, we imputed </w:t>
      </w:r>
      <m:oMath>
        <m:r>
          <w:rPr>
            <w:rFonts w:ascii="Cambria Math" w:hAnsi="Cambria Math"/>
          </w:rPr>
          <m:t>r</m:t>
        </m:r>
        <m:r>
          <w:rPr>
            <w:rFonts w:ascii="Cambria Math" w:hAnsi="Cambria Math"/>
          </w:rPr>
          <m:t>=0.5</m:t>
        </m:r>
      </m:oMath>
      <w:r w:rsidRPr="00B2576E">
        <w:t>.</w:t>
      </w:r>
      <w:r w:rsidRPr="00124FB2">
        <w:rPr>
          <w:rStyle w:val="FootnoteReference"/>
        </w:rPr>
        <w:footnoteReference w:id="5"/>
      </w:r>
      <w:r w:rsidRPr="00B2576E">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r w:rsidRPr="00F164DB">
        <w:t>McCay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4" w:name="_Toc228960978"/>
      <w:r>
        <w:lastRenderedPageBreak/>
        <w:t>Further details about the data synthesis</w:t>
      </w:r>
      <w:bookmarkEnd w:id="14"/>
    </w:p>
    <w:p w14:paraId="0F740F18" w14:textId="77777777" w:rsidR="002827FF" w:rsidRDefault="002827FF" w:rsidP="002827FF">
      <w:pPr>
        <w:pStyle w:val="Heading3"/>
        <w:rPr>
          <w:rFonts w:eastAsia="Times New Roman"/>
        </w:rPr>
      </w:pPr>
      <w:bookmarkStart w:id="15" w:name="_Toc228960979"/>
      <w:r w:rsidRPr="00AF0241">
        <w:rPr>
          <w:rFonts w:eastAsia="Times New Roman"/>
        </w:rPr>
        <w:t>Unit of analysis issues</w:t>
      </w:r>
      <w:bookmarkEnd w:id="15"/>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6" w:name="_Hlk196742226"/>
      <w:r w:rsidRPr="005E3353">
        <w:rPr>
          <w:noProof/>
        </w:rPr>
        <w:t>Higgins, Eldridge, et al.</w:t>
      </w:r>
      <w:bookmarkEnd w:id="16"/>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17" w:name="_Toc228960980"/>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17"/>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lastRenderedPageBreak/>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bootstrap methods</w:t>
      </w:r>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 xml:space="preserve">A challenge when working with dependent effect size data is that the true dependence is largely unknown, requiring the meta-analytist to make arbitrary guesses about the true correlation among the dependent effect size estimates. For the three multi-treatment, however, we were able to asymptotically estimate the correlation among the effect sizes using the </w:t>
      </w:r>
      <w:r w:rsidRPr="000E5E7A">
        <w:rPr>
          <w:rFonts w:ascii="Courier New" w:eastAsia="Times New Roman" w:hAnsi="Courier New" w:cs="Courier New"/>
        </w:rPr>
        <w:t>vcalc</w:t>
      </w:r>
      <w:r>
        <w:rPr>
          <w:rFonts w:eastAsia="Times New Roman"/>
        </w:rPr>
        <w:t xml:space="preserve"> function from the </w:t>
      </w:r>
      <w:r w:rsidRPr="000E5E7A">
        <w:rPr>
          <w:rFonts w:ascii="Courier New" w:eastAsia="Times New Roman" w:hAnsi="Courier New" w:cs="Courier New"/>
        </w:rPr>
        <w:t>metafor</w:t>
      </w:r>
      <w:r w:rsidRPr="000E5E7A">
        <w:rPr>
          <w:rFonts w:eastAsia="Times New Roman"/>
        </w:rPr>
        <w:t>,</w:t>
      </w:r>
      <w:r>
        <w:rPr>
          <w:rFonts w:eastAsia="Times New Roman"/>
        </w:rPr>
        <w:t xml:space="preserve"> </w:t>
      </w:r>
      <w:r>
        <w:t xml:space="preserve">which implements formulas from </w:t>
      </w:r>
      <w:r>
        <w:rPr>
          <w:rFonts w:eastAsia="Times New Roman"/>
        </w:rPr>
        <w:t>Gleser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0"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18" w:name="MISSING_DATA"/>
      <w:bookmarkStart w:id="19" w:name="_Toc228960981"/>
      <w:bookmarkEnd w:id="18"/>
      <w:r w:rsidRPr="00AF0241">
        <w:rPr>
          <w:rFonts w:eastAsia="Times New Roman"/>
        </w:rPr>
        <w:t>Dealing with missing data</w:t>
      </w:r>
      <w:bookmarkEnd w:id="19"/>
      <w:r w:rsidRPr="00AF0241">
        <w:rPr>
          <w:rFonts w:eastAsia="Times New Roman"/>
        </w:rPr>
        <w:t xml:space="preserve"> </w:t>
      </w:r>
    </w:p>
    <w:p w14:paraId="0989847B" w14:textId="67DF9825" w:rsidR="002827FF" w:rsidRPr="00AA6549" w:rsidRDefault="002827FF" w:rsidP="002827FF">
      <w:pPr>
        <w:jc w:val="both"/>
      </w:pPr>
      <w:bookmarkStart w:id="20" w:name="HETEROGENEITY_ASSESSMENT"/>
      <w:bookmarkEnd w:id="20"/>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lastRenderedPageBreak/>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1" w:name="_Toc228960982"/>
      <w:r w:rsidRPr="00AF0241">
        <w:rPr>
          <w:rFonts w:eastAsia="Times New Roman"/>
        </w:rPr>
        <w:t>Assessment of heterogeneity</w:t>
      </w:r>
      <w:bookmarkEnd w:id="21"/>
      <w:r w:rsidRPr="00AF0241">
        <w:rPr>
          <w:rFonts w:eastAsia="Times New Roman"/>
        </w:rPr>
        <w:t xml:space="preserve"> </w:t>
      </w:r>
      <w:bookmarkStart w:id="22" w:name="BIAS_ASSESSMENT"/>
      <w:bookmarkEnd w:id="22"/>
    </w:p>
    <w:p w14:paraId="0847C159" w14:textId="4986B1FB"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w:t>
      </w:r>
      <w:r>
        <w:t>(Borenstein et al., 2017)</w:t>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485AB56D" w14:textId="77777777" w:rsidR="002827FF" w:rsidRPr="00451574" w:rsidRDefault="002827FF" w:rsidP="002827FF">
      <w:pPr>
        <w:pStyle w:val="Heading3"/>
        <w:rPr>
          <w:rFonts w:eastAsia="Times New Roman"/>
        </w:rPr>
      </w:pPr>
      <w:bookmarkStart w:id="23" w:name="_Toc228960983"/>
      <w:r w:rsidRPr="00AF0241">
        <w:rPr>
          <w:rFonts w:eastAsia="Times New Roman"/>
        </w:rPr>
        <w:t>Assessment of reporting biases</w:t>
      </w:r>
      <w:bookmarkEnd w:id="23"/>
      <w:r w:rsidRPr="00AF0241">
        <w:rPr>
          <w:rFonts w:eastAsia="Times New Roman"/>
        </w:rPr>
        <w:t xml:space="preserve"> </w:t>
      </w:r>
    </w:p>
    <w:p w14:paraId="5AEEE665" w14:textId="5EDD2F45" w:rsidR="002827FF" w:rsidRPr="001D48FF" w:rsidRDefault="002827FF" w:rsidP="002827FF">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6"/>
      </w:r>
      <w:r>
        <w:rPr>
          <w:rFonts w:eastAsia="Times New Roman"/>
          <w:szCs w:val="27"/>
        </w:rPr>
        <w:t>), as no publication bias test clearly outperforms all other methods. Also, this follows the general recommendations for publication bias testing in meta-analysis</w:t>
      </w:r>
      <w:r w:rsidR="00F4149E">
        <w:rPr>
          <w:rFonts w:eastAsia="Times New Roman"/>
          <w:szCs w:val="27"/>
        </w:rPr>
        <w:fldChar w:fldCharType="begin"/>
      </w:r>
      <w:r w:rsidR="001B6327">
        <w:rPr>
          <w:rFonts w:eastAsia="Times New Roman"/>
          <w:szCs w:val="27"/>
        </w:rPr>
        <w:instrText xml:space="preserve"> ADDIN ZOTERO_ITEM CSL_CITATION {"citationID":"a28bfa5bbg1","properties":{"formattedCitation":"\\super 71\\uc0\\u8211{}74\\nosupersub{}","plainCitation":"71–74","noteIndex":0},"citationItems":[{"id":1193,"uris":["http://zotero.org/users/17688719/items/LMLHQK66"],"itemData":{"id":1193,"type":"article-journal","container-title":"Advances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F4149E">
        <w:rPr>
          <w:rFonts w:eastAsia="Times New Roman"/>
          <w:szCs w:val="27"/>
        </w:rPr>
        <w:fldChar w:fldCharType="separate"/>
      </w:r>
      <w:r w:rsidR="001B6327" w:rsidRPr="001B6327">
        <w:rPr>
          <w:rFonts w:cs="Times New Roman"/>
          <w:kern w:val="0"/>
          <w:vertAlign w:val="superscript"/>
        </w:rPr>
        <w:t>71–74</w:t>
      </w:r>
      <w:r w:rsidR="00F4149E">
        <w:rPr>
          <w:rFonts w:eastAsia="Times New Roman"/>
          <w:szCs w:val="27"/>
        </w:rPr>
        <w:fldChar w:fldCharType="end"/>
      </w:r>
      <w:r w:rsidR="00F4149E">
        <w:rPr>
          <w:rFonts w:eastAsia="Times New Roman"/>
          <w:szCs w:val="27"/>
        </w:rPr>
        <w:t xml:space="preserve">. </w:t>
      </w:r>
      <w:r>
        <w:rPr>
          <w:rFonts w:eastAsia="Times New Roman"/>
          <w:szCs w:val="27"/>
        </w:rPr>
        <w:t xml:space="preserve">Specifically, we conducted the following tests separately for the </w:t>
      </w:r>
      <w:r w:rsidR="00F4149E">
        <w:rPr>
          <w:rFonts w:eastAsia="Times New Roman"/>
          <w:szCs w:val="27"/>
        </w:rPr>
        <w:t xml:space="preserve">social </w:t>
      </w:r>
      <w:r>
        <w:rPr>
          <w:rFonts w:eastAsia="Times New Roman"/>
          <w:szCs w:val="27"/>
        </w:rPr>
        <w:t>reintegration (primary outcome) and mental health (secondary outcome) data:</w:t>
      </w:r>
    </w:p>
    <w:p w14:paraId="1A099BB1" w14:textId="77777777" w:rsidR="002827FF" w:rsidRDefault="002827FF" w:rsidP="002827FF">
      <w:pPr>
        <w:jc w:val="both"/>
        <w:rPr>
          <w:rFonts w:eastAsia="Times New Roman"/>
          <w:szCs w:val="27"/>
        </w:rPr>
      </w:pPr>
    </w:p>
    <w:p w14:paraId="7DA69776" w14:textId="77777777" w:rsidR="002827FF" w:rsidRPr="004414A3" w:rsidRDefault="002827FF" w:rsidP="002827FF">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 (van Aert, 2025)</w:t>
      </w:r>
    </w:p>
    <w:p w14:paraId="7B0D729D" w14:textId="77777777" w:rsidR="002827FF" w:rsidRPr="004414A3" w:rsidRDefault="002827FF" w:rsidP="002827FF">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Worst-case sensitivity analysis tests </w:t>
      </w:r>
      <w:r w:rsidRPr="004414A3">
        <w:rPr>
          <w:rFonts w:cs="Times New Roman"/>
        </w:rPr>
        <w:t xml:space="preserve">(Mathur &amp; VanderWeele, 2020) </w:t>
      </w:r>
    </w:p>
    <w:p w14:paraId="4DF2EED7" w14:textId="77777777" w:rsidR="002827FF" w:rsidRPr="00466B4F" w:rsidRDefault="002827FF" w:rsidP="002827FF">
      <w:pPr>
        <w:pStyle w:val="ListParagraph"/>
        <w:numPr>
          <w:ilvl w:val="0"/>
          <w:numId w:val="9"/>
        </w:numPr>
        <w:spacing w:line="259" w:lineRule="auto"/>
        <w:jc w:val="both"/>
        <w:rPr>
          <w:rFonts w:eastAsia="Times New Roman" w:cs="Times New Roman"/>
        </w:rPr>
      </w:pPr>
      <w:r w:rsidRPr="00466B4F">
        <w:rPr>
          <w:rFonts w:eastAsia="Times New Roman" w:cs="Times New Roman"/>
        </w:rPr>
        <w:t xml:space="preserve">p-uniform* tests </w:t>
      </w:r>
      <w:r w:rsidRPr="00466B4F">
        <w:rPr>
          <w:rFonts w:cs="Times New Roman"/>
        </w:rPr>
        <w:t>(van Aert &amp; van Assen, 2025)</w:t>
      </w:r>
    </w:p>
    <w:p w14:paraId="7BC1870B" w14:textId="77777777" w:rsidR="002827FF" w:rsidRPr="004414A3" w:rsidRDefault="002827FF" w:rsidP="002827FF">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 Chen &amp; Pustejovsky, 2025; Rodgers &amp; Pustejovsky, 2021)</w:t>
      </w:r>
    </w:p>
    <w:p w14:paraId="4A66A223" w14:textId="77777777" w:rsidR="002827FF" w:rsidRPr="004414A3" w:rsidRDefault="002827FF" w:rsidP="002827FF">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 (Chen &amp; Pustejovsky, 2025)</w:t>
      </w:r>
    </w:p>
    <w:p w14:paraId="5E66FD58" w14:textId="77777777" w:rsidR="002827FF" w:rsidRPr="004414A3" w:rsidRDefault="002827FF" w:rsidP="002827FF">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 (Pustejovsky, Citkowicz et al., 2025)</w:t>
      </w:r>
    </w:p>
    <w:p w14:paraId="3011F0A3" w14:textId="77777777" w:rsidR="002827FF" w:rsidRPr="004414A3" w:rsidRDefault="002827FF" w:rsidP="002827FF">
      <w:pPr>
        <w:pStyle w:val="ListParagraph"/>
        <w:ind w:left="780"/>
        <w:jc w:val="both"/>
        <w:rPr>
          <w:rFonts w:eastAsia="Times New Roman"/>
          <w:szCs w:val="27"/>
        </w:rPr>
      </w:pPr>
    </w:p>
    <w:p w14:paraId="3B49649F" w14:textId="77777777" w:rsidR="002827FF" w:rsidRDefault="002827FF" w:rsidP="002827FF">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 </w:t>
      </w:r>
      <w:r>
        <w:t>(Carter et al., 2019; McShane et al., 2016)</w:t>
      </w:r>
      <w:r w:rsidRPr="00466B4F">
        <w:rPr>
          <w:rFonts w:eastAsia="Times New Roman"/>
          <w:szCs w:val="27"/>
        </w:rPr>
        <w:t>.</w:t>
      </w:r>
      <w:r>
        <w:rPr>
          <w:rFonts w:eastAsia="Times New Roman"/>
          <w:szCs w:val="27"/>
        </w:rPr>
        <w:t xml:space="preserve">  On the other hand, Chen and Pustejovsky (2025) and Pustejovsky, </w:t>
      </w:r>
      <w:r>
        <w:t>Citkowicz et al. (2025)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09A60593" w14:textId="77777777" w:rsidR="002827FF" w:rsidRDefault="002827FF" w:rsidP="002827FF">
      <w:pPr>
        <w:jc w:val="both"/>
        <w:rPr>
          <w:rFonts w:eastAsia="Times New Roman"/>
          <w:szCs w:val="27"/>
        </w:rPr>
      </w:pPr>
    </w:p>
    <w:p w14:paraId="41309BC3" w14:textId="77777777" w:rsidR="002827FF" w:rsidRPr="00001470" w:rsidRDefault="002827FF" w:rsidP="002827FF">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0D46CFF" w14:textId="77777777" w:rsidR="002827FF" w:rsidRDefault="002827FF" w:rsidP="002827FF">
      <w:pPr>
        <w:jc w:val="both"/>
        <w:rPr>
          <w:rFonts w:eastAsia="Times New Roman"/>
          <w:szCs w:val="27"/>
        </w:rPr>
      </w:pPr>
    </w:p>
    <w:p w14:paraId="70662E5A" w14:textId="77777777" w:rsidR="002827FF" w:rsidRDefault="002827FF" w:rsidP="002827FF">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B0D29FC" w14:textId="77777777" w:rsidR="002827FF" w:rsidRDefault="002827FF" w:rsidP="002827FF">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C7988C9" w14:textId="77777777" w:rsidTr="008C6EC7">
        <w:tc>
          <w:tcPr>
            <w:tcW w:w="350" w:type="pct"/>
            <w:vAlign w:val="center"/>
          </w:tcPr>
          <w:p w14:paraId="63106E27" w14:textId="77777777" w:rsidR="002827FF" w:rsidRDefault="002827FF" w:rsidP="008C6EC7">
            <w:pPr>
              <w:autoSpaceDE w:val="0"/>
              <w:autoSpaceDN w:val="0"/>
              <w:adjustRightInd w:val="0"/>
              <w:spacing w:line="360" w:lineRule="auto"/>
            </w:pPr>
          </w:p>
        </w:tc>
        <w:tc>
          <w:tcPr>
            <w:tcW w:w="4300" w:type="pct"/>
            <w:vAlign w:val="center"/>
          </w:tcPr>
          <w:p w14:paraId="085EC48F" w14:textId="77777777" w:rsidR="002827FF" w:rsidRPr="007332FC" w:rsidRDefault="00000000" w:rsidP="008C6EC7">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2827FF">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2827FF">
              <w:rPr>
                <w:rFonts w:eastAsia="Times New Roman"/>
              </w:rPr>
              <w:t>.</w:t>
            </w:r>
          </w:p>
        </w:tc>
        <w:tc>
          <w:tcPr>
            <w:tcW w:w="350" w:type="pct"/>
            <w:vAlign w:val="center"/>
          </w:tcPr>
          <w:p w14:paraId="36A75520" w14:textId="77777777" w:rsidR="002827FF" w:rsidRPr="007332FC" w:rsidRDefault="002827FF" w:rsidP="008C6EC7">
            <w:pPr>
              <w:pStyle w:val="Caption"/>
              <w:jc w:val="both"/>
              <w:rPr>
                <w:i w:val="0"/>
                <w:lang w:val="en-US"/>
              </w:rPr>
            </w:pPr>
            <w:r>
              <w:rPr>
                <w:i w:val="0"/>
                <w:color w:val="000000" w:themeColor="text1"/>
                <w:sz w:val="24"/>
              </w:rPr>
              <w:t>(4</w:t>
            </w:r>
            <w:r w:rsidRPr="000A72EB">
              <w:rPr>
                <w:i w:val="0"/>
                <w:color w:val="000000" w:themeColor="text1"/>
                <w:sz w:val="24"/>
              </w:rPr>
              <w:t>)</w:t>
            </w:r>
          </w:p>
        </w:tc>
      </w:tr>
    </w:tbl>
    <w:p w14:paraId="6D8170E4" w14:textId="77777777" w:rsidR="002827FF" w:rsidRDefault="002827FF" w:rsidP="002827FF">
      <w:pPr>
        <w:jc w:val="both"/>
        <w:rPr>
          <w:rFonts w:eastAsia="Times New Roman"/>
        </w:rPr>
      </w:pPr>
    </w:p>
    <w:p w14:paraId="19D4CDEC" w14:textId="77777777" w:rsidR="002827FF" w:rsidRDefault="002827FF" w:rsidP="002827FF">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13EC8A37" w14:textId="77777777" w:rsidR="002827FF" w:rsidRDefault="002827FF" w:rsidP="002827FF">
      <w:pPr>
        <w:jc w:val="both"/>
        <w:rPr>
          <w:rFonts w:eastAsia="Times New Roman"/>
          <w:szCs w:val="27"/>
        </w:rPr>
      </w:pPr>
    </w:p>
    <w:p w14:paraId="747F0B49" w14:textId="77777777" w:rsidR="002827FF" w:rsidRDefault="002827FF" w:rsidP="002827FF">
      <w:pPr>
        <w:pStyle w:val="Heading4"/>
      </w:pPr>
      <w:r>
        <w:t>Visualization</w:t>
      </w:r>
    </w:p>
    <w:p w14:paraId="48E0EF46" w14:textId="77777777" w:rsidR="002827FF" w:rsidRDefault="002827FF" w:rsidP="002827FF">
      <w:pPr>
        <w:jc w:val="both"/>
        <w:rPr>
          <w:rFonts w:eastAsia="Times New Roman"/>
        </w:rPr>
      </w:pPr>
      <w:r>
        <w:rPr>
          <w:rFonts w:eastAsia="Times New Roman"/>
          <w:szCs w:val="27"/>
        </w:rPr>
        <w:t>For visualization purposes</w:t>
      </w:r>
      <w:r w:rsidRPr="00466B4F">
        <w:rPr>
          <w:rFonts w:eastAsia="Times New Roman"/>
          <w:szCs w:val="27"/>
        </w:rPr>
        <w:t>, we applied contour-enhanced funnel plots (Peters, 2005)</w:t>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7"/>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p>
    <w:p w14:paraId="78481EBA" w14:textId="77777777" w:rsidR="002827FF" w:rsidRDefault="002827FF" w:rsidP="002827FF">
      <w:pPr>
        <w:jc w:val="both"/>
        <w:rPr>
          <w:rFonts w:eastAsia="Times New Roman"/>
          <w:szCs w:val="27"/>
        </w:rPr>
      </w:pPr>
    </w:p>
    <w:p w14:paraId="01CFBEA9" w14:textId="77777777" w:rsidR="002827FF" w:rsidRPr="00001470" w:rsidRDefault="002827FF" w:rsidP="002827FF">
      <w:pPr>
        <w:pStyle w:val="Heading6"/>
      </w:pPr>
      <w:r>
        <w:t>Selective reporting and preregistration</w:t>
      </w:r>
    </w:p>
    <w:p w14:paraId="19D1FAE4" w14:textId="77777777" w:rsidR="002827FF" w:rsidRDefault="002827FF" w:rsidP="002827FF">
      <w:pPr>
        <w:jc w:val="both"/>
        <w:rPr>
          <w:rFonts w:eastAsia="Times New Roman"/>
          <w:szCs w:val="27"/>
        </w:rPr>
      </w:pPr>
      <w:r>
        <w:rPr>
          <w:rFonts w:eastAsia="Times New Roman"/>
          <w:szCs w:val="27"/>
        </w:rPr>
        <w:t xml:space="preserve">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 (van Aert, 2025) or to model this factor (Pustejovsky, Citkowicz et al., 2025).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 (2015). Moreover, we depicted funnel plots separately for preregistered and non-preregistered studies. </w:t>
      </w:r>
    </w:p>
    <w:p w14:paraId="2792B7BA" w14:textId="77777777" w:rsidR="002827FF" w:rsidRDefault="002827FF" w:rsidP="002827FF">
      <w:pPr>
        <w:jc w:val="both"/>
        <w:rPr>
          <w:rFonts w:eastAsia="Times New Roman"/>
          <w:szCs w:val="27"/>
        </w:rPr>
      </w:pPr>
    </w:p>
    <w:p w14:paraId="429F1C35" w14:textId="79C63CE3" w:rsidR="002827FF" w:rsidRDefault="002827FF" w:rsidP="002827FF">
      <w:pPr>
        <w:pStyle w:val="Heading4"/>
      </w:pPr>
      <w:r>
        <w:lastRenderedPageBreak/>
        <w:t>Model-specific details for publication bias tests</w:t>
      </w:r>
    </w:p>
    <w:p w14:paraId="6D09FB96" w14:textId="77777777" w:rsidR="002827FF" w:rsidRDefault="002827FF" w:rsidP="002827FF">
      <w:pPr>
        <w:pStyle w:val="Heading6"/>
        <w:rPr>
          <w:rFonts w:eastAsia="Times New Roman"/>
        </w:rPr>
      </w:pPr>
      <w:r>
        <w:rPr>
          <w:rFonts w:eastAsia="Times New Roman"/>
        </w:rPr>
        <w:t>Cluster bootstrap HYEMA</w:t>
      </w:r>
    </w:p>
    <w:p w14:paraId="33059DA2" w14:textId="77777777" w:rsidR="002827FF" w:rsidRDefault="002827FF" w:rsidP="002827FF">
      <w:pPr>
        <w:jc w:val="both"/>
      </w:pPr>
      <w:r>
        <w:rPr>
          <w:rFonts w:eastAsia="Times New Roman"/>
          <w:szCs w:val="27"/>
        </w:rPr>
        <w:t xml:space="preserve">As the only test, HYEMA provides average effect size estimates where only effect sizes from non-preregistered studies are adjusted for publication bias. Although this test has shown promising performance (van Aert, 2025), it has only been evaluated under the assumption of independence among effect sizes (i.e., assuming all studies contribute one effect size only). To overcome this issue and to control the nominal Type I error rate, we cluster-boostrapped this model (Pustejovsky &amp; Joshi, 2023). For the bootstrap models, we calculated the percentile confidence intervals, as these have shown the most promising performance in other applications (Pustejovsky, </w:t>
      </w:r>
      <w:r>
        <w:t>Citkowicz, et al., 2025).</w:t>
      </w:r>
    </w:p>
    <w:p w14:paraId="797D184E" w14:textId="77777777" w:rsidR="002827FF" w:rsidRDefault="002827FF" w:rsidP="002827FF">
      <w:pPr>
        <w:jc w:val="both"/>
        <w:rPr>
          <w:rFonts w:eastAsia="Times New Roman"/>
          <w:szCs w:val="27"/>
        </w:rPr>
      </w:pPr>
    </w:p>
    <w:p w14:paraId="4F1A5AFA" w14:textId="77777777" w:rsidR="002827FF" w:rsidRDefault="002827FF" w:rsidP="002827FF">
      <w:pPr>
        <w:jc w:val="both"/>
      </w:pPr>
      <w:r>
        <w:rPr>
          <w:rFonts w:eastAsia="Times New Roman"/>
          <w:szCs w:val="27"/>
        </w:rPr>
        <w:t xml:space="preserve">Furthermore, we used the HYEMA model to </w:t>
      </w:r>
      <w:r>
        <w:t xml:space="preserve">adjust outcome moderator effects for publication bias. For multi-constrast tests, investigating whether effect sizes differed across different types of outcome, we computed bootstrap Wald test </w:t>
      </w:r>
      <w:r>
        <w:rPr>
          <w:i/>
        </w:rPr>
        <w:t>p</w:t>
      </w:r>
      <w:r>
        <w:t>-</w:t>
      </w:r>
      <w:r w:rsidRPr="00DF7539">
        <w:t>value</w:t>
      </w:r>
      <w:r>
        <w:t xml:space="preserve">s defined as </w:t>
      </w:r>
    </w:p>
    <w:p w14:paraId="4120FF5D" w14:textId="77777777" w:rsidR="002827FF" w:rsidRDefault="002827FF" w:rsidP="002827FF">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7254756F" w14:textId="77777777" w:rsidTr="008C6EC7">
        <w:tc>
          <w:tcPr>
            <w:tcW w:w="350" w:type="pct"/>
            <w:vAlign w:val="center"/>
          </w:tcPr>
          <w:p w14:paraId="29F164C2" w14:textId="77777777" w:rsidR="002827FF" w:rsidRDefault="002827FF" w:rsidP="008C6EC7">
            <w:pPr>
              <w:autoSpaceDE w:val="0"/>
              <w:autoSpaceDN w:val="0"/>
              <w:adjustRightInd w:val="0"/>
              <w:spacing w:line="360" w:lineRule="auto"/>
              <w:jc w:val="both"/>
            </w:pPr>
          </w:p>
        </w:tc>
        <w:tc>
          <w:tcPr>
            <w:tcW w:w="4300" w:type="pct"/>
            <w:vAlign w:val="center"/>
          </w:tcPr>
          <w:p w14:paraId="2CB33561" w14:textId="77777777" w:rsidR="002827FF" w:rsidRPr="007332FC" w:rsidRDefault="002827FF" w:rsidP="008C6EC7">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21387FA" w14:textId="77777777" w:rsidR="002827FF" w:rsidRPr="007332FC" w:rsidRDefault="002827FF" w:rsidP="008C6EC7">
            <w:pPr>
              <w:pStyle w:val="Caption"/>
              <w:jc w:val="both"/>
              <w:rPr>
                <w:i w:val="0"/>
                <w:lang w:val="en-US"/>
              </w:rPr>
            </w:pPr>
          </w:p>
        </w:tc>
      </w:tr>
    </w:tbl>
    <w:p w14:paraId="2D2A07A8" w14:textId="77777777" w:rsidR="002827FF" w:rsidRDefault="002827FF" w:rsidP="002827FF">
      <w:pPr>
        <w:jc w:val="both"/>
        <w:rPr>
          <w:rFonts w:eastAsia="Times New Roman"/>
          <w:szCs w:val="27"/>
        </w:rPr>
      </w:pPr>
    </w:p>
    <w:p w14:paraId="407473E6" w14:textId="77777777" w:rsidR="002827FF" w:rsidRDefault="002827FF" w:rsidP="002827FF">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rma() function in metafor. Across all of these tests, we used </w:t>
      </w:r>
      <m:oMath>
        <m:r>
          <w:rPr>
            <w:rFonts w:ascii="Cambria Math" w:hAnsi="Cambria Math"/>
          </w:rPr>
          <m:t>R=1999</m:t>
        </m:r>
      </m:oMath>
      <w:r>
        <w:t>.</w:t>
      </w:r>
    </w:p>
    <w:p w14:paraId="4E8F1D6A" w14:textId="77777777" w:rsidR="002827FF" w:rsidRDefault="002827FF" w:rsidP="002827FF">
      <w:pPr>
        <w:jc w:val="both"/>
        <w:rPr>
          <w:rFonts w:eastAsia="Times New Roman"/>
          <w:szCs w:val="27"/>
        </w:rPr>
      </w:pPr>
    </w:p>
    <w:p w14:paraId="636843B2" w14:textId="77777777" w:rsidR="002827FF" w:rsidRDefault="002827FF" w:rsidP="002827FF">
      <w:pPr>
        <w:pStyle w:val="Heading6"/>
        <w:rPr>
          <w:rFonts w:eastAsia="Times New Roman"/>
        </w:rPr>
      </w:pPr>
      <w:r>
        <w:rPr>
          <w:rFonts w:eastAsia="Times New Roman"/>
        </w:rPr>
        <w:t>p-uniform*</w:t>
      </w:r>
    </w:p>
    <w:p w14:paraId="31F9FBDA" w14:textId="77777777" w:rsidR="002827FF" w:rsidRDefault="002827FF" w:rsidP="002827FF">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r>
        <w:t xml:space="preserve">miscalibrated when applied with dependent effect sizes. Nonetheless, Chen and Pustejovsky (2025) showed that the method performs well even in dependent effect size data, which is the main reason why we included this method. Yet, this method has only been developed to adjust the overall average mean effect, and we therefore only used it for this purpose. </w:t>
      </w:r>
    </w:p>
    <w:p w14:paraId="5E3F9B28" w14:textId="77777777" w:rsidR="002827FF" w:rsidRDefault="002827FF" w:rsidP="002827FF">
      <w:pPr>
        <w:jc w:val="both"/>
        <w:rPr>
          <w:rFonts w:eastAsia="Times New Roman"/>
          <w:szCs w:val="27"/>
        </w:rPr>
      </w:pPr>
    </w:p>
    <w:p w14:paraId="493039E1" w14:textId="77777777" w:rsidR="002827FF" w:rsidRDefault="002827FF" w:rsidP="002827FF">
      <w:pPr>
        <w:pStyle w:val="Heading6"/>
        <w:rPr>
          <w:rFonts w:eastAsia="Times New Roman"/>
        </w:rPr>
      </w:pPr>
      <w:r>
        <w:rPr>
          <w:rFonts w:eastAsia="Times New Roman"/>
        </w:rPr>
        <w:t>Worst-case meta-analysis</w:t>
      </w:r>
    </w:p>
    <w:p w14:paraId="5A29393D" w14:textId="77777777" w:rsidR="002827FF" w:rsidRDefault="002827FF" w:rsidP="002827FF">
      <w:pPr>
        <w:jc w:val="both"/>
      </w:pPr>
      <w:r>
        <w:t xml:space="preserve">The worst-case meta-analysis is a sensitivity analysis in which all positive and statistically significant effect sizes were excluded, under the extreme assumption that all represent false positives. If the overall </w:t>
      </w:r>
      <w:r>
        <w:lastRenderedPageBreak/>
        <w:t xml:space="preserve">average effect remains statistically significant and substantial in size, this provides strong evidence that publication bias is not the primary factor driving the effect(s). We used this type of analysis to reestimate the overall average effect size as well as subgroup effects across preregistration status and types of outcome. For the latter analysis, we controlled for preregistration status. </w:t>
      </w:r>
    </w:p>
    <w:p w14:paraId="7A85C474" w14:textId="77777777" w:rsidR="002827FF" w:rsidRDefault="002827FF" w:rsidP="002827FF">
      <w:pPr>
        <w:jc w:val="both"/>
      </w:pPr>
    </w:p>
    <w:p w14:paraId="78CE9A89" w14:textId="77777777" w:rsidR="002827FF" w:rsidRDefault="002827FF" w:rsidP="002827FF">
      <w:pPr>
        <w:jc w:val="both"/>
      </w:pPr>
      <w:r>
        <w:t xml:space="preserve">Partly to ease comparison between publication bias tests and partly to ease the presentation of these tests, we only fitted these models using the PECHE-RVE model as presented in Equation (5) below (Pustejovsky &amp; Tipton, 2021; Vembye et al., 2023). For the subgroup test, this model type slightly differs from the one used in the main analysis. To align the models, we also fitted moderator models using the same model as in the main subgroup analyses. These tests can be found in the publication bias script following this review. </w:t>
      </w:r>
    </w:p>
    <w:p w14:paraId="290B787A" w14:textId="77777777" w:rsidR="002827FF" w:rsidRDefault="002827FF" w:rsidP="002827FF"/>
    <w:p w14:paraId="381999CB" w14:textId="77777777" w:rsidR="002827FF" w:rsidRDefault="002827FF" w:rsidP="002827FF">
      <w:pPr>
        <w:pStyle w:val="Heading6"/>
      </w:pPr>
      <w:r>
        <w:t>(PE)CHE-RVE-ISCW</w:t>
      </w:r>
    </w:p>
    <w:p w14:paraId="492DC06F" w14:textId="77777777" w:rsidR="002827FF" w:rsidRDefault="002827FF" w:rsidP="002827FF">
      <w:pPr>
        <w:jc w:val="both"/>
      </w:pPr>
      <w:r>
        <w:t xml:space="preserve">Next, we used the newly developed PECHE-RVE-ISCW model to test for publication bias (Chen &amp; Pustejovsky, 2025).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7B3C4B4C" w14:textId="77777777" w:rsidR="002827FF" w:rsidRDefault="002827FF" w:rsidP="002827FF">
      <w:pPr>
        <w:jc w:val="both"/>
      </w:pPr>
    </w:p>
    <w:p w14:paraId="53218ECE" w14:textId="77777777" w:rsidR="002827FF" w:rsidRDefault="002827FF" w:rsidP="002827FF">
      <w:pPr>
        <w:jc w:val="both"/>
      </w:pPr>
      <w:r>
        <w:t xml:space="preserve">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 When estimating multiple-contrast hypothesis tests, we estimated cluster wild bootstrap Wald test </w:t>
      </w:r>
      <w:r>
        <w:rPr>
          <w:i/>
        </w:rPr>
        <w:t xml:space="preserve">p </w:t>
      </w:r>
      <w:r>
        <w:t>values (Joshi, Pustevjosky et al., 2022).</w:t>
      </w:r>
    </w:p>
    <w:p w14:paraId="497059C4" w14:textId="77777777" w:rsidR="002827FF" w:rsidRDefault="002827FF" w:rsidP="002827FF">
      <w:pPr>
        <w:jc w:val="both"/>
      </w:pPr>
    </w:p>
    <w:p w14:paraId="76308160" w14:textId="77777777" w:rsidR="002827FF" w:rsidRDefault="002827FF" w:rsidP="002827FF">
      <w:pPr>
        <w:jc w:val="both"/>
      </w:pPr>
      <w:r>
        <w:t>We used this test to adjust for publication bias in both the overall average effect size and the moderator effects across preregistration status and outcome types</w:t>
      </w:r>
    </w:p>
    <w:p w14:paraId="3DE04386" w14:textId="77777777" w:rsidR="002827FF" w:rsidRDefault="002827FF" w:rsidP="002827FF">
      <w:pPr>
        <w:jc w:val="both"/>
      </w:pPr>
    </w:p>
    <w:p w14:paraId="5F8B4B10" w14:textId="77777777" w:rsidR="002827FF" w:rsidRDefault="002827FF" w:rsidP="002827FF">
      <w:pPr>
        <w:pStyle w:val="Heading6"/>
      </w:pPr>
      <w:r>
        <w:t>PET/PEESE-RVE-ISCW</w:t>
      </w:r>
    </w:p>
    <w:p w14:paraId="7DCB876A" w14:textId="77777777" w:rsidR="002827FF" w:rsidRDefault="002827FF" w:rsidP="002827FF">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w:t>
      </w:r>
      <w:r>
        <w:lastRenderedPageBreak/>
        <w:t xml:space="preserve">adjust the overall average effect size as well as the moderator effects across preregistration status and types of outcome. Differently, and in addition to the PECHE-CHE-ISCW model, we also controlled for the preregistration status when estimating the overall average effect. </w:t>
      </w:r>
    </w:p>
    <w:p w14:paraId="0416EF36" w14:textId="77777777" w:rsidR="002827FF" w:rsidRDefault="002827FF" w:rsidP="002827FF">
      <w:pPr>
        <w:jc w:val="both"/>
      </w:pPr>
    </w:p>
    <w:p w14:paraId="7EE3AE46" w14:textId="77777777" w:rsidR="002827FF" w:rsidRPr="009B0BCC" w:rsidRDefault="002827FF" w:rsidP="002827FF">
      <w:pPr>
        <w:autoSpaceDE w:val="0"/>
        <w:autoSpaceDN w:val="0"/>
        <w:adjustRightInd w:val="0"/>
        <w:jc w:val="both"/>
        <w:rPr>
          <w:rFonts w:eastAsia="Times New Roman"/>
        </w:rPr>
      </w:pPr>
      <w:r w:rsidRPr="009B0BCC">
        <w:t>It has been recommended by Stanley and Doucouliagos (</w:t>
      </w:r>
      <w:r w:rsidRPr="00E1490A">
        <w:rPr>
          <w:color w:val="000000" w:themeColor="text1"/>
        </w:rPr>
        <w:t>2014</w:t>
      </w:r>
      <w:r w:rsidRPr="009B0BCC">
        <w:t>) 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Pustevjosky, 2025</w:t>
      </w:r>
      <w:r>
        <w:rPr>
          <w:rFonts w:eastAsia="Times New Roman"/>
        </w:rPr>
        <w:t>, p. 6</w:t>
      </w:r>
      <w:r w:rsidRPr="009B0BCC">
        <w:rPr>
          <w:rFonts w:eastAsia="Times New Roman"/>
        </w:rPr>
        <w:t xml:space="preserve">). We followed </w:t>
      </w:r>
      <w:r>
        <w:rPr>
          <w:rFonts w:eastAsia="Times New Roman"/>
        </w:rPr>
        <w:t xml:space="preserve">this decision rule </w:t>
      </w:r>
      <w:r w:rsidRPr="009B0BCC">
        <w:rPr>
          <w:rFonts w:eastAsia="Times New Roman"/>
        </w:rPr>
        <w:t>when reestimating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7FA1B474" w14:textId="77777777" w:rsidR="002827FF" w:rsidRDefault="002827FF" w:rsidP="002827FF"/>
    <w:p w14:paraId="7994BE3F" w14:textId="77777777" w:rsidR="002827FF" w:rsidRDefault="002827FF" w:rsidP="002827FF">
      <w:pPr>
        <w:pStyle w:val="Heading6"/>
      </w:pPr>
      <w:r>
        <w:t>Cluster bootstrap selection models</w:t>
      </w:r>
    </w:p>
    <w:p w14:paraId="500973B9" w14:textId="4F6C4973" w:rsidR="002827FF" w:rsidRPr="002827FF" w:rsidRDefault="002827FF" w:rsidP="002827FF">
      <w:pPr>
        <w:jc w:val="both"/>
        <w:rPr>
          <w:b/>
        </w:rPr>
      </w:pPr>
      <w:r>
        <w:rPr>
          <w:rFonts w:eastAsia="Times New Roman"/>
        </w:rPr>
        <w:t xml:space="preserve">As selection models have shown promise across a range of simulations </w:t>
      </w:r>
      <w:r w:rsidRPr="00846EC8">
        <w:t>(Carter et al., 2019; Chen &amp; Pustejovsky, 2025; Pustejovsky, Citkowicz, et al., 2025; Rodgers &amp; Pustejovsky, 2021)</w:t>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nonaffirmative effect sizes being observed relative to affirmative effect sizes</w:t>
      </w:r>
      <w:r>
        <w:rPr>
          <w:rFonts w:eastAsia="Times New Roman"/>
        </w:rPr>
        <w:t>.</w:t>
      </w:r>
      <w:r w:rsidRPr="000D477F">
        <w:rPr>
          <w:rFonts w:eastAsia="Times New Roman"/>
        </w:rPr>
        <w:t xml:space="preserve">“ </w:t>
      </w:r>
      <w:r>
        <w:rPr>
          <w:rFonts w:eastAsia="Times New Roman"/>
        </w:rPr>
        <w:t xml:space="preserve">(Chen &amp; Pustejovsky, 2025, p. 5).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1B4F82C9" w14:textId="084A9C0B" w:rsidR="002827FF" w:rsidRPr="00A84C2B" w:rsidRDefault="002827FF" w:rsidP="002827FF">
      <w:pPr>
        <w:autoSpaceDE w:val="0"/>
        <w:autoSpaceDN w:val="0"/>
        <w:adjustRightInd w:val="0"/>
        <w:jc w:val="both"/>
        <w:rPr>
          <w:rFonts w:eastAsia="Times New Roman"/>
        </w:rPr>
      </w:pPr>
      <w:r>
        <w:rPr>
          <w:rFonts w:eastAsia="Times New Roman"/>
        </w:rPr>
        <w:t>To account for dependencies in our effect size data, we used cluster bootstrap selection models (</w:t>
      </w:r>
      <w:r w:rsidRPr="00020541">
        <w:t>Pustejovsky, Citkowicz, et al., 2025</w:t>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Pustejovsky, Citkowicz, et al., 2025</w:t>
      </w:r>
      <w:r>
        <w:rPr>
          <w:rFonts w:eastAsia="Times New Roman"/>
        </w:rPr>
        <w:t xml:space="preserve">).  </w:t>
      </w:r>
    </w:p>
    <w:p w14:paraId="54592226" w14:textId="77777777" w:rsidR="002827FF" w:rsidRDefault="002827FF" w:rsidP="002827FF">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7A7FF06E" w14:textId="77777777" w:rsidR="002827FF" w:rsidRDefault="002827FF" w:rsidP="002827FF">
      <w:pPr>
        <w:rPr>
          <w:rFonts w:eastAsia="Times New Roman"/>
          <w:szCs w:val="27"/>
        </w:rPr>
      </w:pPr>
    </w:p>
    <w:p w14:paraId="1937A9FE" w14:textId="77777777" w:rsidR="002827FF" w:rsidRDefault="002827FF" w:rsidP="002827FF">
      <w:pPr>
        <w:pStyle w:val="Heading4"/>
      </w:pPr>
      <w:r>
        <w:t>R package used for publication bias testing</w:t>
      </w:r>
    </w:p>
    <w:p w14:paraId="3D4A189F" w14:textId="213DE23C" w:rsidR="00701CC8" w:rsidRDefault="002827FF" w:rsidP="002827FF">
      <w:r>
        <w:t xml:space="preserve">For publication bias testing, we used the </w:t>
      </w:r>
      <w:r>
        <w:rPr>
          <w:rFonts w:ascii="Courier New" w:hAnsi="Courier New" w:cs="Courier New"/>
        </w:rPr>
        <w:t>wildmeta</w:t>
      </w:r>
      <w:r>
        <w:t xml:space="preserve"> (version 0.3.2; </w:t>
      </w:r>
      <w:r>
        <w:rPr>
          <w:noProof/>
        </w:rPr>
        <w:t>Joshi &amp; Pustejovsky, 2022</w:t>
      </w:r>
      <w:r>
        <w:t>),</w:t>
      </w:r>
      <w:r w:rsidRPr="00295C03">
        <w:rPr>
          <w:rFonts w:ascii="Courier New" w:hAnsi="Courier New" w:cs="Courier New"/>
        </w:rPr>
        <w:t xml:space="preserve"> </w:t>
      </w:r>
      <w:r w:rsidRPr="00FC36E1">
        <w:rPr>
          <w:rFonts w:ascii="Courier New" w:hAnsi="Courier New" w:cs="Courier New"/>
        </w:rPr>
        <w:t>boot</w:t>
      </w:r>
      <w:r>
        <w:rPr>
          <w:b/>
        </w:rPr>
        <w:t>,</w:t>
      </w:r>
      <w:r>
        <w:t xml:space="preserve"> and </w:t>
      </w:r>
      <w:r>
        <w:rPr>
          <w:rFonts w:ascii="Courier New" w:hAnsi="Courier New" w:cs="Courier New"/>
        </w:rPr>
        <w:t>metaselection</w:t>
      </w:r>
      <w:r>
        <w:t xml:space="preserve"> (version 0.1.5; </w:t>
      </w:r>
      <w:r>
        <w:rPr>
          <w:noProof/>
        </w:rPr>
        <w:t>Pustejovsky et al., 2025)</w:t>
      </w:r>
      <w:r>
        <w:t xml:space="preserve"> packages to integrate </w:t>
      </w:r>
      <w:r>
        <w:lastRenderedPageBreak/>
        <w:t xml:space="preserve">bootstrapping techniques. We use </w:t>
      </w:r>
      <w:r>
        <w:rPr>
          <w:rFonts w:ascii="Courier New" w:hAnsi="Courier New" w:cs="Courier New"/>
        </w:rPr>
        <w:t>puniform</w:t>
      </w:r>
      <w:r>
        <w:t xml:space="preserve"> (version 0.2.7; </w:t>
      </w:r>
      <w:r>
        <w:rPr>
          <w:noProof/>
        </w:rPr>
        <w:t>van Aert, 2023</w:t>
      </w:r>
      <w:r>
        <w:t xml:space="preserve">) for the p-uniform* and HYEMA estimations. For the single-constrast test (i.e., </w:t>
      </w:r>
      <w:r>
        <w:rPr>
          <w:i/>
        </w:rPr>
        <w:t>t</w:t>
      </w:r>
      <w:r>
        <w:t xml:space="preserve">-test), we used the </w:t>
      </w:r>
      <w:r w:rsidRPr="005B33BC">
        <w:rPr>
          <w:rFonts w:ascii="Courier New" w:hAnsi="Courier New" w:cs="Courier New"/>
        </w:rPr>
        <w:t>metafor</w:t>
      </w:r>
      <w:r>
        <w:rPr>
          <w:rFonts w:ascii="Courier New" w:hAnsi="Courier New" w:cs="Courier New"/>
        </w:rPr>
        <w:t xml:space="preserve"> </w:t>
      </w:r>
      <w:r>
        <w:t xml:space="preserve">(version 4.8-0; Viechtbauer, 2010) and </w:t>
      </w:r>
      <w:r w:rsidRPr="005B33BC">
        <w:rPr>
          <w:rFonts w:ascii="Courier New" w:hAnsi="Courier New" w:cs="Courier New"/>
        </w:rPr>
        <w:t>clubSandwich</w:t>
      </w:r>
      <w:r w:rsidRPr="005B33BC">
        <w:t xml:space="preserve"> </w:t>
      </w:r>
      <w:r>
        <w:t xml:space="preserve">packages. </w:t>
      </w:r>
    </w:p>
    <w:p w14:paraId="27E5D11F" w14:textId="77777777" w:rsidR="002827FF" w:rsidRDefault="002827FF" w:rsidP="002827FF">
      <w:pPr>
        <w:pStyle w:val="Heading4"/>
      </w:pPr>
      <w:r>
        <w:t>Overall average effect – PECHE-RVE</w:t>
      </w:r>
    </w:p>
    <w:p w14:paraId="369457CC" w14:textId="77777777" w:rsidR="002827FF" w:rsidRPr="007B543C" w:rsidRDefault="002827FF" w:rsidP="002827FF">
      <w:pPr>
        <w:jc w:val="both"/>
      </w:pPr>
      <w:r w:rsidRPr="004414A3">
        <w:t xml:space="preserve">As we experienced various types of dependencies in our data, we derived the overall average effects for social integrational and mental health outcomes, using the partially empirical correlated-hierarchical effects (PECHE-RVE) model (Pustejovsky &amp; Tipton, 2022),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xml:space="preserve">) heterogeneity </w:t>
      </w:r>
      <w:r w:rsidRPr="006C4B93">
        <w:t>(Viechtbauer, 2005, 2007)</w:t>
      </w:r>
      <w:r>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77777777" w:rsidR="002827FF" w:rsidRPr="004414A3" w:rsidRDefault="002827FF" w:rsidP="002827FF">
      <w:pPr>
        <w:pStyle w:val="Heading6"/>
      </w:pPr>
      <w:r w:rsidRPr="004414A3">
        <w:t>Further model details and notation</w:t>
      </w:r>
      <w:r>
        <w:t xml:space="preserve"> for PECHE-RVE</w:t>
      </w:r>
      <w:r w:rsidRPr="004414A3">
        <w:t xml:space="preserve"> (#)</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w:t>
      </w:r>
      <w:r w:rsidRPr="004414A3">
        <w:lastRenderedPageBreak/>
        <w:t xml:space="preserve">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4" w:name="_Toc228960984"/>
      <w:r w:rsidRPr="00AF0241">
        <w:rPr>
          <w:rFonts w:eastAsia="Times New Roman"/>
        </w:rPr>
        <w:t>Subgroup analysis and investigation of heterogeneity</w:t>
      </w:r>
      <w:bookmarkEnd w:id="24"/>
      <w:r w:rsidRPr="00AF0241">
        <w:rPr>
          <w:rFonts w:eastAsia="Times New Roman"/>
        </w:rPr>
        <w:t xml:space="preserve"> </w:t>
      </w:r>
    </w:p>
    <w:p w14:paraId="1CED8CBB" w14:textId="77777777" w:rsidR="002827FF" w:rsidRDefault="002827FF" w:rsidP="002827FF">
      <w:pPr>
        <w:jc w:val="both"/>
      </w:pPr>
      <w:r>
        <w:t xml:space="preserve">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 (Pustejovsky &amp; Tipton, 2022). </w:t>
      </w:r>
      <w:r w:rsidRPr="00D84693">
        <w:t>For the third category, we relied on the PECHE-RVE model</w:t>
      </w:r>
      <w:r>
        <w:t>, as presented in</w:t>
      </w:r>
      <w:r w:rsidRPr="00D84693">
        <w:t xml:space="preserve"> Equation (5).</w:t>
      </w:r>
      <w:r>
        <w:t xml:space="preserve"> To examine the whether mental health and reintegrational effects tend to covary, we fitted the the partially correlated and multivariate effects plus model (PECVME; Pustejovsky &amp; Tipton, 2022,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8"/>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9"/>
      </w:r>
      <w:r>
        <w:t xml:space="preserve"> In </w:t>
      </w:r>
      <w:r>
        <w:lastRenderedPageBreak/>
        <w:t>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alcholhol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the average percentage og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77777777" w:rsidR="002827FF" w:rsidRPr="002C445F" w:rsidRDefault="002827FF" w:rsidP="002827FF">
      <w:pPr>
        <w:jc w:val="both"/>
      </w:pPr>
      <w:r w:rsidRPr="002C445F">
        <w:t>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og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w:t>
      </w:r>
      <w:r w:rsidRPr="002C445F">
        <w:lastRenderedPageBreak/>
        <w:t xml:space="preserve">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 reintegrational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Find the full correlation matrix used for the selection of variables in the PRIMED Tables 36 and 41</w:t>
      </w:r>
      <w:r w:rsidRPr="002C445F">
        <w:t>.</w:t>
      </w:r>
    </w:p>
    <w:p w14:paraId="315967A0" w14:textId="77777777" w:rsidR="002827FF" w:rsidRPr="002C445F" w:rsidRDefault="002827FF" w:rsidP="002827FF">
      <w:pPr>
        <w:jc w:val="both"/>
      </w:pPr>
    </w:p>
    <w:p w14:paraId="4DE92F61" w14:textId="77777777" w:rsidR="002827FF" w:rsidRPr="002C445F" w:rsidRDefault="002827FF" w:rsidP="002827FF">
      <w:pPr>
        <w:jc w:val="both"/>
      </w:pPr>
      <w:r w:rsidRPr="002C445F">
        <w:t xml:space="preserve">To ease and ensure correct interpretation of overall average subgroup means from the PESCE+ model (Fisher &amp; Tipton, 2015), we centered all bivariate and continuous control variables. For the former set of variables, we used mean-centering, whereas we used </w:t>
      </w:r>
      <w:r>
        <w:t>rounded</w:t>
      </w:r>
      <w:r w:rsidRPr="002C445F">
        <w:t xml:space="preserve"> median-centering for the continuous variables. When using the type of outcome measure as control, we added a dummy variable individually for each outcome to the model.</w:t>
      </w:r>
    </w:p>
    <w:p w14:paraId="05CB764E" w14:textId="77777777" w:rsidR="002827FF" w:rsidRDefault="002827FF" w:rsidP="002827FF">
      <w:pPr>
        <w:jc w:val="both"/>
      </w:pPr>
    </w:p>
    <w:p w14:paraId="69864E8C" w14:textId="77777777"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777777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shown to perform adequately under specific data structures, which </w:t>
      </w:r>
      <w:r>
        <w:t>were only present a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5"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5"/>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6" w:name="_Hlk224483965"/>
      <m:oMath>
        <m:r>
          <w:rPr>
            <w:rFonts w:ascii="Cambria Math" w:hAnsi="Cambria Math"/>
          </w:rPr>
          <m:t>c=1…C</m:t>
        </m:r>
      </m:oMath>
      <w:bookmarkEnd w:id="26"/>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27"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27"/>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28"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28"/>
      <w:r>
        <w:t xml:space="preserve">. </w:t>
      </w:r>
      <w:r w:rsidRPr="00E2707B">
        <w:rPr>
          <w:i/>
          <w:iCs/>
        </w:rPr>
        <w:t xml:space="preserve"> </w:t>
      </w:r>
    </w:p>
    <w:p w14:paraId="780BDA48" w14:textId="77777777" w:rsidR="002827FF" w:rsidRDefault="002827FF" w:rsidP="002827FF">
      <w:pPr>
        <w:jc w:val="both"/>
        <w:rPr>
          <w:i/>
          <w:iCs/>
        </w:rPr>
      </w:pPr>
    </w:p>
    <w:p w14:paraId="79C1F6BC" w14:textId="77777777" w:rsidR="002827FF" w:rsidRDefault="002827FF" w:rsidP="002827FF">
      <w:pPr>
        <w:pStyle w:val="Heading4"/>
      </w:pPr>
      <w:r>
        <w:lastRenderedPageBreak/>
        <w:t>Examination of covariation between reintegrational and mental health outcomes</w:t>
      </w:r>
    </w:p>
    <w:p w14:paraId="212390CC" w14:textId="2E36EA3A" w:rsidR="002827FF" w:rsidRDefault="002827FF" w:rsidP="002827FF">
      <w:pPr>
        <w:jc w:val="both"/>
      </w:pPr>
      <w:r>
        <w:t xml:space="preserve">As the majority of studies both reported on reintegrational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29" w:name="SENSITIVITY_ANALYSIS"/>
      <w:bookmarkStart w:id="30" w:name="_Toc228960985"/>
      <w:bookmarkEnd w:id="29"/>
      <w:r w:rsidRPr="00AF0241">
        <w:rPr>
          <w:rFonts w:eastAsia="Times New Roman"/>
        </w:rPr>
        <w:t>Sensitivity analysis</w:t>
      </w:r>
      <w:bookmarkEnd w:id="30"/>
      <w:r w:rsidRPr="00AF0241">
        <w:rPr>
          <w:rFonts w:eastAsia="Times New Roman"/>
        </w:rPr>
        <w:t xml:space="preserve"> </w:t>
      </w:r>
    </w:p>
    <w:p w14:paraId="5895AA5A" w14:textId="77777777" w:rsidR="002827FF"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reestimated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xml:space="preserve">. Note, the first specification amounts to fitting a classical multi-level meta-analysis model (MLMA-RVE; </w:t>
      </w:r>
      <w:r w:rsidRPr="00BF76AC">
        <w:t>Fernández-Castilla et al., 2020; Van den Noortgate et al., 2013</w:t>
      </w:r>
      <w:r>
        <w:rPr>
          <w:rFonts w:eastAsia="Times New Roman"/>
        </w:rPr>
        <w:t xml:space="preserve">). </w:t>
      </w:r>
    </w:p>
    <w:p w14:paraId="00B523A1" w14:textId="77777777" w:rsidR="002827FF"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reestimated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77777777"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w:t>
      </w:r>
      <w:r>
        <w:rPr>
          <w:rFonts w:eastAsia="Times New Roman"/>
        </w:rPr>
        <w:lastRenderedPageBreak/>
        <w:t xml:space="preserve">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Pr>
          <w:rFonts w:eastAsia="Times New Roman"/>
        </w:rPr>
        <w:t xml:space="preserve"> (</w:t>
      </w:r>
      <w:r w:rsidRPr="00DB03F4">
        <w:t>Pustejovsky, Zhang, et al., 2025; Tukey, 1977</w:t>
      </w:r>
      <w:r>
        <w:t xml:space="preserve">), see Figures 2 and 3. </w:t>
      </w:r>
    </w:p>
    <w:p w14:paraId="49C24455" w14:textId="77777777" w:rsidR="00701CC8" w:rsidRDefault="00701CC8" w:rsidP="00701CC8"/>
    <w:p w14:paraId="5E9F6AB2" w14:textId="77777777" w:rsidR="00701CC8" w:rsidRDefault="00701CC8" w:rsidP="00701CC8">
      <w:pPr>
        <w:pStyle w:val="Heading2"/>
      </w:pPr>
      <w:bookmarkStart w:id="31" w:name="_Toc228960986"/>
      <w:r>
        <w:t>Used software</w:t>
      </w:r>
      <w:bookmarkEnd w:id="31"/>
    </w:p>
    <w:p w14:paraId="24CD0DD3" w14:textId="3A1C2457" w:rsidR="00701CC8" w:rsidRPr="002F1AD2" w:rsidRDefault="00701CC8" w:rsidP="00701CC8">
      <w:pPr>
        <w:jc w:val="both"/>
      </w:pPr>
      <w:r w:rsidRPr="002F1AD2">
        <w:t xml:space="preserve">The review used </w:t>
      </w:r>
      <w:r w:rsidRPr="004A2A8B">
        <w:rPr>
          <w:i/>
          <w:iCs/>
        </w:rPr>
        <w:t>EPPI-Reviewer</w:t>
      </w:r>
      <w:r w:rsidRPr="002F1AD2">
        <w:t xml:space="preserve"> for screening and study management</w:t>
      </w:r>
      <w:r>
        <w:t>. Exact screening performances can be found in Vembye et al.</w:t>
      </w:r>
      <w:r>
        <w:fldChar w:fldCharType="begin"/>
      </w:r>
      <w:r w:rsidR="001B6327">
        <w:instrText xml:space="preserve"> ADDIN ZOTERO_ITEM CSL_CITATION {"citationID":"vwwOzWW2","properties":{"formattedCitation":"\\super 75\\nosupersub{}","plainCitation":"75","noteIndex":0},"citationItems":[{"id":1217,"uris":["http://zotero.org/users/17688719/items/PAKREWUA"],"itemData":{"id":1217,"type":"article-journal","container-title":"Psychological Methods","DOI":"10.1037/met0000769","issue":"Online first","note":"ISBN: 1939-1463\npublisher: 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fldChar w:fldCharType="separate"/>
      </w:r>
      <w:r w:rsidR="001B6327" w:rsidRPr="001B6327">
        <w:rPr>
          <w:rFonts w:cs="Times New Roman"/>
          <w:kern w:val="0"/>
          <w:vertAlign w:val="superscript"/>
        </w:rPr>
        <w:t>75</w:t>
      </w:r>
      <w:r>
        <w:fldChar w:fldCharType="end"/>
      </w:r>
      <w:r>
        <w:t>.</w:t>
      </w:r>
      <w:r w:rsidRPr="002F1AD2">
        <w:t xml:space="preserve"> Microsoft Excel</w:t>
      </w:r>
      <w:r>
        <w:t xml:space="preserve"> was used</w:t>
      </w:r>
      <w:r w:rsidRPr="002F1AD2">
        <w:t xml:space="preserve"> for extracting covariates and background data, and R 4.5.1/RStudio for effect-size calculation, meta-analysis</w:t>
      </w:r>
      <w:r>
        <w:t>,</w:t>
      </w:r>
      <w:r w:rsidRPr="002F1AD2">
        <w:t xml:space="preserve"> and visualization. Key R packages included </w:t>
      </w:r>
      <w:r w:rsidRPr="004A2A8B">
        <w:rPr>
          <w:i/>
          <w:iCs/>
        </w:rPr>
        <w:t>tidyverse</w:t>
      </w:r>
      <w:r>
        <w:rPr>
          <w:i/>
          <w:iCs/>
        </w:rPr>
        <w:fldChar w:fldCharType="begin"/>
      </w:r>
      <w:r w:rsidR="002368A2">
        <w:rPr>
          <w:i/>
          <w:iCs/>
        </w:rPr>
        <w:instrText xml:space="preserve"> ADDIN ZOTERO_ITEM CSL_CITATION {"citationID":"1w3Rxmtq","properties":{"formattedCitation":"\\super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Pr>
          <w:i/>
          <w:iCs/>
        </w:rPr>
        <w:fldChar w:fldCharType="separate"/>
      </w:r>
      <w:r w:rsidR="002368A2" w:rsidRPr="002368A2">
        <w:rPr>
          <w:rFonts w:cs="Times New Roman"/>
          <w:kern w:val="0"/>
          <w:vertAlign w:val="superscript"/>
        </w:rPr>
        <w:t>4</w:t>
      </w:r>
      <w:r>
        <w:rPr>
          <w:i/>
          <w:iCs/>
        </w:rPr>
        <w:fldChar w:fldCharType="end"/>
      </w:r>
      <w:r w:rsidRPr="002F1AD2">
        <w:t xml:space="preserve"> for data management, </w:t>
      </w:r>
      <w:r w:rsidRPr="004A2A8B">
        <w:rPr>
          <w:i/>
          <w:iCs/>
        </w:rPr>
        <w:t>estmeansd</w:t>
      </w:r>
      <w:r>
        <w:rPr>
          <w:i/>
          <w:iCs/>
        </w:rPr>
        <w:fldChar w:fldCharType="begin"/>
      </w:r>
      <w:r w:rsidR="002368A2">
        <w:rPr>
          <w:i/>
          <w:iCs/>
        </w:rPr>
        <w:instrText xml:space="preserve"> ADDIN ZOTERO_ITEM CSL_CITATION {"citationID":"gfArhmuS","properties":{"formattedCitation":"\\super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Pr>
          <w:i/>
          <w:iCs/>
        </w:rPr>
        <w:fldChar w:fldCharType="separate"/>
      </w:r>
      <w:r w:rsidR="002368A2" w:rsidRPr="002368A2">
        <w:rPr>
          <w:rFonts w:cs="Times New Roman"/>
          <w:kern w:val="0"/>
          <w:vertAlign w:val="superscript"/>
        </w:rPr>
        <w:t>5</w:t>
      </w:r>
      <w:r>
        <w:rPr>
          <w:i/>
          <w:iCs/>
        </w:rPr>
        <w:fldChar w:fldCharType="end"/>
      </w:r>
      <w:r w:rsidRPr="002F1AD2">
        <w:t xml:space="preserve"> for effect-size inputs from medians and quantiles, </w:t>
      </w:r>
      <w:r w:rsidRPr="004A2A8B">
        <w:rPr>
          <w:i/>
          <w:iCs/>
        </w:rPr>
        <w:t>metafor</w:t>
      </w:r>
      <w:r>
        <w:rPr>
          <w:i/>
          <w:iCs/>
        </w:rPr>
        <w:fldChar w:fldCharType="begin"/>
      </w:r>
      <w:r w:rsidR="002368A2">
        <w:rPr>
          <w:i/>
          <w:iCs/>
        </w:rPr>
        <w:instrText xml:space="preserve"> ADDIN ZOTERO_ITEM CSL_CITATION {"citationID":"WyUoi2m2","properties":{"formattedCitation":"\\super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Pr>
          <w:i/>
          <w:iCs/>
        </w:rPr>
        <w:fldChar w:fldCharType="separate"/>
      </w:r>
      <w:r w:rsidR="002368A2" w:rsidRPr="002368A2">
        <w:rPr>
          <w:rFonts w:cs="Times New Roman"/>
          <w:kern w:val="0"/>
          <w:vertAlign w:val="superscript"/>
        </w:rPr>
        <w:t>6</w:t>
      </w:r>
      <w:r>
        <w:rPr>
          <w:i/>
          <w:iCs/>
        </w:rPr>
        <w:fldChar w:fldCharType="end"/>
      </w:r>
      <w:r w:rsidRPr="002F1AD2">
        <w:t xml:space="preserve"> and </w:t>
      </w:r>
      <w:r w:rsidRPr="004A2A8B">
        <w:rPr>
          <w:i/>
          <w:iCs/>
        </w:rPr>
        <w:t>clubSandwich</w:t>
      </w:r>
      <w:r>
        <w:rPr>
          <w:i/>
          <w:iCs/>
        </w:rPr>
        <w:fldChar w:fldCharType="begin"/>
      </w:r>
      <w:r w:rsidR="001B6327">
        <w:rPr>
          <w:i/>
          <w:iCs/>
        </w:rPr>
        <w:instrText xml:space="preserve"> ADDIN ZOTERO_ITEM CSL_CITATION {"citationID":"x5dXOwWy","properties":{"formattedCitation":"\\super 76\\nosupersub{}","plainCitation":"76","noteIndex":0},"citationItems":[{"id":852,"uris":["http://zotero.org/users/17688719/items/QXNBXLV6"],"itemData":{"id":852,"type":"software","note":"Citation Key: 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Pr>
          <w:i/>
          <w:iCs/>
        </w:rPr>
        <w:fldChar w:fldCharType="separate"/>
      </w:r>
      <w:r w:rsidR="001B6327" w:rsidRPr="001B6327">
        <w:rPr>
          <w:rFonts w:cs="Times New Roman"/>
          <w:kern w:val="0"/>
          <w:vertAlign w:val="superscript"/>
        </w:rPr>
        <w:t>76</w:t>
      </w:r>
      <w:r>
        <w:rPr>
          <w:i/>
          <w:iCs/>
        </w:rPr>
        <w:fldChar w:fldCharType="end"/>
      </w:r>
      <w:r w:rsidRPr="002F1AD2">
        <w:t xml:space="preserve"> for meta-analysis and robust inference, </w:t>
      </w:r>
      <w:r w:rsidRPr="004A2A8B">
        <w:rPr>
          <w:i/>
          <w:iCs/>
        </w:rPr>
        <w:t>ggplot2</w:t>
      </w:r>
      <w:r>
        <w:rPr>
          <w:i/>
          <w:iCs/>
        </w:rPr>
        <w:fldChar w:fldCharType="begin"/>
      </w:r>
      <w:r w:rsidR="001B6327">
        <w:rPr>
          <w:i/>
          <w:iCs/>
        </w:rPr>
        <w:instrText xml:space="preserve"> ADDIN ZOTERO_ITEM CSL_CITATION {"citationID":"helWczbP","properties":{"formattedCitation":"\\super 77\\nosupersub{}","plainCitation":"77","noteIndex":0},"citationItems":[{"id":878,"uris":["http://zotero.org/users/17688719/items/AGEUY6VU"],"itemData":{"id":878,"type":"article-journal","note":"Citation Key: Wickham2016","title":"ggplot2: Elegant graphics for data analysis","URL":"https://cran.r-project.org/web/packages/ggplot2/index.html","author":[{"family":"Wickham","given":"H"}],"issued":{"date-parts":[["2016"]]}}}],"schema":"https://github.com/citation-style-language/schema/raw/master/csl-citation.json"} </w:instrText>
      </w:r>
      <w:r>
        <w:rPr>
          <w:i/>
          <w:iCs/>
        </w:rPr>
        <w:fldChar w:fldCharType="separate"/>
      </w:r>
      <w:r w:rsidR="001B6327" w:rsidRPr="001B6327">
        <w:rPr>
          <w:rFonts w:cs="Times New Roman"/>
          <w:kern w:val="0"/>
          <w:vertAlign w:val="superscript"/>
        </w:rPr>
        <w:t>77</w:t>
      </w:r>
      <w:r>
        <w:rPr>
          <w:i/>
          <w:iCs/>
        </w:rPr>
        <w:fldChar w:fldCharType="end"/>
      </w:r>
      <w:r w:rsidRPr="002F1AD2">
        <w:t xml:space="preserve"> for visualization, and </w:t>
      </w:r>
      <w:r>
        <w:t>our own</w:t>
      </w:r>
      <w:r w:rsidRPr="002F1AD2">
        <w:t xml:space="preserve"> </w:t>
      </w:r>
      <w:r w:rsidRPr="004A2A8B">
        <w:rPr>
          <w:i/>
          <w:iCs/>
        </w:rPr>
        <w:t>VIVECampbell</w:t>
      </w:r>
      <w:r>
        <w:rPr>
          <w:i/>
          <w:iCs/>
        </w:rPr>
        <w:fldChar w:fldCharType="begin"/>
      </w:r>
      <w:r w:rsidR="0093023E">
        <w:rPr>
          <w:i/>
          <w:iCs/>
        </w:rPr>
        <w:instrText xml:space="preserve"> ADDIN ZOTERO_ITEM CSL_CITATION {"citationID":"EY0wmPuF","properties":{"formattedCitation":"\\super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Pr>
          <w:i/>
          <w:iCs/>
        </w:rPr>
        <w:fldChar w:fldCharType="separate"/>
      </w:r>
      <w:r w:rsidR="0093023E" w:rsidRPr="0093023E">
        <w:rPr>
          <w:rFonts w:cs="Times New Roman"/>
          <w:kern w:val="0"/>
          <w:vertAlign w:val="superscript"/>
        </w:rPr>
        <w:t>26</w:t>
      </w:r>
      <w:r>
        <w:rPr>
          <w:i/>
          <w:iCs/>
        </w:rPr>
        <w:fldChar w:fldCharType="end"/>
      </w:r>
      <w:r w:rsidRPr="002F1AD2">
        <w:t xml:space="preserve"> package for cluster-bias adjustments. Publication-bias analyses used </w:t>
      </w:r>
      <w:r w:rsidRPr="00057503">
        <w:rPr>
          <w:i/>
          <w:iCs/>
        </w:rPr>
        <w:t>wildmeta</w:t>
      </w:r>
      <w:r>
        <w:rPr>
          <w:i/>
          <w:iCs/>
        </w:rPr>
        <w:fldChar w:fldCharType="begin"/>
      </w:r>
      <w:r w:rsidR="001B6327">
        <w:rPr>
          <w:i/>
          <w:iCs/>
        </w:rPr>
        <w:instrText xml:space="preserve"> ADDIN ZOTERO_ITEM CSL_CITATION {"citationID":"a1n2vj5qu66","properties":{"formattedCitation":"\\super 78\\nosupersub{}","plainCitation":"78","noteIndex":0},"citationItems":[{"id":1042,"uris":["http://zotero.org/users/17688719/items/MLZ2YF4I"],"itemData":{"id":1042,"type":"webpage","note":"Citation Key: Joshi2022","title":"wildmeta: Cluster wild bootstrapping for meta-analysis","URL":"https://github.com/meghapsimatrix/wildmeta","author":[{"family":"Joshi","given":"Megha"},{"family":"Pustejovsky","given":"James E."}],"issued":{"date-parts":[["2022"]]}}}],"schema":"https://github.com/citation-style-language/schema/raw/master/csl-citation.json"} </w:instrText>
      </w:r>
      <w:r>
        <w:rPr>
          <w:i/>
          <w:iCs/>
        </w:rPr>
        <w:fldChar w:fldCharType="separate"/>
      </w:r>
      <w:r w:rsidR="001B6327" w:rsidRPr="001B6327">
        <w:rPr>
          <w:rFonts w:cs="Times New Roman"/>
          <w:kern w:val="0"/>
          <w:vertAlign w:val="superscript"/>
        </w:rPr>
        <w:t>78</w:t>
      </w:r>
      <w:r>
        <w:rPr>
          <w:i/>
          <w:iCs/>
        </w:rPr>
        <w:fldChar w:fldCharType="end"/>
      </w:r>
      <w:r w:rsidRPr="002F1AD2">
        <w:t xml:space="preserve">, </w:t>
      </w:r>
      <w:r w:rsidRPr="00057503">
        <w:rPr>
          <w:i/>
          <w:iCs/>
        </w:rPr>
        <w:t>boot</w:t>
      </w:r>
      <w:r>
        <w:rPr>
          <w:i/>
          <w:iCs/>
        </w:rPr>
        <w:fldChar w:fldCharType="begin"/>
      </w:r>
      <w:r w:rsidR="001B6327">
        <w:rPr>
          <w:i/>
          <w:iCs/>
        </w:rPr>
        <w:instrText xml:space="preserve"> ADDIN ZOTERO_ITEM CSL_CITATION {"citationID":"apjgfcrtqf","properties":{"formattedCitation":"\\super 79\\nosupersub{}","plainCitation":"79","noteIndex":0},"citationItems":[{"id":1194,"uris":["http://zotero.org/users/17688719/items/S3LUH7B9"],"itemData":{"id":1194,"type":"article-journal","container-title":"Bootstrap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i/>
          <w:iCs/>
        </w:rPr>
        <w:fldChar w:fldCharType="separate"/>
      </w:r>
      <w:r w:rsidR="001B6327" w:rsidRPr="001B6327">
        <w:rPr>
          <w:rFonts w:cs="Times New Roman"/>
          <w:kern w:val="0"/>
          <w:vertAlign w:val="superscript"/>
        </w:rPr>
        <w:t>79</w:t>
      </w:r>
      <w:r>
        <w:rPr>
          <w:i/>
          <w:iCs/>
        </w:rPr>
        <w:fldChar w:fldCharType="end"/>
      </w:r>
      <w:r w:rsidRPr="002F1AD2">
        <w:t xml:space="preserve">, </w:t>
      </w:r>
      <w:r w:rsidRPr="00057503">
        <w:rPr>
          <w:i/>
          <w:iCs/>
        </w:rPr>
        <w:t>metaselection</w:t>
      </w:r>
      <w:r>
        <w:rPr>
          <w:i/>
          <w:iCs/>
        </w:rPr>
        <w:fldChar w:fldCharType="begin"/>
      </w:r>
      <w:r w:rsidR="001B6327">
        <w:rPr>
          <w:i/>
          <w:iCs/>
        </w:rPr>
        <w:instrText xml:space="preserve"> ADDIN ZOTERO_ITEM CSL_CITATION {"citationID":"a15j3954l1","properties":{"formattedCitation":"\\super 80\\nosupersub{}","plainCitation":"80","noteIndex":0},"citationItems":[{"id":1253,"uris":["http://zotero.org/users/17688719/items/ULNAKWYP"],"itemData":{"id":1253,"type":"software","note":"Citation Key: 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Pr>
          <w:i/>
          <w:iCs/>
        </w:rPr>
        <w:fldChar w:fldCharType="separate"/>
      </w:r>
      <w:r w:rsidR="001B6327" w:rsidRPr="001B6327">
        <w:rPr>
          <w:rFonts w:cs="Times New Roman"/>
          <w:kern w:val="0"/>
          <w:vertAlign w:val="superscript"/>
        </w:rPr>
        <w:t>80</w:t>
      </w:r>
      <w:r>
        <w:rPr>
          <w:i/>
          <w:iCs/>
        </w:rPr>
        <w:fldChar w:fldCharType="end"/>
      </w:r>
      <w:r>
        <w:t>,</w:t>
      </w:r>
      <w:r w:rsidRPr="002F1AD2">
        <w:t xml:space="preserve"> and </w:t>
      </w:r>
      <w:r w:rsidRPr="00057503">
        <w:rPr>
          <w:i/>
          <w:iCs/>
        </w:rPr>
        <w:t>puniform</w:t>
      </w:r>
      <w:r>
        <w:rPr>
          <w:i/>
          <w:iCs/>
        </w:rPr>
        <w:fldChar w:fldCharType="begin"/>
      </w:r>
      <w:r w:rsidR="001B6327">
        <w:rPr>
          <w:i/>
          <w:iCs/>
        </w:rPr>
        <w:instrText xml:space="preserve"> ADDIN ZOTERO_ITEM CSL_CITATION {"citationID":"a3gdbabk0q","properties":{"formattedCitation":"\\super 81\\nosupersub{}","plainCitation":"81","noteIndex":0},"citationItems":[{"id":3450,"uris":["http://zotero.org/users/17688719/items/F992VYML"],"itemData":{"id":3450,"type":"article-journal","container-title":"0.2.7). CRAN","title":"puniform: Meta-analysis methods correcting for publication bias (No","author":[{"family":"Aert","given":"R. C. M","non-dropping-particle":"van"}],"issued":{"date-parts":[["2023"]]}}}],"schema":"https://github.com/citation-style-language/schema/raw/master/csl-citation.json"} </w:instrText>
      </w:r>
      <w:r>
        <w:rPr>
          <w:i/>
          <w:iCs/>
        </w:rPr>
        <w:fldChar w:fldCharType="separate"/>
      </w:r>
      <w:r w:rsidR="001B6327" w:rsidRPr="001B6327">
        <w:rPr>
          <w:rFonts w:cs="Times New Roman"/>
          <w:kern w:val="0"/>
          <w:vertAlign w:val="superscript"/>
        </w:rPr>
        <w:t>81</w:t>
      </w:r>
      <w:r>
        <w:rPr>
          <w:i/>
          <w:iCs/>
        </w:rPr>
        <w:fldChar w:fldCharType="end"/>
      </w:r>
      <w:r w:rsidRPr="002F1AD2">
        <w:t>.</w:t>
      </w:r>
    </w:p>
    <w:p w14:paraId="63C34240" w14:textId="799752A2" w:rsidR="005615DA" w:rsidRDefault="005615DA" w:rsidP="0022573E">
      <w:pPr>
        <w:pStyle w:val="Heading2"/>
      </w:pPr>
      <w:r>
        <w:br w:type="page"/>
      </w:r>
    </w:p>
    <w:p w14:paraId="3469A3D5" w14:textId="0253CBEF" w:rsidR="00EA2114" w:rsidRPr="001B6327" w:rsidRDefault="008E2D65" w:rsidP="008E2D65">
      <w:pPr>
        <w:pStyle w:val="Heading2"/>
        <w:rPr>
          <w:lang w:val="da-DK"/>
        </w:rPr>
      </w:pPr>
      <w:bookmarkStart w:id="32" w:name="_Toc228960987"/>
      <w:r w:rsidRPr="001B6327">
        <w:rPr>
          <w:lang w:val="da-DK"/>
        </w:rPr>
        <w:lastRenderedPageBreak/>
        <w:t>Reference</w:t>
      </w:r>
      <w:bookmarkEnd w:id="32"/>
    </w:p>
    <w:p w14:paraId="72E21A94" w14:textId="77777777" w:rsidR="001B6327" w:rsidRPr="001B6327" w:rsidRDefault="008E2D65" w:rsidP="001B6327">
      <w:pPr>
        <w:pStyle w:val="Bibliography"/>
        <w:rPr>
          <w:rFonts w:cs="Times New Roman"/>
        </w:rPr>
      </w:pPr>
      <w:r>
        <w:fldChar w:fldCharType="begin"/>
      </w:r>
      <w:r w:rsidR="001B6327">
        <w:rPr>
          <w:lang w:val="da-DK"/>
        </w:rPr>
        <w:instrText xml:space="preserve"> ADDIN ZOTERO_BIBL {"uncited":[],"omitted":[],"custom":[]} CSL_BIBLIOGRAPHY </w:instrText>
      </w:r>
      <w:r>
        <w:fldChar w:fldCharType="separate"/>
      </w:r>
      <w:r w:rsidR="001B6327" w:rsidRPr="001B6327">
        <w:rPr>
          <w:rFonts w:cs="Times New Roman"/>
          <w:lang w:val="da-DK"/>
        </w:rPr>
        <w:t>1.</w:t>
      </w:r>
      <w:r w:rsidR="001B6327" w:rsidRPr="001B6327">
        <w:rPr>
          <w:rFonts w:cs="Times New Roman"/>
          <w:lang w:val="da-DK"/>
        </w:rPr>
        <w:tab/>
        <w:t xml:space="preserve">Fernández-Castilla, B. </w:t>
      </w:r>
      <w:r w:rsidR="001B6327" w:rsidRPr="001B6327">
        <w:rPr>
          <w:rFonts w:cs="Times New Roman"/>
          <w:i/>
          <w:iCs/>
          <w:lang w:val="da-DK"/>
        </w:rPr>
        <w:t>et al.</w:t>
      </w:r>
      <w:r w:rsidR="001B6327" w:rsidRPr="001B6327">
        <w:rPr>
          <w:rFonts w:cs="Times New Roman"/>
          <w:lang w:val="da-DK"/>
        </w:rPr>
        <w:t xml:space="preserve"> </w:t>
      </w:r>
      <w:r w:rsidR="001B6327" w:rsidRPr="001B6327">
        <w:rPr>
          <w:rFonts w:cs="Times New Roman"/>
        </w:rPr>
        <w:t xml:space="preserve">Visual representations of meta-analyses of multiple outcomes: Extensions to forest plots, funnel plots, and caterpillar plots. </w:t>
      </w:r>
      <w:r w:rsidR="001B6327" w:rsidRPr="001B6327">
        <w:rPr>
          <w:rFonts w:cs="Times New Roman"/>
          <w:i/>
          <w:iCs/>
        </w:rPr>
        <w:t>Methodology</w:t>
      </w:r>
      <w:r w:rsidR="001B6327" w:rsidRPr="001B6327">
        <w:rPr>
          <w:rFonts w:cs="Times New Roman"/>
        </w:rPr>
        <w:t xml:space="preserve"> </w:t>
      </w:r>
      <w:r w:rsidR="001B6327" w:rsidRPr="001B6327">
        <w:rPr>
          <w:rFonts w:cs="Times New Roman"/>
          <w:b/>
          <w:bCs/>
        </w:rPr>
        <w:t>16</w:t>
      </w:r>
      <w:r w:rsidR="001B6327" w:rsidRPr="001B6327">
        <w:rPr>
          <w:rFonts w:cs="Times New Roman"/>
        </w:rPr>
        <w:t>, 299–315 (2020).</w:t>
      </w:r>
    </w:p>
    <w:p w14:paraId="672293E7" w14:textId="77777777" w:rsidR="001B6327" w:rsidRPr="001B6327" w:rsidRDefault="001B6327" w:rsidP="001B6327">
      <w:pPr>
        <w:pStyle w:val="Bibliography"/>
        <w:rPr>
          <w:rFonts w:cs="Times New Roman"/>
        </w:rPr>
      </w:pPr>
      <w:r w:rsidRPr="001B6327">
        <w:rPr>
          <w:rFonts w:cs="Times New Roman"/>
        </w:rPr>
        <w:t>2.</w:t>
      </w:r>
      <w:r w:rsidRPr="001B6327">
        <w:rPr>
          <w:rFonts w:cs="Times New Roman"/>
        </w:rPr>
        <w:tab/>
        <w:t>R Core Team. R: A language and environment for statistical computing. Preprint at (2022).</w:t>
      </w:r>
    </w:p>
    <w:p w14:paraId="3490F3BD" w14:textId="77777777" w:rsidR="001B6327" w:rsidRPr="001B6327" w:rsidRDefault="001B6327" w:rsidP="001B6327">
      <w:pPr>
        <w:pStyle w:val="Bibliography"/>
        <w:rPr>
          <w:rFonts w:cs="Times New Roman"/>
        </w:rPr>
      </w:pPr>
      <w:r w:rsidRPr="001B6327">
        <w:rPr>
          <w:rFonts w:cs="Times New Roman"/>
        </w:rPr>
        <w:t>3.</w:t>
      </w:r>
      <w:r w:rsidRPr="001B6327">
        <w:rPr>
          <w:rFonts w:cs="Times New Roman"/>
        </w:rPr>
        <w:tab/>
        <w:t xml:space="preserve">RStudio Team. RStudio: Integrated development for R. </w:t>
      </w:r>
      <w:r w:rsidRPr="001B6327">
        <w:rPr>
          <w:rFonts w:cs="Times New Roman"/>
          <w:i/>
          <w:iCs/>
        </w:rPr>
        <w:t>RStudio Inc Boston MA</w:t>
      </w:r>
      <w:r w:rsidRPr="001B6327">
        <w:rPr>
          <w:rFonts w:cs="Times New Roman"/>
        </w:rPr>
        <w:t xml:space="preserve"> https://www.rstudio.com/ (2015).</w:t>
      </w:r>
    </w:p>
    <w:p w14:paraId="37E365F0" w14:textId="77777777" w:rsidR="001B6327" w:rsidRPr="001B6327" w:rsidRDefault="001B6327" w:rsidP="001B6327">
      <w:pPr>
        <w:pStyle w:val="Bibliography"/>
        <w:rPr>
          <w:rFonts w:cs="Times New Roman"/>
        </w:rPr>
      </w:pPr>
      <w:r w:rsidRPr="001B6327">
        <w:rPr>
          <w:rFonts w:cs="Times New Roman"/>
        </w:rPr>
        <w:t>4.</w:t>
      </w:r>
      <w:r w:rsidRPr="001B6327">
        <w:rPr>
          <w:rFonts w:cs="Times New Roman"/>
        </w:rPr>
        <w:tab/>
        <w:t xml:space="preserve">Wickham, H. </w:t>
      </w:r>
      <w:r w:rsidRPr="001B6327">
        <w:rPr>
          <w:rFonts w:cs="Times New Roman"/>
          <w:i/>
          <w:iCs/>
        </w:rPr>
        <w:t>et al.</w:t>
      </w:r>
      <w:r w:rsidRPr="001B6327">
        <w:rPr>
          <w:rFonts w:cs="Times New Roman"/>
        </w:rPr>
        <w:t xml:space="preserve"> Welcome to the Tidyverse. </w:t>
      </w:r>
      <w:r w:rsidRPr="001B6327">
        <w:rPr>
          <w:rFonts w:cs="Times New Roman"/>
          <w:i/>
          <w:iCs/>
        </w:rPr>
        <w:t>J. Open Source Softw.</w:t>
      </w:r>
      <w:r w:rsidRPr="001B6327">
        <w:rPr>
          <w:rFonts w:cs="Times New Roman"/>
        </w:rPr>
        <w:t xml:space="preserve"> </w:t>
      </w:r>
      <w:r w:rsidRPr="001B6327">
        <w:rPr>
          <w:rFonts w:cs="Times New Roman"/>
          <w:b/>
          <w:bCs/>
        </w:rPr>
        <w:t>4</w:t>
      </w:r>
      <w:r w:rsidRPr="001B6327">
        <w:rPr>
          <w:rFonts w:cs="Times New Roman"/>
        </w:rPr>
        <w:t>, 1686 (2019).</w:t>
      </w:r>
    </w:p>
    <w:p w14:paraId="29CA7E95" w14:textId="77777777" w:rsidR="001B6327" w:rsidRPr="001B6327" w:rsidRDefault="001B6327" w:rsidP="001B6327">
      <w:pPr>
        <w:pStyle w:val="Bibliography"/>
        <w:rPr>
          <w:rFonts w:cs="Times New Roman"/>
        </w:rPr>
      </w:pPr>
      <w:r w:rsidRPr="001B6327">
        <w:rPr>
          <w:rFonts w:cs="Times New Roman"/>
        </w:rPr>
        <w:t>5.</w:t>
      </w:r>
      <w:r w:rsidRPr="001B6327">
        <w:rPr>
          <w:rFonts w:cs="Times New Roman"/>
        </w:rPr>
        <w:tab/>
        <w:t xml:space="preserve">McGrath, S., Zhao, X., Steele, R. &amp; Benedetti, A. estmeansd: Estimating the sample mean and standard deviation from commonly reported quantiles in meta-analysis. </w:t>
      </w:r>
      <w:r w:rsidRPr="001B6327">
        <w:rPr>
          <w:rFonts w:cs="Times New Roman"/>
          <w:i/>
          <w:iCs/>
        </w:rPr>
        <w:t>CRAN Contrib. Packag.</w:t>
      </w:r>
      <w:r w:rsidRPr="001B6327">
        <w:rPr>
          <w:rFonts w:cs="Times New Roman"/>
        </w:rPr>
        <w:t xml:space="preserve"> (2019).</w:t>
      </w:r>
    </w:p>
    <w:p w14:paraId="5866DE2A" w14:textId="77777777" w:rsidR="001B6327" w:rsidRPr="001B6327" w:rsidRDefault="001B6327" w:rsidP="001B6327">
      <w:pPr>
        <w:pStyle w:val="Bibliography"/>
        <w:rPr>
          <w:rFonts w:cs="Times New Roman"/>
        </w:rPr>
      </w:pPr>
      <w:r w:rsidRPr="001B6327">
        <w:rPr>
          <w:rFonts w:cs="Times New Roman"/>
        </w:rPr>
        <w:t>6.</w:t>
      </w:r>
      <w:r w:rsidRPr="001B6327">
        <w:rPr>
          <w:rFonts w:cs="Times New Roman"/>
        </w:rPr>
        <w:tab/>
        <w:t xml:space="preserve">Viechtbauer, W. Conducting meta-analyses in R with the metafor package. </w:t>
      </w:r>
      <w:r w:rsidRPr="001B6327">
        <w:rPr>
          <w:rFonts w:cs="Times New Roman"/>
          <w:i/>
          <w:iCs/>
        </w:rPr>
        <w:t>J. Stat. Softw.</w:t>
      </w:r>
      <w:r w:rsidRPr="001B6327">
        <w:rPr>
          <w:rFonts w:cs="Times New Roman"/>
        </w:rPr>
        <w:t xml:space="preserve"> </w:t>
      </w:r>
      <w:r w:rsidRPr="001B6327">
        <w:rPr>
          <w:rFonts w:cs="Times New Roman"/>
          <w:b/>
          <w:bCs/>
        </w:rPr>
        <w:t>36</w:t>
      </w:r>
      <w:r w:rsidRPr="001B6327">
        <w:rPr>
          <w:rFonts w:cs="Times New Roman"/>
        </w:rPr>
        <w:t>, 1–48 (2010).</w:t>
      </w:r>
    </w:p>
    <w:p w14:paraId="7D65C865" w14:textId="77777777" w:rsidR="001B6327" w:rsidRPr="001B6327" w:rsidRDefault="001B6327" w:rsidP="001B6327">
      <w:pPr>
        <w:pStyle w:val="Bibliography"/>
        <w:rPr>
          <w:rFonts w:cs="Times New Roman"/>
        </w:rPr>
      </w:pPr>
      <w:r w:rsidRPr="001B6327">
        <w:rPr>
          <w:rFonts w:cs="Times New Roman"/>
        </w:rPr>
        <w:t>7.</w:t>
      </w:r>
      <w:r w:rsidRPr="001B6327">
        <w:rPr>
          <w:rFonts w:cs="Times New Roman"/>
        </w:rPr>
        <w:tab/>
        <w:t xml:space="preserve">Maassen, E. </w:t>
      </w:r>
      <w:r w:rsidRPr="001B6327">
        <w:rPr>
          <w:rFonts w:cs="Times New Roman"/>
          <w:i/>
          <w:iCs/>
        </w:rPr>
        <w:t>et al.</w:t>
      </w:r>
      <w:r w:rsidRPr="001B6327">
        <w:rPr>
          <w:rFonts w:cs="Times New Roman"/>
        </w:rPr>
        <w:t xml:space="preserve"> Reproducibility of individual effect sizes in meta-analyses in psychology. </w:t>
      </w:r>
      <w:r w:rsidRPr="001B6327">
        <w:rPr>
          <w:rFonts w:cs="Times New Roman"/>
          <w:i/>
          <w:iCs/>
        </w:rPr>
        <w:t>PloS One</w:t>
      </w:r>
      <w:r w:rsidRPr="001B6327">
        <w:rPr>
          <w:rFonts w:cs="Times New Roman"/>
        </w:rPr>
        <w:t xml:space="preserve"> </w:t>
      </w:r>
      <w:r w:rsidRPr="001B6327">
        <w:rPr>
          <w:rFonts w:cs="Times New Roman"/>
          <w:b/>
          <w:bCs/>
        </w:rPr>
        <w:t>15</w:t>
      </w:r>
      <w:r w:rsidRPr="001B6327">
        <w:rPr>
          <w:rFonts w:cs="Times New Roman"/>
        </w:rPr>
        <w:t>, e0233107 (2020).</w:t>
      </w:r>
    </w:p>
    <w:p w14:paraId="44C5D469" w14:textId="77777777" w:rsidR="001B6327" w:rsidRPr="001B6327" w:rsidRDefault="001B6327" w:rsidP="001B6327">
      <w:pPr>
        <w:pStyle w:val="Bibliography"/>
        <w:rPr>
          <w:rFonts w:cs="Times New Roman"/>
        </w:rPr>
      </w:pPr>
      <w:r w:rsidRPr="001B6327">
        <w:rPr>
          <w:rFonts w:cs="Times New Roman"/>
        </w:rPr>
        <w:t>8.</w:t>
      </w:r>
      <w:r w:rsidRPr="001B6327">
        <w:rPr>
          <w:rFonts w:cs="Times New Roman"/>
        </w:rPr>
        <w:tab/>
        <w:t xml:space="preserve">Hedges, L. V. Distribution theory for Glass’s estimator of effect size and related estimators. </w:t>
      </w:r>
      <w:r w:rsidRPr="001B6327">
        <w:rPr>
          <w:rFonts w:cs="Times New Roman"/>
          <w:i/>
          <w:iCs/>
        </w:rPr>
        <w:t>J. Educ. Stat.</w:t>
      </w:r>
      <w:r w:rsidRPr="001B6327">
        <w:rPr>
          <w:rFonts w:cs="Times New Roman"/>
        </w:rPr>
        <w:t xml:space="preserve"> </w:t>
      </w:r>
      <w:r w:rsidRPr="001B6327">
        <w:rPr>
          <w:rFonts w:cs="Times New Roman"/>
          <w:b/>
          <w:bCs/>
        </w:rPr>
        <w:t>6</w:t>
      </w:r>
      <w:r w:rsidRPr="001B6327">
        <w:rPr>
          <w:rFonts w:cs="Times New Roman"/>
        </w:rPr>
        <w:t>, 107–128 (1981).</w:t>
      </w:r>
    </w:p>
    <w:p w14:paraId="74729496" w14:textId="77777777" w:rsidR="001B6327" w:rsidRPr="001B6327" w:rsidRDefault="001B6327" w:rsidP="001B6327">
      <w:pPr>
        <w:pStyle w:val="Bibliography"/>
        <w:rPr>
          <w:rFonts w:cs="Times New Roman"/>
        </w:rPr>
      </w:pPr>
      <w:r w:rsidRPr="001B6327">
        <w:rPr>
          <w:rFonts w:cs="Times New Roman"/>
        </w:rPr>
        <w:t>9.</w:t>
      </w:r>
      <w:r w:rsidRPr="001B6327">
        <w:rPr>
          <w:rFonts w:cs="Times New Roman"/>
        </w:rPr>
        <w:tab/>
        <w:t xml:space="preserve">Lim, J. E. </w:t>
      </w:r>
      <w:r w:rsidRPr="001B6327">
        <w:rPr>
          <w:rFonts w:cs="Times New Roman"/>
          <w:i/>
          <w:iCs/>
        </w:rPr>
        <w:t>et al.</w:t>
      </w:r>
      <w:r w:rsidRPr="001B6327">
        <w:rPr>
          <w:rFonts w:cs="Times New Roman"/>
        </w:rPr>
        <w:t xml:space="preserve"> Benefits of social cognitive skills training within routine community mental health services: Evidence from a non-randomized parallel controlled study. </w:t>
      </w:r>
      <w:r w:rsidRPr="001B6327">
        <w:rPr>
          <w:rFonts w:cs="Times New Roman"/>
          <w:i/>
          <w:iCs/>
        </w:rPr>
        <w:t>Asian J. Psychiatry</w:t>
      </w:r>
      <w:r w:rsidRPr="001B6327">
        <w:rPr>
          <w:rFonts w:cs="Times New Roman"/>
        </w:rPr>
        <w:t xml:space="preserve"> </w:t>
      </w:r>
      <w:r w:rsidRPr="001B6327">
        <w:rPr>
          <w:rFonts w:cs="Times New Roman"/>
          <w:b/>
          <w:bCs/>
        </w:rPr>
        <w:t>54</w:t>
      </w:r>
      <w:r w:rsidRPr="001B6327">
        <w:rPr>
          <w:rFonts w:cs="Times New Roman"/>
        </w:rPr>
        <w:t>, 102314 (2020).</w:t>
      </w:r>
    </w:p>
    <w:p w14:paraId="6ABB3387" w14:textId="77777777" w:rsidR="001B6327" w:rsidRPr="001B6327" w:rsidRDefault="001B6327" w:rsidP="001B6327">
      <w:pPr>
        <w:pStyle w:val="Bibliography"/>
        <w:rPr>
          <w:rFonts w:cs="Times New Roman"/>
        </w:rPr>
      </w:pPr>
      <w:r w:rsidRPr="001B6327">
        <w:rPr>
          <w:rFonts w:cs="Times New Roman"/>
        </w:rPr>
        <w:t>10.</w:t>
      </w:r>
      <w:r w:rsidRPr="001B6327">
        <w:rPr>
          <w:rFonts w:cs="Times New Roman"/>
        </w:rPr>
        <w:tab/>
        <w:t xml:space="preserve">Borenstein, M. &amp; Hedges, L. V. Effect sizes for meta-analysis. in </w:t>
      </w:r>
      <w:r w:rsidRPr="001B6327">
        <w:rPr>
          <w:rFonts w:cs="Times New Roman"/>
          <w:i/>
          <w:iCs/>
        </w:rPr>
        <w:t>In H. Cooper, L. V. Hedges, &amp; J. C. Valentine (Eds.), The handbook of research synthesis and meta-analysis (3rd ed., pp. 207–242). Russell Sage Foundation West Sussex</w:t>
      </w:r>
      <w:r w:rsidRPr="001B6327">
        <w:rPr>
          <w:rFonts w:cs="Times New Roman"/>
        </w:rPr>
        <w:t xml:space="preserve"> (2019).</w:t>
      </w:r>
    </w:p>
    <w:p w14:paraId="2AB4B7C2" w14:textId="77777777" w:rsidR="001B6327" w:rsidRPr="001B6327" w:rsidRDefault="001B6327" w:rsidP="001B6327">
      <w:pPr>
        <w:pStyle w:val="Bibliography"/>
        <w:rPr>
          <w:rFonts w:cs="Times New Roman"/>
        </w:rPr>
      </w:pPr>
      <w:r w:rsidRPr="001B6327">
        <w:rPr>
          <w:rFonts w:cs="Times New Roman"/>
        </w:rPr>
        <w:lastRenderedPageBreak/>
        <w:t>11.</w:t>
      </w:r>
      <w:r w:rsidRPr="001B6327">
        <w:rPr>
          <w:rFonts w:cs="Times New Roman"/>
        </w:rPr>
        <w:tab/>
        <w:t xml:space="preserve">Fitzgerald, K. G. &amp; Tipton, E. Using Extant Data to Improve Estimation of the Standardized Mean Difference. </w:t>
      </w:r>
      <w:r w:rsidRPr="001B6327">
        <w:rPr>
          <w:rFonts w:cs="Times New Roman"/>
          <w:i/>
          <w:iCs/>
        </w:rPr>
        <w:t>J. Educ. Behav. Stat.</w:t>
      </w:r>
      <w:r w:rsidRPr="001B6327">
        <w:rPr>
          <w:rFonts w:cs="Times New Roman"/>
        </w:rPr>
        <w:t xml:space="preserve"> </w:t>
      </w:r>
      <w:r w:rsidRPr="001B6327">
        <w:rPr>
          <w:rFonts w:cs="Times New Roman"/>
          <w:b/>
          <w:bCs/>
        </w:rPr>
        <w:t>50</w:t>
      </w:r>
      <w:r w:rsidRPr="001B6327">
        <w:rPr>
          <w:rFonts w:cs="Times New Roman"/>
        </w:rPr>
        <w:t>, 128–148 (2025).</w:t>
      </w:r>
    </w:p>
    <w:p w14:paraId="71FA4EA9" w14:textId="77777777" w:rsidR="001B6327" w:rsidRPr="001B6327" w:rsidRDefault="001B6327" w:rsidP="001B6327">
      <w:pPr>
        <w:pStyle w:val="Bibliography"/>
        <w:rPr>
          <w:rFonts w:cs="Times New Roman"/>
        </w:rPr>
      </w:pPr>
      <w:r w:rsidRPr="001B6327">
        <w:rPr>
          <w:rFonts w:cs="Times New Roman"/>
        </w:rPr>
        <w:t>12.</w:t>
      </w:r>
      <w:r w:rsidRPr="001B6327">
        <w:rPr>
          <w:rFonts w:cs="Times New Roman"/>
        </w:rPr>
        <w:tab/>
        <w:t xml:space="preserve">Hedges, L. V., Tipton, E., Zejnullahi, R. &amp; Diaz, K. G. Effect sizes in ANCOVA and difference-in-differences designs. </w:t>
      </w:r>
      <w:r w:rsidRPr="001B6327">
        <w:rPr>
          <w:rFonts w:cs="Times New Roman"/>
          <w:i/>
          <w:iCs/>
        </w:rPr>
        <w:t>Br. J. Math. Stat. Psychol.</w:t>
      </w:r>
      <w:r w:rsidRPr="001B6327">
        <w:rPr>
          <w:rFonts w:cs="Times New Roman"/>
        </w:rPr>
        <w:t xml:space="preserve"> </w:t>
      </w:r>
      <w:r w:rsidRPr="001B6327">
        <w:rPr>
          <w:rFonts w:cs="Times New Roman"/>
          <w:b/>
          <w:bCs/>
        </w:rPr>
        <w:t>76</w:t>
      </w:r>
      <w:r w:rsidRPr="001B6327">
        <w:rPr>
          <w:rFonts w:cs="Times New Roman"/>
        </w:rPr>
        <w:t>, 259–282 (2023).</w:t>
      </w:r>
    </w:p>
    <w:p w14:paraId="2AA8AAA6" w14:textId="77777777" w:rsidR="001B6327" w:rsidRPr="001B6327" w:rsidRDefault="001B6327" w:rsidP="001B6327">
      <w:pPr>
        <w:pStyle w:val="Bibliography"/>
        <w:rPr>
          <w:rFonts w:cs="Times New Roman"/>
        </w:rPr>
      </w:pPr>
      <w:r w:rsidRPr="001B6327">
        <w:rPr>
          <w:rFonts w:cs="Times New Roman"/>
        </w:rPr>
        <w:t>13.</w:t>
      </w:r>
      <w:r w:rsidRPr="001B6327">
        <w:rPr>
          <w:rFonts w:cs="Times New Roman"/>
        </w:rPr>
        <w:tab/>
        <w:t xml:space="preserve">Higgins, J. P. T., Eldridge, S., Li, &amp; T. Including variants on randomized trials. in </w:t>
      </w:r>
      <w:r w:rsidRPr="001B6327">
        <w:rPr>
          <w:rFonts w:cs="Times New Roman"/>
          <w:i/>
          <w:iCs/>
        </w:rPr>
        <w:t>In J. P. T. Higgins, J. Thomas, J. Chandler, M. S. Cumpston, T. Li, M. Page, &amp; V. Welch (Eds.), Cochrane handbook for systematic reviews of interventions (2nd ed., pp. 569–593). Wiley Online Library</w:t>
      </w:r>
      <w:r w:rsidRPr="001B6327">
        <w:rPr>
          <w:rFonts w:cs="Times New Roman"/>
        </w:rPr>
        <w:t xml:space="preserve"> (2019). doi:10.1002/9781119536604.</w:t>
      </w:r>
    </w:p>
    <w:p w14:paraId="23A76285" w14:textId="77777777" w:rsidR="001B6327" w:rsidRPr="001B6327" w:rsidRDefault="001B6327" w:rsidP="001B6327">
      <w:pPr>
        <w:pStyle w:val="Bibliography"/>
        <w:rPr>
          <w:rFonts w:cs="Times New Roman"/>
        </w:rPr>
      </w:pPr>
      <w:r w:rsidRPr="001B6327">
        <w:rPr>
          <w:rFonts w:cs="Times New Roman"/>
        </w:rPr>
        <w:t>14.</w:t>
      </w:r>
      <w:r w:rsidRPr="001B6327">
        <w:rPr>
          <w:rFonts w:cs="Times New Roman"/>
        </w:rPr>
        <w:tab/>
        <w:t>Pustejovsky, J. E. Alternative formulas for the standardized mean difference. https://www.jepusto.com/alternative-formulas-for-the-smd/ (2016).</w:t>
      </w:r>
    </w:p>
    <w:p w14:paraId="677B5557" w14:textId="77777777" w:rsidR="001B6327" w:rsidRPr="001B6327" w:rsidRDefault="001B6327" w:rsidP="001B6327">
      <w:pPr>
        <w:pStyle w:val="Bibliography"/>
        <w:rPr>
          <w:rFonts w:cs="Times New Roman"/>
        </w:rPr>
      </w:pPr>
      <w:r w:rsidRPr="001B6327">
        <w:rPr>
          <w:rFonts w:cs="Times New Roman"/>
        </w:rPr>
        <w:t>15.</w:t>
      </w:r>
      <w:r w:rsidRPr="001B6327">
        <w:rPr>
          <w:rFonts w:cs="Times New Roman"/>
        </w:rPr>
        <w:tab/>
        <w:t>Wilson, D. B. Formulas used by the ‘Practical Meta-Analysis Effect Size Calculator’. (2016).</w:t>
      </w:r>
    </w:p>
    <w:p w14:paraId="0185E052" w14:textId="77777777" w:rsidR="001B6327" w:rsidRPr="001B6327" w:rsidRDefault="001B6327" w:rsidP="001B6327">
      <w:pPr>
        <w:pStyle w:val="Bibliography"/>
        <w:rPr>
          <w:rFonts w:cs="Times New Roman"/>
        </w:rPr>
      </w:pPr>
      <w:r w:rsidRPr="001B6327">
        <w:rPr>
          <w:rFonts w:cs="Times New Roman"/>
        </w:rPr>
        <w:t>16.</w:t>
      </w:r>
      <w:r w:rsidRPr="001B6327">
        <w:rPr>
          <w:rFonts w:cs="Times New Roman"/>
        </w:rPr>
        <w:tab/>
        <w:t xml:space="preserve">WWC. Supplement document for Appendix E and the What Works Clearinghouse procedures handbook, version 4.1. </w:t>
      </w:r>
      <w:r w:rsidRPr="001B6327">
        <w:rPr>
          <w:rFonts w:cs="Times New Roman"/>
          <w:i/>
          <w:iCs/>
        </w:rPr>
        <w:t>Inst. Educ. Sci.</w:t>
      </w:r>
      <w:r w:rsidRPr="001B6327">
        <w:rPr>
          <w:rFonts w:cs="Times New Roman"/>
        </w:rPr>
        <w:t xml:space="preserve"> https://ies.ed.gov/ncee/wwc/Docs/referenceresources/WWC-41-Supplement-508_09212020.pdf (2021).</w:t>
      </w:r>
    </w:p>
    <w:p w14:paraId="07FB6AFB" w14:textId="77777777" w:rsidR="001B6327" w:rsidRPr="001B6327" w:rsidRDefault="001B6327" w:rsidP="001B6327">
      <w:pPr>
        <w:pStyle w:val="Bibliography"/>
        <w:rPr>
          <w:rFonts w:cs="Times New Roman"/>
        </w:rPr>
      </w:pPr>
      <w:r w:rsidRPr="001B6327">
        <w:rPr>
          <w:rFonts w:cs="Times New Roman"/>
        </w:rPr>
        <w:t>17.</w:t>
      </w:r>
      <w:r w:rsidRPr="001B6327">
        <w:rPr>
          <w:rFonts w:cs="Times New Roman"/>
        </w:rPr>
        <w:tab/>
        <w:t xml:space="preserve">Morris, S. B. Estimating effect sizes from pretest-posttest-control group designs. </w:t>
      </w:r>
      <w:r w:rsidRPr="001B6327">
        <w:rPr>
          <w:rFonts w:cs="Times New Roman"/>
          <w:i/>
          <w:iCs/>
        </w:rPr>
        <w:t>Organ. Res. Methods</w:t>
      </w:r>
      <w:r w:rsidRPr="001B6327">
        <w:rPr>
          <w:rFonts w:cs="Times New Roman"/>
        </w:rPr>
        <w:t xml:space="preserve"> </w:t>
      </w:r>
      <w:r w:rsidRPr="001B6327">
        <w:rPr>
          <w:rFonts w:cs="Times New Roman"/>
          <w:b/>
          <w:bCs/>
        </w:rPr>
        <w:t>11</w:t>
      </w:r>
      <w:r w:rsidRPr="001B6327">
        <w:rPr>
          <w:rFonts w:cs="Times New Roman"/>
        </w:rPr>
        <w:t>, 364–386 (2008).</w:t>
      </w:r>
    </w:p>
    <w:p w14:paraId="5343D3B5" w14:textId="77777777" w:rsidR="001B6327" w:rsidRPr="001B6327" w:rsidRDefault="001B6327" w:rsidP="001B6327">
      <w:pPr>
        <w:pStyle w:val="Bibliography"/>
        <w:rPr>
          <w:rFonts w:cs="Times New Roman"/>
        </w:rPr>
      </w:pPr>
      <w:r w:rsidRPr="001B6327">
        <w:rPr>
          <w:rFonts w:cs="Times New Roman"/>
        </w:rPr>
        <w:t>18.</w:t>
      </w:r>
      <w:r w:rsidRPr="001B6327">
        <w:rPr>
          <w:rFonts w:cs="Times New Roman"/>
        </w:rPr>
        <w:tab/>
        <w:t xml:space="preserve">Vembye, M. H., Pustejovsky, J. E. &amp; Pigott, T. D. Conducting power analysis for meta-analysis with dependent effect sizes: Common guidelines and an introduction to the POMADE R package. </w:t>
      </w:r>
      <w:r w:rsidRPr="001B6327">
        <w:rPr>
          <w:rFonts w:cs="Times New Roman"/>
          <w:i/>
          <w:iCs/>
        </w:rPr>
        <w:t>Res. Synth. Methods</w:t>
      </w:r>
      <w:r w:rsidRPr="001B6327">
        <w:rPr>
          <w:rFonts w:cs="Times New Roman"/>
        </w:rPr>
        <w:t xml:space="preserve"> </w:t>
      </w:r>
      <w:r w:rsidRPr="001B6327">
        <w:rPr>
          <w:rFonts w:cs="Times New Roman"/>
          <w:b/>
          <w:bCs/>
        </w:rPr>
        <w:t>15</w:t>
      </w:r>
      <w:r w:rsidRPr="001B6327">
        <w:rPr>
          <w:rFonts w:cs="Times New Roman"/>
        </w:rPr>
        <w:t>, 1214–1230 (2024).</w:t>
      </w:r>
    </w:p>
    <w:p w14:paraId="6C1DB8C1" w14:textId="77777777" w:rsidR="001B6327" w:rsidRPr="001B6327" w:rsidRDefault="001B6327" w:rsidP="001B6327">
      <w:pPr>
        <w:pStyle w:val="Bibliography"/>
        <w:rPr>
          <w:rFonts w:cs="Times New Roman"/>
        </w:rPr>
      </w:pPr>
      <w:r w:rsidRPr="001B6327">
        <w:rPr>
          <w:rFonts w:cs="Times New Roman"/>
        </w:rPr>
        <w:t>19.</w:t>
      </w:r>
      <w:r w:rsidRPr="001B6327">
        <w:rPr>
          <w:rFonts w:cs="Times New Roman"/>
        </w:rPr>
        <w:tab/>
        <w:t xml:space="preserve">Sacks, S., McKendrick, K., Vazan, P., Sacks, J. Y. &amp; Cleland, C. M. Modified therapeutic community aftercare for clients triply diagnosed with HIV/AIDS and co-occurring mental and substance use disorders. </w:t>
      </w:r>
      <w:r w:rsidRPr="001B6327">
        <w:rPr>
          <w:rFonts w:cs="Times New Roman"/>
          <w:i/>
          <w:iCs/>
        </w:rPr>
        <w:t>AIDS Care</w:t>
      </w:r>
      <w:r w:rsidRPr="001B6327">
        <w:rPr>
          <w:rFonts w:cs="Times New Roman"/>
        </w:rPr>
        <w:t xml:space="preserve"> </w:t>
      </w:r>
      <w:r w:rsidRPr="001B6327">
        <w:rPr>
          <w:rFonts w:cs="Times New Roman"/>
          <w:b/>
          <w:bCs/>
        </w:rPr>
        <w:t>23</w:t>
      </w:r>
      <w:r w:rsidRPr="001B6327">
        <w:rPr>
          <w:rFonts w:cs="Times New Roman"/>
        </w:rPr>
        <w:t>, 1676–1686 (2011).</w:t>
      </w:r>
    </w:p>
    <w:p w14:paraId="4B45BF25" w14:textId="77777777" w:rsidR="001B6327" w:rsidRPr="001B6327" w:rsidRDefault="001B6327" w:rsidP="001B6327">
      <w:pPr>
        <w:pStyle w:val="Bibliography"/>
        <w:rPr>
          <w:rFonts w:cs="Times New Roman"/>
        </w:rPr>
      </w:pPr>
      <w:r w:rsidRPr="001B6327">
        <w:rPr>
          <w:rFonts w:cs="Times New Roman"/>
        </w:rPr>
        <w:lastRenderedPageBreak/>
        <w:t>20.</w:t>
      </w:r>
      <w:r w:rsidRPr="001B6327">
        <w:rPr>
          <w:rFonts w:cs="Times New Roman"/>
        </w:rPr>
        <w:tab/>
        <w:t xml:space="preserve">Taylor, J. A., Pigott, T. D. &amp; Williams, R. Promoting knowledge accumulation about intervention effects: Exploring strategies for standardizing statistical approaches and effect size reporting. </w:t>
      </w:r>
      <w:r w:rsidRPr="001B6327">
        <w:rPr>
          <w:rFonts w:cs="Times New Roman"/>
          <w:i/>
          <w:iCs/>
        </w:rPr>
        <w:t>Educ. Res.</w:t>
      </w:r>
      <w:r w:rsidRPr="001B6327">
        <w:rPr>
          <w:rFonts w:cs="Times New Roman"/>
        </w:rPr>
        <w:t xml:space="preserve"> </w:t>
      </w:r>
      <w:r w:rsidRPr="001B6327">
        <w:rPr>
          <w:rFonts w:cs="Times New Roman"/>
          <w:b/>
          <w:bCs/>
        </w:rPr>
        <w:t>51</w:t>
      </w:r>
      <w:r w:rsidRPr="001B6327">
        <w:rPr>
          <w:rFonts w:cs="Times New Roman"/>
        </w:rPr>
        <w:t>, 72–80 (2021).</w:t>
      </w:r>
    </w:p>
    <w:p w14:paraId="4DC2D22C" w14:textId="77777777" w:rsidR="001B6327" w:rsidRPr="001B6327" w:rsidRDefault="001B6327" w:rsidP="001B6327">
      <w:pPr>
        <w:pStyle w:val="Bibliography"/>
        <w:rPr>
          <w:rFonts w:cs="Times New Roman"/>
        </w:rPr>
      </w:pPr>
      <w:r w:rsidRPr="001B6327">
        <w:rPr>
          <w:rFonts w:cs="Times New Roman"/>
        </w:rPr>
        <w:t>21.</w:t>
      </w:r>
      <w:r w:rsidRPr="001B6327">
        <w:rPr>
          <w:rFonts w:cs="Times New Roman"/>
        </w:rPr>
        <w:tab/>
        <w:t xml:space="preserve">Haslam, C. </w:t>
      </w:r>
      <w:r w:rsidRPr="001B6327">
        <w:rPr>
          <w:rFonts w:cs="Times New Roman"/>
          <w:i/>
          <w:iCs/>
        </w:rPr>
        <w:t>et al.</w:t>
      </w:r>
      <w:r w:rsidRPr="001B6327">
        <w:rPr>
          <w:rFonts w:cs="Times New Roman"/>
        </w:rPr>
        <w:t xml:space="preserve"> GROUPS 4 HEALTH reduces loneliness and social anxiety in adults with psychological distress: Findings from a randomized controlled trial. </w:t>
      </w:r>
      <w:r w:rsidRPr="001B6327">
        <w:rPr>
          <w:rFonts w:cs="Times New Roman"/>
          <w:i/>
          <w:iCs/>
        </w:rPr>
        <w:t>J. Consult. Clin. Psychol.</w:t>
      </w:r>
      <w:r w:rsidRPr="001B6327">
        <w:rPr>
          <w:rFonts w:cs="Times New Roman"/>
        </w:rPr>
        <w:t xml:space="preserve"> </w:t>
      </w:r>
      <w:r w:rsidRPr="001B6327">
        <w:rPr>
          <w:rFonts w:cs="Times New Roman"/>
          <w:b/>
          <w:bCs/>
        </w:rPr>
        <w:t>87</w:t>
      </w:r>
      <w:r w:rsidRPr="001B6327">
        <w:rPr>
          <w:rFonts w:cs="Times New Roman"/>
        </w:rPr>
        <w:t>, 787–801 (2019).</w:t>
      </w:r>
    </w:p>
    <w:p w14:paraId="4605B2C2" w14:textId="77777777" w:rsidR="001B6327" w:rsidRPr="001B6327" w:rsidRDefault="001B6327" w:rsidP="001B6327">
      <w:pPr>
        <w:pStyle w:val="Bibliography"/>
        <w:rPr>
          <w:rFonts w:cs="Times New Roman"/>
        </w:rPr>
      </w:pPr>
      <w:r w:rsidRPr="001B6327">
        <w:rPr>
          <w:rFonts w:cs="Times New Roman"/>
        </w:rPr>
        <w:t>22.</w:t>
      </w:r>
      <w:r w:rsidRPr="001B6327">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1B6327">
        <w:rPr>
          <w:rFonts w:cs="Times New Roman"/>
          <w:i/>
          <w:iCs/>
        </w:rPr>
        <w:t>J. Consult. Clin. Psychol.</w:t>
      </w:r>
      <w:r w:rsidRPr="001B6327">
        <w:rPr>
          <w:rFonts w:cs="Times New Roman"/>
        </w:rPr>
        <w:t xml:space="preserve"> </w:t>
      </w:r>
      <w:r w:rsidRPr="001B6327">
        <w:rPr>
          <w:rFonts w:cs="Times New Roman"/>
          <w:b/>
          <w:bCs/>
        </w:rPr>
        <w:t>83</w:t>
      </w:r>
      <w:r w:rsidRPr="001B6327">
        <w:rPr>
          <w:rFonts w:cs="Times New Roman"/>
        </w:rPr>
        <w:t>, 951–963 (2015).</w:t>
      </w:r>
    </w:p>
    <w:p w14:paraId="63A78EF9" w14:textId="77777777" w:rsidR="001B6327" w:rsidRPr="001B6327" w:rsidRDefault="001B6327" w:rsidP="001B6327">
      <w:pPr>
        <w:pStyle w:val="Bibliography"/>
        <w:rPr>
          <w:rFonts w:cs="Times New Roman"/>
        </w:rPr>
      </w:pPr>
      <w:r w:rsidRPr="001B6327">
        <w:rPr>
          <w:rFonts w:cs="Times New Roman"/>
        </w:rPr>
        <w:t>23.</w:t>
      </w:r>
      <w:r w:rsidRPr="001B6327">
        <w:rPr>
          <w:rFonts w:cs="Times New Roman"/>
        </w:rPr>
        <w:tab/>
        <w:t xml:space="preserve">van Gestel-Timmermans, H., Brouwers, E. P. M., van Assen, M. A. L. M. &amp; van Nieuwenhuizen, C. Effects of a peer-run course on recovery from serious mental illness: a randomized controlled trial. </w:t>
      </w:r>
      <w:r w:rsidRPr="001B6327">
        <w:rPr>
          <w:rFonts w:cs="Times New Roman"/>
          <w:i/>
          <w:iCs/>
        </w:rPr>
        <w:t>Psychiatr. Serv.</w:t>
      </w:r>
      <w:r w:rsidRPr="001B6327">
        <w:rPr>
          <w:rFonts w:cs="Times New Roman"/>
        </w:rPr>
        <w:t xml:space="preserve"> </w:t>
      </w:r>
      <w:r w:rsidRPr="001B6327">
        <w:rPr>
          <w:rFonts w:cs="Times New Roman"/>
          <w:b/>
          <w:bCs/>
        </w:rPr>
        <w:t>63</w:t>
      </w:r>
      <w:r w:rsidRPr="001B6327">
        <w:rPr>
          <w:rFonts w:cs="Times New Roman"/>
        </w:rPr>
        <w:t>, 54–60 (2012).</w:t>
      </w:r>
    </w:p>
    <w:p w14:paraId="2E24BFC6" w14:textId="77777777" w:rsidR="001B6327" w:rsidRPr="001B6327" w:rsidRDefault="001B6327" w:rsidP="001B6327">
      <w:pPr>
        <w:pStyle w:val="Bibliography"/>
        <w:rPr>
          <w:rFonts w:cs="Times New Roman"/>
        </w:rPr>
      </w:pPr>
      <w:r w:rsidRPr="001B6327">
        <w:rPr>
          <w:rFonts w:cs="Times New Roman"/>
        </w:rPr>
        <w:t>24.</w:t>
      </w:r>
      <w:r w:rsidRPr="001B6327">
        <w:rPr>
          <w:rFonts w:cs="Times New Roman"/>
        </w:rPr>
        <w:tab/>
        <w:t xml:space="preserve">Crawford, M. J. </w:t>
      </w:r>
      <w:r w:rsidRPr="001B6327">
        <w:rPr>
          <w:rFonts w:cs="Times New Roman"/>
          <w:i/>
          <w:iCs/>
        </w:rPr>
        <w:t>et al.</w:t>
      </w:r>
      <w:r w:rsidRPr="001B6327">
        <w:rPr>
          <w:rFonts w:cs="Times New Roman"/>
        </w:rPr>
        <w:t xml:space="preserve"> Group art therapy as an adjunctive treatment for people with schizophrenia: multicentre pragmatic randomised trial. </w:t>
      </w:r>
      <w:r w:rsidRPr="001B6327">
        <w:rPr>
          <w:rFonts w:cs="Times New Roman"/>
          <w:i/>
          <w:iCs/>
        </w:rPr>
        <w:t>Bmj</w:t>
      </w:r>
      <w:r w:rsidRPr="001B6327">
        <w:rPr>
          <w:rFonts w:cs="Times New Roman"/>
        </w:rPr>
        <w:t xml:space="preserve"> </w:t>
      </w:r>
      <w:r w:rsidRPr="001B6327">
        <w:rPr>
          <w:rFonts w:cs="Times New Roman"/>
          <w:b/>
          <w:bCs/>
        </w:rPr>
        <w:t>344</w:t>
      </w:r>
      <w:r w:rsidRPr="001B6327">
        <w:rPr>
          <w:rFonts w:cs="Times New Roman"/>
        </w:rPr>
        <w:t>, (2012).</w:t>
      </w:r>
    </w:p>
    <w:p w14:paraId="52DDD630" w14:textId="77777777" w:rsidR="001B6327" w:rsidRPr="001B6327" w:rsidRDefault="001B6327" w:rsidP="001B6327">
      <w:pPr>
        <w:pStyle w:val="Bibliography"/>
        <w:rPr>
          <w:rFonts w:cs="Times New Roman"/>
        </w:rPr>
      </w:pPr>
      <w:r w:rsidRPr="001B6327">
        <w:rPr>
          <w:rFonts w:cs="Times New Roman"/>
        </w:rPr>
        <w:t>25.</w:t>
      </w:r>
      <w:r w:rsidRPr="001B6327">
        <w:rPr>
          <w:rFonts w:cs="Times New Roman"/>
        </w:rPr>
        <w:tab/>
        <w:t xml:space="preserve">Hedges, L. V. &amp; Citkowicz, M. Estimating effect size when there is clustering in one treatment group. </w:t>
      </w:r>
      <w:r w:rsidRPr="001B6327">
        <w:rPr>
          <w:rFonts w:cs="Times New Roman"/>
          <w:i/>
          <w:iCs/>
        </w:rPr>
        <w:t>Behav. Res. Methods</w:t>
      </w:r>
      <w:r w:rsidRPr="001B6327">
        <w:rPr>
          <w:rFonts w:cs="Times New Roman"/>
        </w:rPr>
        <w:t xml:space="preserve"> </w:t>
      </w:r>
      <w:r w:rsidRPr="001B6327">
        <w:rPr>
          <w:rFonts w:cs="Times New Roman"/>
          <w:b/>
          <w:bCs/>
        </w:rPr>
        <w:t>47</w:t>
      </w:r>
      <w:r w:rsidRPr="001B6327">
        <w:rPr>
          <w:rFonts w:cs="Times New Roman"/>
        </w:rPr>
        <w:t>, 1295–1308 (2015).</w:t>
      </w:r>
    </w:p>
    <w:p w14:paraId="236EBF50" w14:textId="77777777" w:rsidR="001B6327" w:rsidRPr="001B6327" w:rsidRDefault="001B6327" w:rsidP="001B6327">
      <w:pPr>
        <w:pStyle w:val="Bibliography"/>
        <w:rPr>
          <w:rFonts w:cs="Times New Roman"/>
        </w:rPr>
      </w:pPr>
      <w:r w:rsidRPr="001B6327">
        <w:rPr>
          <w:rFonts w:cs="Times New Roman"/>
        </w:rPr>
        <w:t>26.</w:t>
      </w:r>
      <w:r w:rsidRPr="001B6327">
        <w:rPr>
          <w:rFonts w:cs="Times New Roman"/>
        </w:rPr>
        <w:tab/>
        <w:t>Vembye, M. H. VIVECampbell: Functions for Campbell reviews in VIVE. GitHub (2024).</w:t>
      </w:r>
    </w:p>
    <w:p w14:paraId="6AAE2BAA" w14:textId="77777777" w:rsidR="001B6327" w:rsidRPr="001B6327" w:rsidRDefault="001B6327" w:rsidP="001B6327">
      <w:pPr>
        <w:pStyle w:val="Bibliography"/>
        <w:rPr>
          <w:rFonts w:cs="Times New Roman"/>
        </w:rPr>
      </w:pPr>
      <w:r w:rsidRPr="001B6327">
        <w:rPr>
          <w:rFonts w:cs="Times New Roman"/>
        </w:rPr>
        <w:t>27.</w:t>
      </w:r>
      <w:r w:rsidRPr="001B6327">
        <w:rPr>
          <w:rFonts w:cs="Times New Roman"/>
        </w:rPr>
        <w:tab/>
        <w:t xml:space="preserve">Hedges, L. V. Effect sizes in cluster-randomized designs. </w:t>
      </w:r>
      <w:r w:rsidRPr="001B6327">
        <w:rPr>
          <w:rFonts w:cs="Times New Roman"/>
          <w:i/>
          <w:iCs/>
        </w:rPr>
        <w:t>J. Educ. Behav. Stat.</w:t>
      </w:r>
      <w:r w:rsidRPr="001B6327">
        <w:rPr>
          <w:rFonts w:cs="Times New Roman"/>
        </w:rPr>
        <w:t xml:space="preserve"> </w:t>
      </w:r>
      <w:r w:rsidRPr="001B6327">
        <w:rPr>
          <w:rFonts w:cs="Times New Roman"/>
          <w:b/>
          <w:bCs/>
        </w:rPr>
        <w:t>32</w:t>
      </w:r>
      <w:r w:rsidRPr="001B6327">
        <w:rPr>
          <w:rFonts w:cs="Times New Roman"/>
        </w:rPr>
        <w:t>, 341–370 (2007).</w:t>
      </w:r>
    </w:p>
    <w:p w14:paraId="36CDFD2A" w14:textId="77777777" w:rsidR="001B6327" w:rsidRPr="001B6327" w:rsidRDefault="001B6327" w:rsidP="001B6327">
      <w:pPr>
        <w:pStyle w:val="Bibliography"/>
        <w:rPr>
          <w:rFonts w:cs="Times New Roman"/>
        </w:rPr>
      </w:pPr>
      <w:r w:rsidRPr="001B6327">
        <w:rPr>
          <w:rFonts w:cs="Times New Roman"/>
        </w:rPr>
        <w:t>28.</w:t>
      </w:r>
      <w:r w:rsidRPr="001B6327">
        <w:rPr>
          <w:rFonts w:cs="Times New Roman"/>
        </w:rPr>
        <w:tab/>
        <w:t xml:space="preserve">Tukey, J. W. </w:t>
      </w:r>
      <w:r w:rsidRPr="001B6327">
        <w:rPr>
          <w:rFonts w:cs="Times New Roman"/>
          <w:i/>
          <w:iCs/>
        </w:rPr>
        <w:t>Exploratory Data Analysis</w:t>
      </w:r>
      <w:r w:rsidRPr="001B6327">
        <w:rPr>
          <w:rFonts w:cs="Times New Roman"/>
        </w:rPr>
        <w:t>. (Pearson Modern Classic, 1977).</w:t>
      </w:r>
    </w:p>
    <w:p w14:paraId="1775F706" w14:textId="77777777" w:rsidR="001B6327" w:rsidRPr="001B6327" w:rsidRDefault="001B6327" w:rsidP="001B6327">
      <w:pPr>
        <w:pStyle w:val="Bibliography"/>
        <w:rPr>
          <w:rFonts w:cs="Times New Roman"/>
        </w:rPr>
      </w:pPr>
      <w:r w:rsidRPr="001B6327">
        <w:rPr>
          <w:rFonts w:cs="Times New Roman"/>
        </w:rPr>
        <w:t>29.</w:t>
      </w:r>
      <w:r w:rsidRPr="001B6327">
        <w:rPr>
          <w:rFonts w:cs="Times New Roman"/>
        </w:rPr>
        <w:tab/>
        <w:t xml:space="preserve">Gonzalez, J. M. &amp; Prihoda, T. J. A Case Study of Psychodynamic Group Psychotherapy for Bipolar Disorder. </w:t>
      </w:r>
      <w:r w:rsidRPr="001B6327">
        <w:rPr>
          <w:rFonts w:cs="Times New Roman"/>
          <w:i/>
          <w:iCs/>
        </w:rPr>
        <w:t>Am. J. Psychother.</w:t>
      </w:r>
      <w:r w:rsidRPr="001B6327">
        <w:rPr>
          <w:rFonts w:cs="Times New Roman"/>
        </w:rPr>
        <w:t xml:space="preserve"> </w:t>
      </w:r>
      <w:r w:rsidRPr="001B6327">
        <w:rPr>
          <w:rFonts w:cs="Times New Roman"/>
          <w:b/>
          <w:bCs/>
        </w:rPr>
        <w:t>61</w:t>
      </w:r>
      <w:r w:rsidRPr="001B6327">
        <w:rPr>
          <w:rFonts w:cs="Times New Roman"/>
        </w:rPr>
        <w:t>, 405–422 (2007).</w:t>
      </w:r>
    </w:p>
    <w:p w14:paraId="23924E97" w14:textId="77777777" w:rsidR="001B6327" w:rsidRPr="001B6327" w:rsidRDefault="001B6327" w:rsidP="001B6327">
      <w:pPr>
        <w:pStyle w:val="Bibliography"/>
        <w:rPr>
          <w:rFonts w:cs="Times New Roman"/>
        </w:rPr>
      </w:pPr>
      <w:r w:rsidRPr="001B6327">
        <w:rPr>
          <w:rFonts w:cs="Times New Roman"/>
        </w:rPr>
        <w:lastRenderedPageBreak/>
        <w:t>30.</w:t>
      </w:r>
      <w:r w:rsidRPr="001B6327">
        <w:rPr>
          <w:rFonts w:cs="Times New Roman"/>
        </w:rPr>
        <w:tab/>
        <w:t xml:space="preserve">McCay, E. </w:t>
      </w:r>
      <w:r w:rsidRPr="001B6327">
        <w:rPr>
          <w:rFonts w:cs="Times New Roman"/>
          <w:i/>
          <w:iCs/>
        </w:rPr>
        <w:t>et al.</w:t>
      </w:r>
      <w:r w:rsidRPr="001B6327">
        <w:rPr>
          <w:rFonts w:cs="Times New Roman"/>
        </w:rPr>
        <w:t xml:space="preserve"> A randomised controlled trial of a group intervention to reduce engulfment and self-stigmatisation in first episode schizophrenia. </w:t>
      </w:r>
      <w:r w:rsidRPr="001B6327">
        <w:rPr>
          <w:rFonts w:cs="Times New Roman"/>
          <w:i/>
          <w:iCs/>
        </w:rPr>
        <w:t>Aust. E-J. Adv. Ment. Health</w:t>
      </w:r>
      <w:r w:rsidRPr="001B6327">
        <w:rPr>
          <w:rFonts w:cs="Times New Roman"/>
        </w:rPr>
        <w:t xml:space="preserve"> </w:t>
      </w:r>
      <w:r w:rsidRPr="001B6327">
        <w:rPr>
          <w:rFonts w:cs="Times New Roman"/>
          <w:b/>
          <w:bCs/>
        </w:rPr>
        <w:t>6</w:t>
      </w:r>
      <w:r w:rsidRPr="001B6327">
        <w:rPr>
          <w:rFonts w:cs="Times New Roman"/>
        </w:rPr>
        <w:t>, (2007).</w:t>
      </w:r>
    </w:p>
    <w:p w14:paraId="3EDDAD2E" w14:textId="77777777" w:rsidR="001B6327" w:rsidRPr="001B6327" w:rsidRDefault="001B6327" w:rsidP="001B6327">
      <w:pPr>
        <w:pStyle w:val="Bibliography"/>
        <w:rPr>
          <w:rFonts w:cs="Times New Roman"/>
        </w:rPr>
      </w:pPr>
      <w:r w:rsidRPr="001B6327">
        <w:rPr>
          <w:rFonts w:cs="Times New Roman"/>
        </w:rPr>
        <w:t>31.</w:t>
      </w:r>
      <w:r w:rsidRPr="001B6327">
        <w:rPr>
          <w:rFonts w:cs="Times New Roman"/>
        </w:rPr>
        <w:tab/>
        <w:t xml:space="preserve">Smith, R., Wuthrich, V., Johnco, C. &amp; Belcher, J. Effect of group cognitive behavioural therapy on loneliness in a community sample of older adults: A secondary analysis of a randomized controlled trial. </w:t>
      </w:r>
      <w:r w:rsidRPr="001B6327">
        <w:rPr>
          <w:rFonts w:cs="Times New Roman"/>
          <w:i/>
          <w:iCs/>
        </w:rPr>
        <w:t>Clin. Gerontol.</w:t>
      </w:r>
      <w:r w:rsidRPr="001B6327">
        <w:rPr>
          <w:rFonts w:cs="Times New Roman"/>
        </w:rPr>
        <w:t xml:space="preserve"> </w:t>
      </w:r>
      <w:r w:rsidRPr="001B6327">
        <w:rPr>
          <w:rFonts w:cs="Times New Roman"/>
          <w:b/>
          <w:bCs/>
        </w:rPr>
        <w:t>44</w:t>
      </w:r>
      <w:r w:rsidRPr="001B6327">
        <w:rPr>
          <w:rFonts w:cs="Times New Roman"/>
        </w:rPr>
        <w:t>, 439–449 (2021).</w:t>
      </w:r>
    </w:p>
    <w:p w14:paraId="59498BA3" w14:textId="77777777" w:rsidR="001B6327" w:rsidRPr="001B6327" w:rsidRDefault="001B6327" w:rsidP="001B6327">
      <w:pPr>
        <w:pStyle w:val="Bibliography"/>
        <w:rPr>
          <w:rFonts w:cs="Times New Roman"/>
        </w:rPr>
      </w:pPr>
      <w:r w:rsidRPr="001B6327">
        <w:rPr>
          <w:rFonts w:cs="Times New Roman"/>
        </w:rPr>
        <w:t>32.</w:t>
      </w:r>
      <w:r w:rsidRPr="001B6327">
        <w:rPr>
          <w:rFonts w:cs="Times New Roman"/>
        </w:rPr>
        <w:tab/>
        <w:t xml:space="preserve">Wuthrich, V. M. &amp; Rapee, R. M. Randomised controlled trial of group cognitive behavioural therapy for comorbid anxiety and depression in older adults. </w:t>
      </w:r>
      <w:r w:rsidRPr="001B6327">
        <w:rPr>
          <w:rFonts w:cs="Times New Roman"/>
          <w:i/>
          <w:iCs/>
        </w:rPr>
        <w:t>Behav. Res. Ther.</w:t>
      </w:r>
      <w:r w:rsidRPr="001B6327">
        <w:rPr>
          <w:rFonts w:cs="Times New Roman"/>
        </w:rPr>
        <w:t xml:space="preserve"> </w:t>
      </w:r>
      <w:r w:rsidRPr="001B6327">
        <w:rPr>
          <w:rFonts w:cs="Times New Roman"/>
          <w:b/>
          <w:bCs/>
        </w:rPr>
        <w:t>51</w:t>
      </w:r>
      <w:r w:rsidRPr="001B6327">
        <w:rPr>
          <w:rFonts w:cs="Times New Roman"/>
        </w:rPr>
        <w:t>, 779–786 (2013).</w:t>
      </w:r>
    </w:p>
    <w:p w14:paraId="757EC274" w14:textId="77777777" w:rsidR="001B6327" w:rsidRPr="001B6327" w:rsidRDefault="001B6327" w:rsidP="001B6327">
      <w:pPr>
        <w:pStyle w:val="Bibliography"/>
        <w:rPr>
          <w:rFonts w:cs="Times New Roman"/>
        </w:rPr>
      </w:pPr>
      <w:r w:rsidRPr="001B6327">
        <w:rPr>
          <w:rFonts w:cs="Times New Roman"/>
        </w:rPr>
        <w:t>33.</w:t>
      </w:r>
      <w:r w:rsidRPr="001B6327">
        <w:rPr>
          <w:rFonts w:cs="Times New Roman"/>
        </w:rPr>
        <w:tab/>
        <w:t xml:space="preserve">Gutman, S. A. </w:t>
      </w:r>
      <w:r w:rsidRPr="001B6327">
        <w:rPr>
          <w:rFonts w:cs="Times New Roman"/>
          <w:i/>
          <w:iCs/>
        </w:rPr>
        <w:t>et al.</w:t>
      </w:r>
      <w:r w:rsidRPr="001B6327">
        <w:rPr>
          <w:rFonts w:cs="Times New Roman"/>
        </w:rPr>
        <w:t xml:space="preserve"> Pilot Effectiveness of a Stress Management Program for Sheltered Homeless Adults With Mental Illness: A Two-Group Controlled Study. </w:t>
      </w:r>
      <w:r w:rsidRPr="001B6327">
        <w:rPr>
          <w:rFonts w:cs="Times New Roman"/>
          <w:i/>
          <w:iCs/>
        </w:rPr>
        <w:t>Occup. Ther. Ment. Health</w:t>
      </w:r>
      <w:r w:rsidRPr="001B6327">
        <w:rPr>
          <w:rFonts w:cs="Times New Roman"/>
        </w:rPr>
        <w:t xml:space="preserve"> </w:t>
      </w:r>
      <w:r w:rsidRPr="001B6327">
        <w:rPr>
          <w:rFonts w:cs="Times New Roman"/>
          <w:b/>
          <w:bCs/>
        </w:rPr>
        <w:t>35</w:t>
      </w:r>
      <w:r w:rsidRPr="001B6327">
        <w:rPr>
          <w:rFonts w:cs="Times New Roman"/>
        </w:rPr>
        <w:t>, 59–71 (2019).</w:t>
      </w:r>
    </w:p>
    <w:p w14:paraId="1AF6DEF8" w14:textId="77777777" w:rsidR="001B6327" w:rsidRPr="001B6327" w:rsidRDefault="001B6327" w:rsidP="001B6327">
      <w:pPr>
        <w:pStyle w:val="Bibliography"/>
        <w:rPr>
          <w:rFonts w:cs="Times New Roman"/>
        </w:rPr>
      </w:pPr>
      <w:r w:rsidRPr="001B6327">
        <w:rPr>
          <w:rFonts w:cs="Times New Roman"/>
        </w:rPr>
        <w:t>34.</w:t>
      </w:r>
      <w:r w:rsidRPr="001B6327">
        <w:rPr>
          <w:rFonts w:cs="Times New Roman"/>
        </w:rPr>
        <w:tab/>
        <w:t xml:space="preserve">Bond, G. R. </w:t>
      </w:r>
      <w:r w:rsidRPr="001B6327">
        <w:rPr>
          <w:rFonts w:cs="Times New Roman"/>
          <w:i/>
          <w:iCs/>
        </w:rPr>
        <w:t>et al.</w:t>
      </w:r>
      <w:r w:rsidRPr="001B6327">
        <w:rPr>
          <w:rFonts w:cs="Times New Roman"/>
        </w:rPr>
        <w:t xml:space="preserve"> A controlled trial of supported employment for people with severe mental illness and justice involvement. </w:t>
      </w:r>
      <w:r w:rsidRPr="001B6327">
        <w:rPr>
          <w:rFonts w:cs="Times New Roman"/>
          <w:i/>
          <w:iCs/>
        </w:rPr>
        <w:t>Psychiatr. Serv.</w:t>
      </w:r>
      <w:r w:rsidRPr="001B6327">
        <w:rPr>
          <w:rFonts w:cs="Times New Roman"/>
        </w:rPr>
        <w:t xml:space="preserve"> </w:t>
      </w:r>
      <w:r w:rsidRPr="001B6327">
        <w:rPr>
          <w:rFonts w:cs="Times New Roman"/>
          <w:b/>
          <w:bCs/>
        </w:rPr>
        <w:t>66</w:t>
      </w:r>
      <w:r w:rsidRPr="001B6327">
        <w:rPr>
          <w:rFonts w:cs="Times New Roman"/>
        </w:rPr>
        <w:t>, 1027–1034 (2015).</w:t>
      </w:r>
    </w:p>
    <w:p w14:paraId="0BD48944" w14:textId="77777777" w:rsidR="001B6327" w:rsidRPr="001B6327" w:rsidRDefault="001B6327" w:rsidP="001B6327">
      <w:pPr>
        <w:pStyle w:val="Bibliography"/>
        <w:rPr>
          <w:rFonts w:cs="Times New Roman"/>
        </w:rPr>
      </w:pPr>
      <w:r w:rsidRPr="001B6327">
        <w:rPr>
          <w:rFonts w:cs="Times New Roman"/>
        </w:rPr>
        <w:t>35.</w:t>
      </w:r>
      <w:r w:rsidRPr="001B6327">
        <w:rPr>
          <w:rFonts w:cs="Times New Roman"/>
        </w:rPr>
        <w:tab/>
        <w:t xml:space="preserve">WWC. WWC procedures and standards handbook (5.0). </w:t>
      </w:r>
      <w:r w:rsidRPr="001B6327">
        <w:rPr>
          <w:rFonts w:cs="Times New Roman"/>
          <w:i/>
          <w:iCs/>
        </w:rPr>
        <w:t>Inst. Educ. Sci.</w:t>
      </w:r>
      <w:r w:rsidRPr="001B6327">
        <w:rPr>
          <w:rFonts w:cs="Times New Roman"/>
        </w:rPr>
        <w:t xml:space="preserve"> (2022).</w:t>
      </w:r>
    </w:p>
    <w:p w14:paraId="73A2BFE1" w14:textId="77777777" w:rsidR="001B6327" w:rsidRPr="001B6327" w:rsidRDefault="001B6327" w:rsidP="001B6327">
      <w:pPr>
        <w:pStyle w:val="Bibliography"/>
        <w:rPr>
          <w:rFonts w:cs="Times New Roman"/>
        </w:rPr>
      </w:pPr>
      <w:r w:rsidRPr="001B6327">
        <w:rPr>
          <w:rFonts w:cs="Times New Roman"/>
        </w:rPr>
        <w:t>36.</w:t>
      </w:r>
      <w:r w:rsidRPr="001B6327">
        <w:rPr>
          <w:rFonts w:cs="Times New Roman"/>
        </w:rPr>
        <w:tab/>
        <w:t xml:space="preserve">Wojtalik, J., Eack, S. &amp; Keshavan, M. Confirmatory efficacy of cognitive enhancement therapy for early schizophrenia: Results from a multi-site randomized trial. </w:t>
      </w:r>
      <w:r w:rsidRPr="001B6327">
        <w:rPr>
          <w:rFonts w:cs="Times New Roman"/>
          <w:i/>
          <w:iCs/>
        </w:rPr>
        <w:t>2019 Congr. Schizophr. Int. Res. Soc. SIRS 2019 Orlando FL U. S.</w:t>
      </w:r>
      <w:r w:rsidRPr="001B6327">
        <w:rPr>
          <w:rFonts w:cs="Times New Roman"/>
        </w:rPr>
        <w:t xml:space="preserve"> </w:t>
      </w:r>
      <w:r w:rsidRPr="001B6327">
        <w:rPr>
          <w:rFonts w:cs="Times New Roman"/>
          <w:b/>
          <w:bCs/>
        </w:rPr>
        <w:t>45</w:t>
      </w:r>
      <w:r w:rsidRPr="001B6327">
        <w:rPr>
          <w:rFonts w:cs="Times New Roman"/>
        </w:rPr>
        <w:t>, S184 (2019).</w:t>
      </w:r>
    </w:p>
    <w:p w14:paraId="45A81432" w14:textId="77777777" w:rsidR="001B6327" w:rsidRPr="001B6327" w:rsidRDefault="001B6327" w:rsidP="001B6327">
      <w:pPr>
        <w:pStyle w:val="Bibliography"/>
        <w:rPr>
          <w:rFonts w:cs="Times New Roman"/>
        </w:rPr>
      </w:pPr>
      <w:r w:rsidRPr="001B6327">
        <w:rPr>
          <w:rFonts w:cs="Times New Roman"/>
        </w:rPr>
        <w:t>37.</w:t>
      </w:r>
      <w:r w:rsidRPr="001B6327">
        <w:rPr>
          <w:rFonts w:cs="Times New Roman"/>
        </w:rPr>
        <w:tab/>
        <w:t xml:space="preserve">Pustejovsky, J. E. &amp; Rodgers, M. A. Testing for funnel plot asymmetry of standardized mean differences. </w:t>
      </w:r>
      <w:r w:rsidRPr="001B6327">
        <w:rPr>
          <w:rFonts w:cs="Times New Roman"/>
          <w:i/>
          <w:iCs/>
        </w:rPr>
        <w:t>Res. Synth. Methods</w:t>
      </w:r>
      <w:r w:rsidRPr="001B6327">
        <w:rPr>
          <w:rFonts w:cs="Times New Roman"/>
        </w:rPr>
        <w:t xml:space="preserve"> </w:t>
      </w:r>
      <w:r w:rsidRPr="001B6327">
        <w:rPr>
          <w:rFonts w:cs="Times New Roman"/>
          <w:b/>
          <w:bCs/>
        </w:rPr>
        <w:t>10</w:t>
      </w:r>
      <w:r w:rsidRPr="001B6327">
        <w:rPr>
          <w:rFonts w:cs="Times New Roman"/>
        </w:rPr>
        <w:t>, 57–71 (2019).</w:t>
      </w:r>
    </w:p>
    <w:p w14:paraId="5C1BACEF" w14:textId="77777777" w:rsidR="001B6327" w:rsidRPr="001B6327" w:rsidRDefault="001B6327" w:rsidP="001B6327">
      <w:pPr>
        <w:pStyle w:val="Bibliography"/>
        <w:rPr>
          <w:rFonts w:cs="Times New Roman"/>
        </w:rPr>
      </w:pPr>
      <w:r w:rsidRPr="001B6327">
        <w:rPr>
          <w:rFonts w:cs="Times New Roman"/>
        </w:rPr>
        <w:t>38.</w:t>
      </w:r>
      <w:r w:rsidRPr="001B6327">
        <w:rPr>
          <w:rFonts w:cs="Times New Roman"/>
        </w:rPr>
        <w:tab/>
        <w:t xml:space="preserve">Acarturk, C. </w:t>
      </w:r>
      <w:r w:rsidRPr="001B6327">
        <w:rPr>
          <w:rFonts w:cs="Times New Roman"/>
          <w:i/>
          <w:iCs/>
        </w:rPr>
        <w:t>et al.</w:t>
      </w:r>
      <w:r w:rsidRPr="001B6327">
        <w:rPr>
          <w:rFonts w:cs="Times New Roman"/>
        </w:rPr>
        <w:t xml:space="preserve"> Group problem management plus (PM+) to decrease psychological distress among Syrian refugees in Turkey: a pilot randomised controlled trial. </w:t>
      </w:r>
      <w:r w:rsidRPr="001B6327">
        <w:rPr>
          <w:rFonts w:cs="Times New Roman"/>
          <w:i/>
          <w:iCs/>
        </w:rPr>
        <w:t>BMC Psychiatry</w:t>
      </w:r>
      <w:r w:rsidRPr="001B6327">
        <w:rPr>
          <w:rFonts w:cs="Times New Roman"/>
        </w:rPr>
        <w:t xml:space="preserve"> </w:t>
      </w:r>
      <w:r w:rsidRPr="001B6327">
        <w:rPr>
          <w:rFonts w:cs="Times New Roman"/>
          <w:b/>
          <w:bCs/>
        </w:rPr>
        <w:t>22</w:t>
      </w:r>
      <w:r w:rsidRPr="001B6327">
        <w:rPr>
          <w:rFonts w:cs="Times New Roman"/>
        </w:rPr>
        <w:t>, 1–11 (2022).</w:t>
      </w:r>
    </w:p>
    <w:p w14:paraId="2CC646CF" w14:textId="77777777" w:rsidR="001B6327" w:rsidRPr="001B6327" w:rsidRDefault="001B6327" w:rsidP="001B6327">
      <w:pPr>
        <w:pStyle w:val="Bibliography"/>
        <w:rPr>
          <w:rFonts w:cs="Times New Roman"/>
        </w:rPr>
      </w:pPr>
      <w:r w:rsidRPr="001B6327">
        <w:rPr>
          <w:rFonts w:cs="Times New Roman"/>
        </w:rPr>
        <w:t>39.</w:t>
      </w:r>
      <w:r w:rsidRPr="001B6327">
        <w:rPr>
          <w:rFonts w:cs="Times New Roman"/>
        </w:rPr>
        <w:tab/>
        <w:t xml:space="preserve">Bækkelund, H., Ulvenes, P., Boon-Langelaan, S. &amp; Arnevik, E. A. Group treatment for complex dissociative disorders: a randomized clinical trial. </w:t>
      </w:r>
      <w:r w:rsidRPr="001B6327">
        <w:rPr>
          <w:rFonts w:cs="Times New Roman"/>
          <w:i/>
          <w:iCs/>
        </w:rPr>
        <w:t>BMC Psychiatry</w:t>
      </w:r>
      <w:r w:rsidRPr="001B6327">
        <w:rPr>
          <w:rFonts w:cs="Times New Roman"/>
        </w:rPr>
        <w:t xml:space="preserve"> </w:t>
      </w:r>
      <w:r w:rsidRPr="001B6327">
        <w:rPr>
          <w:rFonts w:cs="Times New Roman"/>
          <w:b/>
          <w:bCs/>
        </w:rPr>
        <w:t>22</w:t>
      </w:r>
      <w:r w:rsidRPr="001B6327">
        <w:rPr>
          <w:rFonts w:cs="Times New Roman"/>
        </w:rPr>
        <w:t>, 338 (2022).</w:t>
      </w:r>
    </w:p>
    <w:p w14:paraId="4D9741F3" w14:textId="77777777" w:rsidR="001B6327" w:rsidRPr="001B6327" w:rsidRDefault="001B6327" w:rsidP="001B6327">
      <w:pPr>
        <w:pStyle w:val="Bibliography"/>
        <w:rPr>
          <w:rFonts w:cs="Times New Roman"/>
        </w:rPr>
      </w:pPr>
      <w:r w:rsidRPr="001B6327">
        <w:rPr>
          <w:rFonts w:cs="Times New Roman"/>
        </w:rPr>
        <w:lastRenderedPageBreak/>
        <w:t>40.</w:t>
      </w:r>
      <w:r w:rsidRPr="001B6327">
        <w:rPr>
          <w:rFonts w:cs="Times New Roman"/>
        </w:rPr>
        <w:tab/>
        <w:t xml:space="preserve">Craigie, M. A. &amp; Nathan, P. A Nonrandomized Effectiveness Comparison of Broad-Spectrum Group CBT to Individual CBT for Depressed Outpatients in a Community Mental Health Setting. </w:t>
      </w:r>
      <w:r w:rsidRPr="001B6327">
        <w:rPr>
          <w:rFonts w:cs="Times New Roman"/>
          <w:i/>
          <w:iCs/>
        </w:rPr>
        <w:t>Behav. Ther.</w:t>
      </w:r>
      <w:r w:rsidRPr="001B6327">
        <w:rPr>
          <w:rFonts w:cs="Times New Roman"/>
        </w:rPr>
        <w:t xml:space="preserve"> </w:t>
      </w:r>
      <w:r w:rsidRPr="001B6327">
        <w:rPr>
          <w:rFonts w:cs="Times New Roman"/>
          <w:b/>
          <w:bCs/>
        </w:rPr>
        <w:t>40</w:t>
      </w:r>
      <w:r w:rsidRPr="001B6327">
        <w:rPr>
          <w:rFonts w:cs="Times New Roman"/>
        </w:rPr>
        <w:t>, 302–314 (2009).</w:t>
      </w:r>
    </w:p>
    <w:p w14:paraId="3EC9DD72" w14:textId="77777777" w:rsidR="001B6327" w:rsidRPr="001B6327" w:rsidRDefault="001B6327" w:rsidP="001B6327">
      <w:pPr>
        <w:pStyle w:val="Bibliography"/>
        <w:rPr>
          <w:rFonts w:cs="Times New Roman"/>
        </w:rPr>
      </w:pPr>
      <w:r w:rsidRPr="001B6327">
        <w:rPr>
          <w:rFonts w:cs="Times New Roman"/>
        </w:rPr>
        <w:t>41.</w:t>
      </w:r>
      <w:r w:rsidRPr="001B6327">
        <w:rPr>
          <w:rFonts w:cs="Times New Roman"/>
        </w:rPr>
        <w:tab/>
        <w:t xml:space="preserve">McCay, E. </w:t>
      </w:r>
      <w:r w:rsidRPr="001B6327">
        <w:rPr>
          <w:rFonts w:cs="Times New Roman"/>
          <w:i/>
          <w:iCs/>
        </w:rPr>
        <w:t>et al.</w:t>
      </w:r>
      <w:r w:rsidRPr="001B6327">
        <w:rPr>
          <w:rFonts w:cs="Times New Roman"/>
        </w:rPr>
        <w:t xml:space="preserve"> A Group Intervention to Promote Healthy Self-Concepts and Guide Recovery in First Episode Schizophrenia: A Pilot Study. </w:t>
      </w:r>
      <w:r w:rsidRPr="001B6327">
        <w:rPr>
          <w:rFonts w:cs="Times New Roman"/>
          <w:i/>
          <w:iCs/>
        </w:rPr>
        <w:t>Psychiatr. Rehabil. J.</w:t>
      </w:r>
      <w:r w:rsidRPr="001B6327">
        <w:rPr>
          <w:rFonts w:cs="Times New Roman"/>
        </w:rPr>
        <w:t xml:space="preserve"> </w:t>
      </w:r>
      <w:r w:rsidRPr="001B6327">
        <w:rPr>
          <w:rFonts w:cs="Times New Roman"/>
          <w:b/>
          <w:bCs/>
        </w:rPr>
        <w:t>30</w:t>
      </w:r>
      <w:r w:rsidRPr="001B6327">
        <w:rPr>
          <w:rFonts w:cs="Times New Roman"/>
        </w:rPr>
        <w:t>, 105–111 (2006).</w:t>
      </w:r>
    </w:p>
    <w:p w14:paraId="614133E8" w14:textId="77777777" w:rsidR="001B6327" w:rsidRPr="001B6327" w:rsidRDefault="001B6327" w:rsidP="001B6327">
      <w:pPr>
        <w:pStyle w:val="Bibliography"/>
        <w:rPr>
          <w:rFonts w:cs="Times New Roman"/>
        </w:rPr>
      </w:pPr>
      <w:r w:rsidRPr="001B6327">
        <w:rPr>
          <w:rFonts w:cs="Times New Roman"/>
        </w:rPr>
        <w:t>42.</w:t>
      </w:r>
      <w:r w:rsidRPr="001B6327">
        <w:rPr>
          <w:rFonts w:cs="Times New Roman"/>
        </w:rPr>
        <w:tab/>
        <w:t xml:space="preserve">Popolo, R. </w:t>
      </w:r>
      <w:r w:rsidRPr="001B6327">
        <w:rPr>
          <w:rFonts w:cs="Times New Roman"/>
          <w:i/>
          <w:iCs/>
        </w:rPr>
        <w:t>et al.</w:t>
      </w:r>
      <w:r w:rsidRPr="001B6327">
        <w:rPr>
          <w:rFonts w:cs="Times New Roman"/>
        </w:rPr>
        <w:t xml:space="preserve"> Metacognitive Interpersonal Therapy in group (MIT-G) for young adults with personality disorders: a pilot randomized controlled trial. </w:t>
      </w:r>
      <w:r w:rsidRPr="001B6327">
        <w:rPr>
          <w:rFonts w:cs="Times New Roman"/>
          <w:i/>
          <w:iCs/>
        </w:rPr>
        <w:t>Psychol. Psychother.</w:t>
      </w:r>
      <w:r w:rsidRPr="001B6327">
        <w:rPr>
          <w:rFonts w:cs="Times New Roman"/>
        </w:rPr>
        <w:t xml:space="preserve"> </w:t>
      </w:r>
      <w:r w:rsidRPr="001B6327">
        <w:rPr>
          <w:rFonts w:cs="Times New Roman"/>
          <w:b/>
          <w:bCs/>
        </w:rPr>
        <w:t>92</w:t>
      </w:r>
      <w:r w:rsidRPr="001B6327">
        <w:rPr>
          <w:rFonts w:cs="Times New Roman"/>
        </w:rPr>
        <w:t>, 342‐358 (2019).</w:t>
      </w:r>
    </w:p>
    <w:p w14:paraId="1D712ECA" w14:textId="77777777" w:rsidR="001B6327" w:rsidRPr="001B6327" w:rsidRDefault="001B6327" w:rsidP="001B6327">
      <w:pPr>
        <w:pStyle w:val="Bibliography"/>
        <w:rPr>
          <w:rFonts w:cs="Times New Roman"/>
        </w:rPr>
      </w:pPr>
      <w:r w:rsidRPr="001B6327">
        <w:rPr>
          <w:rFonts w:cs="Times New Roman"/>
        </w:rPr>
        <w:t>43.</w:t>
      </w:r>
      <w:r w:rsidRPr="001B6327">
        <w:rPr>
          <w:rFonts w:cs="Times New Roman"/>
        </w:rPr>
        <w:tab/>
        <w:t xml:space="preserve">Rabenstein, R. </w:t>
      </w:r>
      <w:r w:rsidRPr="001B6327">
        <w:rPr>
          <w:rFonts w:cs="Times New Roman"/>
          <w:i/>
          <w:iCs/>
        </w:rPr>
        <w:t>et al.</w:t>
      </w:r>
      <w:r w:rsidRPr="001B6327">
        <w:rPr>
          <w:rFonts w:cs="Times New Roman"/>
        </w:rPr>
        <w:t xml:space="preserve"> Effectiveness of a cognitive-behavioral rehabilitation day clinic program - A waiting list controlled trial. </w:t>
      </w:r>
      <w:r w:rsidRPr="001B6327">
        <w:rPr>
          <w:rFonts w:cs="Times New Roman"/>
          <w:i/>
          <w:iCs/>
        </w:rPr>
        <w:t>Verhaltenstherapie</w:t>
      </w:r>
      <w:r w:rsidRPr="001B6327">
        <w:rPr>
          <w:rFonts w:cs="Times New Roman"/>
        </w:rPr>
        <w:t xml:space="preserve"> </w:t>
      </w:r>
      <w:r w:rsidRPr="001B6327">
        <w:rPr>
          <w:rFonts w:cs="Times New Roman"/>
          <w:b/>
          <w:bCs/>
        </w:rPr>
        <w:t>25</w:t>
      </w:r>
      <w:r w:rsidRPr="001B6327">
        <w:rPr>
          <w:rFonts w:cs="Times New Roman"/>
        </w:rPr>
        <w:t>, 192‐200 (2015).</w:t>
      </w:r>
    </w:p>
    <w:p w14:paraId="1A1CB741" w14:textId="77777777" w:rsidR="001B6327" w:rsidRPr="001B6327" w:rsidRDefault="001B6327" w:rsidP="001B6327">
      <w:pPr>
        <w:pStyle w:val="Bibliography"/>
        <w:rPr>
          <w:rFonts w:cs="Times New Roman"/>
        </w:rPr>
      </w:pPr>
      <w:r w:rsidRPr="001B6327">
        <w:rPr>
          <w:rFonts w:cs="Times New Roman"/>
        </w:rPr>
        <w:t>44.</w:t>
      </w:r>
      <w:r w:rsidRPr="001B6327">
        <w:rPr>
          <w:rFonts w:cs="Times New Roman"/>
        </w:rPr>
        <w:tab/>
        <w:t xml:space="preserve">Somers, J. M. </w:t>
      </w:r>
      <w:r w:rsidRPr="001B6327">
        <w:rPr>
          <w:rFonts w:cs="Times New Roman"/>
          <w:i/>
          <w:iCs/>
        </w:rPr>
        <w:t>et al.</w:t>
      </w:r>
      <w:r w:rsidRPr="001B6327">
        <w:rPr>
          <w:rFonts w:cs="Times New Roman"/>
        </w:rPr>
        <w:t xml:space="preserve"> A randomized trial examining housing first in congregate and scattered site formats. </w:t>
      </w:r>
      <w:r w:rsidRPr="001B6327">
        <w:rPr>
          <w:rFonts w:cs="Times New Roman"/>
          <w:i/>
          <w:iCs/>
        </w:rPr>
        <w:t>PloS One</w:t>
      </w:r>
      <w:r w:rsidRPr="001B6327">
        <w:rPr>
          <w:rFonts w:cs="Times New Roman"/>
        </w:rPr>
        <w:t xml:space="preserve"> </w:t>
      </w:r>
      <w:r w:rsidRPr="001B6327">
        <w:rPr>
          <w:rFonts w:cs="Times New Roman"/>
          <w:b/>
          <w:bCs/>
        </w:rPr>
        <w:t>12</w:t>
      </w:r>
      <w:r w:rsidRPr="001B6327">
        <w:rPr>
          <w:rFonts w:cs="Times New Roman"/>
        </w:rPr>
        <w:t>, e0168745 (2017).</w:t>
      </w:r>
    </w:p>
    <w:p w14:paraId="5AAEF11C" w14:textId="77777777" w:rsidR="001B6327" w:rsidRPr="001B6327" w:rsidRDefault="001B6327" w:rsidP="001B6327">
      <w:pPr>
        <w:pStyle w:val="Bibliography"/>
        <w:rPr>
          <w:rFonts w:cs="Times New Roman"/>
        </w:rPr>
      </w:pPr>
      <w:r w:rsidRPr="001B6327">
        <w:rPr>
          <w:rFonts w:cs="Times New Roman"/>
        </w:rPr>
        <w:t>45.</w:t>
      </w:r>
      <w:r w:rsidRPr="001B6327">
        <w:rPr>
          <w:rFonts w:cs="Times New Roman"/>
        </w:rPr>
        <w:tab/>
        <w:t xml:space="preserve">Dyck, D. G. </w:t>
      </w:r>
      <w:r w:rsidRPr="001B6327">
        <w:rPr>
          <w:rFonts w:cs="Times New Roman"/>
          <w:i/>
          <w:iCs/>
        </w:rPr>
        <w:t>et al.</w:t>
      </w:r>
      <w:r w:rsidRPr="001B6327">
        <w:rPr>
          <w:rFonts w:cs="Times New Roman"/>
        </w:rPr>
        <w:t xml:space="preserve"> Management of Negative Symptoms Among Patients With Schizophrenia Attending Multiple-Family Groups. </w:t>
      </w:r>
      <w:r w:rsidRPr="001B6327">
        <w:rPr>
          <w:rFonts w:cs="Times New Roman"/>
          <w:i/>
          <w:iCs/>
        </w:rPr>
        <w:t>Psychiatr. Serv.</w:t>
      </w:r>
      <w:r w:rsidRPr="001B6327">
        <w:rPr>
          <w:rFonts w:cs="Times New Roman"/>
        </w:rPr>
        <w:t xml:space="preserve"> </w:t>
      </w:r>
      <w:r w:rsidRPr="001B6327">
        <w:rPr>
          <w:rFonts w:cs="Times New Roman"/>
          <w:b/>
          <w:bCs/>
        </w:rPr>
        <w:t>51</w:t>
      </w:r>
      <w:r w:rsidRPr="001B6327">
        <w:rPr>
          <w:rFonts w:cs="Times New Roman"/>
        </w:rPr>
        <w:t>, 513–519 (2000).</w:t>
      </w:r>
    </w:p>
    <w:p w14:paraId="0464975E" w14:textId="77777777" w:rsidR="001B6327" w:rsidRPr="001B6327" w:rsidRDefault="001B6327" w:rsidP="001B6327">
      <w:pPr>
        <w:pStyle w:val="Bibliography"/>
        <w:rPr>
          <w:rFonts w:cs="Times New Roman"/>
        </w:rPr>
      </w:pPr>
      <w:r w:rsidRPr="001B6327">
        <w:rPr>
          <w:rFonts w:cs="Times New Roman"/>
        </w:rPr>
        <w:t>46.</w:t>
      </w:r>
      <w:r w:rsidRPr="001B6327">
        <w:rPr>
          <w:rFonts w:cs="Times New Roman"/>
        </w:rPr>
        <w:tab/>
        <w:t xml:space="preserve">Gatz, M. </w:t>
      </w:r>
      <w:r w:rsidRPr="001B6327">
        <w:rPr>
          <w:rFonts w:cs="Times New Roman"/>
          <w:i/>
          <w:iCs/>
        </w:rPr>
        <w:t>et al.</w:t>
      </w:r>
      <w:r w:rsidRPr="001B6327">
        <w:rPr>
          <w:rFonts w:cs="Times New Roman"/>
        </w:rPr>
        <w:t xml:space="preserve"> Effectiveness of an integrated, trauma‐informed approach to treating women with co‐occurring disorders and histories of trauma: The Los Angeles site experience. </w:t>
      </w:r>
      <w:r w:rsidRPr="001B6327">
        <w:rPr>
          <w:rFonts w:cs="Times New Roman"/>
          <w:i/>
          <w:iCs/>
        </w:rPr>
        <w:t>J. Community Psychol.</w:t>
      </w:r>
      <w:r w:rsidRPr="001B6327">
        <w:rPr>
          <w:rFonts w:cs="Times New Roman"/>
        </w:rPr>
        <w:t xml:space="preserve"> </w:t>
      </w:r>
      <w:r w:rsidRPr="001B6327">
        <w:rPr>
          <w:rFonts w:cs="Times New Roman"/>
          <w:b/>
          <w:bCs/>
        </w:rPr>
        <w:t>35</w:t>
      </w:r>
      <w:r w:rsidRPr="001B6327">
        <w:rPr>
          <w:rFonts w:cs="Times New Roman"/>
        </w:rPr>
        <w:t>, 863–878 (2007).</w:t>
      </w:r>
    </w:p>
    <w:p w14:paraId="220F9C9C" w14:textId="77777777" w:rsidR="001B6327" w:rsidRPr="001B6327" w:rsidRDefault="001B6327" w:rsidP="001B6327">
      <w:pPr>
        <w:pStyle w:val="Bibliography"/>
        <w:rPr>
          <w:rFonts w:cs="Times New Roman"/>
        </w:rPr>
      </w:pPr>
      <w:r w:rsidRPr="001B6327">
        <w:rPr>
          <w:rFonts w:cs="Times New Roman"/>
        </w:rPr>
        <w:t>47.</w:t>
      </w:r>
      <w:r w:rsidRPr="001B6327">
        <w:rPr>
          <w:rFonts w:cs="Times New Roman"/>
        </w:rPr>
        <w:tab/>
        <w:t xml:space="preserve">Gordon, A. </w:t>
      </w:r>
      <w:r w:rsidRPr="001B6327">
        <w:rPr>
          <w:rFonts w:cs="Times New Roman"/>
          <w:i/>
          <w:iCs/>
        </w:rPr>
        <w:t>et al.</w:t>
      </w:r>
      <w:r w:rsidRPr="001B6327">
        <w:rPr>
          <w:rFonts w:cs="Times New Roman"/>
        </w:rPr>
        <w:t xml:space="preserve"> A randomized waitlist control community study of Social Cognition and Interaction Training for people with schizophrenia. </w:t>
      </w:r>
      <w:r w:rsidRPr="001B6327">
        <w:rPr>
          <w:rFonts w:cs="Times New Roman"/>
          <w:i/>
          <w:iCs/>
        </w:rPr>
        <w:t>Br. J. Clin. Psychol.</w:t>
      </w:r>
      <w:r w:rsidRPr="001B6327">
        <w:rPr>
          <w:rFonts w:cs="Times New Roman"/>
        </w:rPr>
        <w:t xml:space="preserve"> </w:t>
      </w:r>
      <w:r w:rsidRPr="001B6327">
        <w:rPr>
          <w:rFonts w:cs="Times New Roman"/>
          <w:b/>
          <w:bCs/>
        </w:rPr>
        <w:t>57</w:t>
      </w:r>
      <w:r w:rsidRPr="001B6327">
        <w:rPr>
          <w:rFonts w:cs="Times New Roman"/>
        </w:rPr>
        <w:t>, 116–130 (2018).</w:t>
      </w:r>
    </w:p>
    <w:p w14:paraId="4BF7CDA2" w14:textId="77777777" w:rsidR="001B6327" w:rsidRPr="001B6327" w:rsidRDefault="001B6327" w:rsidP="001B6327">
      <w:pPr>
        <w:pStyle w:val="Bibliography"/>
        <w:rPr>
          <w:rFonts w:cs="Times New Roman"/>
        </w:rPr>
      </w:pPr>
      <w:r w:rsidRPr="001B6327">
        <w:rPr>
          <w:rFonts w:cs="Times New Roman"/>
        </w:rPr>
        <w:t>48.</w:t>
      </w:r>
      <w:r w:rsidRPr="001B6327">
        <w:rPr>
          <w:rFonts w:cs="Times New Roman"/>
        </w:rPr>
        <w:tab/>
        <w:t xml:space="preserve">Rüsch, N. </w:t>
      </w:r>
      <w:r w:rsidRPr="001B6327">
        <w:rPr>
          <w:rFonts w:cs="Times New Roman"/>
          <w:i/>
          <w:iCs/>
        </w:rPr>
        <w:t>et al.</w:t>
      </w:r>
      <w:r w:rsidRPr="001B6327">
        <w:rPr>
          <w:rFonts w:cs="Times New Roman"/>
        </w:rPr>
        <w:t xml:space="preserve"> Efficacy of a peer-led group program for unemployed people with mental health problems: Pilot randomized controlled trial. </w:t>
      </w:r>
      <w:r w:rsidRPr="001B6327">
        <w:rPr>
          <w:rFonts w:cs="Times New Roman"/>
          <w:i/>
          <w:iCs/>
        </w:rPr>
        <w:t>Int. J. Soc. Psychiatry</w:t>
      </w:r>
      <w:r w:rsidRPr="001B6327">
        <w:rPr>
          <w:rFonts w:cs="Times New Roman"/>
        </w:rPr>
        <w:t xml:space="preserve"> </w:t>
      </w:r>
      <w:r w:rsidRPr="001B6327">
        <w:rPr>
          <w:rFonts w:cs="Times New Roman"/>
          <w:b/>
          <w:bCs/>
        </w:rPr>
        <w:t>65</w:t>
      </w:r>
      <w:r w:rsidRPr="001B6327">
        <w:rPr>
          <w:rFonts w:cs="Times New Roman"/>
        </w:rPr>
        <w:t>, 333–337 (2019).</w:t>
      </w:r>
    </w:p>
    <w:p w14:paraId="7C98AC32" w14:textId="77777777" w:rsidR="001B6327" w:rsidRPr="001B6327" w:rsidRDefault="001B6327" w:rsidP="001B6327">
      <w:pPr>
        <w:pStyle w:val="Bibliography"/>
        <w:rPr>
          <w:rFonts w:cs="Times New Roman"/>
        </w:rPr>
      </w:pPr>
      <w:r w:rsidRPr="001B6327">
        <w:rPr>
          <w:rFonts w:cs="Times New Roman"/>
        </w:rPr>
        <w:t>49.</w:t>
      </w:r>
      <w:r w:rsidRPr="001B6327">
        <w:rPr>
          <w:rFonts w:cs="Times New Roman"/>
        </w:rPr>
        <w:tab/>
        <w:t xml:space="preserve">Schrank, B. </w:t>
      </w:r>
      <w:r w:rsidRPr="001B6327">
        <w:rPr>
          <w:rFonts w:cs="Times New Roman"/>
          <w:i/>
          <w:iCs/>
        </w:rPr>
        <w:t>et al.</w:t>
      </w:r>
      <w:r w:rsidRPr="001B6327">
        <w:rPr>
          <w:rFonts w:cs="Times New Roman"/>
        </w:rPr>
        <w:t xml:space="preserve"> Evaluation of a positive psychotherapy group intervention for people with psychosis: pilot randomised controlled trial. </w:t>
      </w:r>
      <w:r w:rsidRPr="001B6327">
        <w:rPr>
          <w:rFonts w:cs="Times New Roman"/>
          <w:i/>
          <w:iCs/>
        </w:rPr>
        <w:t>Epidemiol. Psychiatr. Sci.</w:t>
      </w:r>
      <w:r w:rsidRPr="001B6327">
        <w:rPr>
          <w:rFonts w:cs="Times New Roman"/>
        </w:rPr>
        <w:t xml:space="preserve"> </w:t>
      </w:r>
      <w:r w:rsidRPr="001B6327">
        <w:rPr>
          <w:rFonts w:cs="Times New Roman"/>
          <w:b/>
          <w:bCs/>
        </w:rPr>
        <w:t>25</w:t>
      </w:r>
      <w:r w:rsidRPr="001B6327">
        <w:rPr>
          <w:rFonts w:cs="Times New Roman"/>
        </w:rPr>
        <w:t>, 235‐246 (2016).</w:t>
      </w:r>
    </w:p>
    <w:p w14:paraId="0812ED08" w14:textId="77777777" w:rsidR="001B6327" w:rsidRPr="001B6327" w:rsidRDefault="001B6327" w:rsidP="001B6327">
      <w:pPr>
        <w:pStyle w:val="Bibliography"/>
        <w:rPr>
          <w:rFonts w:cs="Times New Roman"/>
        </w:rPr>
      </w:pPr>
      <w:r w:rsidRPr="001B6327">
        <w:rPr>
          <w:rFonts w:cs="Times New Roman"/>
        </w:rPr>
        <w:lastRenderedPageBreak/>
        <w:t>50.</w:t>
      </w:r>
      <w:r w:rsidRPr="001B6327">
        <w:rPr>
          <w:rFonts w:cs="Times New Roman"/>
        </w:rPr>
        <w:tab/>
        <w:t xml:space="preserve">Druss, B. G. </w:t>
      </w:r>
      <w:r w:rsidRPr="001B6327">
        <w:rPr>
          <w:rFonts w:cs="Times New Roman"/>
          <w:i/>
          <w:iCs/>
        </w:rPr>
        <w:t>et al.</w:t>
      </w:r>
      <w:r w:rsidRPr="001B6327">
        <w:rPr>
          <w:rFonts w:cs="Times New Roman"/>
        </w:rPr>
        <w:t xml:space="preserve"> The Health and Recovery Peer (HARP) Program: A peer-led intervention to improve medical self-management for persons with serious mental illness. </w:t>
      </w:r>
      <w:r w:rsidRPr="001B6327">
        <w:rPr>
          <w:rFonts w:cs="Times New Roman"/>
          <w:i/>
          <w:iCs/>
        </w:rPr>
        <w:t>Schizophr. Res.</w:t>
      </w:r>
      <w:r w:rsidRPr="001B6327">
        <w:rPr>
          <w:rFonts w:cs="Times New Roman"/>
        </w:rPr>
        <w:t xml:space="preserve"> </w:t>
      </w:r>
      <w:r w:rsidRPr="001B6327">
        <w:rPr>
          <w:rFonts w:cs="Times New Roman"/>
          <w:b/>
          <w:bCs/>
        </w:rPr>
        <w:t>118</w:t>
      </w:r>
      <w:r w:rsidRPr="001B6327">
        <w:rPr>
          <w:rFonts w:cs="Times New Roman"/>
        </w:rPr>
        <w:t>, 264–270 (2010).</w:t>
      </w:r>
    </w:p>
    <w:p w14:paraId="591C10EA" w14:textId="77777777" w:rsidR="001B6327" w:rsidRPr="001B6327" w:rsidRDefault="001B6327" w:rsidP="001B6327">
      <w:pPr>
        <w:pStyle w:val="Bibliography"/>
        <w:rPr>
          <w:rFonts w:cs="Times New Roman"/>
        </w:rPr>
      </w:pPr>
      <w:r w:rsidRPr="001B6327">
        <w:rPr>
          <w:rFonts w:cs="Times New Roman"/>
        </w:rPr>
        <w:t>51.</w:t>
      </w:r>
      <w:r w:rsidRPr="001B6327">
        <w:rPr>
          <w:rFonts w:cs="Times New Roman"/>
        </w:rPr>
        <w:tab/>
        <w:t xml:space="preserve">James, W. </w:t>
      </w:r>
      <w:r w:rsidRPr="001B6327">
        <w:rPr>
          <w:rFonts w:cs="Times New Roman"/>
          <w:i/>
          <w:iCs/>
        </w:rPr>
        <w:t>et al.</w:t>
      </w:r>
      <w:r w:rsidRPr="001B6327">
        <w:rPr>
          <w:rFonts w:cs="Times New Roman"/>
        </w:rPr>
        <w:t xml:space="preserve"> A group intervention which assists patients with dual diagnosis reduce their drug use: a randomized controlled trial. </w:t>
      </w:r>
      <w:r w:rsidRPr="001B6327">
        <w:rPr>
          <w:rFonts w:cs="Times New Roman"/>
          <w:i/>
          <w:iCs/>
        </w:rPr>
        <w:t>Psychol. Med.</w:t>
      </w:r>
      <w:r w:rsidRPr="001B6327">
        <w:rPr>
          <w:rFonts w:cs="Times New Roman"/>
        </w:rPr>
        <w:t xml:space="preserve"> </w:t>
      </w:r>
      <w:r w:rsidRPr="001B6327">
        <w:rPr>
          <w:rFonts w:cs="Times New Roman"/>
          <w:b/>
          <w:bCs/>
        </w:rPr>
        <w:t>34</w:t>
      </w:r>
      <w:r w:rsidRPr="001B6327">
        <w:rPr>
          <w:rFonts w:cs="Times New Roman"/>
        </w:rPr>
        <w:t>, 983–990 (2004).</w:t>
      </w:r>
    </w:p>
    <w:p w14:paraId="24C1C603" w14:textId="77777777" w:rsidR="001B6327" w:rsidRPr="001B6327" w:rsidRDefault="001B6327" w:rsidP="001B6327">
      <w:pPr>
        <w:pStyle w:val="Bibliography"/>
        <w:rPr>
          <w:rFonts w:cs="Times New Roman"/>
        </w:rPr>
      </w:pPr>
      <w:r w:rsidRPr="00432810">
        <w:rPr>
          <w:rFonts w:cs="Times New Roman"/>
          <w:lang w:val="da-DK"/>
        </w:rPr>
        <w:t>52.</w:t>
      </w:r>
      <w:r w:rsidRPr="00432810">
        <w:rPr>
          <w:rFonts w:cs="Times New Roman"/>
          <w:lang w:val="da-DK"/>
        </w:rPr>
        <w:tab/>
        <w:t xml:space="preserve">Cano-Vindel, A. </w:t>
      </w:r>
      <w:r w:rsidRPr="00432810">
        <w:rPr>
          <w:rFonts w:cs="Times New Roman"/>
          <w:i/>
          <w:iCs/>
          <w:lang w:val="da-DK"/>
        </w:rPr>
        <w:t>et al.</w:t>
      </w:r>
      <w:r w:rsidRPr="00432810">
        <w:rPr>
          <w:rFonts w:cs="Times New Roman"/>
          <w:lang w:val="da-DK"/>
        </w:rPr>
        <w:t xml:space="preserve"> </w:t>
      </w:r>
      <w:r w:rsidRPr="001B6327">
        <w:rPr>
          <w:rFonts w:cs="Times New Roman"/>
        </w:rPr>
        <w:t xml:space="preserve">Transdiagnostic group cognitive behavioural therapy for emotional disorders in primary care: the results of the PsicAP randomized controlled trial. </w:t>
      </w:r>
      <w:r w:rsidRPr="001B6327">
        <w:rPr>
          <w:rFonts w:cs="Times New Roman"/>
          <w:i/>
          <w:iCs/>
        </w:rPr>
        <w:t>Psychol. Med.</w:t>
      </w:r>
      <w:r w:rsidRPr="001B6327">
        <w:rPr>
          <w:rFonts w:cs="Times New Roman"/>
        </w:rPr>
        <w:t xml:space="preserve"> </w:t>
      </w:r>
      <w:r w:rsidRPr="001B6327">
        <w:rPr>
          <w:rFonts w:cs="Times New Roman"/>
          <w:b/>
          <w:bCs/>
        </w:rPr>
        <w:t>52</w:t>
      </w:r>
      <w:r w:rsidRPr="001B6327">
        <w:rPr>
          <w:rFonts w:cs="Times New Roman"/>
        </w:rPr>
        <w:t>, 3336–3348 (2022).</w:t>
      </w:r>
    </w:p>
    <w:p w14:paraId="38D6353C" w14:textId="77777777" w:rsidR="001B6327" w:rsidRPr="001B6327" w:rsidRDefault="001B6327" w:rsidP="001B6327">
      <w:pPr>
        <w:pStyle w:val="Bibliography"/>
        <w:rPr>
          <w:rFonts w:cs="Times New Roman"/>
        </w:rPr>
      </w:pPr>
      <w:r w:rsidRPr="001B6327">
        <w:rPr>
          <w:rFonts w:cs="Times New Roman"/>
        </w:rPr>
        <w:t>53.</w:t>
      </w:r>
      <w:r w:rsidRPr="001B6327">
        <w:rPr>
          <w:rFonts w:cs="Times New Roman"/>
        </w:rPr>
        <w:tab/>
        <w:t xml:space="preserve">Morton, J., Snowdon, S., Gopold, M. &amp; Guymer, E. Acceptance and commitment therapy group treatment for symptoms of borderline personality disorder: a public sector pilot study. </w:t>
      </w:r>
      <w:r w:rsidRPr="001B6327">
        <w:rPr>
          <w:rFonts w:cs="Times New Roman"/>
          <w:i/>
          <w:iCs/>
        </w:rPr>
        <w:t>Cogn. Behav. Pract.</w:t>
      </w:r>
      <w:r w:rsidRPr="001B6327">
        <w:rPr>
          <w:rFonts w:cs="Times New Roman"/>
        </w:rPr>
        <w:t xml:space="preserve"> </w:t>
      </w:r>
      <w:r w:rsidRPr="001B6327">
        <w:rPr>
          <w:rFonts w:cs="Times New Roman"/>
          <w:b/>
          <w:bCs/>
        </w:rPr>
        <w:t>19</w:t>
      </w:r>
      <w:r w:rsidRPr="001B6327">
        <w:rPr>
          <w:rFonts w:cs="Times New Roman"/>
        </w:rPr>
        <w:t>, 527‐544 (2012).</w:t>
      </w:r>
    </w:p>
    <w:p w14:paraId="0CC517F7" w14:textId="77777777" w:rsidR="001B6327" w:rsidRPr="001B6327" w:rsidRDefault="001B6327" w:rsidP="001B6327">
      <w:pPr>
        <w:pStyle w:val="Bibliography"/>
        <w:rPr>
          <w:rFonts w:cs="Times New Roman"/>
        </w:rPr>
      </w:pPr>
      <w:r w:rsidRPr="001B6327">
        <w:rPr>
          <w:rFonts w:cs="Times New Roman"/>
        </w:rPr>
        <w:t>54.</w:t>
      </w:r>
      <w:r w:rsidRPr="001B6327">
        <w:rPr>
          <w:rFonts w:cs="Times New Roman"/>
        </w:rPr>
        <w:tab/>
        <w:t xml:space="preserve">Raudenbush, S. W. &amp; Bryk, A. S. </w:t>
      </w:r>
      <w:r w:rsidRPr="001B6327">
        <w:rPr>
          <w:rFonts w:cs="Times New Roman"/>
          <w:i/>
          <w:iCs/>
        </w:rPr>
        <w:t>Hierarchical Linear Models: Applications and Data Analysis Methods</w:t>
      </w:r>
      <w:r w:rsidRPr="001B6327">
        <w:rPr>
          <w:rFonts w:cs="Times New Roman"/>
        </w:rPr>
        <w:t>. vol. 1 (Sage, 2002).</w:t>
      </w:r>
    </w:p>
    <w:p w14:paraId="0035180E" w14:textId="77777777" w:rsidR="001B6327" w:rsidRPr="001B6327" w:rsidRDefault="001B6327" w:rsidP="001B6327">
      <w:pPr>
        <w:pStyle w:val="Bibliography"/>
        <w:rPr>
          <w:rFonts w:cs="Times New Roman"/>
        </w:rPr>
      </w:pPr>
      <w:r w:rsidRPr="001B6327">
        <w:rPr>
          <w:rFonts w:cs="Times New Roman"/>
        </w:rPr>
        <w:t>55.</w:t>
      </w:r>
      <w:r w:rsidRPr="001B6327">
        <w:rPr>
          <w:rFonts w:cs="Times New Roman"/>
        </w:rPr>
        <w:tab/>
        <w:t xml:space="preserve">Dietrichson, J. </w:t>
      </w:r>
      <w:r w:rsidRPr="001B6327">
        <w:rPr>
          <w:rFonts w:cs="Times New Roman"/>
          <w:i/>
          <w:iCs/>
        </w:rPr>
        <w:t>et al.</w:t>
      </w:r>
      <w:r w:rsidRPr="001B6327">
        <w:rPr>
          <w:rFonts w:cs="Times New Roman"/>
        </w:rPr>
        <w:t xml:space="preserve"> School-Based Language, Math, and Reading Interventions for Executive Functions in Children and Adolescents: A Systematic Review. </w:t>
      </w:r>
      <w:r w:rsidRPr="001B6327">
        <w:rPr>
          <w:rFonts w:cs="Times New Roman"/>
          <w:i/>
          <w:iCs/>
        </w:rPr>
        <w:t>EdWorkingPaper No 25-1198 Annenberg Inst. Sch. Reform Brown Univ.</w:t>
      </w:r>
      <w:r w:rsidRPr="001B6327">
        <w:rPr>
          <w:rFonts w:cs="Times New Roman"/>
        </w:rPr>
        <w:t xml:space="preserve"> (2025).</w:t>
      </w:r>
    </w:p>
    <w:p w14:paraId="0FE882D7" w14:textId="77777777" w:rsidR="001B6327" w:rsidRPr="001B6327" w:rsidRDefault="001B6327" w:rsidP="001B6327">
      <w:pPr>
        <w:pStyle w:val="Bibliography"/>
        <w:rPr>
          <w:rFonts w:cs="Times New Roman"/>
        </w:rPr>
      </w:pPr>
      <w:r w:rsidRPr="001B6327">
        <w:rPr>
          <w:rFonts w:cs="Times New Roman"/>
        </w:rPr>
        <w:t>56.</w:t>
      </w:r>
      <w:r w:rsidRPr="001B6327">
        <w:rPr>
          <w:rFonts w:cs="Times New Roman"/>
        </w:rPr>
        <w:tab/>
        <w:t xml:space="preserve">Hedges, L. V., Tipton, E. &amp; Johnson, M. C. Robust variance estimation in meta‐regression with dependent effect size estimates. </w:t>
      </w:r>
      <w:r w:rsidRPr="001B6327">
        <w:rPr>
          <w:rFonts w:cs="Times New Roman"/>
          <w:i/>
          <w:iCs/>
        </w:rPr>
        <w:t>Res. Synth. Methods</w:t>
      </w:r>
      <w:r w:rsidRPr="001B6327">
        <w:rPr>
          <w:rFonts w:cs="Times New Roman"/>
        </w:rPr>
        <w:t xml:space="preserve"> </w:t>
      </w:r>
      <w:r w:rsidRPr="001B6327">
        <w:rPr>
          <w:rFonts w:cs="Times New Roman"/>
          <w:b/>
          <w:bCs/>
        </w:rPr>
        <w:t>1</w:t>
      </w:r>
      <w:r w:rsidRPr="001B6327">
        <w:rPr>
          <w:rFonts w:cs="Times New Roman"/>
        </w:rPr>
        <w:t>, 39–65 (2010).</w:t>
      </w:r>
    </w:p>
    <w:p w14:paraId="65F03CF5" w14:textId="77777777" w:rsidR="001B6327" w:rsidRPr="001B6327" w:rsidRDefault="001B6327" w:rsidP="001B6327">
      <w:pPr>
        <w:pStyle w:val="Bibliography"/>
        <w:rPr>
          <w:rFonts w:cs="Times New Roman"/>
        </w:rPr>
      </w:pPr>
      <w:r w:rsidRPr="001B6327">
        <w:rPr>
          <w:rFonts w:cs="Times New Roman"/>
        </w:rPr>
        <w:t>57.</w:t>
      </w:r>
      <w:r w:rsidRPr="001B6327">
        <w:rPr>
          <w:rFonts w:cs="Times New Roman"/>
        </w:rPr>
        <w:tab/>
        <w:t xml:space="preserve">Tipton, E. &amp; Pustejovsky, J. E. Small-sample adjustments for tests of moderators and model fit using robust variance estimation in meta-regression. </w:t>
      </w:r>
      <w:r w:rsidRPr="001B6327">
        <w:rPr>
          <w:rFonts w:cs="Times New Roman"/>
          <w:i/>
          <w:iCs/>
        </w:rPr>
        <w:t>J. Educ. Behav. Stat.</w:t>
      </w:r>
      <w:r w:rsidRPr="001B6327">
        <w:rPr>
          <w:rFonts w:cs="Times New Roman"/>
        </w:rPr>
        <w:t xml:space="preserve"> </w:t>
      </w:r>
      <w:r w:rsidRPr="001B6327">
        <w:rPr>
          <w:rFonts w:cs="Times New Roman"/>
          <w:b/>
          <w:bCs/>
        </w:rPr>
        <w:t>40</w:t>
      </w:r>
      <w:r w:rsidRPr="001B6327">
        <w:rPr>
          <w:rFonts w:cs="Times New Roman"/>
        </w:rPr>
        <w:t>, 604–634 (2015).</w:t>
      </w:r>
    </w:p>
    <w:p w14:paraId="4C5F7CD1" w14:textId="77777777" w:rsidR="001B6327" w:rsidRPr="001B6327" w:rsidRDefault="001B6327" w:rsidP="001B6327">
      <w:pPr>
        <w:pStyle w:val="Bibliography"/>
        <w:rPr>
          <w:rFonts w:cs="Times New Roman"/>
        </w:rPr>
      </w:pPr>
      <w:r w:rsidRPr="001B6327">
        <w:rPr>
          <w:rFonts w:cs="Times New Roman"/>
        </w:rPr>
        <w:t>58.</w:t>
      </w:r>
      <w:r w:rsidRPr="001B6327">
        <w:rPr>
          <w:rFonts w:cs="Times New Roman"/>
        </w:rPr>
        <w:tab/>
        <w:t xml:space="preserve">Joshi, M., Pustejovsky, J. E. &amp; Beretvas, S. N. Cluster wild bootstrapping to handle dependent effect sizes in meta-analysis with a small number of studies. </w:t>
      </w:r>
      <w:r w:rsidRPr="001B6327">
        <w:rPr>
          <w:rFonts w:cs="Times New Roman"/>
          <w:i/>
          <w:iCs/>
        </w:rPr>
        <w:t>Res. Synth. Methods</w:t>
      </w:r>
      <w:r w:rsidRPr="001B6327">
        <w:rPr>
          <w:rFonts w:cs="Times New Roman"/>
        </w:rPr>
        <w:t xml:space="preserve"> </w:t>
      </w:r>
      <w:r w:rsidRPr="001B6327">
        <w:rPr>
          <w:rFonts w:cs="Times New Roman"/>
          <w:b/>
          <w:bCs/>
        </w:rPr>
        <w:t>13</w:t>
      </w:r>
      <w:r w:rsidRPr="001B6327">
        <w:rPr>
          <w:rFonts w:cs="Times New Roman"/>
        </w:rPr>
        <w:t>, 457–477 (2022).</w:t>
      </w:r>
    </w:p>
    <w:p w14:paraId="06444CF9" w14:textId="77777777" w:rsidR="001B6327" w:rsidRPr="001B6327" w:rsidRDefault="001B6327" w:rsidP="001B6327">
      <w:pPr>
        <w:pStyle w:val="Bibliography"/>
        <w:rPr>
          <w:rFonts w:cs="Times New Roman"/>
        </w:rPr>
      </w:pPr>
      <w:r w:rsidRPr="001B6327">
        <w:rPr>
          <w:rFonts w:cs="Times New Roman"/>
        </w:rPr>
        <w:lastRenderedPageBreak/>
        <w:t>59.</w:t>
      </w:r>
      <w:r w:rsidRPr="001B6327">
        <w:rPr>
          <w:rFonts w:cs="Times New Roman"/>
        </w:rPr>
        <w:tab/>
        <w:t>Pustejovsky, J. E. &amp; Joshi, M. Cluster-Bootstrapping a meta-analytic selection model. https://jepusto.com/posts/cluster-bootstrap-selection-model/ (2023).</w:t>
      </w:r>
    </w:p>
    <w:p w14:paraId="0549A748" w14:textId="77777777" w:rsidR="001B6327" w:rsidRPr="001B6327" w:rsidRDefault="001B6327" w:rsidP="001B6327">
      <w:pPr>
        <w:pStyle w:val="Bibliography"/>
        <w:rPr>
          <w:rFonts w:cs="Times New Roman"/>
        </w:rPr>
      </w:pPr>
      <w:r w:rsidRPr="001B6327">
        <w:rPr>
          <w:rFonts w:cs="Times New Roman"/>
        </w:rPr>
        <w:t>60.</w:t>
      </w:r>
      <w:r w:rsidRPr="001B6327">
        <w:rPr>
          <w:rFonts w:cs="Times New Roman"/>
        </w:rPr>
        <w:tab/>
        <w:t>Pustejovsky, J. E., Citkowicz, M. &amp; Joshi, M. Estimation and inference for step-function selection models in meta-analysis with dependent effects. (2025) doi:10.31222/osf.io/qg5x6_v1.</w:t>
      </w:r>
    </w:p>
    <w:p w14:paraId="75A318D2" w14:textId="77777777" w:rsidR="001B6327" w:rsidRPr="001B6327" w:rsidRDefault="001B6327" w:rsidP="001B6327">
      <w:pPr>
        <w:pStyle w:val="Bibliography"/>
        <w:rPr>
          <w:rFonts w:cs="Times New Roman"/>
        </w:rPr>
      </w:pPr>
      <w:r w:rsidRPr="001B6327">
        <w:rPr>
          <w:rFonts w:cs="Times New Roman"/>
        </w:rPr>
        <w:t>61.</w:t>
      </w:r>
      <w:r w:rsidRPr="001B6327">
        <w:rPr>
          <w:rFonts w:cs="Times New Roman"/>
        </w:rPr>
        <w:tab/>
        <w:t xml:space="preserve">Gleser, L., Olkin, &amp; I. Stochastically dependent effect sizes. in </w:t>
      </w:r>
      <w:r w:rsidRPr="001B6327">
        <w:rPr>
          <w:rFonts w:cs="Times New Roman"/>
          <w:i/>
          <w:iCs/>
        </w:rPr>
        <w:t>In H. Cooper, L. V. Hedges, &amp; J. C. Valentine (Eds.), The handbook of research synthesis and meta-analysis (pp. 357–376). Russell Sage Foundation</w:t>
      </w:r>
      <w:r w:rsidRPr="001B6327">
        <w:rPr>
          <w:rFonts w:cs="Times New Roman"/>
        </w:rPr>
        <w:t xml:space="preserve"> (2009). doi:10.7758/9781610441384.</w:t>
      </w:r>
    </w:p>
    <w:p w14:paraId="0CFC1BD1" w14:textId="77777777" w:rsidR="001B6327" w:rsidRPr="001B6327" w:rsidRDefault="001B6327" w:rsidP="001B6327">
      <w:pPr>
        <w:pStyle w:val="Bibliography"/>
        <w:rPr>
          <w:rFonts w:cs="Times New Roman"/>
        </w:rPr>
      </w:pPr>
      <w:r w:rsidRPr="001B6327">
        <w:rPr>
          <w:rFonts w:cs="Times New Roman"/>
        </w:rPr>
        <w:t>62.</w:t>
      </w:r>
      <w:r w:rsidRPr="001B6327">
        <w:rPr>
          <w:rFonts w:cs="Times New Roman"/>
        </w:rPr>
        <w:tab/>
        <w:t xml:space="preserve">Wei, Y. &amp; Higgins, J. P. T. Estimating within‐study covariances in multivariate meta‐analysis with multiple outcomes. </w:t>
      </w:r>
      <w:r w:rsidRPr="001B6327">
        <w:rPr>
          <w:rFonts w:cs="Times New Roman"/>
          <w:i/>
          <w:iCs/>
        </w:rPr>
        <w:t>Stat. Med.</w:t>
      </w:r>
      <w:r w:rsidRPr="001B6327">
        <w:rPr>
          <w:rFonts w:cs="Times New Roman"/>
        </w:rPr>
        <w:t xml:space="preserve"> </w:t>
      </w:r>
      <w:r w:rsidRPr="001B6327">
        <w:rPr>
          <w:rFonts w:cs="Times New Roman"/>
          <w:b/>
          <w:bCs/>
        </w:rPr>
        <w:t>32</w:t>
      </w:r>
      <w:r w:rsidRPr="001B6327">
        <w:rPr>
          <w:rFonts w:cs="Times New Roman"/>
        </w:rPr>
        <w:t>, 1191–1205 (2013).</w:t>
      </w:r>
    </w:p>
    <w:p w14:paraId="3EC3C737" w14:textId="77777777" w:rsidR="001B6327" w:rsidRPr="001B6327" w:rsidRDefault="001B6327" w:rsidP="001B6327">
      <w:pPr>
        <w:pStyle w:val="Bibliography"/>
        <w:rPr>
          <w:rFonts w:cs="Times New Roman"/>
        </w:rPr>
      </w:pPr>
      <w:r w:rsidRPr="001B6327">
        <w:rPr>
          <w:rFonts w:cs="Times New Roman"/>
        </w:rPr>
        <w:t>63.</w:t>
      </w:r>
      <w:r w:rsidRPr="001B6327">
        <w:rPr>
          <w:rFonts w:cs="Times New Roman"/>
        </w:rPr>
        <w:tab/>
        <w:t xml:space="preserve">Pustejovsky, J. E. &amp; Tipton, E. Meta-analysis with robust variance estimation: Expanding the range of working models. </w:t>
      </w:r>
      <w:r w:rsidRPr="001B6327">
        <w:rPr>
          <w:rFonts w:cs="Times New Roman"/>
          <w:i/>
          <w:iCs/>
        </w:rPr>
        <w:t>Prev. Sci.</w:t>
      </w:r>
      <w:r w:rsidRPr="001B6327">
        <w:rPr>
          <w:rFonts w:cs="Times New Roman"/>
        </w:rPr>
        <w:t xml:space="preserve"> </w:t>
      </w:r>
      <w:r w:rsidRPr="001B6327">
        <w:rPr>
          <w:rFonts w:cs="Times New Roman"/>
          <w:b/>
          <w:bCs/>
        </w:rPr>
        <w:t>23</w:t>
      </w:r>
      <w:r w:rsidRPr="001B6327">
        <w:rPr>
          <w:rFonts w:cs="Times New Roman"/>
        </w:rPr>
        <w:t>, 425–438 (2022).</w:t>
      </w:r>
    </w:p>
    <w:p w14:paraId="77BE5BD9" w14:textId="77777777" w:rsidR="001B6327" w:rsidRPr="001B6327" w:rsidRDefault="001B6327" w:rsidP="001B6327">
      <w:pPr>
        <w:pStyle w:val="Bibliography"/>
        <w:rPr>
          <w:rFonts w:cs="Times New Roman"/>
        </w:rPr>
      </w:pPr>
      <w:r w:rsidRPr="001B6327">
        <w:rPr>
          <w:rFonts w:cs="Times New Roman"/>
        </w:rPr>
        <w:t>64.</w:t>
      </w:r>
      <w:r w:rsidRPr="001B6327">
        <w:rPr>
          <w:rFonts w:cs="Times New Roman"/>
        </w:rPr>
        <w:tab/>
        <w:t xml:space="preserve">Pustejovsky, J. E., Zhang, J., Tipton, &amp; E. A preliminary data analysis workflow for meta-analysis of dependent effect sizes. </w:t>
      </w:r>
      <w:r w:rsidRPr="001B6327">
        <w:rPr>
          <w:rFonts w:cs="Times New Roman"/>
          <w:i/>
          <w:iCs/>
        </w:rPr>
        <w:t>OSF</w:t>
      </w:r>
      <w:r w:rsidRPr="001B6327">
        <w:rPr>
          <w:rFonts w:cs="Times New Roman"/>
        </w:rPr>
        <w:t xml:space="preserve"> https://doi.org/10.31222/osf.io/vfsqx_v1 (2025) doi:10.31222/osf.io/vfsqx_v1.</w:t>
      </w:r>
    </w:p>
    <w:p w14:paraId="5CD68FFD" w14:textId="77777777" w:rsidR="001B6327" w:rsidRPr="001B6327" w:rsidRDefault="001B6327" w:rsidP="001B6327">
      <w:pPr>
        <w:pStyle w:val="Bibliography"/>
        <w:rPr>
          <w:rFonts w:cs="Times New Roman"/>
        </w:rPr>
      </w:pPr>
      <w:r w:rsidRPr="001B6327">
        <w:rPr>
          <w:rFonts w:cs="Times New Roman"/>
        </w:rPr>
        <w:t>65.</w:t>
      </w:r>
      <w:r w:rsidRPr="001B6327">
        <w:rPr>
          <w:rFonts w:cs="Times New Roman"/>
        </w:rPr>
        <w:tab/>
        <w:t xml:space="preserve">Pigott, T. D. Missing data in meta-analysis. in </w:t>
      </w:r>
      <w:r w:rsidRPr="001B6327">
        <w:rPr>
          <w:rFonts w:cs="Times New Roman"/>
          <w:i/>
          <w:iCs/>
        </w:rPr>
        <w:t>In H. Cooper, L. V. Hedges, &amp; J. C. Valentine (Eds.), The handbook of research synthesis and meta-analysis (pp. 367–382). Russell Sage Foundation</w:t>
      </w:r>
      <w:r w:rsidRPr="001B6327">
        <w:rPr>
          <w:rFonts w:cs="Times New Roman"/>
        </w:rPr>
        <w:t xml:space="preserve"> (2019). doi:10.7758/9781610448864.</w:t>
      </w:r>
    </w:p>
    <w:p w14:paraId="2E5EB600" w14:textId="77777777" w:rsidR="001B6327" w:rsidRPr="001B6327" w:rsidRDefault="001B6327" w:rsidP="001B6327">
      <w:pPr>
        <w:pStyle w:val="Bibliography"/>
        <w:rPr>
          <w:rFonts w:cs="Times New Roman"/>
        </w:rPr>
      </w:pPr>
      <w:r w:rsidRPr="001B6327">
        <w:rPr>
          <w:rFonts w:cs="Times New Roman"/>
        </w:rPr>
        <w:t>66.</w:t>
      </w:r>
      <w:r w:rsidRPr="001B6327">
        <w:rPr>
          <w:rFonts w:cs="Times New Roman"/>
        </w:rPr>
        <w:tab/>
        <w:t xml:space="preserve">Vembye, M. H., Weiss, F., Hamilton Bhat, &amp; B. The effects of co-teaching and related collaborative models of instruction on student achievement: A systematic review and meta-analysis. </w:t>
      </w:r>
      <w:r w:rsidRPr="001B6327">
        <w:rPr>
          <w:rFonts w:cs="Times New Roman"/>
          <w:i/>
          <w:iCs/>
        </w:rPr>
        <w:t>Rev. Educ. Res.</w:t>
      </w:r>
      <w:r w:rsidRPr="001B6327">
        <w:rPr>
          <w:rFonts w:cs="Times New Roman"/>
        </w:rPr>
        <w:t xml:space="preserve"> </w:t>
      </w:r>
      <w:r w:rsidRPr="001B6327">
        <w:rPr>
          <w:rFonts w:cs="Times New Roman"/>
          <w:b/>
          <w:bCs/>
        </w:rPr>
        <w:t>94</w:t>
      </w:r>
      <w:r w:rsidRPr="001B6327">
        <w:rPr>
          <w:rFonts w:cs="Times New Roman"/>
        </w:rPr>
        <w:t>, 376–422 (2024).</w:t>
      </w:r>
    </w:p>
    <w:p w14:paraId="0278F6B8" w14:textId="77777777" w:rsidR="001B6327" w:rsidRPr="001B6327" w:rsidRDefault="001B6327" w:rsidP="001B6327">
      <w:pPr>
        <w:pStyle w:val="Bibliography"/>
        <w:rPr>
          <w:rFonts w:cs="Times New Roman"/>
        </w:rPr>
      </w:pPr>
      <w:r w:rsidRPr="001B6327">
        <w:rPr>
          <w:rFonts w:cs="Times New Roman"/>
        </w:rPr>
        <w:t>67.</w:t>
      </w:r>
      <w:r w:rsidRPr="001B6327">
        <w:rPr>
          <w:rFonts w:cs="Times New Roman"/>
        </w:rPr>
        <w:tab/>
        <w:t>Viechtbauer, W. I2 for Multilevel and Multivariate Models. https://www.metafor-project.org/doku.php/tips:i2_multilevel_multivariate (2021).</w:t>
      </w:r>
    </w:p>
    <w:p w14:paraId="759DA6B7" w14:textId="77777777" w:rsidR="001B6327" w:rsidRPr="001B6327" w:rsidRDefault="001B6327" w:rsidP="001B6327">
      <w:pPr>
        <w:pStyle w:val="Bibliography"/>
        <w:rPr>
          <w:rFonts w:cs="Times New Roman"/>
        </w:rPr>
      </w:pPr>
      <w:r w:rsidRPr="001B6327">
        <w:rPr>
          <w:rFonts w:cs="Times New Roman"/>
        </w:rPr>
        <w:lastRenderedPageBreak/>
        <w:t>68.</w:t>
      </w:r>
      <w:r w:rsidRPr="001B6327">
        <w:rPr>
          <w:rFonts w:cs="Times New Roman"/>
        </w:rPr>
        <w:tab/>
        <w:t xml:space="preserve">Borenstein, M., Higgins, J. P. T., Hedges, L. V. &amp; Rothstein, H. R. Basics of meta-analysis: I2 is not an absolute measure of heterogeneity. </w:t>
      </w:r>
      <w:r w:rsidRPr="001B6327">
        <w:rPr>
          <w:rFonts w:cs="Times New Roman"/>
          <w:i/>
          <w:iCs/>
        </w:rPr>
        <w:t>Res. Synth. Methods</w:t>
      </w:r>
      <w:r w:rsidRPr="001B6327">
        <w:rPr>
          <w:rFonts w:cs="Times New Roman"/>
        </w:rPr>
        <w:t xml:space="preserve"> </w:t>
      </w:r>
      <w:r w:rsidRPr="001B6327">
        <w:rPr>
          <w:rFonts w:cs="Times New Roman"/>
          <w:b/>
          <w:bCs/>
        </w:rPr>
        <w:t>8</w:t>
      </w:r>
      <w:r w:rsidRPr="001B6327">
        <w:rPr>
          <w:rFonts w:cs="Times New Roman"/>
        </w:rPr>
        <w:t>, 5–18 (2017).</w:t>
      </w:r>
    </w:p>
    <w:p w14:paraId="3C11AB53" w14:textId="77777777" w:rsidR="001B6327" w:rsidRPr="001B6327" w:rsidRDefault="001B6327" w:rsidP="001B6327">
      <w:pPr>
        <w:pStyle w:val="Bibliography"/>
        <w:rPr>
          <w:rFonts w:cs="Times New Roman"/>
        </w:rPr>
      </w:pPr>
      <w:r w:rsidRPr="001B6327">
        <w:rPr>
          <w:rFonts w:cs="Times New Roman"/>
        </w:rPr>
        <w:t>69.</w:t>
      </w:r>
      <w:r w:rsidRPr="001B6327">
        <w:rPr>
          <w:rFonts w:cs="Times New Roman"/>
        </w:rPr>
        <w:tab/>
        <w:t xml:space="preserve">Treves, I. N. </w:t>
      </w:r>
      <w:r w:rsidRPr="001B6327">
        <w:rPr>
          <w:rFonts w:cs="Times New Roman"/>
          <w:i/>
          <w:iCs/>
        </w:rPr>
        <w:t>et al.</w:t>
      </w:r>
      <w:r w:rsidRPr="001B6327">
        <w:rPr>
          <w:rFonts w:cs="Times New Roman"/>
        </w:rPr>
        <w:t xml:space="preserve"> Minding the Body: A Meta-analysis of the Effects of Mindfulness Meditation Training on Self-reported Interoception. Preprint at https://doi.org/10.21203/rs.3.rs-6792067/v1 (2025).</w:t>
      </w:r>
    </w:p>
    <w:p w14:paraId="0CE66ED7" w14:textId="77777777" w:rsidR="001B6327" w:rsidRPr="001B6327" w:rsidRDefault="001B6327" w:rsidP="001B6327">
      <w:pPr>
        <w:pStyle w:val="Bibliography"/>
        <w:rPr>
          <w:rFonts w:cs="Times New Roman"/>
        </w:rPr>
      </w:pPr>
      <w:r w:rsidRPr="001B6327">
        <w:rPr>
          <w:rFonts w:cs="Times New Roman"/>
        </w:rPr>
        <w:t>70.</w:t>
      </w:r>
      <w:r w:rsidRPr="001B6327">
        <w:rPr>
          <w:rFonts w:cs="Times New Roman"/>
        </w:rPr>
        <w:tab/>
        <w:t xml:space="preserve">Rothstein, H. R., Sutton, A. J., Borenstein, &amp; M. Publication bias in meta-analysis. in </w:t>
      </w:r>
      <w:r w:rsidRPr="001B6327">
        <w:rPr>
          <w:rFonts w:cs="Times New Roman"/>
          <w:i/>
          <w:iCs/>
        </w:rPr>
        <w:t>In H. R. Rothstein, A. J. Sutton, &amp; M. Borenstein (Eds.), Publication bias in meta-analysis: Prevention, assessment and adjustments. Wiley Online Library</w:t>
      </w:r>
      <w:r w:rsidRPr="001B6327">
        <w:rPr>
          <w:rFonts w:cs="Times New Roman"/>
        </w:rPr>
        <w:t xml:space="preserve"> (2005).</w:t>
      </w:r>
    </w:p>
    <w:p w14:paraId="7F36DFDB" w14:textId="77777777" w:rsidR="001B6327" w:rsidRPr="001B6327" w:rsidRDefault="001B6327" w:rsidP="001B6327">
      <w:pPr>
        <w:pStyle w:val="Bibliography"/>
        <w:rPr>
          <w:rFonts w:cs="Times New Roman"/>
        </w:rPr>
      </w:pPr>
      <w:r w:rsidRPr="001B6327">
        <w:rPr>
          <w:rFonts w:cs="Times New Roman"/>
        </w:rPr>
        <w:t>71.</w:t>
      </w:r>
      <w:r w:rsidRPr="001B6327">
        <w:rPr>
          <w:rFonts w:cs="Times New Roman"/>
        </w:rPr>
        <w:tab/>
        <w:t xml:space="preserve">Carter, E. C., Schönbrodt, F. D., Gervais, W. M. &amp; Hilgard, J. Correcting for bias in psychology: A comparison of meta-analytic methods. </w:t>
      </w:r>
      <w:r w:rsidRPr="001B6327">
        <w:rPr>
          <w:rFonts w:cs="Times New Roman"/>
          <w:i/>
          <w:iCs/>
        </w:rPr>
        <w:t>Adv. Methods Pract. Psychol. Sci.</w:t>
      </w:r>
      <w:r w:rsidRPr="001B6327">
        <w:rPr>
          <w:rFonts w:cs="Times New Roman"/>
        </w:rPr>
        <w:t xml:space="preserve"> </w:t>
      </w:r>
      <w:r w:rsidRPr="001B6327">
        <w:rPr>
          <w:rFonts w:cs="Times New Roman"/>
          <w:b/>
          <w:bCs/>
        </w:rPr>
        <w:t>2</w:t>
      </w:r>
      <w:r w:rsidRPr="001B6327">
        <w:rPr>
          <w:rFonts w:cs="Times New Roman"/>
        </w:rPr>
        <w:t>, 115–144 (2019).</w:t>
      </w:r>
    </w:p>
    <w:p w14:paraId="7736C5C6" w14:textId="77777777" w:rsidR="001B6327" w:rsidRPr="001B6327" w:rsidRDefault="001B6327" w:rsidP="001B6327">
      <w:pPr>
        <w:pStyle w:val="Bibliography"/>
        <w:rPr>
          <w:rFonts w:cs="Times New Roman"/>
        </w:rPr>
      </w:pPr>
      <w:r w:rsidRPr="001B6327">
        <w:rPr>
          <w:rFonts w:cs="Times New Roman"/>
        </w:rPr>
        <w:t>72.</w:t>
      </w:r>
      <w:r w:rsidRPr="001B6327">
        <w:rPr>
          <w:rFonts w:cs="Times New Roman"/>
        </w:rPr>
        <w:tab/>
        <w:t xml:space="preserve">Chen, M. &amp; Pustejovsky, J. E. Adapting methods for correcting selective reporting bias in meta-analysis of dependent effect sizes. </w:t>
      </w:r>
      <w:r w:rsidRPr="001B6327">
        <w:rPr>
          <w:rFonts w:cs="Times New Roman"/>
          <w:i/>
          <w:iCs/>
        </w:rPr>
        <w:t>Psychol. Methods</w:t>
      </w:r>
      <w:r w:rsidRPr="001B6327">
        <w:rPr>
          <w:rFonts w:cs="Times New Roman"/>
        </w:rPr>
        <w:t xml:space="preserve"> https://doi.org/10.1037/met0000773 (2025) doi:10.1037/met0000773.</w:t>
      </w:r>
    </w:p>
    <w:p w14:paraId="0B4E2875" w14:textId="77777777" w:rsidR="001B6327" w:rsidRPr="001B6327" w:rsidRDefault="001B6327" w:rsidP="001B6327">
      <w:pPr>
        <w:pStyle w:val="Bibliography"/>
        <w:rPr>
          <w:rFonts w:cs="Times New Roman"/>
        </w:rPr>
      </w:pPr>
      <w:r w:rsidRPr="001B6327">
        <w:rPr>
          <w:rFonts w:cs="Times New Roman"/>
        </w:rPr>
        <w:t>73.</w:t>
      </w:r>
      <w:r w:rsidRPr="001B6327">
        <w:rPr>
          <w:rFonts w:cs="Times New Roman"/>
        </w:rPr>
        <w:tab/>
        <w:t xml:space="preserve">Hedges, L. V., Vevea, &amp; J. Selection method approaches. in </w:t>
      </w:r>
      <w:r w:rsidRPr="001B6327">
        <w:rPr>
          <w:rFonts w:cs="Times New Roman"/>
          <w:i/>
          <w:iCs/>
        </w:rPr>
        <w:t>In H. R. Rothstein, A. J. Sutton, &amp; M. Borenstein (Eds.), Publication bias in meta-analysis: Prevention, assessment and adjustments (pp. 145–174). Wiley Online Library</w:t>
      </w:r>
      <w:r w:rsidRPr="001B6327">
        <w:rPr>
          <w:rFonts w:cs="Times New Roman"/>
        </w:rPr>
        <w:t xml:space="preserve"> (2005). doi:10.1002/0470870168.ch9.</w:t>
      </w:r>
    </w:p>
    <w:p w14:paraId="5072B6CB" w14:textId="77777777" w:rsidR="001B6327" w:rsidRPr="001B6327" w:rsidRDefault="001B6327" w:rsidP="001B6327">
      <w:pPr>
        <w:pStyle w:val="Bibliography"/>
        <w:rPr>
          <w:rFonts w:cs="Times New Roman"/>
        </w:rPr>
      </w:pPr>
      <w:r w:rsidRPr="001B6327">
        <w:rPr>
          <w:rFonts w:cs="Times New Roman"/>
        </w:rPr>
        <w:t>74.</w:t>
      </w:r>
      <w:r w:rsidRPr="001B6327">
        <w:rPr>
          <w:rFonts w:cs="Times New Roman"/>
        </w:rPr>
        <w:tab/>
        <w:t xml:space="preserve">McShane, B. B., Böckenholt, U. &amp; Hansen, K. T. Adjusting for publication bias in meta-analysis: An evaluation of selection methods and some cautionary notes. </w:t>
      </w:r>
      <w:r w:rsidRPr="001B6327">
        <w:rPr>
          <w:rFonts w:cs="Times New Roman"/>
          <w:i/>
          <w:iCs/>
        </w:rPr>
        <w:t>Perspect. Psychol. Sci.</w:t>
      </w:r>
      <w:r w:rsidRPr="001B6327">
        <w:rPr>
          <w:rFonts w:cs="Times New Roman"/>
        </w:rPr>
        <w:t xml:space="preserve"> </w:t>
      </w:r>
      <w:r w:rsidRPr="001B6327">
        <w:rPr>
          <w:rFonts w:cs="Times New Roman"/>
          <w:b/>
          <w:bCs/>
        </w:rPr>
        <w:t>11</w:t>
      </w:r>
      <w:r w:rsidRPr="001B6327">
        <w:rPr>
          <w:rFonts w:cs="Times New Roman"/>
        </w:rPr>
        <w:t>, 730–749 (2016).</w:t>
      </w:r>
    </w:p>
    <w:p w14:paraId="5BDB5C9E" w14:textId="77777777" w:rsidR="001B6327" w:rsidRPr="001B6327" w:rsidRDefault="001B6327" w:rsidP="001B6327">
      <w:pPr>
        <w:pStyle w:val="Bibliography"/>
        <w:rPr>
          <w:rFonts w:cs="Times New Roman"/>
        </w:rPr>
      </w:pPr>
      <w:r w:rsidRPr="001B6327">
        <w:rPr>
          <w:rFonts w:cs="Times New Roman"/>
        </w:rPr>
        <w:t>75.</w:t>
      </w:r>
      <w:r w:rsidRPr="001B6327">
        <w:rPr>
          <w:rFonts w:cs="Times New Roman"/>
        </w:rPr>
        <w:tab/>
        <w:t xml:space="preserve">Vembye, M. H., Christensen, J., Mølgaard, A. B. &amp; Schytt, F. L. W. Generative pretrained transformer models can function as highly reliable second screeners of titles and abstracts in </w:t>
      </w:r>
      <w:r w:rsidRPr="001B6327">
        <w:rPr>
          <w:rFonts w:cs="Times New Roman"/>
        </w:rPr>
        <w:lastRenderedPageBreak/>
        <w:t xml:space="preserve">systematic reviews: A proof of concept and common guidelines. </w:t>
      </w:r>
      <w:r w:rsidRPr="001B6327">
        <w:rPr>
          <w:rFonts w:cs="Times New Roman"/>
          <w:i/>
          <w:iCs/>
        </w:rPr>
        <w:t>Psychol. Methods</w:t>
      </w:r>
      <w:r w:rsidRPr="001B6327">
        <w:rPr>
          <w:rFonts w:cs="Times New Roman"/>
        </w:rPr>
        <w:t xml:space="preserve"> https://doi.org/10.1037/met0000769 (2025) doi:10.1037/met0000769.</w:t>
      </w:r>
    </w:p>
    <w:p w14:paraId="097CEF32" w14:textId="77777777" w:rsidR="001B6327" w:rsidRPr="001B6327" w:rsidRDefault="001B6327" w:rsidP="001B6327">
      <w:pPr>
        <w:pStyle w:val="Bibliography"/>
        <w:rPr>
          <w:rFonts w:cs="Times New Roman"/>
        </w:rPr>
      </w:pPr>
      <w:r w:rsidRPr="001B6327">
        <w:rPr>
          <w:rFonts w:cs="Times New Roman"/>
        </w:rPr>
        <w:t>76.</w:t>
      </w:r>
      <w:r w:rsidRPr="001B6327">
        <w:rPr>
          <w:rFonts w:cs="Times New Roman"/>
        </w:rPr>
        <w:tab/>
        <w:t>Pustejovsky, J. E. clubSandwich: Cluster-robust (sandwich) variance estimators with small-sample corrections. cran.r-project.org (2020).</w:t>
      </w:r>
    </w:p>
    <w:p w14:paraId="18F103D1" w14:textId="77777777" w:rsidR="001B6327" w:rsidRPr="001B6327" w:rsidRDefault="001B6327" w:rsidP="001B6327">
      <w:pPr>
        <w:pStyle w:val="Bibliography"/>
        <w:rPr>
          <w:rFonts w:cs="Times New Roman"/>
        </w:rPr>
      </w:pPr>
      <w:r w:rsidRPr="001B6327">
        <w:rPr>
          <w:rFonts w:cs="Times New Roman"/>
        </w:rPr>
        <w:t>77.</w:t>
      </w:r>
      <w:r w:rsidRPr="001B6327">
        <w:rPr>
          <w:rFonts w:cs="Times New Roman"/>
        </w:rPr>
        <w:tab/>
        <w:t>Wickham, H. ggplot2: Elegant graphics for data analysis. https://cran.r-project.org/web/packages/ggplot2/index.html (2016).</w:t>
      </w:r>
    </w:p>
    <w:p w14:paraId="712C3AAB" w14:textId="77777777" w:rsidR="001B6327" w:rsidRPr="001B6327" w:rsidRDefault="001B6327" w:rsidP="001B6327">
      <w:pPr>
        <w:pStyle w:val="Bibliography"/>
        <w:rPr>
          <w:rFonts w:cs="Times New Roman"/>
        </w:rPr>
      </w:pPr>
      <w:r w:rsidRPr="001B6327">
        <w:rPr>
          <w:rFonts w:cs="Times New Roman"/>
        </w:rPr>
        <w:t>78.</w:t>
      </w:r>
      <w:r w:rsidRPr="001B6327">
        <w:rPr>
          <w:rFonts w:cs="Times New Roman"/>
        </w:rPr>
        <w:tab/>
        <w:t>Joshi, M. &amp; Pustejovsky, J. E. wildmeta: Cluster wild bootstrapping for meta-analysis. https://github.com/meghapsimatrix/wildmeta (2022).</w:t>
      </w:r>
    </w:p>
    <w:p w14:paraId="48D3B8D8" w14:textId="77777777" w:rsidR="001B6327" w:rsidRPr="001B6327" w:rsidRDefault="001B6327" w:rsidP="001B6327">
      <w:pPr>
        <w:pStyle w:val="Bibliography"/>
        <w:rPr>
          <w:rFonts w:cs="Times New Roman"/>
        </w:rPr>
      </w:pPr>
      <w:r w:rsidRPr="001B6327">
        <w:rPr>
          <w:rFonts w:cs="Times New Roman"/>
        </w:rPr>
        <w:t>79.</w:t>
      </w:r>
      <w:r w:rsidRPr="001B6327">
        <w:rPr>
          <w:rFonts w:cs="Times New Roman"/>
        </w:rPr>
        <w:tab/>
        <w:t xml:space="preserve">Canty, A. &amp; Ripley, B. Package ‘boot’. </w:t>
      </w:r>
      <w:r w:rsidRPr="001B6327">
        <w:rPr>
          <w:rFonts w:cs="Times New Roman"/>
          <w:i/>
          <w:iCs/>
        </w:rPr>
        <w:t>Bootstrap Funct. CRAN R Proj</w:t>
      </w:r>
      <w:r w:rsidRPr="001B6327">
        <w:rPr>
          <w:rFonts w:cs="Times New Roman"/>
        </w:rPr>
        <w:t xml:space="preserve"> (2017).</w:t>
      </w:r>
    </w:p>
    <w:p w14:paraId="7D6700B8" w14:textId="77777777" w:rsidR="001B6327" w:rsidRPr="001B6327" w:rsidRDefault="001B6327" w:rsidP="001B6327">
      <w:pPr>
        <w:pStyle w:val="Bibliography"/>
        <w:rPr>
          <w:rFonts w:cs="Times New Roman"/>
        </w:rPr>
      </w:pPr>
      <w:r w:rsidRPr="001B6327">
        <w:rPr>
          <w:rFonts w:cs="Times New Roman"/>
        </w:rPr>
        <w:t>80.</w:t>
      </w:r>
      <w:r w:rsidRPr="001B6327">
        <w:rPr>
          <w:rFonts w:cs="Times New Roman"/>
        </w:rPr>
        <w:tab/>
        <w:t>Pustejovsky, J. E., Joshi, M. &amp; Citkowicz, M. metaselection: Meta-analytic selection models with cluster-robust and cluster-bootstrap standard errors for dependent effect size estimates. (2025).</w:t>
      </w:r>
    </w:p>
    <w:p w14:paraId="73939345" w14:textId="77777777" w:rsidR="001B6327" w:rsidRPr="001B6327" w:rsidRDefault="001B6327" w:rsidP="001B6327">
      <w:pPr>
        <w:pStyle w:val="Bibliography"/>
        <w:rPr>
          <w:rFonts w:cs="Times New Roman"/>
        </w:rPr>
      </w:pPr>
      <w:r w:rsidRPr="001B6327">
        <w:rPr>
          <w:rFonts w:cs="Times New Roman"/>
        </w:rPr>
        <w:t>81.</w:t>
      </w:r>
      <w:r w:rsidRPr="001B6327">
        <w:rPr>
          <w:rFonts w:cs="Times New Roman"/>
        </w:rPr>
        <w:tab/>
        <w:t xml:space="preserve">van Aert, R. C. M. puniform: Meta-analysis methods correcting for publication bias (No. </w:t>
      </w:r>
      <w:r w:rsidRPr="001B6327">
        <w:rPr>
          <w:rFonts w:cs="Times New Roman"/>
          <w:i/>
          <w:iCs/>
        </w:rPr>
        <w:t>027 CRAN</w:t>
      </w:r>
      <w:r w:rsidRPr="001B6327">
        <w:rPr>
          <w:rFonts w:cs="Times New Roman"/>
        </w:rPr>
        <w:t xml:space="preserve"> (2023).</w:t>
      </w:r>
    </w:p>
    <w:p w14:paraId="4EDDB59B" w14:textId="450FDAC9" w:rsidR="008E2D65" w:rsidRPr="001B6327" w:rsidRDefault="008E2D65" w:rsidP="008E2D65">
      <w:pPr>
        <w:rPr>
          <w:lang w:val="da-DK"/>
        </w:rPr>
      </w:pPr>
      <w:r>
        <w:fldChar w:fldCharType="end"/>
      </w:r>
    </w:p>
    <w:sectPr w:rsidR="008E2D65" w:rsidRPr="001B6327">
      <w:headerReference w:type="even" r:id="rId21"/>
      <w:headerReference w:type="default" r:id="rId22"/>
      <w:footerReference w:type="even" r:id="rId23"/>
      <w:footerReference w:type="default" r:id="rId24"/>
      <w:headerReference w:type="first" r:id="rId25"/>
      <w:footerReference w:type="first" r:id="rId26"/>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13042" w14:textId="77777777" w:rsidR="009A3D09" w:rsidRDefault="009A3D09" w:rsidP="00931576">
      <w:pPr>
        <w:spacing w:after="0" w:line="240" w:lineRule="auto"/>
      </w:pPr>
      <w:r>
        <w:separator/>
      </w:r>
    </w:p>
  </w:endnote>
  <w:endnote w:type="continuationSeparator" w:id="0">
    <w:p w14:paraId="03E649CB" w14:textId="77777777" w:rsidR="009A3D09" w:rsidRDefault="009A3D09"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A486" w14:textId="77777777" w:rsidR="00F60ED2" w:rsidRDefault="00F60E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A3768" w14:textId="77777777" w:rsidR="00F60ED2" w:rsidRDefault="00F60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7C7508" w14:textId="77777777" w:rsidR="009A3D09" w:rsidRDefault="009A3D09" w:rsidP="00931576">
      <w:pPr>
        <w:spacing w:after="0" w:line="240" w:lineRule="auto"/>
      </w:pPr>
      <w:r>
        <w:separator/>
      </w:r>
    </w:p>
  </w:footnote>
  <w:footnote w:type="continuationSeparator" w:id="0">
    <w:p w14:paraId="5277DACC" w14:textId="77777777" w:rsidR="009A3D09" w:rsidRDefault="009A3D09"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93023E">
        <w:rPr>
          <w:lang w:val="da-DK"/>
        </w:rPr>
        <w:t xml:space="preserve"> van Gestel-Timmermans et al.</w:t>
      </w:r>
      <w:r w:rsidR="0093023E">
        <w:rPr>
          <w:lang w:val="da-DK"/>
        </w:rPr>
        <w:fldChar w:fldCharType="begin"/>
      </w:r>
      <w:r w:rsidR="0093023E">
        <w:rPr>
          <w:lang w:val="da-DK"/>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04077CC4" w14:textId="733AEF6B" w:rsidR="002827FF" w:rsidRPr="004414A3" w:rsidRDefault="002827FF" w:rsidP="002827FF">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sidR="00E24C41">
        <w:rPr>
          <w:lang w:val="en-US"/>
        </w:rPr>
        <w:fldChar w:fldCharType="begin"/>
      </w:r>
      <w:r w:rsidR="001B6327">
        <w:rPr>
          <w:lang w:val="en-US"/>
        </w:rPr>
        <w:instrText xml:space="preserve"> ADDIN ZOTERO_ITEM CSL_CITATION {"citationID":"a1nkgbneg6q","properties":{"formattedCitation":"\\super 70\\nosupersub{}","plainCitation":"70","noteIndex":6},"citationItems":[{"id":3404,"uris":["http://zotero.org/users/17688719/items/S7W5N9KX"],"itemData":{"id":3404,"type":"chapter","container-title":"In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sidR="00E24C41">
        <w:rPr>
          <w:lang w:val="en-US"/>
        </w:rPr>
        <w:fldChar w:fldCharType="separate"/>
      </w:r>
      <w:r w:rsidR="001B6327" w:rsidRPr="001B6327">
        <w:rPr>
          <w:vertAlign w:val="superscript"/>
        </w:rPr>
        <w:t>70</w:t>
      </w:r>
      <w:r w:rsidR="00E24C41">
        <w:rPr>
          <w:lang w:val="en-US"/>
        </w:rPr>
        <w:fldChar w:fldCharType="end"/>
      </w:r>
      <w:r w:rsidRPr="004414A3">
        <w:rPr>
          <w:lang w:val="en-US"/>
        </w:rPr>
        <w:t xml:space="preserve">. </w:t>
      </w:r>
    </w:p>
  </w:footnote>
  <w:footnote w:id="7">
    <w:p w14:paraId="2E4A2653" w14:textId="77777777" w:rsidR="002827FF" w:rsidRPr="004414A3" w:rsidRDefault="002827FF" w:rsidP="002827FF">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 w:id="8">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9">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F7B3E" w14:textId="77777777" w:rsidR="00F60ED2" w:rsidRDefault="00F60E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7CB308E6" w:rsidR="0016348C" w:rsidRPr="00F60ED2" w:rsidRDefault="00F60ED2">
    <w:pPr>
      <w:pStyle w:val="Header"/>
    </w:pPr>
    <w:r w:rsidRPr="00F60ED2">
      <w:t>Supplementary Material 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C086A" w14:textId="77777777" w:rsidR="00F60ED2" w:rsidRDefault="00F60E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27C9F"/>
    <w:rsid w:val="001571CA"/>
    <w:rsid w:val="00161EF7"/>
    <w:rsid w:val="0016348C"/>
    <w:rsid w:val="001B6327"/>
    <w:rsid w:val="001E650E"/>
    <w:rsid w:val="0022573E"/>
    <w:rsid w:val="002368A2"/>
    <w:rsid w:val="002827FF"/>
    <w:rsid w:val="00286E81"/>
    <w:rsid w:val="002E272B"/>
    <w:rsid w:val="00332215"/>
    <w:rsid w:val="00381CA8"/>
    <w:rsid w:val="003C50C1"/>
    <w:rsid w:val="00432810"/>
    <w:rsid w:val="00466BCD"/>
    <w:rsid w:val="00492D37"/>
    <w:rsid w:val="004F52D4"/>
    <w:rsid w:val="005127FA"/>
    <w:rsid w:val="0053672C"/>
    <w:rsid w:val="005615DA"/>
    <w:rsid w:val="00570D26"/>
    <w:rsid w:val="005E2861"/>
    <w:rsid w:val="00602F85"/>
    <w:rsid w:val="00636ADB"/>
    <w:rsid w:val="00701CC8"/>
    <w:rsid w:val="007F5B5B"/>
    <w:rsid w:val="00821B55"/>
    <w:rsid w:val="00855682"/>
    <w:rsid w:val="00896976"/>
    <w:rsid w:val="008E2D65"/>
    <w:rsid w:val="0093023E"/>
    <w:rsid w:val="00931576"/>
    <w:rsid w:val="00993521"/>
    <w:rsid w:val="009A3D09"/>
    <w:rsid w:val="009A79FF"/>
    <w:rsid w:val="009B243E"/>
    <w:rsid w:val="00A93995"/>
    <w:rsid w:val="00AB7DDD"/>
    <w:rsid w:val="00B2576E"/>
    <w:rsid w:val="00C37470"/>
    <w:rsid w:val="00C528B9"/>
    <w:rsid w:val="00CA4AC3"/>
    <w:rsid w:val="00CF6369"/>
    <w:rsid w:val="00D466BD"/>
    <w:rsid w:val="00E24C41"/>
    <w:rsid w:val="00E92AC1"/>
    <w:rsid w:val="00EA2114"/>
    <w:rsid w:val="00EB2B56"/>
    <w:rsid w:val="00ED78CC"/>
    <w:rsid w:val="00F26474"/>
    <w:rsid w:val="00F4149E"/>
    <w:rsid w:val="00F60ED2"/>
    <w:rsid w:val="00F63D2D"/>
    <w:rsid w:val="00F72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D65"/>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3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7.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ikkelvembye.github.io/VIVECampbell/reference/vgt_smd_1armcluster.html"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hyperlink" Target="https://osf.io/s2j9a/fil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51</Pages>
  <Words>37006</Words>
  <Characters>210936</Characters>
  <Application>Microsoft Office Word</Application>
  <DocSecurity>0</DocSecurity>
  <Lines>1757</Lines>
  <Paragraphs>494</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247448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26</cp:revision>
  <dcterms:created xsi:type="dcterms:W3CDTF">2026-05-05T03:23:00Z</dcterms:created>
  <dcterms:modified xsi:type="dcterms:W3CDTF">2026-05-06T10:17:00Z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id="i8h5OBjz"/&gt;&lt;style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