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Elizabeth </w:t>
      </w:r>
      <w:proofErr w:type="spellStart"/>
      <w:r w:rsidRPr="00AF0241">
        <w:rPr>
          <w:rFonts w:eastAsia="Times New Roman"/>
          <w:sz w:val="27"/>
          <w:szCs w:val="27"/>
          <w:lang w:val="en-US"/>
        </w:rPr>
        <w:t>Bengtsen</w:t>
      </w:r>
      <w:proofErr w:type="spellEnd"/>
      <w:r w:rsidRPr="00AF0241">
        <w:rPr>
          <w:rFonts w:eastAsia="Times New Roman"/>
          <w:sz w:val="27"/>
          <w:szCs w:val="27"/>
          <w:lang w:val="en-US"/>
        </w:rPr>
        <w:t>,</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00000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00000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0000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0000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046F4C">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lastRenderedPageBreak/>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79737E">
        <w:rPr>
          <w:rFonts w:eastAsia="Times New Roman"/>
          <w:b w:val="0"/>
          <w:color w:val="000000" w:themeColor="text1"/>
          <w:sz w:val="24"/>
          <w:szCs w:val="24"/>
        </w:rPr>
        <w:t>s</w:t>
      </w:r>
      <w:bookmarkStart w:id="20" w:name="SELECTION_CRITERIA"/>
      <w:bookmarkEnd w:id="20"/>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ins w:id="21" w:author="Mikkel Helding Vembye" w:date="2025-04-22T14:37:00Z">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2"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3" w:author="Mikkel Helding Vembye" w:date="2025-04-22T14:54:00Z"/>
          <w:rFonts w:eastAsia="Times New Roman"/>
        </w:rPr>
      </w:pPr>
      <w:ins w:id="24" w:author="Mikkel Helding Vembye" w:date="2025-04-22T14:54:00Z">
        <w:r>
          <w:rPr>
            <w:rFonts w:eastAsia="Times New Roman"/>
          </w:rPr>
          <w:t>Transparency and openness</w:t>
        </w:r>
      </w:ins>
    </w:p>
    <w:p w14:paraId="54A68975" w14:textId="18DDC1E0" w:rsidR="00B2150D" w:rsidRDefault="00B2150D" w:rsidP="0079737E">
      <w:pPr>
        <w:jc w:val="both"/>
        <w:divId w:val="1426222456"/>
        <w:rPr>
          <w:ins w:id="25" w:author="Mikkel Helding Vembye" w:date="2025-04-22T14:54:00Z"/>
        </w:rPr>
      </w:pPr>
      <w:ins w:id="26" w:author="Mikkel Helding Vembye" w:date="2025-04-22T14:55:00Z">
        <w:r>
          <w:t xml:space="preserve">To ensure </w:t>
        </w:r>
      </w:ins>
      <w:ins w:id="27" w:author="Mikkel Helding Vembye" w:date="2025-04-22T14:56:00Z">
        <w:r>
          <w:t xml:space="preserve">the transparency and openness of the review, we have shared all parts for review, including all </w:t>
        </w:r>
      </w:ins>
      <w:ins w:id="28" w:author="Mikkel Helding Vembye" w:date="2025-04-22T14:59:00Z">
        <w:r>
          <w:t>r</w:t>
        </w:r>
      </w:ins>
      <w:ins w:id="29" w:author="Mikkel Helding Vembye" w:date="2025-04-22T14:57:00Z">
        <w:r>
          <w:t xml:space="preserve">isk of </w:t>
        </w:r>
      </w:ins>
      <w:ins w:id="30" w:author="Mikkel Helding Vembye" w:date="2025-04-22T14:59:00Z">
        <w:r>
          <w:t>b</w:t>
        </w:r>
      </w:ins>
      <w:ins w:id="31" w:author="Mikkel Helding Vembye" w:date="2025-04-22T14:57:00Z">
        <w:r>
          <w:t>ias (</w:t>
        </w:r>
      </w:ins>
      <w:proofErr w:type="spellStart"/>
      <w:ins w:id="32" w:author="Mikkel Helding Vembye" w:date="2025-04-22T14:59:00Z">
        <w:r>
          <w:t>RoB</w:t>
        </w:r>
      </w:ins>
      <w:proofErr w:type="spellEnd"/>
      <w:ins w:id="33" w:author="Mikkel Helding Vembye" w:date="2025-04-22T14:57:00Z">
        <w:r>
          <w:t>)</w:t>
        </w:r>
      </w:ins>
      <w:ins w:id="34" w:author="Mikkel Helding Vembye" w:date="2025-04-22T14:56:00Z">
        <w:r>
          <w:t xml:space="preserve"> assessment</w:t>
        </w:r>
      </w:ins>
      <w:ins w:id="35" w:author="Mikkel Helding Vembye" w:date="2025-04-22T14:58:00Z">
        <w:r>
          <w:t>s</w:t>
        </w:r>
      </w:ins>
      <w:ins w:id="36" w:author="Mikkel Helding Vembye" w:date="2025-04-22T14:56:00Z">
        <w:r>
          <w:t>, effect size calculation, data extraction scheme</w:t>
        </w:r>
      </w:ins>
      <w:ins w:id="37" w:author="Mikkel Helding Vembye" w:date="2025-04-22T14:57:00Z">
        <w:r>
          <w:t>s,</w:t>
        </w:r>
      </w:ins>
      <w:ins w:id="38" w:author="Mikkel Helding Vembye" w:date="2025-04-22T14:56:00Z">
        <w:r>
          <w:t xml:space="preserve"> a</w:t>
        </w:r>
      </w:ins>
      <w:ins w:id="39" w:author="Mikkel Helding Vembye" w:date="2025-04-22T15:02:00Z">
        <w:r>
          <w:t>s well as</w:t>
        </w:r>
      </w:ins>
      <w:ins w:id="40" w:author="Mikkel Helding Vembye" w:date="2025-04-22T14:56:00Z">
        <w:r>
          <w:t xml:space="preserve"> the final</w:t>
        </w:r>
      </w:ins>
      <w:ins w:id="41" w:author="Mikkel Helding Vembye" w:date="2025-04-22T14:57:00Z">
        <w:r>
          <w:t xml:space="preserve"> meta-analysis </w:t>
        </w:r>
      </w:ins>
      <w:ins w:id="42" w:author="Mikkel Helding Vembye" w:date="2025-04-22T15:02:00Z">
        <w:r>
          <w:t xml:space="preserve">code and </w:t>
        </w:r>
      </w:ins>
      <w:ins w:id="43" w:author="Mikkel Helding Vembye" w:date="2025-04-22T14:57:00Z">
        <w:r>
          <w:t xml:space="preserve">data. </w:t>
        </w:r>
      </w:ins>
      <w:r w:rsidR="0079737E">
        <w:t xml:space="preserve">The </w:t>
      </w:r>
      <w:proofErr w:type="spellStart"/>
      <w:r w:rsidR="0079737E">
        <w:t>RoB</w:t>
      </w:r>
      <w:proofErr w:type="spellEnd"/>
      <w:r w:rsidR="0079737E">
        <w:t xml:space="preserve"> assessments, effect size calculations, and meta-analysis code are available at </w:t>
      </w:r>
      <w:ins w:id="44" w:author="Mikkel Helding Vembye" w:date="2025-04-22T15:47:00Z">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45" w:author="Mikkel Helding Vembye" w:date="2025-04-22T15:01:00Z">
        <w:r>
          <w:t xml:space="preserve">, whereas the data extraction schemes and the final meta-analysis data are </w:t>
        </w:r>
      </w:ins>
      <w:r w:rsidR="0079737E">
        <w:t>provided alongside the publication of the review</w:t>
      </w:r>
      <w:ins w:id="46" w:author="Mikkel Helding Vembye" w:date="2025-04-22T15:02:00Z">
        <w:r>
          <w:t xml:space="preserve">. </w:t>
        </w:r>
      </w:ins>
      <w:ins w:id="47" w:author="Mikkel Helding Vembye" w:date="2025-04-22T15:05:00Z">
        <w:r w:rsidR="0041210A">
          <w:t>We have foll</w:t>
        </w:r>
      </w:ins>
      <w:ins w:id="48" w:author="Mikkel Helding Vembye" w:date="2025-04-22T15:06:00Z">
        <w:r w:rsidR="0041210A">
          <w:t>owed the FAIR data sharing principle</w:t>
        </w:r>
      </w:ins>
      <w:ins w:id="49" w:author="Mikkel Helding Vembye" w:date="2025-04-22T15:07:00Z">
        <w:r w:rsidR="0041210A">
          <w:t xml:space="preserve"> </w:t>
        </w:r>
      </w:ins>
      <w:r w:rsidR="0079737E">
        <w:t>(</w:t>
      </w:r>
      <w:ins w:id="50" w:author="Mikkel Helding Vembye" w:date="2025-04-22T15:07:00Z">
        <w:r w:rsidR="0041210A">
          <w:t>Findable, Accessible, Interoperable, and Reusable; Logan et al., 2021; Wilkinson et al., 2016</w:t>
        </w:r>
        <w:proofErr w:type="gramStart"/>
        <w:r w:rsidR="0041210A">
          <w:t>)</w:t>
        </w:r>
      </w:ins>
      <w:ins w:id="51" w:author="Mikkel Helding Vembye" w:date="2025-04-22T15:06:00Z">
        <w:r w:rsidR="0041210A">
          <w:t xml:space="preserve">  to</w:t>
        </w:r>
        <w:proofErr w:type="gramEnd"/>
        <w:r w:rsidR="0041210A">
          <w:t xml:space="preserve"> maximize the use of the open-sourced data. </w:t>
        </w:r>
      </w:ins>
    </w:p>
    <w:p w14:paraId="1B50AD38" w14:textId="77777777" w:rsidR="00B2150D" w:rsidRDefault="00B2150D" w:rsidP="00645E89">
      <w:pPr>
        <w:pStyle w:val="Heading1"/>
        <w:divId w:val="1426222456"/>
        <w:rPr>
          <w:ins w:id="52" w:author="Mikkel Helding Vembye" w:date="2025-04-22T14:52:00Z"/>
          <w:color w:val="000000" w:themeColor="text1"/>
          <w:sz w:val="24"/>
          <w:szCs w:val="24"/>
        </w:rPr>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53" w:name="CRIT_STUDIES"/>
      <w:bookmarkEnd w:id="53"/>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54" w:name="CRIT_PARTICIPANTS"/>
      <w:bookmarkEnd w:id="54"/>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lastRenderedPageBreak/>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55"/>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55"/>
      <w:r w:rsidR="00DD4A20">
        <w:rPr>
          <w:rStyle w:val="CommentReference"/>
          <w:rFonts w:asciiTheme="minorHAnsi" w:eastAsiaTheme="minorHAnsi" w:hAnsiTheme="minorHAnsi" w:cstheme="minorBidi"/>
          <w:lang w:val="da-DK" w:eastAsia="en-US"/>
        </w:rPr>
        <w:commentReference w:id="55"/>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56" w:name="CRIT_INTERVENTIONS"/>
      <w:bookmarkEnd w:id="56"/>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57" w:name="CRIT_OUTCOMES"/>
      <w:bookmarkEnd w:id="57"/>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58" w:name="SEARCH_METHODS"/>
      <w:bookmarkEnd w:id="58"/>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59" w:name="ELECTRONIC_SEARCHES"/>
      <w:bookmarkEnd w:id="59"/>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60" w:name="OTHER_SEARCHES"/>
      <w:bookmarkEnd w:id="6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61" w:name="DATA_COLLECTION"/>
      <w:bookmarkEnd w:id="61"/>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5"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6"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62"/>
      <w:r w:rsidRPr="00AF0241">
        <w:t>Citation-tracking</w:t>
      </w:r>
      <w:commentRangeEnd w:id="62"/>
      <w:r w:rsidR="000A72EB">
        <w:rPr>
          <w:rStyle w:val="CommentReference"/>
          <w:rFonts w:asciiTheme="minorHAnsi" w:eastAsiaTheme="minorHAnsi" w:hAnsiTheme="minorHAnsi" w:cstheme="minorBidi"/>
          <w:lang w:val="da-DK" w:eastAsia="en-US"/>
        </w:rPr>
        <w:commentReference w:id="62"/>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4CD3982F" w14:textId="1AEEF6A6" w:rsidR="00C51B44" w:rsidRPr="00AF0241" w:rsidDel="00EB6B15" w:rsidRDefault="009377C6" w:rsidP="00F54E84">
      <w:pPr>
        <w:pStyle w:val="NormalWeb"/>
        <w:divId w:val="1183665933"/>
        <w:rPr>
          <w:del w:id="63" w:author="Mikkel Helding Vembye" w:date="2025-04-25T09:51:00Z"/>
        </w:rPr>
      </w:pPr>
      <w:r w:rsidRPr="00AF0241">
        <w:t>We reviewed studies published in English,</w:t>
      </w:r>
      <w:r w:rsidR="00F54E84" w:rsidRPr="00AF0241">
        <w:t xml:space="preserve"> Danish, Swedish</w:t>
      </w:r>
      <w:r w:rsidR="003D0FED">
        <w:t>,</w:t>
      </w:r>
      <w:r w:rsidR="00F54E84" w:rsidRPr="00AF0241">
        <w:t xml:space="preserve"> and Norwegian.</w:t>
      </w:r>
    </w:p>
    <w:p w14:paraId="56F87FAD" w14:textId="77777777" w:rsidR="00120CB4" w:rsidRDefault="00120CB4" w:rsidP="003D0FED">
      <w:pPr>
        <w:pStyle w:val="NormalWeb"/>
        <w:divId w:val="1183665933"/>
        <w:rPr>
          <w:rFonts w:eastAsia="Times New Roman"/>
        </w:rPr>
      </w:pP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B2920E4" w:rsidR="009377C6" w:rsidRDefault="00EB6B15" w:rsidP="00EB6B15">
      <w:pPr>
        <w:divId w:val="1742412851"/>
        <w:rPr>
          <w:rFonts w:eastAsia="Times New Roman"/>
        </w:rPr>
      </w:pPr>
      <w:bookmarkStart w:id="64" w:name="STUDY_SELECTION"/>
      <w:bookmarkEnd w:id="64"/>
      <w:r>
        <w:rPr>
          <w:rFonts w:eastAsia="Times New Roman"/>
        </w:rPr>
        <w:t xml:space="preserve">All data extraction schemes are either enclosed with this publication or can be found at </w:t>
      </w:r>
      <w:hyperlink r:id="rId17" w:history="1">
        <w:r>
          <w:rPr>
            <w:rStyle w:val="Hyperlink"/>
            <w:rFonts w:eastAsia="Times New Roman"/>
          </w:rPr>
          <w:t>https://osf.io/s2j9a/files/osfstorage</w:t>
        </w:r>
      </w:hyperlink>
      <w:r>
        <w:rPr>
          <w:rFonts w:eastAsia="Times New Roman"/>
        </w:rPr>
        <w:t xml:space="preserve">.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65" w:name="DATA_EXTRACTION"/>
      <w:bookmarkEnd w:id="65"/>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66" w:name="QUALITY_ASSESSMENT"/>
      <w:bookmarkEnd w:id="66"/>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79A4527" w14:textId="3D5FA025" w:rsidR="00BC010F"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8" w:history="1">
        <w:r w:rsidR="00495866">
          <w:rPr>
            <w:rStyle w:val="Hyperlink"/>
            <w:rFonts w:eastAsia="Times New Roman"/>
          </w:rPr>
          <w:t>https://osf.io/s2j9a/files/osfstorage</w:t>
        </w:r>
      </w:hyperlink>
      <w:r w:rsidR="00495866">
        <w:rPr>
          <w:rFonts w:eastAsia="Times New Roman"/>
        </w:rPr>
        <w:t xml:space="preserve">. </w:t>
      </w:r>
    </w:p>
    <w:p w14:paraId="36C36B86" w14:textId="77777777" w:rsidR="00320450" w:rsidRDefault="00320450" w:rsidP="00320450">
      <w:pPr>
        <w:spacing w:before="100" w:beforeAutospacing="1" w:after="100" w:afterAutospacing="1"/>
        <w:jc w:val="both"/>
        <w:divId w:val="2056736222"/>
      </w:pPr>
    </w:p>
    <w:p w14:paraId="555797C1" w14:textId="097A600C" w:rsidR="00320450" w:rsidRDefault="00320450" w:rsidP="00320450">
      <w:pPr>
        <w:spacing w:before="100" w:beforeAutospacing="1" w:after="100" w:afterAutospacing="1"/>
        <w:jc w:val="both"/>
        <w:divId w:val="2056736222"/>
      </w:pPr>
      <w:r>
        <w:t xml:space="preserve"> </w:t>
      </w:r>
    </w:p>
    <w:p w14:paraId="788AA8B3" w14:textId="77777777" w:rsidR="00A63943" w:rsidRPr="00AF0241" w:rsidRDefault="00A63943">
      <w:pPr>
        <w:pStyle w:val="Heading3"/>
        <w:divId w:val="2056736222"/>
        <w:rPr>
          <w:rFonts w:eastAsia="Times New Roman"/>
        </w:rPr>
      </w:pPr>
      <w:r w:rsidRPr="00AF0241">
        <w:rPr>
          <w:rFonts w:eastAsia="Times New Roman"/>
        </w:rPr>
        <w:lastRenderedPageBreak/>
        <w:t xml:space="preserve">Assessment of risk of bias in included studies </w:t>
      </w:r>
    </w:p>
    <w:p w14:paraId="4151D4B6" w14:textId="05D7D275" w:rsidR="00B52D0A" w:rsidRDefault="00CD1CBA" w:rsidP="00CE5B90">
      <w:pPr>
        <w:divId w:val="2056736222"/>
        <w:rPr>
          <w:ins w:id="67" w:author="Mikkel Helding Vembye" w:date="2025-04-25T09:47:00Z"/>
          <w:rFonts w:eastAsia="Times New Roman"/>
        </w:rPr>
      </w:pPr>
      <w:ins w:id="68" w:author="Mikkel Helding Vembye" w:date="2025-04-24T16:07:00Z">
        <w:r>
          <w:rPr>
            <w:rFonts w:eastAsia="Times New Roman"/>
          </w:rPr>
          <w:t>As</w:t>
        </w:r>
      </w:ins>
      <w:ins w:id="69" w:author="Mikkel Helding Vembye" w:date="2025-04-24T14:45:00Z">
        <w:r w:rsidR="00A63943">
          <w:rPr>
            <w:rFonts w:eastAsia="Times New Roman"/>
          </w:rPr>
          <w:t xml:space="preserve"> </w:t>
        </w:r>
      </w:ins>
      <w:ins w:id="70" w:author="Mikkel Helding Vembye" w:date="2025-04-24T14:44:00Z">
        <w:r w:rsidR="00A63943">
          <w:rPr>
            <w:rFonts w:eastAsia="Times New Roman"/>
          </w:rPr>
          <w:t xml:space="preserve">we </w:t>
        </w:r>
      </w:ins>
      <w:ins w:id="71" w:author="Mikkel Helding Vembye" w:date="2025-04-24T14:45:00Z">
        <w:r w:rsidR="00A63943">
          <w:rPr>
            <w:rFonts w:eastAsia="Times New Roman"/>
          </w:rPr>
          <w:t xml:space="preserve">extracted </w:t>
        </w:r>
      </w:ins>
      <w:ins w:id="72" w:author="Mikkel Helding Vembye" w:date="2025-04-24T14:44:00Z">
        <w:r w:rsidR="00A63943">
          <w:rPr>
            <w:rFonts w:eastAsia="Times New Roman"/>
          </w:rPr>
          <w:t xml:space="preserve">result data (i.e., effect size estimates) </w:t>
        </w:r>
      </w:ins>
      <w:ins w:id="73" w:author="Mikkel Helding Vembye" w:date="2025-04-24T14:45:00Z">
        <w:r w:rsidR="00A63943">
          <w:rPr>
            <w:rFonts w:eastAsia="Times New Roman"/>
          </w:rPr>
          <w:t xml:space="preserve">from </w:t>
        </w:r>
      </w:ins>
      <w:ins w:id="74" w:author="Mikkel Helding Vembye" w:date="2025-04-24T14:49:00Z">
        <w:r w:rsidR="00A63943">
          <w:rPr>
            <w:rFonts w:eastAsia="Times New Roman"/>
          </w:rPr>
          <w:t>various</w:t>
        </w:r>
      </w:ins>
      <w:ins w:id="75" w:author="Mikkel Helding Vembye" w:date="2025-04-24T14:45:00Z">
        <w:r w:rsidR="00A63943">
          <w:rPr>
            <w:rFonts w:eastAsia="Times New Roman"/>
          </w:rPr>
          <w:t xml:space="preserve"> </w:t>
        </w:r>
      </w:ins>
      <w:ins w:id="76" w:author="Mikkel Helding Vembye" w:date="2025-04-24T16:27:00Z">
        <w:r w:rsidR="001F03E5">
          <w:rPr>
            <w:rFonts w:eastAsia="Times New Roman"/>
          </w:rPr>
          <w:t xml:space="preserve">research </w:t>
        </w:r>
      </w:ins>
      <w:ins w:id="77" w:author="Mikkel Helding Vembye" w:date="2025-04-24T14:45:00Z">
        <w:r w:rsidR="00A63943">
          <w:rPr>
            <w:rFonts w:eastAsia="Times New Roman"/>
          </w:rPr>
          <w:t xml:space="preserve">designs </w:t>
        </w:r>
      </w:ins>
      <w:ins w:id="78" w:author="Mikkel Helding Vembye" w:date="2025-04-24T14:47:00Z">
        <w:r w:rsidR="00A63943">
          <w:rPr>
            <w:rFonts w:eastAsia="Times New Roman"/>
          </w:rPr>
          <w:t xml:space="preserve">and studies with </w:t>
        </w:r>
      </w:ins>
      <w:ins w:id="79" w:author="Mikkel Helding Vembye" w:date="2025-04-24T14:48:00Z">
        <w:r w:rsidR="00A63943">
          <w:rPr>
            <w:rFonts w:eastAsia="Times New Roman"/>
          </w:rPr>
          <w:t>varying quality, we conducted</w:t>
        </w:r>
      </w:ins>
      <w:ins w:id="80" w:author="Mikkel Helding Vembye" w:date="2025-04-24T14:49:00Z">
        <w:r w:rsidR="00A63943">
          <w:rPr>
            <w:rFonts w:eastAsia="Times New Roman"/>
          </w:rPr>
          <w:t xml:space="preserve"> </w:t>
        </w:r>
      </w:ins>
      <w:ins w:id="81" w:author="Mikkel Helding Vembye" w:date="2025-04-24T14:48:00Z">
        <w:r w:rsidR="00A63943">
          <w:rPr>
            <w:rFonts w:eastAsia="Times New Roman"/>
          </w:rPr>
          <w:t>comprehe</w:t>
        </w:r>
      </w:ins>
      <w:ins w:id="82" w:author="Mikkel Helding Vembye" w:date="2025-04-24T14:49:00Z">
        <w:r w:rsidR="00A63943">
          <w:rPr>
            <w:rFonts w:eastAsia="Times New Roman"/>
          </w:rPr>
          <w:t>n</w:t>
        </w:r>
      </w:ins>
      <w:ins w:id="83" w:author="Mikkel Helding Vembye" w:date="2025-04-24T14:48:00Z">
        <w:r w:rsidR="00A63943">
          <w:rPr>
            <w:rFonts w:eastAsia="Times New Roman"/>
          </w:rPr>
          <w:t xml:space="preserve">sive risk </w:t>
        </w:r>
      </w:ins>
      <w:ins w:id="84" w:author="Mikkel Helding Vembye" w:date="2025-04-24T14:49:00Z">
        <w:r w:rsidR="00A63943">
          <w:rPr>
            <w:rFonts w:eastAsia="Times New Roman"/>
          </w:rPr>
          <w:t>of bias (</w:t>
        </w:r>
        <w:proofErr w:type="spellStart"/>
        <w:r w:rsidR="00A63943">
          <w:rPr>
            <w:rFonts w:eastAsia="Times New Roman"/>
          </w:rPr>
          <w:t>RoB</w:t>
        </w:r>
        <w:proofErr w:type="spellEnd"/>
        <w:r w:rsidR="00A63943">
          <w:rPr>
            <w:rFonts w:eastAsia="Times New Roman"/>
          </w:rPr>
          <w:t>) assessments. We did</w:t>
        </w:r>
      </w:ins>
      <w:ins w:id="85" w:author="Mikkel Helding Vembye" w:date="2025-04-24T15:32:00Z">
        <w:r w:rsidR="00592079">
          <w:rPr>
            <w:rFonts w:eastAsia="Times New Roman"/>
          </w:rPr>
          <w:t xml:space="preserve"> this to: 1) prevent</w:t>
        </w:r>
      </w:ins>
      <w:ins w:id="86" w:author="Mikkel Helding Vembye" w:date="2025-04-24T14:50:00Z">
        <w:r w:rsidR="00A63943">
          <w:rPr>
            <w:rFonts w:eastAsia="Times New Roman"/>
          </w:rPr>
          <w:t xml:space="preserve"> </w:t>
        </w:r>
      </w:ins>
      <w:ins w:id="87" w:author="Mikkel Helding Vembye" w:date="2025-04-24T15:33:00Z">
        <w:r w:rsidR="00592079">
          <w:rPr>
            <w:rFonts w:eastAsia="Times New Roman"/>
          </w:rPr>
          <w:t xml:space="preserve">the </w:t>
        </w:r>
      </w:ins>
      <w:ins w:id="88" w:author="Mikkel Helding Vembye" w:date="2025-04-24T15:32:00Z">
        <w:r w:rsidR="00592079">
          <w:rPr>
            <w:rFonts w:eastAsia="Times New Roman"/>
          </w:rPr>
          <w:t>inclu</w:t>
        </w:r>
      </w:ins>
      <w:ins w:id="89" w:author="Mikkel Helding Vembye" w:date="2025-04-24T15:33:00Z">
        <w:r w:rsidR="00592079">
          <w:rPr>
            <w:rFonts w:eastAsia="Times New Roman"/>
          </w:rPr>
          <w:t>sion of</w:t>
        </w:r>
      </w:ins>
      <w:ins w:id="90" w:author="Mikkel Helding Vembye" w:date="2025-04-24T14:50:00Z">
        <w:r w:rsidR="00A63943">
          <w:rPr>
            <w:rFonts w:eastAsia="Times New Roman"/>
          </w:rPr>
          <w:t xml:space="preserve"> flawed results </w:t>
        </w:r>
      </w:ins>
      <w:ins w:id="91" w:author="Mikkel Helding Vembye" w:date="2025-04-24T15:33:00Z">
        <w:r w:rsidR="00592079">
          <w:rPr>
            <w:rFonts w:eastAsia="Times New Roman"/>
          </w:rPr>
          <w:t>in our</w:t>
        </w:r>
      </w:ins>
      <w:ins w:id="92" w:author="Mikkel Helding Vembye" w:date="2025-04-24T14:50:00Z">
        <w:r w:rsidR="00A63943">
          <w:rPr>
            <w:rFonts w:eastAsia="Times New Roman"/>
          </w:rPr>
          <w:t xml:space="preserve"> meta-analyses, 2) investigate how different levels of risk of bias </w:t>
        </w:r>
      </w:ins>
      <w:ins w:id="93" w:author="Mikkel Helding Vembye" w:date="2025-04-24T15:33:00Z">
        <w:r w:rsidR="00592079">
          <w:rPr>
            <w:rFonts w:eastAsia="Times New Roman"/>
          </w:rPr>
          <w:t xml:space="preserve">influence </w:t>
        </w:r>
      </w:ins>
      <w:ins w:id="94" w:author="Mikkel Helding Vembye" w:date="2025-04-24T14:50:00Z">
        <w:r w:rsidR="00A63943">
          <w:rPr>
            <w:rFonts w:eastAsia="Times New Roman"/>
          </w:rPr>
          <w:t xml:space="preserve">our final meta-analytical results, and </w:t>
        </w:r>
      </w:ins>
      <w:ins w:id="95" w:author="Mikkel Helding Vembye" w:date="2025-04-24T14:52:00Z">
        <w:r w:rsidR="00A63943">
          <w:rPr>
            <w:rFonts w:eastAsia="Times New Roman"/>
          </w:rPr>
          <w:t>3)</w:t>
        </w:r>
      </w:ins>
      <w:ins w:id="96" w:author="Mikkel Helding Vembye" w:date="2025-04-24T14:51:00Z">
        <w:r w:rsidR="00A63943">
          <w:rPr>
            <w:rFonts w:eastAsia="Times New Roman"/>
          </w:rPr>
          <w:t xml:space="preserve"> provide an overview of the general quality of </w:t>
        </w:r>
      </w:ins>
      <w:ins w:id="97" w:author="Mikkel Helding Vembye" w:date="2025-04-24T15:34:00Z">
        <w:r w:rsidR="00592079">
          <w:rPr>
            <w:rFonts w:eastAsia="Times New Roman"/>
          </w:rPr>
          <w:t xml:space="preserve">the existing </w:t>
        </w:r>
      </w:ins>
      <w:ins w:id="98" w:author="Mikkel Helding Vembye" w:date="2025-04-24T14:51:00Z">
        <w:r w:rsidR="00A63943">
          <w:rPr>
            <w:rFonts w:eastAsia="Times New Roman"/>
          </w:rPr>
          <w:t xml:space="preserve">literature. </w:t>
        </w:r>
      </w:ins>
      <w:ins w:id="99" w:author="Mikkel Helding Vembye" w:date="2025-04-25T09:21:00Z">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ins>
      <w:ins w:id="100" w:author="Mikkel Helding Vembye" w:date="2025-04-25T09:46:00Z">
        <w:r w:rsidR="00EB6B15">
          <w:rPr>
            <w:rFonts w:eastAsia="Times New Roman"/>
          </w:rPr>
          <w:t xml:space="preserve"> at</w:t>
        </w:r>
      </w:ins>
      <w:ins w:id="101" w:author="Mikkel Helding Vembye" w:date="2025-04-25T09:47:00Z">
        <w:r w:rsidR="00EB6B15">
          <w:rPr>
            <w:rFonts w:eastAsia="Times New Roman"/>
          </w:rPr>
          <w:t xml:space="preserve"> least</w:t>
        </w:r>
      </w:ins>
      <w:ins w:id="102" w:author="Mikkel Helding Vembye" w:date="2025-04-25T09:21:00Z">
        <w:r w:rsidR="00B52D0A">
          <w:rPr>
            <w:rFonts w:eastAsia="Times New Roman"/>
          </w:rPr>
          <w:t xml:space="preserve"> two </w:t>
        </w:r>
      </w:ins>
      <w:ins w:id="103" w:author="Mikkel Helding Vembye" w:date="2025-04-25T09:39:00Z">
        <w:r w:rsidR="005C7035">
          <w:rPr>
            <w:rFonts w:eastAsia="Times New Roman"/>
          </w:rPr>
          <w:t>review authors</w:t>
        </w:r>
      </w:ins>
      <w:ins w:id="104" w:author="Mikkel Helding Vembye" w:date="2025-04-25T09:24:00Z">
        <w:r w:rsidR="00B52D0A">
          <w:rPr>
            <w:rFonts w:eastAsia="Times New Roman"/>
          </w:rPr>
          <w:t xml:space="preserve">, and </w:t>
        </w:r>
      </w:ins>
      <w:ins w:id="105" w:author="Mikkel Helding Vembye" w:date="2025-04-25T09:22:00Z">
        <w:r w:rsidR="00B52D0A">
          <w:rPr>
            <w:rFonts w:eastAsia="Times New Roman"/>
          </w:rPr>
          <w:t>all disagreement was resolved by either N</w:t>
        </w:r>
      </w:ins>
      <w:ins w:id="106" w:author="Mikkel Helding Vembye" w:date="2025-04-25T09:23:00Z">
        <w:r w:rsidR="00B52D0A">
          <w:rPr>
            <w:rFonts w:eastAsia="Times New Roman"/>
          </w:rPr>
          <w:t>T</w:t>
        </w:r>
      </w:ins>
      <w:ins w:id="107" w:author="Mikkel Helding Vembye" w:date="2025-04-25T09:22:00Z">
        <w:r w:rsidR="00B52D0A">
          <w:rPr>
            <w:rFonts w:eastAsia="Times New Roman"/>
          </w:rPr>
          <w:t>D or MHV</w:t>
        </w:r>
      </w:ins>
      <w:ins w:id="108" w:author="Mikkel Helding Vembye" w:date="2025-04-25T09:23:00Z">
        <w:r w:rsidR="00B52D0A">
          <w:rPr>
            <w:rFonts w:eastAsia="Times New Roman"/>
          </w:rPr>
          <w:t xml:space="preserve">. </w:t>
        </w:r>
      </w:ins>
      <w:ins w:id="109" w:author="Mikkel Helding Vembye" w:date="2025-04-25T09:26:00Z">
        <w:r w:rsidR="00B52D0A">
          <w:rPr>
            <w:rFonts w:eastAsia="Times New Roman"/>
          </w:rPr>
          <w:t xml:space="preserve">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ins>
      <w:ins w:id="110" w:author="Mikkel Helding Vembye" w:date="2025-04-25T09:45:00Z">
        <w:r w:rsidR="00EB6B15">
          <w:rPr>
            <w:rFonts w:eastAsia="Times New Roman"/>
          </w:rPr>
          <w:t xml:space="preserve"> Yet, we never experienced that </w:t>
        </w:r>
      </w:ins>
      <w:proofErr w:type="spellStart"/>
      <w:ins w:id="111" w:author="Mikkel Helding Vembye" w:date="2025-04-25T09:46:00Z">
        <w:r w:rsidR="00EB6B15">
          <w:rPr>
            <w:rFonts w:eastAsia="Times New Roman"/>
          </w:rPr>
          <w:t>RoB</w:t>
        </w:r>
        <w:proofErr w:type="spellEnd"/>
        <w:r w:rsidR="00EB6B15">
          <w:rPr>
            <w:rFonts w:eastAsia="Times New Roman"/>
          </w:rPr>
          <w:t xml:space="preserve"> assessment varied across within-study effect sizes.</w:t>
        </w:r>
      </w:ins>
      <w:ins w:id="112" w:author="Mikkel Helding Vembye" w:date="2025-04-25T09:35:00Z">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113" w:author="Mikkel Helding Vembye" w:date="2025-04-25T09:40:00Z">
        <w:r w:rsidR="00EB6B15">
          <w:rPr>
            <w:rFonts w:eastAsia="Times New Roman"/>
          </w:rPr>
          <w:t>an</w:t>
        </w:r>
      </w:ins>
      <w:ins w:id="114"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115" w:author="Mikkel Helding Vembye" w:date="2025-04-25T09:33:00Z"/>
          <w:rFonts w:eastAsia="Times New Roman"/>
        </w:rPr>
      </w:pPr>
    </w:p>
    <w:p w14:paraId="47AAFDCF" w14:textId="58221776" w:rsidR="00EB6B15" w:rsidRDefault="00EB6B15" w:rsidP="00CE5B90">
      <w:pPr>
        <w:divId w:val="2056736222"/>
        <w:rPr>
          <w:ins w:id="116" w:author="Mikkel Helding Vembye" w:date="2025-04-25T09:47:00Z"/>
          <w:rStyle w:val="c9dxtc"/>
        </w:rPr>
      </w:pPr>
      <w:ins w:id="117" w:author="Mikkel Helding Vembye" w:date="2025-04-25T09:47:00Z">
        <w:r>
          <w:rPr>
            <w:rFonts w:eastAsia="Times New Roman"/>
          </w:rPr>
          <w:t xml:space="preserve">As prescribed in our protocol, we used the </w:t>
        </w:r>
        <w:r w:rsidRPr="00AF0241">
          <w:t>Cochrane</w:t>
        </w:r>
      </w:ins>
      <w:r w:rsidR="00B05924">
        <w:t>’</w:t>
      </w:r>
      <w:ins w:id="118" w:author="Mikkel Helding Vembye" w:date="2025-04-25T09:47:00Z">
        <w:r w:rsidRPr="00AF0241">
          <w:t xml:space="preserve">s revised </w:t>
        </w:r>
        <w:proofErr w:type="spellStart"/>
        <w:r>
          <w:t>RoB</w:t>
        </w:r>
        <w:proofErr w:type="spellEnd"/>
        <w:r>
          <w:t xml:space="preserve"> 2 </w:t>
        </w:r>
      </w:ins>
      <w:ins w:id="119" w:author="Mikkel Helding Vembye" w:date="2025-04-25T09:48:00Z">
        <w:r>
          <w:t>(Risk of Bias)</w:t>
        </w:r>
        <w:r w:rsidRPr="00AF0241">
          <w:t xml:space="preserve"> </w:t>
        </w:r>
      </w:ins>
      <w:ins w:id="120" w:author="Mikkel Helding Vembye" w:date="2025-04-25T09:47:00Z">
        <w:r w:rsidRPr="00AF0241">
          <w:t>tool</w:t>
        </w:r>
        <w:r>
          <w:t>s (</w:t>
        </w:r>
        <w:bookmarkStart w:id="121" w:name="_Hlk196402206"/>
        <w:r w:rsidRPr="00F65274">
          <w:rPr>
            <w:noProof/>
          </w:rPr>
          <w:t>Eldridge et al., 2021; Sterne et al., 2019</w:t>
        </w:r>
        <w:bookmarkEnd w:id="121"/>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ins>
      <w:ins w:id="122" w:author="Mikkel Helding Vembye" w:date="2025-04-25T10:08:00Z">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w:t>
        </w:r>
      </w:ins>
      <w:ins w:id="123" w:author="Mikkel Helding Vembye" w:date="2025-04-25T10:09:00Z">
        <w:r w:rsidR="00EE63B7">
          <w:rPr>
            <w:rStyle w:val="c9dxtc"/>
          </w:rPr>
          <w:t xml:space="preserve">chemes, we will present the assessments separately for each tool </w:t>
        </w:r>
      </w:ins>
      <w:ins w:id="124" w:author="Mikkel Helding Vembye" w:date="2025-04-25T10:10:00Z">
        <w:r w:rsidR="00EE63B7">
          <w:rPr>
            <w:rStyle w:val="c9dxtc"/>
          </w:rPr>
          <w:t xml:space="preserve">set. We used </w:t>
        </w:r>
      </w:ins>
      <w:r w:rsidR="00A95CA4">
        <w:rPr>
          <w:rStyle w:val="c9dxtc"/>
        </w:rPr>
        <w:t>the ggplot2</w:t>
      </w:r>
      <w:ins w:id="125" w:author="Mikkel Helding Vembye" w:date="2025-04-25T10:11:00Z">
        <w:r w:rsidR="00EE63B7">
          <w:rPr>
            <w:rStyle w:val="c9dxtc"/>
          </w:rPr>
          <w:t xml:space="preserve"> R package</w:t>
        </w:r>
      </w:ins>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ins w:id="126" w:author="Mikkel Helding Vembye" w:date="2025-04-25T10:11:00Z">
        <w:r w:rsidR="00EE63B7">
          <w:rPr>
            <w:rStyle w:val="c9dxtc"/>
          </w:rPr>
          <w:t>to visualize our risk of bias results</w:t>
        </w:r>
      </w:ins>
      <w:ins w:id="127" w:author="Mikkel Helding Vembye" w:date="2025-04-25T10:21:00Z">
        <w:r w:rsidR="00964DB0">
          <w:rPr>
            <w:rStyle w:val="c9dxtc"/>
          </w:rPr>
          <w:t xml:space="preserve">. </w:t>
        </w:r>
      </w:ins>
    </w:p>
    <w:p w14:paraId="4E44C22F" w14:textId="3EDA5CAA" w:rsidR="00B52D0A" w:rsidRDefault="00B52D0A">
      <w:pPr>
        <w:divId w:val="2056736222"/>
        <w:rPr>
          <w:ins w:id="128" w:author="Mikkel Helding Vembye" w:date="2025-04-25T09:35:00Z"/>
          <w:rFonts w:eastAsia="Times New Roman"/>
        </w:rPr>
        <w:pPrChange w:id="129" w:author="Mikkel Helding Vembye" w:date="2025-04-25T12:54:00Z">
          <w:pPr>
            <w:ind w:firstLine="720"/>
            <w:divId w:val="2056736222"/>
          </w:pPr>
        </w:pPrChange>
      </w:pPr>
    </w:p>
    <w:p w14:paraId="5A21CC8F" w14:textId="1B2EEA4A" w:rsidR="00B52D0A" w:rsidRDefault="00B52D0A">
      <w:pPr>
        <w:pStyle w:val="Heading4"/>
        <w:divId w:val="2056736222"/>
        <w:rPr>
          <w:ins w:id="130" w:author="Mikkel Helding Vembye" w:date="2025-04-25T09:21:00Z"/>
        </w:rPr>
        <w:pPrChange w:id="131" w:author="Mikkel Helding Vembye" w:date="2025-04-25T12:54:00Z">
          <w:pPr>
            <w:ind w:firstLine="720"/>
            <w:divId w:val="2056736222"/>
          </w:pPr>
        </w:pPrChange>
      </w:pPr>
      <w:ins w:id="132" w:author="Mikkel Helding Vembye" w:date="2025-04-25T09:36:00Z">
        <w:r>
          <w:t>Assessing randomized studies</w:t>
        </w:r>
      </w:ins>
      <w:r w:rsidR="004279F9">
        <w:t xml:space="preserve"> (#)</w:t>
      </w:r>
    </w:p>
    <w:p w14:paraId="6FABC8A9" w14:textId="457A3854" w:rsidR="0037717D" w:rsidRDefault="0037717D">
      <w:pPr>
        <w:divId w:val="2056736222"/>
        <w:rPr>
          <w:ins w:id="133" w:author="Mikkel Helding Vembye" w:date="2025-04-24T17:12:00Z"/>
          <w:rStyle w:val="c9dxtc"/>
        </w:rPr>
        <w:pPrChange w:id="134" w:author="Mikkel Helding Vembye" w:date="2025-04-25T12:54:00Z">
          <w:pPr>
            <w:ind w:firstLine="720"/>
            <w:divId w:val="2056736222"/>
          </w:pPr>
        </w:pPrChange>
      </w:pPr>
      <w:ins w:id="135" w:author="Mikkel Helding Vembye" w:date="2025-04-24T21:37:00Z">
        <w:r>
          <w:rPr>
            <w:rStyle w:val="c9dxtc"/>
          </w:rPr>
          <w:t xml:space="preserve">To be specific, </w:t>
        </w:r>
      </w:ins>
      <w:ins w:id="136" w:author="Mikkel Helding Vembye" w:date="2025-04-24T21:38:00Z">
        <w:r>
          <w:rPr>
            <w:rStyle w:val="c9dxtc"/>
          </w:rPr>
          <w:t xml:space="preserve">we assessed individually randomized controlled trial </w:t>
        </w:r>
      </w:ins>
      <w:ins w:id="137" w:author="Mikkel Helding Vembye" w:date="2025-04-24T21:41:00Z">
        <w:r>
          <w:rPr>
            <w:rStyle w:val="c9dxtc"/>
          </w:rPr>
          <w:t xml:space="preserve">(RCT) </w:t>
        </w:r>
      </w:ins>
      <w:ins w:id="138" w:author="Mikkel Helding Vembye" w:date="2025-04-24T21:38:00Z">
        <w:r>
          <w:rPr>
            <w:rStyle w:val="c9dxtc"/>
          </w:rPr>
          <w:t>stud</w:t>
        </w:r>
      </w:ins>
      <w:ins w:id="139" w:author="Mikkel Helding Vembye" w:date="2025-04-24T21:39:00Z">
        <w:r>
          <w:rPr>
            <w:rStyle w:val="c9dxtc"/>
          </w:rPr>
          <w:t xml:space="preserve">ies using the five main domains from the </w:t>
        </w:r>
        <w:proofErr w:type="spellStart"/>
        <w:r>
          <w:rPr>
            <w:rStyle w:val="c9dxtc"/>
          </w:rPr>
          <w:t>RoB</w:t>
        </w:r>
        <w:proofErr w:type="spellEnd"/>
        <w:r>
          <w:rPr>
            <w:rStyle w:val="c9dxtc"/>
          </w:rPr>
          <w:t xml:space="preserve"> 2 tool which a</w:t>
        </w:r>
      </w:ins>
      <w:ins w:id="140" w:author="Mikkel Helding Vembye" w:date="2025-04-24T21:40:00Z">
        <w:r>
          <w:rPr>
            <w:rStyle w:val="c9dxtc"/>
          </w:rPr>
          <w:t>im to cover the most common factor</w:t>
        </w:r>
      </w:ins>
      <w:ins w:id="141" w:author="Mikkel Helding Vembye" w:date="2025-04-24T21:41:00Z">
        <w:r>
          <w:rPr>
            <w:rStyle w:val="c9dxtc"/>
          </w:rPr>
          <w:t>s</w:t>
        </w:r>
      </w:ins>
      <w:ins w:id="142" w:author="Mikkel Helding Vembye" w:date="2025-04-25T09:48:00Z">
        <w:r w:rsidR="00EB6B15">
          <w:rPr>
            <w:rStyle w:val="c9dxtc"/>
          </w:rPr>
          <w:t xml:space="preserve"> usually</w:t>
        </w:r>
      </w:ins>
      <w:ins w:id="143" w:author="Mikkel Helding Vembye" w:date="2025-04-24T21:41:00Z">
        <w:r>
          <w:rPr>
            <w:rStyle w:val="c9dxtc"/>
          </w:rPr>
          <w:t xml:space="preserve"> biasing trial results. </w:t>
        </w:r>
      </w:ins>
      <w:ins w:id="144" w:author="Mikkel Helding Vembye" w:date="2025-04-24T21:42:00Z">
        <w:r>
          <w:rPr>
            <w:rStyle w:val="c9dxtc"/>
          </w:rPr>
          <w:t>The five domains covered</w:t>
        </w:r>
      </w:ins>
      <w:ins w:id="145" w:author="Mikkel Helding Vembye" w:date="2025-04-24T21:43:00Z">
        <w:r>
          <w:rPr>
            <w:rStyle w:val="c9dxtc"/>
          </w:rPr>
          <w:t xml:space="preserve"> in our assessment</w:t>
        </w:r>
      </w:ins>
      <w:ins w:id="146" w:author="Mikkel Helding Vembye" w:date="2025-04-24T21:42:00Z">
        <w:r>
          <w:rPr>
            <w:rStyle w:val="c9dxtc"/>
          </w:rPr>
          <w:t xml:space="preserve"> were</w:t>
        </w:r>
      </w:ins>
    </w:p>
    <w:p w14:paraId="64390560" w14:textId="77777777" w:rsidR="0037717D" w:rsidRPr="00AF0241" w:rsidRDefault="0037717D">
      <w:pPr>
        <w:numPr>
          <w:ilvl w:val="0"/>
          <w:numId w:val="14"/>
        </w:numPr>
        <w:divId w:val="2056736222"/>
        <w:rPr>
          <w:ins w:id="147" w:author="Mikkel Helding Vembye" w:date="2025-04-24T21:43:00Z"/>
        </w:rPr>
        <w:pPrChange w:id="148" w:author="Mikkel Helding Vembye" w:date="2025-04-25T12:54:00Z">
          <w:pPr>
            <w:numPr>
              <w:numId w:val="14"/>
            </w:numPr>
            <w:tabs>
              <w:tab w:val="num" w:pos="720"/>
            </w:tabs>
            <w:spacing w:before="100" w:beforeAutospacing="1" w:after="100" w:afterAutospacing="1"/>
            <w:ind w:left="720" w:hanging="360"/>
            <w:divId w:val="2056736222"/>
          </w:pPr>
        </w:pPrChange>
      </w:pPr>
      <w:ins w:id="149"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150" w:author="Mikkel Helding Vembye" w:date="2025-04-24T21:43:00Z"/>
        </w:rPr>
        <w:pPrChange w:id="151" w:author="Mikkel Helding Vembye" w:date="2025-04-25T12:54:00Z">
          <w:pPr>
            <w:numPr>
              <w:numId w:val="14"/>
            </w:numPr>
            <w:tabs>
              <w:tab w:val="num" w:pos="720"/>
            </w:tabs>
            <w:spacing w:before="100" w:beforeAutospacing="1" w:after="100" w:afterAutospacing="1"/>
            <w:ind w:left="720" w:hanging="360"/>
            <w:divId w:val="2056736222"/>
          </w:pPr>
        </w:pPrChange>
      </w:pPr>
      <w:ins w:id="152" w:author="Mikkel Helding Vembye" w:date="2025-04-24T21:43:00Z">
        <w:r w:rsidRPr="00AF0241">
          <w:t xml:space="preserve">bias due to deviations from intended interventions (separate signaling questions for </w:t>
        </w:r>
      </w:ins>
      <w:ins w:id="153" w:author="Mikkel Helding Vembye" w:date="2025-04-25T09:32:00Z">
        <w:r w:rsidR="00B52D0A">
          <w:t xml:space="preserve">the </w:t>
        </w:r>
      </w:ins>
      <w:ins w:id="154"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155" w:author="Mikkel Helding Vembye" w:date="2025-04-24T21:43:00Z"/>
        </w:rPr>
        <w:pPrChange w:id="156" w:author="Mikkel Helding Vembye" w:date="2025-04-25T12:54:00Z">
          <w:pPr>
            <w:numPr>
              <w:numId w:val="14"/>
            </w:numPr>
            <w:tabs>
              <w:tab w:val="num" w:pos="720"/>
            </w:tabs>
            <w:spacing w:before="100" w:beforeAutospacing="1" w:after="100" w:afterAutospacing="1"/>
            <w:ind w:left="720" w:hanging="360"/>
            <w:divId w:val="2056736222"/>
          </w:pPr>
        </w:pPrChange>
      </w:pPr>
      <w:ins w:id="157"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158" w:author="Mikkel Helding Vembye" w:date="2025-04-24T21:43:00Z"/>
        </w:rPr>
        <w:pPrChange w:id="159" w:author="Mikkel Helding Vembye" w:date="2025-04-25T12:54:00Z">
          <w:pPr>
            <w:numPr>
              <w:numId w:val="14"/>
            </w:numPr>
            <w:tabs>
              <w:tab w:val="num" w:pos="720"/>
            </w:tabs>
            <w:spacing w:before="100" w:beforeAutospacing="1" w:after="100" w:afterAutospacing="1"/>
            <w:ind w:left="720" w:hanging="360"/>
            <w:divId w:val="2056736222"/>
          </w:pPr>
        </w:pPrChange>
      </w:pPr>
      <w:ins w:id="160" w:author="Mikkel Helding Vembye" w:date="2025-04-24T21:43:00Z">
        <w:r w:rsidRPr="00AF0241">
          <w:t>bias in measurement of the outcome;</w:t>
        </w:r>
      </w:ins>
    </w:p>
    <w:p w14:paraId="69A08BB7" w14:textId="2ADB6705" w:rsidR="0037717D" w:rsidRDefault="0037717D">
      <w:pPr>
        <w:numPr>
          <w:ilvl w:val="0"/>
          <w:numId w:val="14"/>
        </w:numPr>
        <w:divId w:val="2056736222"/>
        <w:rPr>
          <w:ins w:id="161" w:author="Mikkel Helding Vembye" w:date="2025-04-28T10:40:00Z"/>
        </w:rPr>
      </w:pPr>
      <w:ins w:id="162" w:author="Mikkel Helding Vembye" w:date="2025-04-24T21:43:00Z">
        <w:r w:rsidRPr="00AF0241">
          <w:t>bias in selection of the reported result.</w:t>
        </w:r>
      </w:ins>
    </w:p>
    <w:p w14:paraId="3E0BF718" w14:textId="77777777" w:rsidR="00851464" w:rsidRDefault="00851464">
      <w:pPr>
        <w:ind w:left="720"/>
        <w:divId w:val="2056736222"/>
        <w:rPr>
          <w:ins w:id="163" w:author="Mikkel Helding Vembye" w:date="2025-04-24T21:45:00Z"/>
        </w:rPr>
        <w:pPrChange w:id="164" w:author="Mikkel Helding Vembye" w:date="2025-04-28T10:40:00Z">
          <w:pPr>
            <w:pStyle w:val="NormalWeb"/>
            <w:numPr>
              <w:numId w:val="14"/>
            </w:numPr>
            <w:tabs>
              <w:tab w:val="num" w:pos="720"/>
            </w:tabs>
            <w:ind w:left="720" w:hanging="360"/>
            <w:divId w:val="2056736222"/>
          </w:pPr>
        </w:pPrChange>
      </w:pPr>
    </w:p>
    <w:p w14:paraId="60A3DA27" w14:textId="1C80F4C1" w:rsidR="00EB6B15" w:rsidRDefault="00EB6B15">
      <w:pPr>
        <w:pStyle w:val="Heading4"/>
        <w:spacing w:after="0"/>
        <w:divId w:val="2056736222"/>
        <w:rPr>
          <w:ins w:id="165" w:author="Mikkel Helding Vembye" w:date="2025-04-25T09:49:00Z"/>
        </w:rPr>
        <w:pPrChange w:id="166" w:author="Mikkel Helding Vembye" w:date="2025-04-25T12:54:00Z">
          <w:pPr>
            <w:pStyle w:val="NormalWeb"/>
            <w:ind w:firstLine="360"/>
            <w:divId w:val="2056736222"/>
          </w:pPr>
        </w:pPrChange>
      </w:pPr>
      <w:ins w:id="167" w:author="Mikkel Helding Vembye" w:date="2025-04-25T09:49:00Z">
        <w:r>
          <w:t>Assessing cluster-randomized studies</w:t>
        </w:r>
      </w:ins>
    </w:p>
    <w:p w14:paraId="50CDEF1B" w14:textId="08D555AE" w:rsidR="00B52D0A" w:rsidRDefault="0037717D">
      <w:pPr>
        <w:pStyle w:val="NormalWeb"/>
        <w:spacing w:after="0"/>
        <w:divId w:val="2056736222"/>
        <w:rPr>
          <w:ins w:id="168" w:author="Mikkel Helding Vembye" w:date="2025-04-24T22:01:00Z"/>
          <w:rStyle w:val="c9dxtc"/>
        </w:rPr>
        <w:pPrChange w:id="169" w:author="Mikkel Helding Vembye" w:date="2025-04-25T12:54:00Z">
          <w:pPr>
            <w:pStyle w:val="NormalWeb"/>
            <w:ind w:firstLine="360"/>
            <w:divId w:val="2056736222"/>
          </w:pPr>
        </w:pPrChange>
      </w:pPr>
      <w:ins w:id="170" w:author="Mikkel Helding Vembye" w:date="2025-04-24T21:45:00Z">
        <w:r w:rsidRPr="00AF0241">
          <w:t>For cluster-randomi</w:t>
        </w:r>
        <w:r>
          <w:t>z</w:t>
        </w:r>
        <w:r w:rsidRPr="00AF0241">
          <w:t>ed trials, an additional domain is included (</w:t>
        </w:r>
      </w:ins>
      <w:ins w:id="171" w:author="Mikkel Helding Vembye" w:date="2025-04-24T21:46:00Z">
        <w:r>
          <w:t xml:space="preserve">i.e., </w:t>
        </w:r>
      </w:ins>
      <w:ins w:id="172" w:author="Mikkel Helding Vembye" w:date="2025-04-24T21:45:00Z">
        <w:r w:rsidRPr="00AF0241">
          <w:t xml:space="preserve">1b </w:t>
        </w:r>
      </w:ins>
      <w:ins w:id="173" w:author="Mikkel Helding Vembye" w:date="2025-04-25T09:52:00Z">
        <w:r w:rsidR="00EE63B7">
          <w:t>B</w:t>
        </w:r>
      </w:ins>
      <w:ins w:id="174" w:author="Mikkel Helding Vembye" w:date="2025-04-24T21:45:00Z">
        <w:r w:rsidRPr="00AF0241">
          <w:t>ias arising from identification or recruitment of individual partici</w:t>
        </w:r>
        <w:r>
          <w:t xml:space="preserve">pants within clusters). </w:t>
        </w:r>
        <w:r w:rsidRPr="00AF0241">
          <w:t>In the cluster randomi</w:t>
        </w:r>
      </w:ins>
      <w:ins w:id="175" w:author="Mikkel Helding Vembye" w:date="2025-04-24T21:46:00Z">
        <w:r>
          <w:t>z</w:t>
        </w:r>
      </w:ins>
      <w:ins w:id="176" w:author="Mikkel Helding Vembye" w:date="2025-04-24T21:45:00Z">
        <w:r w:rsidRPr="00AF0241">
          <w:t>ed (CRCT) template</w:t>
        </w:r>
      </w:ins>
      <w:ins w:id="177" w:author="Mikkel Helding Vembye" w:date="2025-04-25T09:50:00Z">
        <w:r w:rsidR="00EB6B15">
          <w:t xml:space="preserve"> </w:t>
        </w:r>
      </w:ins>
      <w:ins w:id="178" w:author="Mikkel Helding Vembye" w:date="2025-04-25T09:52:00Z">
        <w:r w:rsidR="00EE63B7">
          <w:t>(</w:t>
        </w:r>
        <w:r w:rsidR="00EE63B7" w:rsidRPr="00F65274">
          <w:rPr>
            <w:noProof/>
          </w:rPr>
          <w:t>Eldridge et al., 2021</w:t>
        </w:r>
        <w:r w:rsidR="00EE63B7">
          <w:rPr>
            <w:noProof/>
          </w:rPr>
          <w:t>)</w:t>
        </w:r>
      </w:ins>
      <w:ins w:id="179"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180" w:author="Mikkel Helding Vembye" w:date="2025-04-24T21:47:00Z">
        <w:r>
          <w:t>-</w:t>
        </w:r>
      </w:ins>
      <w:ins w:id="181" w:author="Mikkel Helding Vembye" w:date="2025-04-24T21:45:00Z">
        <w:r w:rsidRPr="00AF0241">
          <w:t>rando</w:t>
        </w:r>
        <w:r>
          <w:t>mi</w:t>
        </w:r>
      </w:ins>
      <w:ins w:id="182" w:author="Mikkel Helding Vembye" w:date="2025-04-24T21:46:00Z">
        <w:r>
          <w:t>z</w:t>
        </w:r>
      </w:ins>
      <w:ins w:id="183"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184" w:author="Mikkel Helding Vembye" w:date="2025-04-24T21:46:00Z">
        <w:r>
          <w:t>-</w:t>
        </w:r>
      </w:ins>
      <w:ins w:id="185" w:author="Mikkel Helding Vembye" w:date="2025-04-24T21:45:00Z">
        <w:r w:rsidRPr="00AF0241">
          <w:t>randomi</w:t>
        </w:r>
      </w:ins>
      <w:ins w:id="186" w:author="Mikkel Helding Vembye" w:date="2025-04-24T21:46:00Z">
        <w:r>
          <w:t>z</w:t>
        </w:r>
      </w:ins>
      <w:ins w:id="187" w:author="Mikkel Helding Vembye" w:date="2025-04-24T21:45:00Z">
        <w:r w:rsidRPr="00AF0241">
          <w:t>ed parallel-g</w:t>
        </w:r>
        <w:r>
          <w:t xml:space="preserve">roup trials; otherwise, we </w:t>
        </w:r>
        <w:r w:rsidRPr="00AF0241">
          <w:t>use</w:t>
        </w:r>
        <w:r>
          <w:t>d</w:t>
        </w:r>
        <w:r w:rsidRPr="00AF0241">
          <w:t xml:space="preserve"> the </w:t>
        </w:r>
        <w:r w:rsidRPr="00AF0241">
          <w:lastRenderedPageBreak/>
          <w:t>template and signaling questions for individually randomi</w:t>
        </w:r>
      </w:ins>
      <w:ins w:id="188" w:author="Mikkel Helding Vembye" w:date="2025-04-24T21:46:00Z">
        <w:r>
          <w:t>z</w:t>
        </w:r>
      </w:ins>
      <w:ins w:id="189" w:author="Mikkel Helding Vembye" w:date="2025-04-24T21:45:00Z">
        <w:r w:rsidRPr="00AF0241">
          <w:t>ed parallel-group trials.</w:t>
        </w:r>
      </w:ins>
      <w:ins w:id="190" w:author="Mikkel Helding Vembye" w:date="2025-04-25T12:51:00Z">
        <w:r w:rsidR="004F00F8">
          <w:br/>
        </w:r>
      </w:ins>
    </w:p>
    <w:p w14:paraId="7E2B0DD3" w14:textId="41F8E851" w:rsidR="00B52D0A" w:rsidRPr="00B52D0A" w:rsidRDefault="00B52D0A">
      <w:pPr>
        <w:pStyle w:val="Heading4"/>
        <w:divId w:val="2056736222"/>
        <w:rPr>
          <w:ins w:id="191" w:author="Mikkel Helding Vembye" w:date="2025-04-25T09:36:00Z"/>
          <w:bCs/>
          <w:iCs/>
          <w:sz w:val="32"/>
          <w:rPrChange w:id="192" w:author="Mikkel Helding Vembye" w:date="2025-04-25T09:37:00Z">
            <w:rPr>
              <w:ins w:id="193" w:author="Mikkel Helding Vembye" w:date="2025-04-25T09:36:00Z"/>
            </w:rPr>
          </w:rPrChange>
        </w:rPr>
        <w:pPrChange w:id="194" w:author="Mikkel Helding Vembye" w:date="2025-04-25T12:54:00Z">
          <w:pPr>
            <w:pStyle w:val="NormalWeb"/>
            <w:ind w:firstLine="360"/>
            <w:divId w:val="2056736222"/>
          </w:pPr>
        </w:pPrChange>
      </w:pPr>
      <w:ins w:id="195" w:author="Mikkel Helding Vembye" w:date="2025-04-25T09:37:00Z">
        <w:r>
          <w:t>Assessing non-randomized studies</w:t>
        </w:r>
      </w:ins>
    </w:p>
    <w:p w14:paraId="233D6C61" w14:textId="15C9C10D" w:rsidR="008D5999" w:rsidRDefault="00B52D0A">
      <w:pPr>
        <w:pStyle w:val="NormalWeb"/>
        <w:spacing w:after="0"/>
        <w:ind w:firstLine="360"/>
        <w:divId w:val="2056736222"/>
      </w:pPr>
      <w:ins w:id="196" w:author="Mikkel Helding Vembye" w:date="2025-04-25T09:36:00Z">
        <w:r>
          <w:t>To</w:t>
        </w:r>
      </w:ins>
      <w:ins w:id="197" w:author="Mikkel Helding Vembye" w:date="2025-04-25T09:31:00Z">
        <w:r>
          <w:t xml:space="preserve"> assess the risk of bias i</w:t>
        </w:r>
      </w:ins>
      <w:ins w:id="198" w:author="Mikkel Helding Vembye" w:date="2025-04-25T09:32:00Z">
        <w:r>
          <w:t>n</w:t>
        </w:r>
      </w:ins>
      <w:ins w:id="199" w:author="Mikkel Helding Vembye" w:date="2025-04-25T09:30:00Z">
        <w:r>
          <w:t xml:space="preserve"> non-randomized studies</w:t>
        </w:r>
      </w:ins>
      <w:ins w:id="200" w:author="Mikkel Helding Vembye" w:date="2025-04-25T09:36:00Z">
        <w:r>
          <w:t>, we used</w:t>
        </w:r>
      </w:ins>
      <w:ins w:id="201" w:author="Mikkel Helding Vembye" w:date="2025-04-25T09:32:00Z">
        <w:r>
          <w:t xml:space="preserve"> the </w:t>
        </w:r>
        <w:r w:rsidRPr="00AF0241">
          <w:t>seven domains</w:t>
        </w:r>
        <w:r>
          <w:t xml:space="preserve"> below covered by</w:t>
        </w:r>
        <w:r w:rsidRPr="00AF0241">
          <w:t xml:space="preserve"> </w:t>
        </w:r>
      </w:ins>
      <w:proofErr w:type="gramStart"/>
      <w:ins w:id="202" w:author="Mikkel Helding Vembye" w:date="2025-04-24T22:01:00Z">
        <w:r w:rsidR="008D5999" w:rsidRPr="00AF0241">
          <w:t>The</w:t>
        </w:r>
        <w:proofErr w:type="gramEnd"/>
        <w:r w:rsidR="008D5999" w:rsidRPr="00AF0241">
          <w:t xml:space="preserve"> ROBINS-I tool:</w:t>
        </w:r>
      </w:ins>
    </w:p>
    <w:p w14:paraId="77FFBF4D" w14:textId="77777777" w:rsidR="0051749F" w:rsidRPr="00AF0241" w:rsidRDefault="0051749F" w:rsidP="0051749F">
      <w:pPr>
        <w:pStyle w:val="NormalWeb"/>
        <w:spacing w:after="0"/>
        <w:ind w:firstLine="360"/>
        <w:divId w:val="2056736222"/>
        <w:rPr>
          <w:ins w:id="203" w:author="Mikkel Helding Vembye" w:date="2025-04-24T22:01:00Z"/>
        </w:rPr>
      </w:pPr>
    </w:p>
    <w:p w14:paraId="06738B73" w14:textId="77777777" w:rsidR="008D5999" w:rsidRPr="00AF0241" w:rsidRDefault="008D5999">
      <w:pPr>
        <w:numPr>
          <w:ilvl w:val="0"/>
          <w:numId w:val="15"/>
        </w:numPr>
        <w:divId w:val="2056736222"/>
        <w:rPr>
          <w:ins w:id="204" w:author="Mikkel Helding Vembye" w:date="2025-04-24T22:01:00Z"/>
        </w:rPr>
        <w:pPrChange w:id="205" w:author="Mikkel Helding Vembye" w:date="2025-04-25T12:54:00Z">
          <w:pPr>
            <w:numPr>
              <w:numId w:val="15"/>
            </w:numPr>
            <w:tabs>
              <w:tab w:val="num" w:pos="720"/>
            </w:tabs>
            <w:spacing w:before="100" w:beforeAutospacing="1" w:after="100" w:afterAutospacing="1"/>
            <w:ind w:left="720" w:hanging="360"/>
            <w:divId w:val="2056736222"/>
          </w:pPr>
        </w:pPrChange>
      </w:pPr>
      <w:ins w:id="206"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207" w:author="Mikkel Helding Vembye" w:date="2025-04-24T22:01:00Z"/>
        </w:rPr>
        <w:pPrChange w:id="208" w:author="Mikkel Helding Vembye" w:date="2025-04-25T12:54:00Z">
          <w:pPr>
            <w:numPr>
              <w:numId w:val="15"/>
            </w:numPr>
            <w:tabs>
              <w:tab w:val="num" w:pos="720"/>
            </w:tabs>
            <w:spacing w:before="100" w:beforeAutospacing="1" w:after="100" w:afterAutospacing="1"/>
            <w:ind w:left="720" w:hanging="360"/>
            <w:divId w:val="2056736222"/>
          </w:pPr>
        </w:pPrChange>
      </w:pPr>
      <w:ins w:id="209"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210" w:author="Mikkel Helding Vembye" w:date="2025-04-24T22:01:00Z"/>
        </w:rPr>
        <w:pPrChange w:id="211" w:author="Mikkel Helding Vembye" w:date="2025-04-25T12:54:00Z">
          <w:pPr>
            <w:numPr>
              <w:numId w:val="15"/>
            </w:numPr>
            <w:tabs>
              <w:tab w:val="num" w:pos="720"/>
            </w:tabs>
            <w:spacing w:before="100" w:beforeAutospacing="1" w:after="100" w:afterAutospacing="1"/>
            <w:ind w:left="720" w:hanging="360"/>
            <w:divId w:val="2056736222"/>
          </w:pPr>
        </w:pPrChange>
      </w:pPr>
      <w:ins w:id="212"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213" w:author="Mikkel Helding Vembye" w:date="2025-04-24T22:01:00Z"/>
        </w:rPr>
        <w:pPrChange w:id="214" w:author="Mikkel Helding Vembye" w:date="2025-04-25T12:54:00Z">
          <w:pPr>
            <w:numPr>
              <w:numId w:val="15"/>
            </w:numPr>
            <w:tabs>
              <w:tab w:val="num" w:pos="720"/>
            </w:tabs>
            <w:spacing w:before="100" w:beforeAutospacing="1" w:after="100" w:afterAutospacing="1"/>
            <w:ind w:left="720" w:hanging="360"/>
            <w:divId w:val="2056736222"/>
          </w:pPr>
        </w:pPrChange>
      </w:pPr>
      <w:ins w:id="215"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216" w:author="Mikkel Helding Vembye" w:date="2025-04-24T22:01:00Z"/>
        </w:rPr>
        <w:pPrChange w:id="217" w:author="Mikkel Helding Vembye" w:date="2025-04-25T12:54:00Z">
          <w:pPr>
            <w:numPr>
              <w:numId w:val="15"/>
            </w:numPr>
            <w:tabs>
              <w:tab w:val="num" w:pos="720"/>
            </w:tabs>
            <w:spacing w:before="100" w:beforeAutospacing="1" w:after="100" w:afterAutospacing="1"/>
            <w:ind w:left="720" w:hanging="360"/>
            <w:divId w:val="2056736222"/>
          </w:pPr>
        </w:pPrChange>
      </w:pPr>
      <w:ins w:id="218"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219" w:author="Mikkel Helding Vembye" w:date="2025-04-24T22:01:00Z"/>
        </w:rPr>
        <w:pPrChange w:id="220" w:author="Mikkel Helding Vembye" w:date="2025-04-25T12:54:00Z">
          <w:pPr>
            <w:numPr>
              <w:numId w:val="15"/>
            </w:numPr>
            <w:tabs>
              <w:tab w:val="num" w:pos="720"/>
            </w:tabs>
            <w:spacing w:before="100" w:beforeAutospacing="1" w:after="100" w:afterAutospacing="1"/>
            <w:ind w:left="720" w:hanging="360"/>
            <w:divId w:val="2056736222"/>
          </w:pPr>
        </w:pPrChange>
      </w:pPr>
      <w:ins w:id="221" w:author="Mikkel Helding Vembye" w:date="2025-04-24T22:01:00Z">
        <w:r w:rsidRPr="00AF0241">
          <w:t>bias in measurement of the outcome;</w:t>
        </w:r>
      </w:ins>
    </w:p>
    <w:p w14:paraId="105963AB" w14:textId="66BD0871" w:rsidR="008D5999" w:rsidRDefault="008D5999">
      <w:pPr>
        <w:numPr>
          <w:ilvl w:val="0"/>
          <w:numId w:val="15"/>
        </w:numPr>
        <w:divId w:val="2056736222"/>
      </w:pPr>
      <w:ins w:id="222" w:author="Mikkel Helding Vembye" w:date="2025-04-24T22:01:00Z">
        <w:r w:rsidRPr="00AF0241">
          <w:t>bias in selection of the reported result.</w:t>
        </w:r>
      </w:ins>
    </w:p>
    <w:p w14:paraId="7CF9CA10" w14:textId="77777777" w:rsidR="0051749F" w:rsidRPr="00BC01A0" w:rsidRDefault="0051749F" w:rsidP="0051749F">
      <w:pPr>
        <w:ind w:left="720"/>
        <w:divId w:val="2056736222"/>
        <w:rPr>
          <w:ins w:id="223" w:author="Mikkel Helding Vembye" w:date="2025-04-24T22:01:00Z"/>
        </w:rPr>
      </w:pPr>
    </w:p>
    <w:p w14:paraId="5B794C4D" w14:textId="10D1B936" w:rsidR="008D5999" w:rsidRPr="00AF0241" w:rsidRDefault="008D5999">
      <w:pPr>
        <w:pStyle w:val="NormalWeb"/>
        <w:spacing w:after="0"/>
        <w:ind w:firstLine="720"/>
        <w:divId w:val="2056736222"/>
        <w:rPr>
          <w:ins w:id="224" w:author="Mikkel Helding Vembye" w:date="2025-04-24T22:01:00Z"/>
        </w:rPr>
        <w:pPrChange w:id="225" w:author="Mikkel Helding Vembye" w:date="2025-04-25T12:54:00Z">
          <w:pPr>
            <w:pStyle w:val="NormalWeb"/>
            <w:divId w:val="2056736222"/>
          </w:pPr>
        </w:pPrChange>
      </w:pPr>
      <w:ins w:id="226" w:author="Mikkel Helding Vembye" w:date="2025-04-24T22:01:00Z">
        <w:r w:rsidRPr="00AF0241">
          <w:t>As there is no universal</w:t>
        </w:r>
      </w:ins>
      <w:ins w:id="227" w:author="Mikkel Helding Vembye" w:date="2025-04-25T09:54:00Z">
        <w:r w:rsidR="00EE63B7">
          <w:t>ly</w:t>
        </w:r>
      </w:ins>
      <w:ins w:id="228" w:author="Mikkel Helding Vembye" w:date="2025-04-24T22:01:00Z">
        <w:r w:rsidRPr="00AF0241">
          <w:t xml:space="preserve"> correct way to construct counterfactuals for non-randomi</w:t>
        </w:r>
      </w:ins>
      <w:ins w:id="229" w:author="Mikkel Helding Vembye" w:date="2025-04-25T09:54:00Z">
        <w:r w:rsidR="00EE63B7">
          <w:t>z</w:t>
        </w:r>
      </w:ins>
      <w:ins w:id="230" w:author="Mikkel Helding Vembye" w:date="2025-04-24T22:01:00Z">
        <w:r w:rsidRPr="00AF0241">
          <w:t>ed designs, we looked fo</w:t>
        </w:r>
        <w:r>
          <w:t>r evidence that identification wa</w:t>
        </w:r>
        <w:r w:rsidRPr="00AF0241">
          <w:t xml:space="preserve">s achieved and that the authors of the primary studies </w:t>
        </w:r>
      </w:ins>
      <w:ins w:id="231" w:author="Mikkel Helding Vembye" w:date="2025-04-25T09:29:00Z">
        <w:r w:rsidR="00B52D0A">
          <w:t>convincingly justified their choice of method</w:t>
        </w:r>
      </w:ins>
      <w:ins w:id="232"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233" w:author="Mikkel Helding Vembye" w:date="2025-04-25T10:01:00Z">
        <w:r w:rsidR="00EE63B7">
          <w:br/>
        </w:r>
      </w:ins>
    </w:p>
    <w:p w14:paraId="4FA7AAE8" w14:textId="42C27520" w:rsidR="00EE63B7" w:rsidRDefault="00EE63B7">
      <w:pPr>
        <w:pStyle w:val="Heading4"/>
        <w:spacing w:after="0"/>
        <w:divId w:val="2056736222"/>
        <w:rPr>
          <w:ins w:id="234" w:author="Mikkel Helding Vembye" w:date="2025-04-25T10:03:00Z"/>
        </w:rPr>
        <w:pPrChange w:id="235" w:author="Mikkel Helding Vembye" w:date="2025-04-25T12:54:00Z">
          <w:pPr>
            <w:pStyle w:val="Heading4"/>
            <w:divId w:val="2056736222"/>
          </w:pPr>
        </w:pPrChange>
      </w:pPr>
      <w:ins w:id="236" w:author="Mikkel Helding Vembye" w:date="2025-04-25T10:04:00Z">
        <w:r>
          <w:t>Assessing i</w:t>
        </w:r>
      </w:ins>
      <w:ins w:id="237" w:author="Mikkel Helding Vembye" w:date="2025-04-25T10:01:00Z">
        <w:r w:rsidRPr="00464975">
          <w:t>mport</w:t>
        </w:r>
        <w:r>
          <w:t>ant</w:t>
        </w:r>
        <w:r w:rsidRPr="00464975">
          <w:t xml:space="preserve"> pre-specified confounding factors</w:t>
        </w:r>
      </w:ins>
    </w:p>
    <w:p w14:paraId="26FF4947" w14:textId="44846C5C" w:rsidR="00EE63B7" w:rsidRDefault="00EE63B7" w:rsidP="00CE5B90">
      <w:pPr>
        <w:pStyle w:val="NormalWeb"/>
        <w:spacing w:after="0"/>
        <w:divId w:val="2056736222"/>
      </w:pPr>
      <w:ins w:id="238"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ins>
    </w:p>
    <w:p w14:paraId="273DE974" w14:textId="77777777" w:rsidR="0051749F" w:rsidRDefault="0051749F" w:rsidP="0051749F">
      <w:pPr>
        <w:pStyle w:val="NormalWeb"/>
        <w:spacing w:after="0"/>
        <w:ind w:firstLine="720"/>
        <w:divId w:val="2056736222"/>
        <w:rPr>
          <w:ins w:id="239" w:author="Mikkel Helding Vembye" w:date="2025-04-25T09:54:00Z"/>
        </w:rPr>
      </w:pPr>
    </w:p>
    <w:p w14:paraId="022C1BF7" w14:textId="0D31CD6D" w:rsidR="00EE63B7" w:rsidRDefault="00EE63B7" w:rsidP="00CE5B90">
      <w:pPr>
        <w:pStyle w:val="NormalWeb"/>
        <w:spacing w:after="0"/>
        <w:divId w:val="2056736222"/>
      </w:pPr>
      <w:ins w:id="240" w:author="Mikkel Helding Vembye" w:date="2025-04-25T09:55:00Z">
        <w:r>
          <w:t>W</w:t>
        </w:r>
      </w:ins>
      <w:ins w:id="241" w:author="Mikkel Helding Vembye" w:date="2025-04-25T09:54:00Z">
        <w:r w:rsidRPr="00AF0241">
          <w:t xml:space="preserve">e identified the following observable confounding factors to be most relevant: </w:t>
        </w:r>
        <w:r w:rsidRPr="00EE63B7">
          <w:rPr>
            <w:i/>
            <w:rPrChange w:id="242" w:author="Mikkel Helding Vembye" w:date="2025-04-25T09:56:00Z">
              <w:rPr/>
            </w:rPrChange>
          </w:rPr>
          <w:t>age</w:t>
        </w:r>
        <w:r w:rsidRPr="00AF0241">
          <w:t xml:space="preserve">, </w:t>
        </w:r>
        <w:r w:rsidRPr="00EE63B7">
          <w:rPr>
            <w:i/>
            <w:rPrChange w:id="243" w:author="Mikkel Helding Vembye" w:date="2025-04-25T09:56:00Z">
              <w:rPr/>
            </w:rPrChange>
          </w:rPr>
          <w:t>gender</w:t>
        </w:r>
      </w:ins>
      <w:ins w:id="244" w:author="Mikkel Helding Vembye" w:date="2025-04-25T09:56:00Z">
        <w:r>
          <w:rPr>
            <w:i/>
          </w:rPr>
          <w:t>,</w:t>
        </w:r>
      </w:ins>
      <w:ins w:id="245" w:author="Mikkel Helding Vembye" w:date="2025-04-25T09:54:00Z">
        <w:r w:rsidRPr="00AF0241">
          <w:t xml:space="preserve"> and </w:t>
        </w:r>
        <w:r w:rsidRPr="00EE63B7">
          <w:rPr>
            <w:i/>
            <w:rPrChange w:id="246" w:author="Mikkel Helding Vembye" w:date="2025-04-25T09:56:00Z">
              <w:rPr/>
            </w:rPrChange>
          </w:rPr>
          <w:t>risk indicators</w:t>
        </w:r>
        <w:r w:rsidRPr="00AF0241">
          <w:t xml:space="preserve"> as described in </w:t>
        </w:r>
      </w:ins>
      <w:ins w:id="247" w:author="Mikkel Helding Vembye" w:date="2025-04-25T09:56:00Z">
        <w:r>
          <w:t>the ‘</w:t>
        </w:r>
        <w:r w:rsidRPr="00464975">
          <w:rPr>
            <w:iCs/>
          </w:rPr>
          <w:t>Type of participants</w:t>
        </w:r>
        <w:r>
          <w:rPr>
            <w:i/>
            <w:iCs/>
          </w:rPr>
          <w:t xml:space="preserve">’ </w:t>
        </w:r>
      </w:ins>
      <w:ins w:id="248" w:author="Mikkel Helding Vembye" w:date="2025-04-25T09:54:00Z">
        <w:r w:rsidRPr="00AF0241">
          <w:t>section</w:t>
        </w:r>
        <w:r>
          <w:t xml:space="preserve">. </w:t>
        </w:r>
      </w:ins>
      <w:ins w:id="249"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AA2909C" w14:textId="77777777" w:rsidR="0051749F" w:rsidRDefault="0051749F" w:rsidP="0051749F">
      <w:pPr>
        <w:pStyle w:val="NormalWeb"/>
        <w:spacing w:after="0"/>
        <w:ind w:firstLine="720"/>
        <w:divId w:val="2056736222"/>
        <w:rPr>
          <w:ins w:id="250" w:author="Mikkel Helding Vembye" w:date="2025-04-25T10:03:00Z"/>
        </w:rPr>
      </w:pPr>
    </w:p>
    <w:p w14:paraId="491AB77E" w14:textId="6024724A" w:rsidR="008D5999" w:rsidRDefault="008D5999" w:rsidP="00CE5B90">
      <w:pPr>
        <w:pStyle w:val="NormalWeb"/>
        <w:spacing w:after="0"/>
        <w:divId w:val="2056736222"/>
      </w:pPr>
      <w:ins w:id="251"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ins>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ins w:id="252" w:author="Mikkel Helding Vembye" w:date="2025-04-24T22:01:00Z">
        <w:r w:rsidRPr="00AF0241">
          <w:fldChar w:fldCharType="separate"/>
        </w:r>
        <w:r w:rsidRPr="00AF0241">
          <w:t>(Card et al., 2008; Cook et al., 1992; Hampel &amp; Petermann, 2005)</w:t>
        </w:r>
        <w:r w:rsidRPr="00AF0241">
          <w:fldChar w:fldCharType="end"/>
        </w:r>
        <w:r w:rsidRPr="00AF0241">
          <w:t>.</w:t>
        </w:r>
      </w:ins>
    </w:p>
    <w:p w14:paraId="65FDF394" w14:textId="77777777" w:rsidR="0051749F" w:rsidRPr="00AF0241" w:rsidRDefault="0051749F" w:rsidP="0051749F">
      <w:pPr>
        <w:pStyle w:val="NormalWeb"/>
        <w:spacing w:after="0"/>
        <w:ind w:firstLine="720"/>
        <w:divId w:val="2056736222"/>
        <w:rPr>
          <w:ins w:id="253" w:author="Mikkel Helding Vembye" w:date="2025-04-24T22:01:00Z"/>
        </w:rPr>
      </w:pPr>
    </w:p>
    <w:p w14:paraId="20FE3A36" w14:textId="0A141655" w:rsidR="008D5999" w:rsidRDefault="008D5999" w:rsidP="00CE5B90">
      <w:pPr>
        <w:pStyle w:val="NormalWeb"/>
        <w:spacing w:after="0"/>
        <w:divId w:val="2056736222"/>
      </w:pPr>
      <w:ins w:id="254" w:author="Mikkel Helding Vembye" w:date="2025-04-24T22:01:00Z">
        <w:r w:rsidRPr="00AF0241">
          <w:t>Pre-treatment group equivalence on mental illness such as primary diagnosis and comorbid conditions/problems such as alcohol/substance use, homelessness, poverty</w:t>
        </w:r>
      </w:ins>
      <w:ins w:id="255" w:author="Mikkel Helding Vembye" w:date="2025-04-25T10:04:00Z">
        <w:r w:rsidR="00EE63B7">
          <w:t>,</w:t>
        </w:r>
      </w:ins>
      <w:ins w:id="256" w:author="Mikkel Helding Vembye" w:date="2025-04-24T22:01:00Z">
        <w:r w:rsidRPr="00AF0241">
          <w:t xml:space="preserve"> etc</w:t>
        </w:r>
      </w:ins>
      <w:ins w:id="257" w:author="Mikkel Helding Vembye" w:date="2025-04-25T10:04:00Z">
        <w:r w:rsidR="00EE63B7">
          <w:t>.</w:t>
        </w:r>
      </w:ins>
      <w:ins w:id="258" w:author="Mikkel Helding Vembye" w:date="2025-04-24T22:01:00Z">
        <w:r w:rsidRPr="00AF0241">
          <w:t xml:space="preserve"> are indisputable </w:t>
        </w:r>
        <w:r w:rsidRPr="00AF0241">
          <w:lastRenderedPageBreak/>
          <w:t>important confounders as the magnitude and severity of pre-existing conditions and problems within the target population is very likely to be associated with treatment effects</w:t>
        </w:r>
      </w:ins>
      <w:ins w:id="259" w:author="Mikkel Helding Vembye" w:date="2025-04-25T10:04:00Z">
        <w:r w:rsidR="00EE63B7">
          <w:t xml:space="preserve"> </w:t>
        </w:r>
      </w:ins>
      <w:ins w:id="260" w:author="Mikkel Helding Vembye" w:date="2025-04-24T22:01:00Z">
        <w:r w:rsidRPr="00AF0241">
          <w:fldChar w:fldCharType="begin"/>
        </w:r>
      </w:ins>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ins w:id="261" w:author="Mikkel Helding Vembye" w:date="2025-04-24T22:01:00Z">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0B195ACC" w14:textId="77777777" w:rsidR="0051749F" w:rsidRDefault="0051749F" w:rsidP="0051749F">
      <w:pPr>
        <w:pStyle w:val="NormalWeb"/>
        <w:spacing w:after="0"/>
        <w:ind w:firstLine="720"/>
        <w:divId w:val="2056736222"/>
        <w:rPr>
          <w:ins w:id="262" w:author="Mikkel Helding Vembye" w:date="2025-04-25T09:59:00Z"/>
        </w:rPr>
      </w:pPr>
    </w:p>
    <w:p w14:paraId="74B2D8EA" w14:textId="42E8BF03" w:rsidR="00EE63B7" w:rsidRDefault="00EE63B7" w:rsidP="00CE5B90">
      <w:pPr>
        <w:pStyle w:val="NormalWeb"/>
        <w:spacing w:after="0"/>
        <w:divId w:val="2056736222"/>
      </w:pPr>
      <w:ins w:id="263"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75F49EFE" w14:textId="77777777" w:rsidR="0051749F" w:rsidRPr="00AF0241" w:rsidRDefault="0051749F" w:rsidP="0051749F">
      <w:pPr>
        <w:pStyle w:val="NormalWeb"/>
        <w:spacing w:after="0"/>
        <w:ind w:firstLine="720"/>
        <w:divId w:val="2056736222"/>
        <w:rPr>
          <w:ins w:id="264" w:author="Mikkel Helding Vembye" w:date="2025-04-24T22:01:00Z"/>
        </w:rPr>
      </w:pPr>
    </w:p>
    <w:p w14:paraId="540BF080" w14:textId="71350785" w:rsidR="008D5999" w:rsidRPr="00EE63B7" w:rsidRDefault="00EE63B7">
      <w:pPr>
        <w:pStyle w:val="Heading4"/>
        <w:spacing w:after="0"/>
        <w:divId w:val="2056736222"/>
        <w:rPr>
          <w:ins w:id="265" w:author="Mikkel Helding Vembye" w:date="2025-04-24T22:01:00Z"/>
        </w:rPr>
        <w:pPrChange w:id="266" w:author="Mikkel Helding Vembye" w:date="2025-04-25T12:54:00Z">
          <w:pPr>
            <w:pStyle w:val="Heading4"/>
            <w:divId w:val="2056736222"/>
          </w:pPr>
        </w:pPrChange>
      </w:pPr>
      <w:ins w:id="267" w:author="Mikkel Helding Vembye" w:date="2025-04-25T10:05:00Z">
        <w:r>
          <w:t>Assessing e</w:t>
        </w:r>
      </w:ins>
      <w:ins w:id="268" w:author="Mikkel Helding Vembye" w:date="2025-04-24T22:01:00Z">
        <w:r w:rsidR="008D5999" w:rsidRPr="005915AF">
          <w:rPr>
            <w:rPrChange w:id="269" w:author="Mikkel Helding Vembye" w:date="2025-04-25T09:38:00Z">
              <w:rPr>
                <w:rFonts w:cs="Times New Roman"/>
                <w:i w:val="0"/>
                <w:iCs/>
              </w:rPr>
            </w:rPrChange>
          </w:rPr>
          <w:t>ffect</w:t>
        </w:r>
      </w:ins>
      <w:ins w:id="270" w:author="Mikkel Helding Vembye" w:date="2025-04-25T10:05:00Z">
        <w:r>
          <w:t>s</w:t>
        </w:r>
      </w:ins>
      <w:ins w:id="271" w:author="Mikkel Helding Vembye" w:date="2025-04-24T22:01:00Z">
        <w:r w:rsidR="008D5999" w:rsidRPr="005915AF">
          <w:rPr>
            <w:rPrChange w:id="272"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divId w:val="2056736222"/>
        <w:rPr>
          <w:ins w:id="273" w:author="Mikkel Helding Vembye" w:date="2025-04-25T09:59:00Z"/>
        </w:rPr>
        <w:pPrChange w:id="274" w:author="Mikkel Helding Vembye" w:date="2025-04-25T12:54:00Z">
          <w:pPr>
            <w:pStyle w:val="NormalWeb"/>
            <w:ind w:firstLine="720"/>
            <w:divId w:val="2056736222"/>
          </w:pPr>
        </w:pPrChange>
      </w:pPr>
      <w:ins w:id="275" w:author="Mikkel Helding Vembye" w:date="2025-04-24T22:01:00Z">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ins>
      <w:ins w:id="276" w:author="Mikkel Helding Vembye" w:date="2025-04-25T09:59:00Z">
        <w:r w:rsidR="00EE63B7">
          <w:t>,</w:t>
        </w:r>
      </w:ins>
      <w:ins w:id="277"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278" w:author="Mikkel Helding Vembye" w:date="2025-04-24T15:52:00Z"/>
          <w:rStyle w:val="c9dxtc"/>
          <w:rFonts w:cstheme="minorHAnsi"/>
          <w:i/>
          <w:szCs w:val="36"/>
        </w:rPr>
        <w:pPrChange w:id="279" w:author="Mikkel Helding Vembye" w:date="2025-04-25T12:54:00Z">
          <w:pPr>
            <w:divId w:val="2056736222"/>
          </w:pPr>
        </w:pPrChange>
      </w:pPr>
    </w:p>
    <w:p w14:paraId="42A8A5BE" w14:textId="04D67534" w:rsidR="00CD1CBA" w:rsidRDefault="00B52D0A">
      <w:pPr>
        <w:pStyle w:val="Heading4"/>
        <w:divId w:val="2056736222"/>
        <w:rPr>
          <w:ins w:id="280" w:author="Mikkel Helding Vembye" w:date="2025-04-24T16:15:00Z"/>
        </w:rPr>
        <w:pPrChange w:id="281" w:author="Mikkel Helding Vembye" w:date="2025-04-25T12:54:00Z">
          <w:pPr>
            <w:divId w:val="2056736222"/>
          </w:pPr>
        </w:pPrChange>
      </w:pPr>
      <w:ins w:id="282" w:author="Mikkel Helding Vembye" w:date="2025-04-25T09:34:00Z">
        <w:r>
          <w:t>General decision rules</w:t>
        </w:r>
      </w:ins>
      <w:ins w:id="283" w:author="Mikkel Helding Vembye" w:date="2025-04-24T16:29:00Z">
        <w:r w:rsidR="001F03E5">
          <w:t xml:space="preserve"> </w:t>
        </w:r>
      </w:ins>
      <w:r w:rsidR="0051749F">
        <w:t>across all risk of bias tools</w:t>
      </w:r>
    </w:p>
    <w:p w14:paraId="78665863" w14:textId="30BAD341" w:rsidR="0037717D" w:rsidRDefault="00CD1CBA" w:rsidP="00CE5B90">
      <w:pPr>
        <w:divId w:val="2056736222"/>
        <w:rPr>
          <w:ins w:id="284" w:author="Mikkel Helding Vembye" w:date="2025-04-24T21:49:00Z"/>
          <w:rFonts w:eastAsia="Times New Roman"/>
        </w:rPr>
      </w:pPr>
      <w:ins w:id="285" w:author="Mikkel Helding Vembye" w:date="2025-04-24T16:08:00Z">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w:t>
        </w:r>
      </w:ins>
      <w:ins w:id="286" w:author="Mikkel Helding Vembye" w:date="2025-04-24T16:09:00Z">
        <w:r>
          <w:rPr>
            <w:rFonts w:eastAsia="Times New Roman"/>
          </w:rPr>
          <w:t>quired</w:t>
        </w:r>
      </w:ins>
      <w:ins w:id="287" w:author="Mikkel Helding Vembye" w:date="2025-04-24T16:14:00Z">
        <w:r>
          <w:rPr>
            <w:rFonts w:eastAsia="Times New Roman"/>
          </w:rPr>
          <w:t xml:space="preserve"> (as for the studies assessed with the </w:t>
        </w:r>
        <w:proofErr w:type="spellStart"/>
        <w:r>
          <w:rPr>
            <w:rFonts w:eastAsia="Times New Roman"/>
          </w:rPr>
          <w:t>RoB</w:t>
        </w:r>
        <w:proofErr w:type="spellEnd"/>
        <w:r>
          <w:rPr>
            <w:rFonts w:eastAsia="Times New Roman"/>
          </w:rPr>
          <w:t xml:space="preserve"> 2 tools)</w:t>
        </w:r>
      </w:ins>
      <w:ins w:id="288" w:author="Mikkel Helding Vembye" w:date="2025-04-24T16:09:00Z">
        <w:r>
          <w:rPr>
            <w:rFonts w:eastAsia="Times New Roman"/>
          </w:rPr>
          <w:t xml:space="preserve"> </w:t>
        </w:r>
      </w:ins>
      <w:ins w:id="289" w:author="Mikkel Helding Vembye" w:date="2025-04-24T16:10:00Z">
        <w:r>
          <w:rPr>
            <w:rFonts w:eastAsia="Times New Roman"/>
          </w:rPr>
          <w:t>that</w:t>
        </w:r>
      </w:ins>
      <w:ins w:id="290" w:author="Mikkel Helding Vembye" w:date="2025-04-24T16:09:00Z">
        <w:r>
          <w:rPr>
            <w:rFonts w:eastAsia="Times New Roman"/>
          </w:rPr>
          <w:t xml:space="preserve"> non-randomized studies </w:t>
        </w:r>
      </w:ins>
      <w:ins w:id="291" w:author="Mikkel Helding Vembye" w:date="2025-04-24T16:11:00Z">
        <w:r>
          <w:rPr>
            <w:rFonts w:eastAsia="Times New Roman"/>
          </w:rPr>
          <w:t>either</w:t>
        </w:r>
      </w:ins>
      <w:ins w:id="292" w:author="Mikkel Helding Vembye" w:date="2025-04-24T16:09:00Z">
        <w:r>
          <w:rPr>
            <w:rFonts w:eastAsia="Times New Roman"/>
          </w:rPr>
          <w:t xml:space="preserve"> provide the raw data o</w:t>
        </w:r>
      </w:ins>
      <w:ins w:id="293" w:author="Mikkel Helding Vembye" w:date="2025-04-24T16:11:00Z">
        <w:r>
          <w:rPr>
            <w:rFonts w:eastAsia="Times New Roman"/>
          </w:rPr>
          <w:t>r a pre-registered protoc</w:t>
        </w:r>
      </w:ins>
      <w:ins w:id="294" w:author="Mikkel Helding Vembye" w:date="2025-04-24T16:12:00Z">
        <w:r>
          <w:rPr>
            <w:rFonts w:eastAsia="Times New Roman"/>
          </w:rPr>
          <w:t>o</w:t>
        </w:r>
      </w:ins>
      <w:ins w:id="295" w:author="Mikkel Helding Vembye" w:date="2025-04-24T16:11:00Z">
        <w:r>
          <w:rPr>
            <w:rFonts w:eastAsia="Times New Roman"/>
          </w:rPr>
          <w:t xml:space="preserve">l to </w:t>
        </w:r>
      </w:ins>
      <w:ins w:id="296" w:author="Mikkel Helding Vembye" w:date="2025-04-24T16:12:00Z">
        <w:r>
          <w:rPr>
            <w:rFonts w:eastAsia="Times New Roman"/>
          </w:rPr>
          <w:t xml:space="preserve">be considered </w:t>
        </w:r>
      </w:ins>
      <w:ins w:id="297" w:author="Mikkel Helding Vembye" w:date="2025-04-24T16:13:00Z">
        <w:r>
          <w:rPr>
            <w:rFonts w:eastAsia="Times New Roman"/>
          </w:rPr>
          <w:t>to have</w:t>
        </w:r>
      </w:ins>
      <w:ins w:id="298" w:author="Mikkel Helding Vembye" w:date="2025-04-24T16:12:00Z">
        <w:r>
          <w:rPr>
            <w:rFonts w:eastAsia="Times New Roman"/>
          </w:rPr>
          <w:t xml:space="preserve"> a l</w:t>
        </w:r>
      </w:ins>
      <w:ins w:id="299" w:author="Mikkel Helding Vembye" w:date="2025-04-24T16:13:00Z">
        <w:r>
          <w:rPr>
            <w:rFonts w:eastAsia="Times New Roman"/>
          </w:rPr>
          <w:t>ow risk of bias in selective reporting.</w:t>
        </w:r>
      </w:ins>
      <w:ins w:id="300" w:author="Mikkel Helding Vembye" w:date="2025-04-24T16:14:00Z">
        <w:r>
          <w:rPr>
            <w:rFonts w:eastAsia="Times New Roman"/>
          </w:rPr>
          <w:t xml:space="preserve"> </w:t>
        </w:r>
      </w:ins>
      <w:ins w:id="301" w:author="Mikkel Helding Vembye" w:date="2025-04-24T16:15:00Z">
        <w:r>
          <w:rPr>
            <w:rFonts w:eastAsia="Times New Roman"/>
          </w:rPr>
          <w:t xml:space="preserve">Furthermore, to </w:t>
        </w:r>
      </w:ins>
      <w:ins w:id="302" w:author="Mikkel Helding Vembye" w:date="2025-04-24T16:16:00Z">
        <w:r>
          <w:rPr>
            <w:rFonts w:eastAsia="Times New Roman"/>
          </w:rPr>
          <w:t xml:space="preserve">align the </w:t>
        </w:r>
        <w:proofErr w:type="spellStart"/>
        <w:r>
          <w:rPr>
            <w:rFonts w:eastAsia="Times New Roman"/>
          </w:rPr>
          <w:t>RoB</w:t>
        </w:r>
        <w:proofErr w:type="spellEnd"/>
        <w:r>
          <w:rPr>
            <w:rFonts w:eastAsia="Times New Roman"/>
          </w:rPr>
          <w:t xml:space="preserve"> assessment to the standards of psychological and social science</w:t>
        </w:r>
      </w:ins>
      <w:ins w:id="303" w:author="Mikkel Helding Vembye" w:date="2025-04-24T16:17:00Z">
        <w:r>
          <w:rPr>
            <w:rFonts w:eastAsia="Times New Roman"/>
          </w:rPr>
          <w:t xml:space="preserve"> research, we did not consider questions about blinding and double-blinding to </w:t>
        </w:r>
      </w:ins>
      <w:ins w:id="304" w:author="Mikkel Helding Vembye" w:date="2025-04-24T16:18:00Z">
        <w:r>
          <w:rPr>
            <w:rFonts w:eastAsia="Times New Roman"/>
          </w:rPr>
          <w:t xml:space="preserve">have any consequential impact on the overall </w:t>
        </w:r>
        <w:proofErr w:type="spellStart"/>
        <w:r>
          <w:rPr>
            <w:rFonts w:eastAsia="Times New Roman"/>
          </w:rPr>
          <w:t>RoB</w:t>
        </w:r>
        <w:proofErr w:type="spellEnd"/>
        <w:r>
          <w:rPr>
            <w:rFonts w:eastAsia="Times New Roman"/>
          </w:rPr>
          <w:t xml:space="preserve"> assessment.</w:t>
        </w:r>
      </w:ins>
      <w:ins w:id="305" w:author="Mikkel Helding Vembye" w:date="2025-04-24T16:19:00Z">
        <w:r>
          <w:rPr>
            <w:rFonts w:eastAsia="Times New Roman"/>
          </w:rPr>
          <w:t xml:space="preserve"> Across all assessment tools</w:t>
        </w:r>
      </w:ins>
      <w:ins w:id="306" w:author="Mikkel Helding Vembye" w:date="2025-04-24T16:20:00Z">
        <w:r>
          <w:rPr>
            <w:rFonts w:eastAsia="Times New Roman"/>
          </w:rPr>
          <w:t>,</w:t>
        </w:r>
      </w:ins>
      <w:ins w:id="307" w:author="Mikkel Helding Vembye" w:date="2025-04-24T16:19:00Z">
        <w:r>
          <w:rPr>
            <w:rFonts w:eastAsia="Times New Roman"/>
          </w:rPr>
          <w:t xml:space="preserve"> we</w:t>
        </w:r>
      </w:ins>
      <w:ins w:id="308" w:author="Mikkel Helding Vembye" w:date="2025-04-24T16:20:00Z">
        <w:r>
          <w:rPr>
            <w:rFonts w:eastAsia="Times New Roman"/>
          </w:rPr>
          <w:t xml:space="preserve"> also</w:t>
        </w:r>
      </w:ins>
      <w:ins w:id="309" w:author="Mikkel Helding Vembye" w:date="2025-04-24T16:19:00Z">
        <w:r>
          <w:rPr>
            <w:rFonts w:eastAsia="Times New Roman"/>
          </w:rPr>
          <w:t xml:space="preserve"> </w:t>
        </w:r>
      </w:ins>
      <w:ins w:id="310" w:author="Mikkel Helding Vembye" w:date="2025-04-24T16:20:00Z">
        <w:r>
          <w:rPr>
            <w:rFonts w:eastAsia="Times New Roman"/>
          </w:rPr>
          <w:t>applied</w:t>
        </w:r>
      </w:ins>
      <w:ins w:id="311" w:author="Mikkel Helding Vembye" w:date="2025-04-24T16:19:00Z">
        <w:r>
          <w:rPr>
            <w:rFonts w:eastAsia="Times New Roman"/>
          </w:rPr>
          <w:t xml:space="preserve"> the decision ru</w:t>
        </w:r>
      </w:ins>
      <w:ins w:id="312" w:author="Mikkel Helding Vembye" w:date="2025-04-24T16:20:00Z">
        <w:r>
          <w:rPr>
            <w:rFonts w:eastAsia="Times New Roman"/>
          </w:rPr>
          <w:t>le that whenever a study recei</w:t>
        </w:r>
      </w:ins>
      <w:ins w:id="313" w:author="Mikkel Helding Vembye" w:date="2025-04-24T16:21:00Z">
        <w:r>
          <w:rPr>
            <w:rFonts w:eastAsia="Times New Roman"/>
          </w:rPr>
          <w:t>v</w:t>
        </w:r>
      </w:ins>
      <w:ins w:id="314" w:author="Mikkel Helding Vembye" w:date="2025-04-24T16:20:00Z">
        <w:r>
          <w:rPr>
            <w:rFonts w:eastAsia="Times New Roman"/>
          </w:rPr>
          <w:t>e</w:t>
        </w:r>
      </w:ins>
      <w:ins w:id="315" w:author="Mikkel Helding Vembye" w:date="2025-04-24T16:21:00Z">
        <w:r>
          <w:rPr>
            <w:rFonts w:eastAsia="Times New Roman"/>
          </w:rPr>
          <w:t>d</w:t>
        </w:r>
      </w:ins>
      <w:ins w:id="316" w:author="Mikkel Helding Vembye" w:date="2025-04-24T16:20:00Z">
        <w:r>
          <w:rPr>
            <w:rFonts w:eastAsia="Times New Roman"/>
          </w:rPr>
          <w:t xml:space="preserve"> four </w:t>
        </w:r>
      </w:ins>
      <w:ins w:id="317" w:author="Mikkel Helding Vembye" w:date="2025-04-24T16:22:00Z">
        <w:r>
          <w:rPr>
            <w:rFonts w:eastAsia="Times New Roman"/>
          </w:rPr>
          <w:t>no</w:t>
        </w:r>
      </w:ins>
      <w:ins w:id="318" w:author="Mikkel Helding Vembye" w:date="2025-04-24T16:24:00Z">
        <w:r>
          <w:rPr>
            <w:rFonts w:eastAsia="Times New Roman"/>
          </w:rPr>
          <w:t>n-</w:t>
        </w:r>
      </w:ins>
      <w:ins w:id="319" w:author="Mikkel Helding Vembye" w:date="2025-04-24T16:22:00Z">
        <w:r>
          <w:rPr>
            <w:rFonts w:eastAsia="Times New Roman"/>
          </w:rPr>
          <w:t>low judgments</w:t>
        </w:r>
      </w:ins>
      <w:r w:rsidR="0051749F">
        <w:rPr>
          <w:rFonts w:eastAsia="Times New Roman"/>
        </w:rPr>
        <w:t>,</w:t>
      </w:r>
      <w:ins w:id="320" w:author="Mikkel Helding Vembye" w:date="2025-04-24T16:20:00Z">
        <w:r>
          <w:rPr>
            <w:rFonts w:eastAsia="Times New Roman"/>
          </w:rPr>
          <w:t xml:space="preserve"> </w:t>
        </w:r>
      </w:ins>
      <w:ins w:id="321" w:author="Mikkel Helding Vembye" w:date="2025-04-24T16:22:00Z">
        <w:r>
          <w:rPr>
            <w:rFonts w:eastAsia="Times New Roman"/>
          </w:rPr>
          <w:t xml:space="preserve">we moved up the overall </w:t>
        </w:r>
        <w:proofErr w:type="spellStart"/>
        <w:r>
          <w:rPr>
            <w:rFonts w:eastAsia="Times New Roman"/>
          </w:rPr>
          <w:t>RoB</w:t>
        </w:r>
        <w:proofErr w:type="spellEnd"/>
        <w:r>
          <w:rPr>
            <w:rFonts w:eastAsia="Times New Roman"/>
          </w:rPr>
          <w:t xml:space="preserve"> judgment to the next level. </w:t>
        </w:r>
      </w:ins>
      <w:ins w:id="322" w:author="Mikkel Helding Vembye" w:date="2025-04-24T16:23:00Z">
        <w:r>
          <w:rPr>
            <w:rFonts w:eastAsia="Times New Roman"/>
          </w:rPr>
          <w:t>For example,</w:t>
        </w:r>
      </w:ins>
      <w:ins w:id="323" w:author="Mikkel Helding Vembye" w:date="2025-04-24T16:22:00Z">
        <w:r>
          <w:rPr>
            <w:rFonts w:eastAsia="Times New Roman"/>
          </w:rPr>
          <w:t xml:space="preserve"> if a stud</w:t>
        </w:r>
      </w:ins>
      <w:ins w:id="324" w:author="Mikkel Helding Vembye" w:date="2025-04-24T16:23:00Z">
        <w:r>
          <w:rPr>
            <w:rFonts w:eastAsia="Times New Roman"/>
          </w:rPr>
          <w:t xml:space="preserve">y </w:t>
        </w:r>
      </w:ins>
      <w:ins w:id="325" w:author="Mikkel Helding Vembye" w:date="2025-04-24T16:22:00Z">
        <w:r>
          <w:rPr>
            <w:rFonts w:eastAsia="Times New Roman"/>
          </w:rPr>
          <w:t>rec</w:t>
        </w:r>
      </w:ins>
      <w:ins w:id="326" w:author="Mikkel Helding Vembye" w:date="2025-04-24T16:23:00Z">
        <w:r>
          <w:rPr>
            <w:rFonts w:eastAsia="Times New Roman"/>
          </w:rPr>
          <w:t>eived four moderate judgment</w:t>
        </w:r>
      </w:ins>
      <w:ins w:id="327" w:author="Mikkel Helding Vembye" w:date="2025-04-24T16:24:00Z">
        <w:r>
          <w:rPr>
            <w:rFonts w:eastAsia="Times New Roman"/>
          </w:rPr>
          <w:t>s</w:t>
        </w:r>
      </w:ins>
      <w:ins w:id="328" w:author="Mikkel Helding Vembye" w:date="2025-04-24T16:23:00Z">
        <w:r>
          <w:rPr>
            <w:rFonts w:eastAsia="Times New Roman"/>
          </w:rPr>
          <w:t>, we considered the overall risk of bias to be serious</w:t>
        </w:r>
      </w:ins>
      <w:r w:rsidR="00894507">
        <w:rPr>
          <w:rFonts w:eastAsia="Times New Roman"/>
        </w:rPr>
        <w:t xml:space="preserve"> alternatively of high concern</w:t>
      </w:r>
      <w:ins w:id="329" w:author="Mikkel Helding Vembye" w:date="2025-04-24T16:23:00Z">
        <w:r>
          <w:rPr>
            <w:rFonts w:eastAsia="Times New Roman"/>
          </w:rPr>
          <w:t xml:space="preserve"> (se</w:t>
        </w:r>
      </w:ins>
      <w:ins w:id="330" w:author="Mikkel Helding Vembye" w:date="2025-04-24T16:24:00Z">
        <w:r>
          <w:rPr>
            <w:rFonts w:eastAsia="Times New Roman"/>
          </w:rPr>
          <w:t>e</w:t>
        </w:r>
      </w:ins>
      <w:ins w:id="331" w:author="Mikkel Helding Vembye" w:date="2025-04-24T16:23:00Z">
        <w:r>
          <w:rPr>
            <w:rFonts w:eastAsia="Times New Roman"/>
          </w:rPr>
          <w:t xml:space="preserve"> </w:t>
        </w:r>
        <w:proofErr w:type="spellStart"/>
        <w:r>
          <w:rPr>
            <w:rFonts w:eastAsia="Times New Roman"/>
          </w:rPr>
          <w:t>McCay</w:t>
        </w:r>
        <w:proofErr w:type="spellEnd"/>
        <w:r>
          <w:rPr>
            <w:rFonts w:eastAsia="Times New Roman"/>
          </w:rPr>
          <w:t xml:space="preserve"> </w:t>
        </w:r>
      </w:ins>
      <w:ins w:id="332" w:author="Mikkel Helding Vembye" w:date="2025-04-24T16:24:00Z">
        <w:r>
          <w:rPr>
            <w:rFonts w:eastAsia="Times New Roman"/>
          </w:rPr>
          <w:t xml:space="preserve">et al. 2006 </w:t>
        </w:r>
      </w:ins>
      <w:r w:rsidR="00894507">
        <w:rPr>
          <w:rFonts w:eastAsia="Times New Roman"/>
        </w:rPr>
        <w:t xml:space="preserve">&amp; Smith et al. 2021, </w:t>
      </w:r>
      <w:ins w:id="333" w:author="Mikkel Helding Vembye" w:date="2025-04-24T16:24:00Z">
        <w:r>
          <w:rPr>
            <w:rFonts w:eastAsia="Times New Roman"/>
          </w:rPr>
          <w:t>for an example</w:t>
        </w:r>
      </w:ins>
      <w:r w:rsidR="00894507">
        <w:rPr>
          <w:rFonts w:eastAsia="Times New Roman"/>
        </w:rPr>
        <w:t>s</w:t>
      </w:r>
      <w:ins w:id="334" w:author="Mikkel Helding Vembye" w:date="2025-04-24T16:24:00Z">
        <w:r>
          <w:rPr>
            <w:rFonts w:eastAsia="Times New Roman"/>
          </w:rPr>
          <w:t>).</w:t>
        </w:r>
      </w:ins>
      <w:ins w:id="335" w:author="Mikkel Helding Vembye" w:date="2025-04-24T16:23:00Z">
        <w:r>
          <w:rPr>
            <w:rFonts w:eastAsia="Times New Roman"/>
          </w:rPr>
          <w:t xml:space="preserve"> </w:t>
        </w:r>
      </w:ins>
      <w:ins w:id="336" w:author="Mikkel Helding Vembye" w:date="2025-04-24T21:49:00Z">
        <w:r w:rsidR="0037717D">
          <w:rPr>
            <w:rFonts w:eastAsia="Times New Roman"/>
          </w:rPr>
          <w:t>Whenever all effect size estimates</w:t>
        </w:r>
      </w:ins>
      <w:ins w:id="337" w:author="Mikkel Helding Vembye" w:date="2025-04-24T21:50:00Z">
        <w:r w:rsidR="0037717D">
          <w:rPr>
            <w:rFonts w:eastAsia="Times New Roman"/>
          </w:rPr>
          <w:t xml:space="preserve"> within a </w:t>
        </w:r>
      </w:ins>
      <w:ins w:id="338" w:author="Mikkel Helding Vembye" w:date="2025-04-24T21:52:00Z">
        <w:r w:rsidR="0037717D">
          <w:rPr>
            <w:rFonts w:eastAsia="Times New Roman"/>
          </w:rPr>
          <w:t>non-randomized</w:t>
        </w:r>
      </w:ins>
      <w:ins w:id="339" w:author="Mikkel Helding Vembye" w:date="2025-04-24T21:50:00Z">
        <w:r w:rsidR="0037717D">
          <w:rPr>
            <w:rFonts w:eastAsia="Times New Roman"/>
          </w:rPr>
          <w:t xml:space="preserve"> study</w:t>
        </w:r>
      </w:ins>
      <w:ins w:id="340" w:author="Mikkel Helding Vembye" w:date="2025-04-24T21:49:00Z">
        <w:r w:rsidR="0037717D">
          <w:rPr>
            <w:rFonts w:eastAsia="Times New Roman"/>
          </w:rPr>
          <w:t xml:space="preserve"> were judged as ‘Critical’</w:t>
        </w:r>
      </w:ins>
      <w:ins w:id="341" w:author="Mikkel Helding Vembye" w:date="2025-04-25T10:06:00Z">
        <w:r w:rsidR="00EE63B7">
          <w:rPr>
            <w:rFonts w:eastAsia="Times New Roman"/>
          </w:rPr>
          <w:t xml:space="preserve"> in one domain</w:t>
        </w:r>
      </w:ins>
      <w:ins w:id="342" w:author="Mikkel Helding Vembye" w:date="2025-04-24T21:53:00Z">
        <w:r w:rsidR="0037717D">
          <w:rPr>
            <w:rFonts w:eastAsia="Times New Roman"/>
          </w:rPr>
          <w:t xml:space="preserve">, </w:t>
        </w:r>
      </w:ins>
      <w:ins w:id="343" w:author="Mikkel Helding Vembye" w:date="2025-04-24T21:50:00Z">
        <w:r w:rsidR="0037717D" w:rsidRPr="00AF0241">
          <w:t xml:space="preserve">we stopped the </w:t>
        </w:r>
        <w:proofErr w:type="spellStart"/>
        <w:r w:rsidR="0037717D">
          <w:t>RoB</w:t>
        </w:r>
        <w:proofErr w:type="spellEnd"/>
        <w:r w:rsidR="0037717D">
          <w:t xml:space="preserve"> </w:t>
        </w:r>
        <w:r w:rsidR="0037717D" w:rsidRPr="00AF0241">
          <w:t>assessment</w:t>
        </w:r>
        <w:r w:rsidR="0037717D">
          <w:t>.</w:t>
        </w:r>
      </w:ins>
      <w:ins w:id="344" w:author="Mikkel Helding Vembye" w:date="2025-04-24T21:51:00Z">
        <w:r w:rsidR="0037717D">
          <w:t xml:space="preserve"> Consequent</w:t>
        </w:r>
      </w:ins>
      <w:ins w:id="345" w:author="Mikkel Helding Vembye" w:date="2025-04-24T21:52:00Z">
        <w:r w:rsidR="0037717D">
          <w:t>ly</w:t>
        </w:r>
      </w:ins>
      <w:ins w:id="346" w:author="Mikkel Helding Vembye" w:date="2025-04-24T21:51:00Z">
        <w:r w:rsidR="0037717D">
          <w:t>, studies</w:t>
        </w:r>
      </w:ins>
      <w:ins w:id="347" w:author="Mikkel Helding Vembye" w:date="2025-04-24T21:52:00Z">
        <w:r w:rsidR="0037717D">
          <w:t xml:space="preserve"> that</w:t>
        </w:r>
      </w:ins>
      <w:ins w:id="348" w:author="Mikkel Helding Vembye" w:date="2025-04-24T21:51:00Z">
        <w:r w:rsidR="0037717D">
          <w:t xml:space="preserve"> received a critical </w:t>
        </w:r>
        <w:proofErr w:type="spellStart"/>
        <w:r w:rsidR="0037717D">
          <w:t>RoB</w:t>
        </w:r>
        <w:proofErr w:type="spellEnd"/>
        <w:r w:rsidR="0037717D">
          <w:t xml:space="preserve"> ass</w:t>
        </w:r>
      </w:ins>
      <w:ins w:id="349" w:author="Mikkel Helding Vembye" w:date="2025-04-24T21:52:00Z">
        <w:r w:rsidR="0037717D">
          <w:t>essment were thus excluded from our meta-analyses</w:t>
        </w:r>
      </w:ins>
      <w:ins w:id="350" w:author="Mikkel Helding Vembye" w:date="2025-04-24T21:53:00Z">
        <w:r w:rsidR="0037717D">
          <w:t>, as prescribed by the</w:t>
        </w:r>
      </w:ins>
      <w:ins w:id="351" w:author="Mikkel Helding Vembye" w:date="2025-04-24T21:54:00Z">
        <w:r w:rsidR="0037717D">
          <w:t xml:space="preserve"> tool guidance </w:t>
        </w:r>
      </w:ins>
      <w:ins w:id="352" w:author="Mikkel Helding Vembye" w:date="2025-04-24T21:59:00Z">
        <w:r w:rsidR="00943531" w:rsidRPr="00F65274">
          <w:rPr>
            <w:noProof/>
          </w:rPr>
          <w:t>(Sterne, Higgins, et al., 2016</w:t>
        </w:r>
        <w:r w:rsidR="00943531">
          <w:rPr>
            <w:noProof/>
          </w:rPr>
          <w:t>, p. 17).</w:t>
        </w:r>
      </w:ins>
    </w:p>
    <w:p w14:paraId="6B219396" w14:textId="78B65025" w:rsidR="00C51B44" w:rsidRDefault="00C51B44" w:rsidP="000A29E0">
      <w:pPr>
        <w:pStyle w:val="Heading3"/>
        <w:spacing w:after="0"/>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4BC26AF6" w:rsidR="00C837B7" w:rsidRPr="00061B6C" w:rsidRDefault="00C837B7" w:rsidP="00C837B7">
      <w:pPr>
        <w:divId w:val="106312082"/>
      </w:pPr>
      <w:r>
        <w:rPr>
          <w:rFonts w:eastAsia="Times New Roman"/>
        </w:rPr>
        <w:t xml:space="preserve">All effect size calculations were conducted using R 4.4.2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w:t>
      </w:r>
      <w:r>
        <w:lastRenderedPageBreak/>
        <w:t xml:space="preserve">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9"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4BE50A4E"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202 effect sizes from 45 studies captured social reintegration outcomes, while 141 effect sizes from 41 studies captured mental health outcomes.</w:t>
      </w:r>
      <w:r w:rsidR="00C837B7">
        <w:t xml:space="preserve"> All but two effect sizes represent pretest-adjusted effect sizes. </w:t>
      </w:r>
      <w:bookmarkStart w:id="353" w:name="EFFECT_MEASURES"/>
      <w:bookmarkEnd w:id="353"/>
    </w:p>
    <w:p w14:paraId="4439598D" w14:textId="7525AE55"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 xml:space="preserve">Table </w:t>
      </w:r>
      <w:r w:rsidR="001A399F" w:rsidRPr="001A399F">
        <w:rPr>
          <w:rFonts w:eastAsia="Times New Roman"/>
          <w:b/>
        </w:rPr>
        <w:t>1</w:t>
      </w:r>
      <w:r w:rsidR="001A399F">
        <w:rPr>
          <w:rFonts w:eastAsia="Times New Roman"/>
          <w:b/>
        </w:rPr>
        <w:t>:</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4ABD4E3A"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w:t>
      </w:r>
      <w:r w:rsidR="00D84F52" w:rsidRPr="00061B6C">
        <w:lastRenderedPageBreak/>
        <w:t>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0"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Pr="00390A78"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lastRenderedPageBreak/>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48DF7E29"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A2DF758"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ins w:id="354" w:author="Mikkel Helding Vembye" w:date="2025-04-28T11:52:00Z">
        <w:r w:rsidR="00153772">
          <w:t xml:space="preserve">. </w:t>
        </w:r>
      </w:ins>
      <w:r w:rsidR="00153772">
        <w:t xml:space="preserve">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w:t>
      </w:r>
      <w:r w:rsidR="00FD7DB5">
        <w:lastRenderedPageBreak/>
        <w:t xml:space="preserve">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ins w:id="355" w:author="Mikkel Helding Vembye" w:date="2025-04-28T08:23:00Z"/>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25093FAE"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lastRenderedPageBreak/>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 xml:space="preserve">not accounted for, the average </w:t>
      </w:r>
      <w:r w:rsidR="0003694D">
        <w:rPr>
          <w:rFonts w:eastAsia="Times New Roman"/>
        </w:rPr>
        <w:lastRenderedPageBreak/>
        <w:t>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56" w:name="_Hlk196742226"/>
      <w:r w:rsidRPr="005E3353">
        <w:rPr>
          <w:noProof/>
        </w:rPr>
        <w:t>Higgins, Eldridge, et al.</w:t>
      </w:r>
      <w:r>
        <w:rPr>
          <w:noProof/>
        </w:rPr>
        <w:t xml:space="preserve"> (</w:t>
      </w:r>
      <w:r w:rsidRPr="005E3353">
        <w:rPr>
          <w:noProof/>
        </w:rPr>
        <w:t xml:space="preserve"> 2019</w:t>
      </w:r>
      <w:bookmarkEnd w:id="356"/>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w:t>
      </w:r>
      <w:r>
        <w:lastRenderedPageBreak/>
        <w:t xml:space="preserve">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1"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57" w:name="MISSING_DATA"/>
      <w:bookmarkEnd w:id="357"/>
      <w:r w:rsidRPr="00AF0241">
        <w:rPr>
          <w:rFonts w:eastAsia="Times New Roman"/>
        </w:rPr>
        <w:t xml:space="preserve">Dealing with missing data </w:t>
      </w:r>
    </w:p>
    <w:p w14:paraId="232290BB" w14:textId="51163ED5" w:rsidR="000C776B" w:rsidRDefault="000C776B" w:rsidP="00AA7ECC">
      <w:bookmarkStart w:id="358" w:name="HETEROGENEITY_ASSESSMENT"/>
      <w:bookmarkEnd w:id="358"/>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0C776B">
      <w:pPr>
        <w:ind w:firstLine="720"/>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w:t>
      </w:r>
      <w:r w:rsidR="00A84119">
        <w:rPr>
          <w:lang w:val="en-US"/>
        </w:rPr>
        <w:lastRenderedPageBreak/>
        <w:t xml:space="preserve">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0C776B">
      <w:pPr>
        <w:ind w:firstLine="720"/>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500E566C" w:rsidR="00AA7ECC" w:rsidRDefault="00BC73A7" w:rsidP="00AA7ECC">
      <w:pPr>
        <w:rPr>
          <w:lang w:val="en-US"/>
        </w:rPr>
      </w:pPr>
      <w:r>
        <w:rPr>
          <w:lang w:val="en-US"/>
        </w:rPr>
        <w:tab/>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59" w:name="BIAS_ASSESSMENT"/>
      <w:bookmarkEnd w:id="359"/>
    </w:p>
    <w:p w14:paraId="233D51FC" w14:textId="04C690D0"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80% prediction intervals. </w:t>
      </w:r>
      <w:r w:rsidR="000D234B">
        <w:rPr>
          <w:rFonts w:eastAsia="Times New Roman"/>
        </w:rPr>
        <w:t xml:space="preserve">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lastRenderedPageBreak/>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294528">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294528">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w:t>
      </w:r>
      <w:r w:rsidR="008E1FB9">
        <w:rPr>
          <w:rFonts w:eastAsia="Times New Roman"/>
          <w:szCs w:val="27"/>
        </w:rPr>
        <w:lastRenderedPageBreak/>
        <w:t xml:space="preserve">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294528">
        <w:tc>
          <w:tcPr>
            <w:tcW w:w="350" w:type="pct"/>
            <w:vAlign w:val="center"/>
          </w:tcPr>
          <w:p w14:paraId="47CFCA48" w14:textId="77777777" w:rsidR="00A0745C" w:rsidRDefault="00A0745C" w:rsidP="00294528">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294528">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294528">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w:t>
      </w:r>
      <w:r>
        <w:lastRenderedPageBreak/>
        <w:t xml:space="preserve">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Differently, and in addition to the PECHE-</w:t>
      </w:r>
      <w:r w:rsidR="009B0BCC">
        <w:lastRenderedPageBreak/>
        <w:t xml:space="preserv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60" w:name="DATA_SYNTHESIS"/>
      <w:bookmarkEnd w:id="360"/>
      <w:r w:rsidRPr="00AF0241">
        <w:rPr>
          <w:rFonts w:eastAsia="Times New Roman"/>
        </w:rPr>
        <w:t xml:space="preserve">Data synthesis </w:t>
      </w:r>
    </w:p>
    <w:p w14:paraId="21FFD9E9" w14:textId="35663787" w:rsidR="009F49A6" w:rsidRDefault="009F49A6" w:rsidP="00130C64">
      <w:pPr>
        <w:jc w:val="both"/>
      </w:pPr>
      <w:bookmarkStart w:id="361" w:name="SUBGROUP_ANALYSIS"/>
      <w:bookmarkEnd w:id="361"/>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xml:space="preserve">, 2010) </w:t>
      </w:r>
      <w:r>
        <w:lastRenderedPageBreak/>
        <w:t>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75D06">
        <w:tc>
          <w:tcPr>
            <w:tcW w:w="350" w:type="pct"/>
            <w:vAlign w:val="center"/>
          </w:tcPr>
          <w:p w14:paraId="4A283E31" w14:textId="77777777" w:rsidR="00750D5C" w:rsidRDefault="00750D5C" w:rsidP="00575D06">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75D06">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75D06">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w:t>
      </w:r>
      <w:r w:rsidR="001D32A5" w:rsidRPr="004414A3">
        <w:rPr>
          <w:lang w:val="en-US"/>
        </w:rPr>
        <w:lastRenderedPageBreak/>
        <w:t xml:space="preserve">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16AB9982"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values comparing 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77777777" w:rsidR="00F11723" w:rsidRDefault="00F11723" w:rsidP="00F11723">
      <w:pPr>
        <w:jc w:val="both"/>
      </w:pPr>
      <w:r>
        <w:t xml:space="preserve">As per protocol, the moderator analyses (cf. Tables xxx)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Default="00F11723" w:rsidP="00F11723">
      <w:pPr>
        <w:pStyle w:val="ListParagraph"/>
        <w:ind w:left="1440"/>
        <w:jc w:val="both"/>
        <w:rPr>
          <w:rFonts w:ascii="Times New Roman" w:hAnsi="Times New Roman" w:cs="Times New Roman"/>
          <w:sz w:val="24"/>
          <w:szCs w:val="24"/>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risk of bias</w:t>
      </w:r>
      <w:r>
        <w:rPr>
          <w:lang w:val="en-US"/>
        </w:rPr>
        <w:t>,</w:t>
      </w:r>
      <w:r w:rsidRPr="002C445F">
        <w:rPr>
          <w:lang w:val="en-US"/>
        </w:rPr>
        <w:t xml:space="preserve"> as it correlated with the research design of the studies, with non-randomized generally 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77777777" w:rsidR="002C445F" w:rsidRPr="002C445F" w:rsidRDefault="002C445F" w:rsidP="002C445F">
      <w:pPr>
        <w:jc w:val="both"/>
        <w:rPr>
          <w:lang w:val="en-US"/>
        </w:rPr>
      </w:pPr>
      <w:r w:rsidRPr="002C445F">
        <w:rPr>
          <w:lang w:val="en-US"/>
        </w:rPr>
        <w:t>To ease and ensure correct interpretation of overall average subgroup means from the PESCE+ model (Fisher &amp; Tipton, 2015), we centered all bivariate and continuous control variables. For the former set of variables, we used mean-centering, whereas we used close-to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960127">
        <w:tc>
          <w:tcPr>
            <w:tcW w:w="350" w:type="pct"/>
            <w:vAlign w:val="center"/>
          </w:tcPr>
          <w:p w14:paraId="36E8B22E" w14:textId="77777777" w:rsidR="00E90C29" w:rsidRDefault="00E90C29" w:rsidP="00960127">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960127">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Pr="006042B0" w:rsidRDefault="006042B0" w:rsidP="002C445F">
      <w:pPr>
        <w:jc w:val="both"/>
      </w:pPr>
      <w:r>
        <w:lastRenderedPageBreak/>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w:t>
      </w:r>
      <w:r>
        <w:t xml:space="preserve">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37FFA78F" w14:textId="77777777" w:rsidR="006042B0" w:rsidRPr="002C445F" w:rsidRDefault="006042B0" w:rsidP="002C445F">
      <w:pPr>
        <w:jc w:val="both"/>
        <w:rPr>
          <w:i/>
          <w:iCs/>
          <w:lang w:val="en-US"/>
        </w:rPr>
      </w:pPr>
    </w:p>
    <w:p w14:paraId="093C4956" w14:textId="77777777" w:rsidR="003862F9" w:rsidRPr="00AF0241" w:rsidRDefault="00C37244" w:rsidP="00D7480A">
      <w:pPr>
        <w:pStyle w:val="Heading3"/>
        <w:rPr>
          <w:rFonts w:eastAsia="Times New Roman"/>
        </w:rPr>
      </w:pPr>
      <w:bookmarkStart w:id="362" w:name="SENSITIVITY_ANALYSIS"/>
      <w:bookmarkEnd w:id="362"/>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w:t>
      </w:r>
      <w:proofErr w:type="gramStart"/>
      <w:r w:rsidR="00BB7D14">
        <w:rPr>
          <w:rFonts w:eastAsia="Times New Roman"/>
        </w:rPr>
        <w:t>the  population</w:t>
      </w:r>
      <w:proofErr w:type="gramEnd"/>
      <w:r w:rsidR="00BB7D14">
        <w:rPr>
          <w:rFonts w:eastAsia="Times New Roman"/>
        </w:rPr>
        <w:t xml:space="preserve">-based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divId w:val="448813809"/>
        <w:rPr>
          <w:rFonts w:eastAsia="Times New Roman"/>
        </w:rPr>
      </w:pPr>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p>
    <w:p w14:paraId="603E1D45" w14:textId="427AFF2C" w:rsidR="003C3EEA" w:rsidRDefault="0010340F" w:rsidP="009E22C9">
      <w:pPr>
        <w:jc w:val="both"/>
        <w:divId w:val="448813809"/>
        <w:rPr>
          <w:rFonts w:eastAsia="Times New Roman"/>
        </w:rPr>
      </w:pPr>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w:t>
      </w:r>
      <w:proofErr w:type="spellStart"/>
      <w:r w:rsidRPr="004414A3">
        <w:rPr>
          <w:rFonts w:eastAsia="Times New Roman"/>
          <w:lang w:val="da-DK"/>
        </w:rPr>
        <w:t>Pustejovsky</w:t>
      </w:r>
      <w:proofErr w:type="spellEnd"/>
      <w:r w:rsidRPr="004414A3">
        <w:rPr>
          <w:rFonts w:eastAsia="Times New Roman"/>
          <w:lang w:val="da-DK"/>
        </w:rPr>
        <w:t xml:space="preserve">,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sidR="009E22C9">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divId w:val="448813809"/>
        <w:rPr>
          <w:rFonts w:eastAsia="Times New Roman"/>
        </w:rPr>
      </w:pPr>
    </w:p>
    <w:p w14:paraId="14739311" w14:textId="7127BCAB" w:rsidR="00A84F76" w:rsidRDefault="00A84F76" w:rsidP="00B62F65">
      <w:pPr>
        <w:jc w:val="both"/>
        <w:divId w:val="448813809"/>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w:t>
      </w:r>
      <w:r w:rsidR="009326F2">
        <w:rPr>
          <w:rFonts w:eastAsia="Times New Roman"/>
        </w:rPr>
        <w:lastRenderedPageBreak/>
        <w:t xml:space="preserve">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divId w:val="448813809"/>
        <w:rPr>
          <w:rFonts w:eastAsia="Times New Roman"/>
        </w:rPr>
      </w:pPr>
    </w:p>
    <w:p w14:paraId="5B8B50E2" w14:textId="0E2616BF" w:rsidR="00B33F43" w:rsidRDefault="006B05E8" w:rsidP="00A40010">
      <w:pPr>
        <w:jc w:val="both"/>
        <w:divId w:val="448813809"/>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3FE97B4D" w14:textId="77777777" w:rsidR="00A40010" w:rsidRDefault="00A40010" w:rsidP="00A40010">
      <w:pPr>
        <w:jc w:val="both"/>
        <w:divId w:val="448813809"/>
        <w:rPr>
          <w:ins w:id="363" w:author="Mikkel Helding Vembye" w:date="2025-04-22T16:01:00Z"/>
          <w:rFonts w:eastAsia="Times New Roman"/>
        </w:rPr>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364" w:name="STUDY_DESCRIPTION"/>
      <w:bookmarkEnd w:id="364"/>
      <w:r w:rsidRPr="00AF0241">
        <w:rPr>
          <w:rFonts w:eastAsia="Times New Roman"/>
        </w:rPr>
        <w:t xml:space="preserve">Description of studies </w:t>
      </w:r>
    </w:p>
    <w:p w14:paraId="3AAE265B" w14:textId="0E3C7F20" w:rsidR="00527A0C" w:rsidRDefault="004D4A1E" w:rsidP="000D0392">
      <w:pPr>
        <w:pStyle w:val="NormalWeb"/>
        <w:shd w:val="clear" w:color="auto" w:fill="FFFFFF"/>
        <w:spacing w:after="240"/>
        <w:jc w:val="both"/>
        <w:divId w:val="1638409317"/>
      </w:pPr>
      <w:r>
        <w:t xml:space="preserve">In the following sections, we describe and present what we consider the most essential descriptive statistics and figures. However, we have followed the preliminary data analysis workflow for meta-analysis of dependent effect sizes, as suggested by Pustejovsky, Zhang, et al. (2025). These expanded analyses can be found among the supplementary files belonging to this review.  </w:t>
      </w:r>
    </w:p>
    <w:p w14:paraId="56B7AA6E" w14:textId="41B43DA8" w:rsidR="005E145D" w:rsidRPr="00AF0241" w:rsidRDefault="005E145D" w:rsidP="000D0392">
      <w:pPr>
        <w:pStyle w:val="NormalWeb"/>
        <w:shd w:val="clear" w:color="auto" w:fill="FFFFFF"/>
        <w:spacing w:after="240"/>
        <w:jc w:val="both"/>
        <w:divId w:val="1638409317"/>
      </w:pPr>
      <w:r w:rsidRPr="00AF0241">
        <w:t>See supplementary descriptive table.</w:t>
      </w:r>
    </w:p>
    <w:p w14:paraId="5F12206A" w14:textId="2EAD2BD0" w:rsidR="005E145D" w:rsidRPr="00AF0241" w:rsidRDefault="005E145D" w:rsidP="00ED7858">
      <w:pPr>
        <w:pStyle w:val="Heading3"/>
        <w:divId w:val="1638409317"/>
      </w:pPr>
      <w:r w:rsidRPr="00AF0241">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6B139909" w14:textId="38DC8046" w:rsidR="00ED1F9C" w:rsidRDefault="005E145D" w:rsidP="00C80453">
      <w:pPr>
        <w:pStyle w:val="NormalWeb"/>
        <w:spacing w:after="240"/>
        <w:divId w:val="1638409317"/>
      </w:pPr>
      <w:r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365" w:name="SEARCH_RESULTS"/>
      <w:bookmarkEnd w:id="365"/>
    </w:p>
    <w:p w14:paraId="1ECE9926" w14:textId="77777777" w:rsidR="00CF3D1B" w:rsidRDefault="00CF3D1B" w:rsidP="00F54E84">
      <w:pPr>
        <w:pStyle w:val="Heading2"/>
        <w:divId w:val="101338971"/>
        <w:rPr>
          <w:b w:val="0"/>
          <w:bCs w:val="0"/>
          <w:sz w:val="24"/>
          <w:szCs w:val="24"/>
        </w:rPr>
      </w:pPr>
      <w:bookmarkStart w:id="366" w:name="INCLUDED_STUDIES_DESCR"/>
      <w:bookmarkEnd w:id="366"/>
    </w:p>
    <w:p w14:paraId="53EC4A06" w14:textId="4EB8B397" w:rsidR="00F54E84" w:rsidRPr="00AF0241" w:rsidRDefault="00F54E84" w:rsidP="00F54E84">
      <w:pPr>
        <w:pStyle w:val="Heading2"/>
        <w:divId w:val="101338971"/>
        <w:rPr>
          <w:rFonts w:eastAsia="Times New Roman"/>
          <w:b w:val="0"/>
          <w:sz w:val="24"/>
          <w:szCs w:val="24"/>
        </w:rPr>
      </w:pPr>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 xml:space="preserve">Records identified through database searching                    </w:t>
                              </w:r>
                              <w:proofErr w:type="gramStart"/>
                              <w:r>
                                <w:rPr>
                                  <w:color w:val="000000"/>
                                  <w:kern w:val="28"/>
                                </w:rPr>
                                <w:t xml:space="preserve">   (</w:t>
                              </w:r>
                              <w:proofErr w:type="gramEnd"/>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proofErr w:type="gramStart"/>
                              <w:r>
                                <w:rPr>
                                  <w:color w:val="000000"/>
                                  <w:kern w:val="28"/>
                                </w:rPr>
                                <w:t xml:space="preserve">   </w:t>
                              </w:r>
                              <w:r w:rsidRPr="00503CE1">
                                <w:rPr>
                                  <w:color w:val="000000"/>
                                  <w:kern w:val="28"/>
                                </w:rPr>
                                <w:t>(</w:t>
                              </w:r>
                              <w:proofErr w:type="gramEnd"/>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42BCA58C" w:rsidR="00624C55" w:rsidRDefault="00624C55" w:rsidP="00F54E84">
                              <w:pPr>
                                <w:pStyle w:val="NormalWeb"/>
                                <w:spacing w:after="0"/>
                                <w:jc w:val="center"/>
                              </w:pPr>
                              <w:r>
                                <w:rPr>
                                  <w:color w:val="000000"/>
                                  <w:kern w:val="28"/>
                                </w:rPr>
                                <w:t>References included in quantitative synthesis (meta-</w:t>
                              </w:r>
                              <w:proofErr w:type="gramStart"/>
                              <w:r>
                                <w:rPr>
                                  <w:color w:val="000000"/>
                                  <w:kern w:val="28"/>
                                </w:rPr>
                                <w:t xml:space="preserve">analysis)   </w:t>
                              </w:r>
                              <w:proofErr w:type="gramEnd"/>
                              <w:r>
                                <w:rPr>
                                  <w:color w:val="000000"/>
                                  <w:kern w:val="28"/>
                                </w:rPr>
                                <w:t xml:space="preserve">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 xml:space="preserve">Records identified through database searching                    </w:t>
                        </w:r>
                        <w:proofErr w:type="gramStart"/>
                        <w:r>
                          <w:rPr>
                            <w:color w:val="000000"/>
                            <w:kern w:val="28"/>
                          </w:rPr>
                          <w:t xml:space="preserve">   (</w:t>
                        </w:r>
                        <w:proofErr w:type="gramEnd"/>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proofErr w:type="gramStart"/>
                        <w:r>
                          <w:rPr>
                            <w:color w:val="000000"/>
                            <w:kern w:val="28"/>
                          </w:rPr>
                          <w:t xml:space="preserve">   </w:t>
                        </w:r>
                        <w:r w:rsidRPr="00503CE1">
                          <w:rPr>
                            <w:color w:val="000000"/>
                            <w:kern w:val="28"/>
                          </w:rPr>
                          <w:t>(</w:t>
                        </w:r>
                        <w:proofErr w:type="gramEnd"/>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42BCA58C" w:rsidR="00624C55" w:rsidRDefault="00624C55" w:rsidP="00F54E84">
                        <w:pPr>
                          <w:pStyle w:val="NormalWeb"/>
                          <w:spacing w:after="0"/>
                          <w:jc w:val="center"/>
                        </w:pPr>
                        <w:r>
                          <w:rPr>
                            <w:color w:val="000000"/>
                            <w:kern w:val="28"/>
                          </w:rPr>
                          <w:t>References included in quantitative synthesis (meta-</w:t>
                        </w:r>
                        <w:proofErr w:type="gramStart"/>
                        <w:r>
                          <w:rPr>
                            <w:color w:val="000000"/>
                            <w:kern w:val="28"/>
                          </w:rPr>
                          <w:t xml:space="preserve">analysis)   </w:t>
                        </w:r>
                        <w:proofErr w:type="gramEnd"/>
                        <w:r>
                          <w:rPr>
                            <w:color w:val="000000"/>
                            <w:kern w:val="28"/>
                          </w:rPr>
                          <w:t xml:space="preserve">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367"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368"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369"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0E21FABF" w:rsidR="00AF0241" w:rsidRDefault="00AF0241" w:rsidP="00D7480A">
      <w:pPr>
        <w:pStyle w:val="Heading3"/>
        <w:divId w:val="101338971"/>
        <w:rPr>
          <w:rFonts w:eastAsia="Times New Roman"/>
        </w:rPr>
      </w:pPr>
    </w:p>
    <w:p w14:paraId="489D271C" w14:textId="4FF24014" w:rsidR="000D0392" w:rsidRDefault="000D0392" w:rsidP="00D7480A">
      <w:pPr>
        <w:pStyle w:val="Heading3"/>
        <w:divId w:val="101338971"/>
        <w:rPr>
          <w:rFonts w:eastAsia="Times New Roman"/>
        </w:rPr>
      </w:pPr>
    </w:p>
    <w:p w14:paraId="1B91101E" w14:textId="27240200" w:rsidR="000D0392" w:rsidRDefault="000D0392" w:rsidP="00D7480A">
      <w:pPr>
        <w:pStyle w:val="Heading3"/>
        <w:divId w:val="101338971"/>
        <w:rPr>
          <w:rFonts w:eastAsia="Times New Roman"/>
        </w:rPr>
      </w:pPr>
    </w:p>
    <w:p w14:paraId="1EB1595A" w14:textId="77777777" w:rsidR="000D0392" w:rsidRDefault="000D0392"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ED7858">
      <w:pPr>
        <w:pStyle w:val="Heading3"/>
        <w:divId w:val="46149795"/>
      </w:pPr>
      <w:bookmarkStart w:id="370" w:name="EXCLUDED_STUDIES_DESCR"/>
      <w:bookmarkEnd w:id="370"/>
      <w:r w:rsidRPr="008A58B6">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371"/>
      <w:commentRangeStart w:id="372"/>
      <w:r w:rsidRPr="00AF0241">
        <w:t xml:space="preserve">52 studies were RCTs and 10 studies </w:t>
      </w:r>
      <w:commentRangeEnd w:id="371"/>
      <w:r w:rsidR="00BC01A0">
        <w:rPr>
          <w:rStyle w:val="CommentReference"/>
          <w:rFonts w:asciiTheme="minorHAnsi" w:eastAsiaTheme="minorHAnsi" w:hAnsiTheme="minorHAnsi" w:cstheme="minorBidi"/>
          <w:lang w:val="da-DK" w:eastAsia="en-US"/>
        </w:rPr>
        <w:commentReference w:id="371"/>
      </w:r>
      <w:commentRangeEnd w:id="372"/>
      <w:r w:rsidR="000D0392">
        <w:rPr>
          <w:rStyle w:val="CommentReference"/>
          <w:rFonts w:asciiTheme="minorHAnsi" w:eastAsiaTheme="minorHAnsi" w:hAnsiTheme="minorHAnsi" w:cstheme="minorBidi"/>
          <w:lang w:val="da-DK" w:eastAsia="en-US"/>
        </w:rPr>
        <w:commentReference w:id="372"/>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22"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3"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0B391C9F" w:rsidR="008A58B6" w:rsidRDefault="008A58B6" w:rsidP="00AF0241">
      <w:pPr>
        <w:pStyle w:val="NormalWeb"/>
        <w:spacing w:after="240"/>
        <w:divId w:val="46149795"/>
      </w:pPr>
      <w:r>
        <w:lastRenderedPageBreak/>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Pr="008F6879">
              <w:rPr>
                <w:rFonts w:cstheme="minorHAnsi"/>
                <w:vertAlign w:val="superscript"/>
              </w:rPr>
              <w:t>d</w:t>
            </w:r>
            <w:proofErr w:type="spellEnd"/>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Pr="008F6879">
              <w:rPr>
                <w:rFonts w:cstheme="minorHAnsi"/>
                <w:vertAlign w:val="superscript"/>
              </w:rPr>
              <w:t>e</w:t>
            </w:r>
            <w:proofErr w:type="spellEnd"/>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lastRenderedPageBreak/>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1545161D" w:rsidR="008A58B6" w:rsidRPr="00ED7858" w:rsidRDefault="008A58B6" w:rsidP="00ED7858">
      <w:pPr>
        <w:pStyle w:val="Heading4"/>
        <w:divId w:val="46149795"/>
        <w:rPr>
          <w:shd w:val="clear" w:color="auto" w:fill="FFFFFF"/>
          <w:lang w:val="en-US"/>
        </w:rPr>
      </w:pPr>
      <w:r w:rsidRPr="008A58B6">
        <w:rPr>
          <w:shd w:val="clear" w:color="auto" w:fill="FFFFFF"/>
          <w:lang w:val="en-US"/>
        </w:rPr>
        <w:t>Interventions in Included Studies</w:t>
      </w: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 </w:t>
      </w:r>
      <w:proofErr w:type="spellStart"/>
      <w:r w:rsidRPr="008A58B6">
        <w:rPr>
          <w:lang w:val="da-DK"/>
        </w:rPr>
        <w:t>Rabenstein</w:t>
      </w:r>
      <w:proofErr w:type="spellEnd"/>
      <w:r w:rsidRPr="008A58B6">
        <w:rPr>
          <w:lang w:val="da-DK"/>
        </w:rPr>
        <w:t xml:space="preserve"> et al. (2015), Smith et al. (2020), and </w:t>
      </w:r>
      <w:proofErr w:type="spellStart"/>
      <w:r w:rsidRPr="008A58B6">
        <w:rPr>
          <w:lang w:val="da-DK"/>
        </w:rPr>
        <w:t>Yanos</w:t>
      </w:r>
      <w:proofErr w:type="spellEnd"/>
      <w:r w:rsidRPr="008A58B6">
        <w:rPr>
          <w:lang w:val="da-DK"/>
        </w:rPr>
        <w:t xml:space="preserve">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w:t>
      </w:r>
      <w:proofErr w:type="gramStart"/>
      <w:r w:rsidRPr="00AA5B7D">
        <w:rPr>
          <w:lang w:val="da-DK"/>
        </w:rPr>
        <w:t>et al.</w:t>
      </w:r>
      <w:r w:rsidR="00555992" w:rsidRPr="00AA5B7D">
        <w:rPr>
          <w:lang w:val="da-DK"/>
        </w:rPr>
        <w:t>(</w:t>
      </w:r>
      <w:proofErr w:type="gramEnd"/>
      <w:r w:rsidR="00555992" w:rsidRPr="00AA5B7D">
        <w:rPr>
          <w:lang w:val="da-DK"/>
        </w:rPr>
        <w:t xml:space="preserve">2006). </w:t>
      </w:r>
      <w:proofErr w:type="spellStart"/>
      <w:r w:rsidR="00555992" w:rsidRPr="00AA5B7D">
        <w:rPr>
          <w:lang w:val="da-DK"/>
        </w:rPr>
        <w:t>McCay</w:t>
      </w:r>
      <w:proofErr w:type="spellEnd"/>
      <w:r w:rsidR="00555992" w:rsidRPr="00AA5B7D">
        <w:rPr>
          <w:lang w:val="da-DK"/>
        </w:rPr>
        <w:t xml:space="preserve"> et al</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555992">
        <w:rPr>
          <w:lang w:val="en-US"/>
        </w:rPr>
        <w:t xml:space="preserve">(2019), </w:t>
      </w:r>
      <w:proofErr w:type="spellStart"/>
      <w:r w:rsidRPr="00555992">
        <w:rPr>
          <w:lang w:val="en-US"/>
        </w:rPr>
        <w:t>Sajatovic</w:t>
      </w:r>
      <w:proofErr w:type="spellEnd"/>
      <w:r w:rsidRPr="00555992">
        <w:rPr>
          <w:lang w:val="en-US"/>
        </w:rPr>
        <w:t xml:space="preserve"> et al. </w:t>
      </w:r>
      <w:r w:rsidRPr="006E1827">
        <w:rPr>
          <w:lang w:val="en-US"/>
        </w:rPr>
        <w:t xml:space="preserve">(2008), </w:t>
      </w:r>
      <w:proofErr w:type="spellStart"/>
      <w:r w:rsidRPr="006E1827">
        <w:rPr>
          <w:lang w:val="en-US"/>
        </w:rPr>
        <w:t>Saloheimo</w:t>
      </w:r>
      <w:proofErr w:type="spellEnd"/>
      <w:r w:rsidRPr="006E1827">
        <w:rPr>
          <w:lang w:val="en-US"/>
        </w:rPr>
        <w:t xml:space="preserve">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proofErr w:type="gramStart"/>
      <w:r w:rsidRPr="00B13F2E">
        <w:rPr>
          <w:lang w:val="en-US"/>
        </w:rPr>
        <w:t>),Popolo</w:t>
      </w:r>
      <w:proofErr w:type="gramEnd"/>
      <w:r w:rsidRPr="00B13F2E">
        <w:rPr>
          <w:lang w:val="en-US"/>
        </w:rPr>
        <w:t xml:space="preserve"> et al. </w:t>
      </w:r>
      <w:r w:rsidRPr="006E1827">
        <w:rPr>
          <w:lang w:val="en-US"/>
        </w:rPr>
        <w:t xml:space="preserve">(2019), and </w:t>
      </w:r>
      <w:proofErr w:type="spellStart"/>
      <w:r w:rsidRPr="006E1827">
        <w:rPr>
          <w:lang w:val="en-US"/>
        </w:rPr>
        <w:t>Vallina</w:t>
      </w:r>
      <w:proofErr w:type="spellEnd"/>
      <w:r w:rsidRPr="006E1827">
        <w:rPr>
          <w:lang w:val="en-US"/>
        </w:rPr>
        <w:t>-Fernández (2001).</w:t>
      </w:r>
    </w:p>
    <w:p w14:paraId="45E63869" w14:textId="77777777" w:rsidR="008A58B6" w:rsidRPr="006E1827" w:rsidRDefault="008A58B6" w:rsidP="008A58B6">
      <w:pPr>
        <w:spacing w:before="240"/>
        <w:jc w:val="both"/>
        <w:divId w:val="46149795"/>
        <w:rPr>
          <w:lang w:val="en-US"/>
        </w:rPr>
      </w:pPr>
      <w:r w:rsidRPr="006E1827">
        <w:rPr>
          <w:lang w:val="en-US"/>
        </w:rPr>
        <w:tab/>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Pr>
          <w:lang w:val="en-US"/>
        </w:rPr>
        <w:t>seven</w:t>
      </w:r>
      <w:r w:rsidRPr="006E1827">
        <w:rPr>
          <w:lang w:val="en-US"/>
        </w:rPr>
        <w:t xml:space="preserve"> other studies mention it indirectly by stating that they </w:t>
      </w:r>
      <w:r w:rsidRPr="006E1827">
        <w:rPr>
          <w:lang w:val="en-US"/>
        </w:rPr>
        <w:lastRenderedPageBreak/>
        <w:t>use cognitive behavioral therapy in a group format with a special focus on teaching participants social skills (</w:t>
      </w:r>
      <w:r>
        <w:rPr>
          <w:lang w:val="en-US"/>
        </w:rPr>
        <w:t xml:space="preserve">Daniels &amp; Roll 1998, Hilden et al. 2021, </w:t>
      </w:r>
      <w:r w:rsidRPr="006E1827">
        <w:rPr>
          <w:lang w:val="en-US"/>
        </w:rPr>
        <w:t xml:space="preserve">Izquierdo et al. 2021, Michalak et al. 2015, Jacob et al. 2010, </w:t>
      </w:r>
      <w:proofErr w:type="spellStart"/>
      <w:r w:rsidRPr="006E1827">
        <w:rPr>
          <w:lang w:val="en-US"/>
        </w:rPr>
        <w:t>Kvarstein</w:t>
      </w:r>
      <w:proofErr w:type="spellEnd"/>
      <w:r w:rsidRPr="006E1827">
        <w:rPr>
          <w:lang w:val="en-US"/>
        </w:rPr>
        <w:t xml:space="preserve">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w:t>
      </w:r>
      <w:proofErr w:type="spellStart"/>
      <w:r w:rsidRPr="008A58B6">
        <w:rPr>
          <w:lang w:val="da-DK"/>
        </w:rPr>
        <w:t>Kanie</w:t>
      </w:r>
      <w:proofErr w:type="spellEnd"/>
      <w:r w:rsidRPr="008A58B6">
        <w:rPr>
          <w:lang w:val="da-DK"/>
        </w:rPr>
        <w:t xml:space="preserve"> et al. (2019), Lim et al. (2020), and </w:t>
      </w:r>
      <w:proofErr w:type="spellStart"/>
      <w:r w:rsidRPr="008A58B6">
        <w:rPr>
          <w:lang w:val="da-DK"/>
        </w:rPr>
        <w:t>Wojtalik</w:t>
      </w:r>
      <w:proofErr w:type="spellEnd"/>
      <w:r w:rsidRPr="008A58B6">
        <w:rPr>
          <w:lang w:val="da-DK"/>
        </w:rPr>
        <w:t xml:space="preserve">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proofErr w:type="spellStart"/>
      <w:r w:rsidRPr="006E1827">
        <w:rPr>
          <w:lang w:val="en-US"/>
        </w:rPr>
        <w:t>Bækkelund</w:t>
      </w:r>
      <w:proofErr w:type="spellEnd"/>
      <w:r w:rsidRPr="006E1827">
        <w:rPr>
          <w:lang w:val="en-US"/>
        </w:rPr>
        <w:t xml:space="preserve"> et al. 2022, </w:t>
      </w:r>
      <w:proofErr w:type="spellStart"/>
      <w:r w:rsidRPr="006E1827">
        <w:rPr>
          <w:lang w:val="en-US"/>
        </w:rPr>
        <w:t>Kallestad</w:t>
      </w:r>
      <w:proofErr w:type="spellEnd"/>
      <w:r w:rsidRPr="006E1827">
        <w:rPr>
          <w:lang w:val="en-US"/>
        </w:rPr>
        <w:t xml:space="preserve"> et al. 2006, Morton et al. 2012, and Van </w:t>
      </w:r>
      <w:proofErr w:type="spellStart"/>
      <w:r w:rsidRPr="006E1827">
        <w:rPr>
          <w:lang w:val="en-US"/>
        </w:rPr>
        <w:t>Gestel</w:t>
      </w:r>
      <w:proofErr w:type="spellEnd"/>
      <w:r w:rsidRPr="006E1827">
        <w:rPr>
          <w:lang w:val="en-US"/>
        </w:rPr>
        <w:t xml:space="preserve">-Timmermans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lastRenderedPageBreak/>
        <w:t xml:space="preserve">Excluded studies </w:t>
      </w:r>
    </w:p>
    <w:p w14:paraId="04BA5E95" w14:textId="3E4DD7DC" w:rsidR="007F0D81" w:rsidRDefault="00C80453" w:rsidP="007F0D81">
      <w:pPr>
        <w:divId w:val="1036658789"/>
        <w:rPr>
          <w:rFonts w:eastAsia="Times New Roman"/>
        </w:rPr>
      </w:pPr>
      <w:bookmarkStart w:id="373" w:name="STUDY_QUALITY"/>
      <w:bookmarkEnd w:id="373"/>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Pr="00ED7858" w:rsidRDefault="00C37244" w:rsidP="00ED7858">
      <w:pPr>
        <w:pStyle w:val="Heading2"/>
        <w:divId w:val="1036658789"/>
      </w:pPr>
      <w:r w:rsidRPr="00ED7858">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rsidP="00ED7858">
      <w:pPr>
        <w:pStyle w:val="Heading3"/>
        <w:divId w:val="1036658789"/>
        <w:rPr>
          <w:rFonts w:eastAsia="Times New Roman"/>
        </w:rPr>
      </w:pPr>
      <w:r w:rsidRPr="00DC7E6A">
        <w:rPr>
          <w:rFonts w:eastAsia="Times New Roman"/>
        </w:rPr>
        <w:t>Publication Year</w:t>
      </w:r>
    </w:p>
    <w:p w14:paraId="11FE4E25" w14:textId="4B0CCEED" w:rsidR="00DC7E6A" w:rsidRPr="00DC7E6A" w:rsidRDefault="00DD77D3" w:rsidP="00DC7E6A">
      <w:pPr>
        <w:divId w:val="915240051"/>
        <w:rPr>
          <w:rFonts w:eastAsia="Times New Roman"/>
          <w:lang w:val="da-DK" w:eastAsia="da-DK"/>
        </w:rPr>
      </w:pPr>
      <w:r>
        <w:rPr>
          <w:noProof/>
          <w:lang w:val="da-DK" w:eastAsia="da-DK"/>
        </w:rPr>
        <w:drawing>
          <wp:inline distT="0" distB="0" distL="0" distR="0" wp14:anchorId="453E567E" wp14:editId="4FFB7CD1">
            <wp:extent cx="5943600" cy="4245429"/>
            <wp:effectExtent l="0" t="0" r="0" b="3175"/>
            <wp:docPr id="38" name="Picture 38" descr="C:\Users\B199526\AppData\Local\Microsoft\Windows\INetCache\Content.MSO\36A855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199526\AppData\Local\Microsoft\Windows\INetCache\Content.MSO\36A855CD.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245429"/>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374" w:name="DISCUSSION" w:displacedByCustomXml="next"/>
    <w:bookmarkEnd w:id="374"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lastRenderedPageBreak/>
            <w:drawing>
              <wp:inline distT="0" distB="0" distL="0" distR="0" wp14:anchorId="0FD9EBF2" wp14:editId="1AB0A7A9">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4FA53B2D" w:rsidR="00DC7E6A" w:rsidRPr="00ED7858" w:rsidRDefault="00DC7E6A" w:rsidP="00ED7858">
      <w:pPr>
        <w:pStyle w:val="Heading6"/>
        <w:divId w:val="1307393989"/>
        <w:rPr>
          <w:rFonts w:eastAsia="Times New Roman"/>
          <w:lang w:val="en-US"/>
        </w:rPr>
      </w:pPr>
      <w:r w:rsidRPr="00ED7858">
        <w:rPr>
          <w:rFonts w:eastAsia="Times New Roman"/>
          <w:lang w:val="en-US"/>
        </w:rPr>
        <w:t xml:space="preserve">Subjective </w:t>
      </w:r>
      <w:r w:rsidR="00ED7858">
        <w:rPr>
          <w:rFonts w:eastAsia="Times New Roman"/>
          <w:lang w:val="en-US"/>
        </w:rPr>
        <w:t>w</w:t>
      </w:r>
      <w:r w:rsidRPr="00ED7858">
        <w:rPr>
          <w:rFonts w:eastAsia="Times New Roman"/>
          <w:lang w:val="en-US"/>
        </w:rPr>
        <w:t>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w:t>
      </w:r>
      <w:proofErr w:type="gramStart"/>
      <w:r>
        <w:rPr>
          <w:rFonts w:eastAsia="Times New Roman"/>
          <w:sz w:val="27"/>
          <w:szCs w:val="27"/>
        </w:rPr>
        <w:t>in  meta</w:t>
      </w:r>
      <w:proofErr w:type="gramEnd"/>
      <w:r>
        <w:rPr>
          <w:rFonts w:eastAsia="Times New Roman"/>
          <w:sz w:val="27"/>
          <w:szCs w:val="27"/>
        </w:rPr>
        <w:t xml:space="preserve">-analysis.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lastRenderedPageBreak/>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drawing>
          <wp:inline distT="0" distB="0" distL="0" distR="0" wp14:anchorId="5EC4721C" wp14:editId="1B90BD08">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 xml:space="preserve">Test </w:t>
      </w:r>
      <w:proofErr w:type="spellStart"/>
      <w:r w:rsidRPr="00DC7E6A">
        <w:rPr>
          <w:rFonts w:eastAsia="Times New Roman"/>
          <w:highlight w:val="yellow"/>
        </w:rPr>
        <w:t>Statstics</w:t>
      </w:r>
      <w:proofErr w:type="spellEnd"/>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lastRenderedPageBreak/>
        <w:drawing>
          <wp:inline distT="0" distB="0" distL="0" distR="0" wp14:anchorId="7D9694FE" wp14:editId="10796127">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7360F717" wp14:editId="499266A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304BE22D" wp14:editId="24B4DD16">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0FF77E4C">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702D2BD5">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6BA9E7C4">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118663A8">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25824463">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Pr="00D85837"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1F0D95EB" w14:textId="09554DC0" w:rsidR="00ED7858" w:rsidRPr="00D85837" w:rsidRDefault="00122A05" w:rsidP="00ED7858">
      <w:pPr>
        <w:shd w:val="clear" w:color="auto" w:fill="FFFFFF"/>
        <w:divId w:val="1307393989"/>
        <w:rPr>
          <w:rFonts w:eastAsia="Times New Roman"/>
          <w:i/>
          <w:sz w:val="20"/>
          <w:lang w:val="en-US" w:eastAsia="da-DK"/>
        </w:rPr>
      </w:pPr>
      <w:r>
        <w:rPr>
          <w:rFonts w:eastAsia="Times New Roman"/>
          <w:i/>
          <w:noProof/>
          <w:sz w:val="20"/>
          <w:lang w:val="en-US" w:eastAsia="da-DK"/>
        </w:rPr>
        <w:drawing>
          <wp:inline distT="0" distB="0" distL="0" distR="0" wp14:anchorId="28946677" wp14:editId="4C872562">
            <wp:extent cx="6253163" cy="48101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unnel plots (overall effect) across type of registration.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262148" cy="4817037"/>
                    </a:xfrm>
                    <a:prstGeom prst="rect">
                      <a:avLst/>
                    </a:prstGeom>
                  </pic:spPr>
                </pic:pic>
              </a:graphicData>
            </a:graphic>
          </wp:inline>
        </w:drawing>
      </w:r>
      <w:r w:rsidR="00ED7858" w:rsidRPr="00D85837">
        <w:rPr>
          <w:rFonts w:eastAsia="Times New Roman"/>
          <w:i/>
          <w:sz w:val="20"/>
          <w:lang w:val="en-US" w:eastAsia="da-DK"/>
        </w:rPr>
        <w:t xml:space="preserve">Note: </w:t>
      </w:r>
      <w:r w:rsidR="00ED7858">
        <w:rPr>
          <w:rFonts w:eastAsia="Times New Roman"/>
          <w:i/>
          <w:sz w:val="20"/>
          <w:lang w:val="en-US" w:eastAsia="da-DK"/>
        </w:rPr>
        <w:t xml:space="preserve">Add description of figure. </w:t>
      </w:r>
    </w:p>
    <w:p w14:paraId="673D0D0B" w14:textId="77777777" w:rsidR="00ED7858" w:rsidRPr="00D85837" w:rsidRDefault="00ED7858" w:rsidP="00ED7858">
      <w:pPr>
        <w:shd w:val="clear" w:color="auto" w:fill="FFFFFF"/>
        <w:divId w:val="1307393989"/>
        <w:rPr>
          <w:rFonts w:eastAsia="Times New Roman"/>
          <w:i/>
          <w:lang w:val="en-US" w:eastAsia="da-DK"/>
        </w:rPr>
      </w:pPr>
      <w:r>
        <w:rPr>
          <w:rFonts w:eastAsia="Times New Roman"/>
          <w:i/>
          <w:lang w:val="en-US" w:eastAsia="da-DK"/>
        </w:rPr>
        <w:t>Figure xx</w:t>
      </w:r>
    </w:p>
    <w:p w14:paraId="2C2A5370" w14:textId="77777777" w:rsidR="00ED7858" w:rsidRPr="001E7FD9" w:rsidRDefault="00ED7858" w:rsidP="00ED7858">
      <w:pPr>
        <w:shd w:val="clear" w:color="auto" w:fill="FFFFFF"/>
        <w:spacing w:before="100" w:beforeAutospacing="1"/>
        <w:divId w:val="1307393989"/>
        <w:rPr>
          <w:rFonts w:eastAsia="Times New Roman"/>
          <w:lang w:val="en-US" w:eastAsia="da-DK"/>
        </w:rPr>
      </w:pPr>
      <w:r>
        <w:rPr>
          <w:rFonts w:eastAsia="Times New Roman"/>
          <w:highlight w:val="yellow"/>
          <w:lang w:val="en-US" w:eastAsia="da-DK"/>
        </w:rPr>
        <w:t xml:space="preserve">Comment on potential </w:t>
      </w:r>
      <w:r w:rsidRPr="001E7FD9">
        <w:rPr>
          <w:rFonts w:eastAsia="Times New Roman"/>
          <w:highlight w:val="yellow"/>
          <w:lang w:val="en-US" w:eastAsia="da-DK"/>
        </w:rPr>
        <w:t>publication bias</w:t>
      </w:r>
      <w:r w:rsidRPr="001E7FD9">
        <w:rPr>
          <w:rFonts w:eastAsia="Times New Roman"/>
          <w:lang w:val="en-US" w:eastAsia="da-DK"/>
        </w:rPr>
        <w:t xml:space="preserve"> </w:t>
      </w:r>
    </w:p>
    <w:p w14:paraId="6ECFAD80"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w:t>
      </w:r>
      <w:proofErr w:type="gramStart"/>
      <w:r w:rsidRPr="006C341C">
        <w:rPr>
          <w:rFonts w:eastAsia="Times New Roman"/>
          <w:lang w:val="en-US" w:eastAsia="da-DK"/>
        </w:rPr>
        <w:t>MHV,JSA</w:t>
      </w:r>
      <w:proofErr w:type="gramEnd"/>
      <w:r w:rsidRPr="006C341C">
        <w:rPr>
          <w:rFonts w:eastAsia="Times New Roman"/>
          <w:lang w:val="en-US" w:eastAsia="da-DK"/>
        </w:rPr>
        <w:t>,JKJ</w:t>
      </w:r>
      <w:r w:rsidRPr="001E7FD9">
        <w:rPr>
          <w:rFonts w:eastAsia="Times New Roman"/>
          <w:lang w:val="en-US" w:eastAsia="da-DK"/>
        </w:rPr>
        <w:t>) and was checked by a second review author.</w:t>
      </w:r>
    </w:p>
    <w:p w14:paraId="30400215"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Pr>
          <w:rFonts w:eastAsia="Times New Roman"/>
          <w:lang w:val="en-US" w:eastAsia="da-DK"/>
        </w:rPr>
        <w:t>s</w:t>
      </w:r>
      <w:r w:rsidRPr="006C341C">
        <w:rPr>
          <w:rFonts w:eastAsia="Times New Roman"/>
          <w:lang w:val="en-US" w:eastAsia="da-DK"/>
        </w:rPr>
        <w:t xml:space="preserve"> Rune </w:t>
      </w:r>
      <w:proofErr w:type="spellStart"/>
      <w:r w:rsidRPr="006C341C">
        <w:rPr>
          <w:rFonts w:eastAsia="Times New Roman"/>
          <w:lang w:val="en-US" w:eastAsia="da-DK"/>
        </w:rPr>
        <w:t>Klitgård</w:t>
      </w:r>
      <w:proofErr w:type="spellEnd"/>
      <w:r>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6F642731" w14:textId="20AE5FA9" w:rsidR="00ED7858" w:rsidRPr="00334BF1" w:rsidRDefault="00334BF1">
      <w:pPr>
        <w:pStyle w:val="Heading1"/>
        <w:divId w:val="1307393989"/>
        <w:rPr>
          <w:rFonts w:eastAsia="Times New Roman"/>
          <w:b w:val="0"/>
          <w:sz w:val="24"/>
          <w:szCs w:val="24"/>
        </w:rPr>
      </w:pPr>
      <w:r>
        <w:rPr>
          <w:rFonts w:eastAsia="Times New Roman"/>
          <w:b w:val="0"/>
          <w:sz w:val="24"/>
          <w:szCs w:val="24"/>
        </w:rPr>
        <w:t xml:space="preserve">Of note, only non-preregistered studies were fully removed in the worst-case meta-analysis. </w:t>
      </w: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lastRenderedPageBreak/>
        <w:t xml:space="preserve">Discussion </w:t>
      </w:r>
    </w:p>
    <w:p w14:paraId="7375488F" w14:textId="77777777" w:rsidR="003862F9" w:rsidRPr="00AF0241" w:rsidRDefault="00C37244">
      <w:pPr>
        <w:pStyle w:val="Heading2"/>
        <w:divId w:val="1657539045"/>
        <w:rPr>
          <w:rFonts w:eastAsia="Times New Roman"/>
        </w:rPr>
      </w:pPr>
      <w:bookmarkStart w:id="375" w:name="SUMMARY_OF_RESULTS"/>
      <w:bookmarkEnd w:id="375"/>
      <w:r w:rsidRPr="00AF0241">
        <w:rPr>
          <w:rFonts w:eastAsia="Times New Roman"/>
        </w:rPr>
        <w:t xml:space="preserve">Summary of main results </w:t>
      </w:r>
    </w:p>
    <w:bookmarkStart w:id="376" w:name="APPLICABILITY_OF_FINDINGS" w:displacedByCustomXml="next"/>
    <w:bookmarkEnd w:id="376"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377" w:name="QUALITY_OF_EVIDENCE" w:displacedByCustomXml="next"/>
    <w:bookmarkEnd w:id="377"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divId w:val="1610508413"/>
                <w:rPr>
                  <w:color w:val="0066CC"/>
                  <w:sz w:val="27"/>
                  <w:szCs w:val="27"/>
                </w:rPr>
              </w:pPr>
            </w:p>
          </w:sdtContent>
        </w:sdt>
        <w:p w14:paraId="47CF76DE" w14:textId="34C6F044" w:rsidR="00B87DFB" w:rsidRPr="00AF0241" w:rsidRDefault="00000000"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378" w:name="POTENTIAL_BIASES" w:displacedByCustomXml="next"/>
    <w:bookmarkEnd w:id="378"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379" w:name="AGREEMENT"/>
      <w:bookmarkEnd w:id="379"/>
      <w:r w:rsidRPr="001E7FD9">
        <w:rPr>
          <w:rFonts w:eastAsia="Times New Roman"/>
          <w:lang w:val="en-US" w:eastAsia="da-DK"/>
        </w:rPr>
        <w:t xml:space="preserve">We performed a comprehensive electronic database search, combined with grey literature searching, and hand searching of key journals. All citations were screened by two independent </w:t>
      </w:r>
      <w:r w:rsidRPr="001E7FD9">
        <w:rPr>
          <w:rFonts w:eastAsia="Times New Roman"/>
          <w:lang w:val="en-US" w:eastAsia="da-DK"/>
        </w:rPr>
        <w:lastRenderedPageBreak/>
        <w:t>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380" w:name="CONCLUSIONS" w:displacedByCustomXml="next"/>
    <w:bookmarkEnd w:id="380"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381" w:name="IMPLICATIONS_PRACTICE"/>
      <w:bookmarkEnd w:id="381"/>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382" w:name="IMPLICATIONS_RESEARCH" w:displacedByCustomXml="next"/>
    <w:bookmarkEnd w:id="382"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 xml:space="preserve">Our findings suggest that on measures of all types of mental health symptoms and all social reintegration outcomes, group-based interventions have larger average effects than usual care if </w:t>
              </w:r>
              <w:r w:rsidRPr="00D03F6D">
                <w:rPr>
                  <w:color w:val="000000" w:themeColor="text1"/>
                </w:rPr>
                <w:lastRenderedPageBreak/>
                <w:t>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383" w:name="ACKNOWLEDGEMENTS" w:displacedByCustomXml="next"/>
    <w:bookmarkEnd w:id="383"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lastRenderedPageBreak/>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384" w:name="CONTRIBUTIONS" w:displacedByCustomXml="next"/>
    <w:bookmarkEnd w:id="384"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 xml:space="preserve">Elizabeth </w:t>
      </w:r>
      <w:proofErr w:type="spellStart"/>
      <w:r w:rsidR="001327A4" w:rsidRPr="00AF0241">
        <w:rPr>
          <w:rFonts w:eastAsia="Times New Roman"/>
          <w:sz w:val="27"/>
          <w:szCs w:val="27"/>
          <w:lang w:val="en-US"/>
        </w:rPr>
        <w:t>Bengtsen</w:t>
      </w:r>
      <w:proofErr w:type="spellEnd"/>
    </w:p>
    <w:p w14:paraId="41675004" w14:textId="77777777" w:rsidR="003862F9" w:rsidRPr="00AF0241" w:rsidRDefault="00C37244">
      <w:pPr>
        <w:pStyle w:val="Heading1"/>
        <w:divId w:val="231550358"/>
        <w:rPr>
          <w:rFonts w:eastAsia="Times New Roman"/>
        </w:rPr>
      </w:pPr>
      <w:bookmarkStart w:id="385" w:name="CONFLICT_OF_INTEREST"/>
      <w:bookmarkEnd w:id="385"/>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lastRenderedPageBreak/>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386" w:name="PRO_REV_DIFF"/>
      <w:bookmarkEnd w:id="386"/>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387" w:name="PUBLIC_NOTES"/>
      <w:bookmarkEnd w:id="387"/>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388" w:name="CHARACTERISTICS_OF_INCLUDED_STUDIES"/>
      <w:bookmarkEnd w:id="388"/>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389" w:name="CHARACTERISTICS_OF_EXCLUDED_STUDIES"/>
      <w:bookmarkEnd w:id="389"/>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390" w:name="CHARACTERISTICS_OF_AWAITING_STUDIES"/>
      <w:bookmarkEnd w:id="390"/>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391" w:name="SOF_TABLES"/>
      <w:bookmarkEnd w:id="391"/>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392" w:name="ADDITIONAL_TABLES"/>
      <w:bookmarkEnd w:id="392"/>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393" w:name="TBL-01"/>
      <w:bookmarkEnd w:id="393"/>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394" w:name="TBL-02"/>
      <w:bookmarkEnd w:id="394"/>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395" w:name="INCLUDED_STUDIES"/>
      <w:bookmarkEnd w:id="395"/>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6"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7"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lastRenderedPageBreak/>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8"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39"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0"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lastRenderedPageBreak/>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41"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2"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43"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4"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w:t>
      </w:r>
      <w:r w:rsidRPr="00AF0241">
        <w:lastRenderedPageBreak/>
        <w:t xml:space="preserve">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5"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6"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7"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lastRenderedPageBreak/>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046F4C">
        <w:rPr>
          <w:lang w:val="da-DK"/>
        </w:rPr>
        <w:t xml:space="preserve">Hagen Roger, Nordahl Hans M, Kristiansen Lena, &amp; </w:t>
      </w:r>
      <w:proofErr w:type="spellStart"/>
      <w:r w:rsidRPr="00046F4C">
        <w:rPr>
          <w:lang w:val="da-DK"/>
        </w:rPr>
        <w:t>Morken</w:t>
      </w:r>
      <w:proofErr w:type="spellEnd"/>
      <w:r w:rsidRPr="00046F4C">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48"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9"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0"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1"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lastRenderedPageBreak/>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2"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53"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4"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proofErr w:type="spellStart"/>
      <w:r w:rsidRPr="00B344A7">
        <w:rPr>
          <w:lang w:val="en-US"/>
        </w:rPr>
        <w:t>Kvarstein</w:t>
      </w:r>
      <w:proofErr w:type="spellEnd"/>
      <w:r w:rsidRPr="00B344A7">
        <w:rPr>
          <w:lang w:val="en-US"/>
        </w:rPr>
        <w:t xml:space="preserve"> EH, </w:t>
      </w:r>
      <w:proofErr w:type="spellStart"/>
      <w:r w:rsidRPr="00B344A7">
        <w:rPr>
          <w:lang w:val="en-US"/>
        </w:rPr>
        <w:t>Arnevik</w:t>
      </w:r>
      <w:proofErr w:type="spellEnd"/>
      <w:r w:rsidRPr="00B344A7">
        <w:rPr>
          <w:lang w:val="en-US"/>
        </w:rPr>
        <w:t xml:space="preserve"> E, </w:t>
      </w:r>
      <w:proofErr w:type="spellStart"/>
      <w:r w:rsidRPr="00B344A7">
        <w:rPr>
          <w:lang w:val="en-US"/>
        </w:rPr>
        <w:t>Halsteinli</w:t>
      </w:r>
      <w:proofErr w:type="spellEnd"/>
      <w:r w:rsidRPr="00B344A7">
        <w:rPr>
          <w:lang w:val="en-US"/>
        </w:rPr>
        <w:t xml:space="preserve"> V, Ro FG, </w:t>
      </w:r>
      <w:proofErr w:type="spellStart"/>
      <w:r w:rsidRPr="00B344A7">
        <w:rPr>
          <w:lang w:val="en-US"/>
        </w:rPr>
        <w:t>Karterud</w:t>
      </w:r>
      <w:proofErr w:type="spellEnd"/>
      <w:r w:rsidRPr="00B344A7">
        <w:rPr>
          <w:lang w:val="en-US"/>
        </w:rPr>
        <w:t xml:space="preserve"> S, &amp; </w:t>
      </w:r>
      <w:proofErr w:type="spellStart"/>
      <w:r w:rsidRPr="00B344A7">
        <w:rPr>
          <w:lang w:val="en-US"/>
        </w:rPr>
        <w:t>Wilberg</w:t>
      </w:r>
      <w:proofErr w:type="spellEnd"/>
      <w:r w:rsidRPr="00B344A7">
        <w:rPr>
          <w:lang w:val="en-US"/>
        </w:rPr>
        <w:t xml:space="preserve"> T. (2013). </w:t>
      </w:r>
      <w:r w:rsidRPr="00AF0241">
        <w:t xml:space="preserve">Health service costs and clinical gains of psychotherapy for personality disorders: A randomized controlled </w:t>
      </w:r>
      <w:r w:rsidRPr="00AF0241">
        <w:lastRenderedPageBreak/>
        <w:t xml:space="preserve">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5"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6"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7"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lastRenderedPageBreak/>
        <w:t>Australian e-journal for the advancement of mental health</w:t>
      </w:r>
      <w:r w:rsidRPr="00AF0241">
        <w:t xml:space="preserve">, </w:t>
      </w:r>
      <w:r w:rsidRPr="00AF0241">
        <w:rPr>
          <w:i/>
          <w:iCs/>
        </w:rPr>
        <w:t>6</w:t>
      </w:r>
      <w:r w:rsidRPr="00AF0241">
        <w:t xml:space="preserve">(3). </w:t>
      </w:r>
      <w:hyperlink r:id="rId58"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9"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0"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1"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2"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lastRenderedPageBreak/>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3"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046F4C">
        <w:rPr>
          <w:lang w:val="da-DK"/>
        </w:rPr>
        <w:t>Rabenstein</w:t>
      </w:r>
      <w:proofErr w:type="spellEnd"/>
      <w:r w:rsidRPr="00046F4C">
        <w:rPr>
          <w:lang w:val="da-DK"/>
        </w:rPr>
        <w:t xml:space="preserve"> R, </w:t>
      </w:r>
      <w:proofErr w:type="spellStart"/>
      <w:r w:rsidRPr="00046F4C">
        <w:rPr>
          <w:lang w:val="da-DK"/>
        </w:rPr>
        <w:t>Pintzinger</w:t>
      </w:r>
      <w:proofErr w:type="spellEnd"/>
      <w:r w:rsidRPr="00046F4C">
        <w:rPr>
          <w:lang w:val="da-DK"/>
        </w:rPr>
        <w:t xml:space="preserve"> N, Knogler V, </w:t>
      </w:r>
      <w:proofErr w:type="spellStart"/>
      <w:r w:rsidRPr="00046F4C">
        <w:rPr>
          <w:lang w:val="da-DK"/>
        </w:rPr>
        <w:t>Kirnbauer</w:t>
      </w:r>
      <w:proofErr w:type="spellEnd"/>
      <w:r w:rsidRPr="00046F4C">
        <w:rPr>
          <w:lang w:val="da-DK"/>
        </w:rPr>
        <w:t xml:space="preserve"> V, Lenz G, &amp; </w:t>
      </w:r>
      <w:proofErr w:type="spellStart"/>
      <w:r w:rsidRPr="00046F4C">
        <w:rPr>
          <w:lang w:val="da-DK"/>
        </w:rPr>
        <w:t>Schosser</w:t>
      </w:r>
      <w:proofErr w:type="spellEnd"/>
      <w:r w:rsidRPr="00046F4C">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4"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5"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396"/>
      <w:r w:rsidRPr="00AF0241">
        <w:t xml:space="preserve">Empowering Individuals </w:t>
      </w:r>
      <w:proofErr w:type="gramStart"/>
      <w:r w:rsidRPr="00AF0241">
        <w:t>With</w:t>
      </w:r>
      <w:proofErr w:type="gramEnd"/>
      <w:r w:rsidRPr="00AF0241">
        <w:t xml:space="preserve"> Psychiatric Disabilities to Work: Results of a Randomized Trial</w:t>
      </w:r>
      <w:commentRangeEnd w:id="396"/>
      <w:r>
        <w:rPr>
          <w:rStyle w:val="CommentReference"/>
          <w:rFonts w:asciiTheme="minorHAnsi" w:eastAsiaTheme="minorHAnsi" w:hAnsiTheme="minorHAnsi" w:cstheme="minorBidi"/>
          <w:lang w:val="da-DK" w:eastAsia="en-US"/>
        </w:rPr>
        <w:commentReference w:id="396"/>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lastRenderedPageBreak/>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6"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67"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8"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9"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0"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w:t>
      </w:r>
      <w:r w:rsidRPr="00AF0241">
        <w:lastRenderedPageBreak/>
        <w:t xml:space="preserve">(2019).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71"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2"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046F4C">
        <w:rPr>
          <w:lang w:val="da-DK"/>
        </w:rPr>
        <w:t>Tjaden</w:t>
      </w:r>
      <w:proofErr w:type="spellEnd"/>
      <w:r w:rsidRPr="00046F4C">
        <w:rPr>
          <w:lang w:val="da-DK"/>
        </w:rPr>
        <w:t xml:space="preserve"> C, Mulder CL, den </w:t>
      </w:r>
      <w:proofErr w:type="spellStart"/>
      <w:r w:rsidRPr="00046F4C">
        <w:rPr>
          <w:lang w:val="da-DK"/>
        </w:rPr>
        <w:t>Hollander</w:t>
      </w:r>
      <w:proofErr w:type="spellEnd"/>
      <w:r w:rsidRPr="00046F4C">
        <w:rPr>
          <w:lang w:val="da-DK"/>
        </w:rPr>
        <w:t xml:space="preserve"> W, </w:t>
      </w:r>
      <w:proofErr w:type="spellStart"/>
      <w:r w:rsidRPr="00046F4C">
        <w:rPr>
          <w:lang w:val="da-DK"/>
        </w:rPr>
        <w:t>Castelein</w:t>
      </w:r>
      <w:proofErr w:type="spellEnd"/>
      <w:r w:rsidRPr="00046F4C">
        <w:rPr>
          <w:lang w:val="da-DK"/>
        </w:rPr>
        <w:t xml:space="preserve"> S, </w:t>
      </w:r>
      <w:proofErr w:type="spellStart"/>
      <w:r w:rsidRPr="00046F4C">
        <w:rPr>
          <w:lang w:val="da-DK"/>
        </w:rPr>
        <w:t>Delespaul</w:t>
      </w:r>
      <w:proofErr w:type="spellEnd"/>
      <w:r w:rsidRPr="00046F4C">
        <w:rPr>
          <w:lang w:val="da-DK"/>
        </w:rPr>
        <w:t xml:space="preserve"> P, </w:t>
      </w:r>
      <w:proofErr w:type="spellStart"/>
      <w:r w:rsidRPr="00046F4C">
        <w:rPr>
          <w:lang w:val="da-DK"/>
        </w:rPr>
        <w:t>Keet</w:t>
      </w:r>
      <w:proofErr w:type="spellEnd"/>
      <w:r w:rsidRPr="00046F4C">
        <w:rPr>
          <w:lang w:val="da-DK"/>
        </w:rPr>
        <w:t xml:space="preserve"> R, van </w:t>
      </w:r>
      <w:proofErr w:type="spellStart"/>
      <w:r w:rsidRPr="00046F4C">
        <w:rPr>
          <w:lang w:val="da-DK"/>
        </w:rPr>
        <w:t>Weeghel</w:t>
      </w:r>
      <w:proofErr w:type="spellEnd"/>
      <w:r w:rsidRPr="00046F4C">
        <w:rPr>
          <w:lang w:val="da-DK"/>
        </w:rPr>
        <w:t xml:space="preserve"> J, &amp; </w:t>
      </w:r>
      <w:proofErr w:type="spellStart"/>
      <w:r w:rsidRPr="00046F4C">
        <w:rPr>
          <w:lang w:val="da-DK"/>
        </w:rPr>
        <w:t>Kroon</w:t>
      </w:r>
      <w:proofErr w:type="spellEnd"/>
      <w:r w:rsidRPr="00046F4C">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3"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4"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5"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lastRenderedPageBreak/>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6"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7"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8"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9"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397" w:name="EXCLUDED_STUDIES"/>
      <w:bookmarkEnd w:id="397"/>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398" w:name="AWAITING_STUDIES"/>
      <w:bookmarkEnd w:id="398"/>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399"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lastRenderedPageBreak/>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w:t>
      </w:r>
      <w:r w:rsidRPr="005E3353">
        <w:rPr>
          <w:noProof/>
        </w:rPr>
        <w:lastRenderedPageBreak/>
        <w:t xml:space="preserve">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w:t>
      </w:r>
      <w:r w:rsidRPr="005E3353">
        <w:rPr>
          <w:noProof/>
        </w:rPr>
        <w:lastRenderedPageBreak/>
        <w:t>508_09212020.pdf</w:t>
      </w:r>
    </w:p>
    <w:p w14:paraId="7D430F83" w14:textId="77777777" w:rsidR="001F03E5" w:rsidRPr="00AF0241" w:rsidRDefault="001F03E5">
      <w:pPr>
        <w:pStyle w:val="NoSpacing"/>
        <w:divId w:val="1321159839"/>
        <w:rPr>
          <w:rFonts w:eastAsia="Times New Roman"/>
        </w:rPr>
        <w:pPrChange w:id="400"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401" w:name="OTHER_VERSIONS_REFERENCES"/>
      <w:bookmarkStart w:id="402" w:name="ANALYSES_AND_DATA"/>
      <w:bookmarkStart w:id="403" w:name="FIGURES"/>
      <w:bookmarkEnd w:id="401"/>
      <w:bookmarkEnd w:id="402"/>
      <w:bookmarkEnd w:id="403"/>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0"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1"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404" w:name="SOURCES_OF_SUPPORT"/>
      <w:bookmarkEnd w:id="404"/>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405" w:name="FEEDBACK" w:displacedByCustomXml="next"/>
    <w:bookmarkEnd w:id="405" w:displacedByCustomXml="next"/>
    <w:bookmarkStart w:id="406" w:name="APPENDICES" w:displacedByCustomXml="next"/>
    <w:bookmarkEnd w:id="406"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2"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55" w:author="Mikkel Helding Vembye [2]" w:date="2025-09-02T12:28:00Z" w:initials="MHV">
    <w:p w14:paraId="1532895D" w14:textId="63DF3CDE" w:rsidR="00DD4A20" w:rsidRPr="004414A3" w:rsidRDefault="00DD4A20">
      <w:pPr>
        <w:pStyle w:val="CommentText"/>
        <w:rPr>
          <w:lang w:val="en-US"/>
        </w:rPr>
      </w:pPr>
      <w:r>
        <w:rPr>
          <w:rStyle w:val="CommentReference"/>
        </w:rPr>
        <w:annotationRef/>
      </w:r>
      <w:r w:rsidRPr="004414A3">
        <w:rPr>
          <w:lang w:val="en-US"/>
        </w:rPr>
        <w:t>Did we have a list of all these studies that we can refer to?</w:t>
      </w:r>
    </w:p>
  </w:comment>
  <w:comment w:id="62" w:author="Mikkel Helding Vembye" w:date="2025-04-29T09:55:00Z" w:initials="MHV">
    <w:p w14:paraId="5C1C742E" w14:textId="4D584A1A" w:rsidR="000A72EB" w:rsidRDefault="000A72EB">
      <w:pPr>
        <w:pStyle w:val="CommentText"/>
      </w:pPr>
      <w:r>
        <w:rPr>
          <w:rStyle w:val="CommentReference"/>
        </w:rPr>
        <w:annotationRef/>
      </w:r>
      <w:r>
        <w:t>Forward and backwards?</w:t>
      </w:r>
    </w:p>
  </w:comment>
  <w:comment w:id="371"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372" w:author="Mikkel Helding Vembye [2]" w:date="2025-09-10T21:48:00Z" w:initials="MHV">
    <w:p w14:paraId="45547E89" w14:textId="2976439D" w:rsidR="000D0392" w:rsidRDefault="000D0392">
      <w:pPr>
        <w:pStyle w:val="CommentText"/>
      </w:pPr>
      <w:r>
        <w:rPr>
          <w:rStyle w:val="CommentReference"/>
        </w:rPr>
        <w:annotationRef/>
      </w:r>
      <w:r>
        <w:t xml:space="preserve">Tjek lige om, vi ikke fik styr på dette. </w:t>
      </w:r>
    </w:p>
  </w:comment>
  <w:comment w:id="396"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9ADF05" w15:done="0"/>
  <w15:commentEx w15:paraId="1532895D" w15:done="0"/>
  <w15:commentEx w15:paraId="5C1C742E" w15:done="0"/>
  <w15:commentEx w15:paraId="0FC985D5" w15:done="0"/>
  <w15:commentEx w15:paraId="45547E89" w15:paraIdParent="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9ADF05" w16cid:durableId="2BBB1F37"/>
  <w16cid:commentId w16cid:paraId="1532895D" w16cid:durableId="2C616182"/>
  <w16cid:commentId w16cid:paraId="5C1C742E" w16cid:durableId="2BBB209F"/>
  <w16cid:commentId w16cid:paraId="0FC985D5" w16cid:durableId="2BB4AA90"/>
  <w16cid:commentId w16cid:paraId="45547E89" w16cid:durableId="2C6C7095"/>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54D3AC" w14:textId="77777777" w:rsidR="00A54E41" w:rsidRDefault="00A54E41" w:rsidP="0082078E">
      <w:r>
        <w:separator/>
      </w:r>
    </w:p>
  </w:endnote>
  <w:endnote w:type="continuationSeparator" w:id="0">
    <w:p w14:paraId="6B31BE24" w14:textId="77777777" w:rsidR="00A54E41" w:rsidRDefault="00A54E41"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90837A" w14:textId="77777777" w:rsidR="00A54E41" w:rsidRDefault="00A54E41" w:rsidP="0082078E">
      <w:r>
        <w:separator/>
      </w:r>
    </w:p>
  </w:footnote>
  <w:footnote w:type="continuationSeparator" w:id="0">
    <w:p w14:paraId="4681F5B6" w14:textId="77777777" w:rsidR="00A54E41" w:rsidRDefault="00A54E41"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 xml:space="preserve">Within-study variability can be </w:t>
      </w:r>
      <w:proofErr w:type="spellStart"/>
      <w:r>
        <w:rPr>
          <w:lang w:val="en-US"/>
        </w:rPr>
        <w:t>artifically</w:t>
      </w:r>
      <w:proofErr w:type="spellEnd"/>
      <w:r>
        <w:rPr>
          <w:lang w:val="en-US"/>
        </w:rPr>
        <w:t xml:space="preserve"> inflated when small sample studies report large amount of effect sizes, as sample error in this case can make the </w:t>
      </w:r>
      <w:proofErr w:type="spellStart"/>
      <w:r>
        <w:rPr>
          <w:lang w:val="en-US"/>
        </w:rPr>
        <w:t>variabilty</w:t>
      </w:r>
      <w:proofErr w:type="spellEnd"/>
      <w:r>
        <w:rPr>
          <w:lang w:val="en-US"/>
        </w:rPr>
        <w:t xml:space="preserve">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w:t>
      </w:r>
      <w:proofErr w:type="spellStart"/>
      <w:r w:rsidRPr="00F164DB">
        <w:rPr>
          <w:lang w:val="en-US"/>
        </w:rPr>
        <w:t>Gestel</w:t>
      </w:r>
      <w:proofErr w:type="spellEnd"/>
      <w:r w:rsidRPr="00F164DB">
        <w:rPr>
          <w:lang w:val="en-US"/>
        </w:rPr>
        <w:t xml:space="preserve">-Timmermans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w:t>
      </w:r>
      <w:proofErr w:type="spellStart"/>
      <w:r w:rsidRPr="00F164DB">
        <w:rPr>
          <w:lang w:val="en-US"/>
        </w:rPr>
        <w:t>appropiateness</w:t>
      </w:r>
      <w:proofErr w:type="spellEnd"/>
      <w:r w:rsidRPr="00F164DB">
        <w:rPr>
          <w:lang w:val="en-US"/>
        </w:rPr>
        <w:t xml:space="preserve">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The raw average pre-</w:t>
      </w:r>
      <w:proofErr w:type="spellStart"/>
      <w:r w:rsidR="00EB2B1A">
        <w:t>posttest</w:t>
      </w:r>
      <w:proofErr w:type="spellEnd"/>
      <w:r w:rsidR="00EB2B1A">
        <w:t xml:space="preserve">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 xml:space="preserve">We </w:t>
      </w:r>
      <w:proofErr w:type="spellStart"/>
      <w:r w:rsidRPr="004414A3">
        <w:rPr>
          <w:lang w:val="en-US"/>
        </w:rPr>
        <w:t>acknowlede</w:t>
      </w:r>
      <w:proofErr w:type="spellEnd"/>
      <w:r w:rsidRPr="004414A3">
        <w:rPr>
          <w:lang w:val="en-US"/>
        </w:rPr>
        <w:t xml:space="preserve"> that small study</w:t>
      </w:r>
      <w:r w:rsidR="008D7BE8" w:rsidRPr="004414A3">
        <w:rPr>
          <w:lang w:val="en-US"/>
        </w:rPr>
        <w:t>, reporting,</w:t>
      </w:r>
      <w:r w:rsidRPr="004414A3">
        <w:rPr>
          <w:lang w:val="en-US"/>
        </w:rPr>
        <w:t xml:space="preserve"> and publication bias tests are not the same and that many statistical </w:t>
      </w:r>
      <w:proofErr w:type="gramStart"/>
      <w:r w:rsidRPr="004414A3">
        <w:rPr>
          <w:lang w:val="en-US"/>
        </w:rPr>
        <w:t>test</w:t>
      </w:r>
      <w:proofErr w:type="gramEnd"/>
      <w:r w:rsidRPr="004414A3">
        <w:rPr>
          <w:lang w:val="en-US"/>
        </w:rPr>
        <w:t xml:space="preserve"> cannot distinguish between these types of bias. For simplicity, however, </w:t>
      </w:r>
      <w:proofErr w:type="gramStart"/>
      <w:r>
        <w:t>For</w:t>
      </w:r>
      <w:proofErr w:type="gramEnd"/>
      <w:r>
        <w:t xml:space="preserve">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w:t>
      </w:r>
      <w:proofErr w:type="spellStart"/>
      <w:proofErr w:type="gramStart"/>
      <w:r w:rsidRPr="004414A3">
        <w:rPr>
          <w:lang w:val="en-US"/>
        </w:rPr>
        <w:t>aggregate.escalc</w:t>
      </w:r>
      <w:proofErr w:type="spellEnd"/>
      <w:proofErr w:type="gramEnd"/>
      <w:r w:rsidRPr="004414A3">
        <w:rPr>
          <w:lang w:val="en-US"/>
        </w:rPr>
        <w:t xml:space="preserve">() function from the </w:t>
      </w:r>
      <w:proofErr w:type="spellStart"/>
      <w:r w:rsidRPr="004414A3">
        <w:rPr>
          <w:lang w:val="en-US"/>
        </w:rPr>
        <w:t>metafor</w:t>
      </w:r>
      <w:proofErr w:type="spellEnd"/>
      <w:r w:rsidRPr="004414A3">
        <w:rPr>
          <w:lang w:val="en-US"/>
        </w:rPr>
        <w:t xml:space="preserve">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DF5"/>
    <w:rsid w:val="00023937"/>
    <w:rsid w:val="000302D4"/>
    <w:rsid w:val="0003077A"/>
    <w:rsid w:val="00034EEE"/>
    <w:rsid w:val="0003694D"/>
    <w:rsid w:val="00040F49"/>
    <w:rsid w:val="00042A15"/>
    <w:rsid w:val="00046F4C"/>
    <w:rsid w:val="00047022"/>
    <w:rsid w:val="00047BDD"/>
    <w:rsid w:val="00054286"/>
    <w:rsid w:val="000546CA"/>
    <w:rsid w:val="00061B6C"/>
    <w:rsid w:val="00063F96"/>
    <w:rsid w:val="00066059"/>
    <w:rsid w:val="000709A7"/>
    <w:rsid w:val="00071D4C"/>
    <w:rsid w:val="00071E5A"/>
    <w:rsid w:val="00082278"/>
    <w:rsid w:val="00082B53"/>
    <w:rsid w:val="00083049"/>
    <w:rsid w:val="0008704F"/>
    <w:rsid w:val="000A29E0"/>
    <w:rsid w:val="000A609A"/>
    <w:rsid w:val="000A7253"/>
    <w:rsid w:val="000A72EB"/>
    <w:rsid w:val="000B70EF"/>
    <w:rsid w:val="000C3FDB"/>
    <w:rsid w:val="000C42E4"/>
    <w:rsid w:val="000C482B"/>
    <w:rsid w:val="000C70A1"/>
    <w:rsid w:val="000C776B"/>
    <w:rsid w:val="000D0392"/>
    <w:rsid w:val="000D1637"/>
    <w:rsid w:val="000D234B"/>
    <w:rsid w:val="000D2883"/>
    <w:rsid w:val="000D40F7"/>
    <w:rsid w:val="000D477F"/>
    <w:rsid w:val="000D756F"/>
    <w:rsid w:val="000D7DF2"/>
    <w:rsid w:val="000E0528"/>
    <w:rsid w:val="000E0E6C"/>
    <w:rsid w:val="000E20A6"/>
    <w:rsid w:val="000E2B66"/>
    <w:rsid w:val="000E4645"/>
    <w:rsid w:val="000E5E7A"/>
    <w:rsid w:val="000F030A"/>
    <w:rsid w:val="000F0C7D"/>
    <w:rsid w:val="000F1EA6"/>
    <w:rsid w:val="000F2B2D"/>
    <w:rsid w:val="000F371E"/>
    <w:rsid w:val="000F37AA"/>
    <w:rsid w:val="000F738B"/>
    <w:rsid w:val="000F7975"/>
    <w:rsid w:val="00100263"/>
    <w:rsid w:val="0010340F"/>
    <w:rsid w:val="00106CA6"/>
    <w:rsid w:val="00107379"/>
    <w:rsid w:val="0011081B"/>
    <w:rsid w:val="00117BD2"/>
    <w:rsid w:val="00120CB4"/>
    <w:rsid w:val="00120E24"/>
    <w:rsid w:val="00121B37"/>
    <w:rsid w:val="00121DAB"/>
    <w:rsid w:val="00122A05"/>
    <w:rsid w:val="00123097"/>
    <w:rsid w:val="001253E0"/>
    <w:rsid w:val="00125C5A"/>
    <w:rsid w:val="00126541"/>
    <w:rsid w:val="00130C64"/>
    <w:rsid w:val="0013117B"/>
    <w:rsid w:val="001327A4"/>
    <w:rsid w:val="00133531"/>
    <w:rsid w:val="001361FF"/>
    <w:rsid w:val="00142BD5"/>
    <w:rsid w:val="001430C2"/>
    <w:rsid w:val="00144EBE"/>
    <w:rsid w:val="001512F7"/>
    <w:rsid w:val="0015148C"/>
    <w:rsid w:val="00151C75"/>
    <w:rsid w:val="00153772"/>
    <w:rsid w:val="00156C37"/>
    <w:rsid w:val="00157A14"/>
    <w:rsid w:val="00161B95"/>
    <w:rsid w:val="00162428"/>
    <w:rsid w:val="00164D0C"/>
    <w:rsid w:val="001662FF"/>
    <w:rsid w:val="00170CFF"/>
    <w:rsid w:val="00171A9E"/>
    <w:rsid w:val="00171B73"/>
    <w:rsid w:val="00173781"/>
    <w:rsid w:val="00173A8F"/>
    <w:rsid w:val="00177FAF"/>
    <w:rsid w:val="00181BA6"/>
    <w:rsid w:val="001820D0"/>
    <w:rsid w:val="00187099"/>
    <w:rsid w:val="0018716D"/>
    <w:rsid w:val="001925FC"/>
    <w:rsid w:val="001964AF"/>
    <w:rsid w:val="0019709C"/>
    <w:rsid w:val="001A0EBD"/>
    <w:rsid w:val="001A399F"/>
    <w:rsid w:val="001A3E75"/>
    <w:rsid w:val="001A473B"/>
    <w:rsid w:val="001A5F60"/>
    <w:rsid w:val="001A7394"/>
    <w:rsid w:val="001A7FCD"/>
    <w:rsid w:val="001B33E3"/>
    <w:rsid w:val="001C0507"/>
    <w:rsid w:val="001C24ED"/>
    <w:rsid w:val="001C437B"/>
    <w:rsid w:val="001C520E"/>
    <w:rsid w:val="001C7B0E"/>
    <w:rsid w:val="001C7E6E"/>
    <w:rsid w:val="001D2EF1"/>
    <w:rsid w:val="001D32A5"/>
    <w:rsid w:val="001D48FF"/>
    <w:rsid w:val="001D4B35"/>
    <w:rsid w:val="001E2674"/>
    <w:rsid w:val="001E7FD9"/>
    <w:rsid w:val="001F03E5"/>
    <w:rsid w:val="001F1D41"/>
    <w:rsid w:val="001F4B1C"/>
    <w:rsid w:val="001F5440"/>
    <w:rsid w:val="001F75AB"/>
    <w:rsid w:val="002003C7"/>
    <w:rsid w:val="00200F08"/>
    <w:rsid w:val="00206D2D"/>
    <w:rsid w:val="00214392"/>
    <w:rsid w:val="00221BCE"/>
    <w:rsid w:val="002256EC"/>
    <w:rsid w:val="00232882"/>
    <w:rsid w:val="00232FA4"/>
    <w:rsid w:val="00235892"/>
    <w:rsid w:val="00243C6F"/>
    <w:rsid w:val="002443B2"/>
    <w:rsid w:val="0025529F"/>
    <w:rsid w:val="0026544D"/>
    <w:rsid w:val="00266276"/>
    <w:rsid w:val="00266334"/>
    <w:rsid w:val="00274C92"/>
    <w:rsid w:val="002763A2"/>
    <w:rsid w:val="002768AE"/>
    <w:rsid w:val="002837CC"/>
    <w:rsid w:val="00284188"/>
    <w:rsid w:val="00286D99"/>
    <w:rsid w:val="0028781B"/>
    <w:rsid w:val="002902A0"/>
    <w:rsid w:val="00290643"/>
    <w:rsid w:val="0029417E"/>
    <w:rsid w:val="00295C03"/>
    <w:rsid w:val="00296509"/>
    <w:rsid w:val="002A0C4D"/>
    <w:rsid w:val="002A0EC9"/>
    <w:rsid w:val="002A1099"/>
    <w:rsid w:val="002A2B62"/>
    <w:rsid w:val="002A3D02"/>
    <w:rsid w:val="002B0A81"/>
    <w:rsid w:val="002B13D3"/>
    <w:rsid w:val="002B321E"/>
    <w:rsid w:val="002B6E1B"/>
    <w:rsid w:val="002B79ED"/>
    <w:rsid w:val="002C0D8B"/>
    <w:rsid w:val="002C3491"/>
    <w:rsid w:val="002C445F"/>
    <w:rsid w:val="002C71B5"/>
    <w:rsid w:val="002C7E51"/>
    <w:rsid w:val="002D2F3F"/>
    <w:rsid w:val="002D461C"/>
    <w:rsid w:val="002D75DE"/>
    <w:rsid w:val="002E4C72"/>
    <w:rsid w:val="002E5AAD"/>
    <w:rsid w:val="002F05E1"/>
    <w:rsid w:val="002F1748"/>
    <w:rsid w:val="002F1994"/>
    <w:rsid w:val="002F22A6"/>
    <w:rsid w:val="002F43DB"/>
    <w:rsid w:val="002F73A0"/>
    <w:rsid w:val="00301E6D"/>
    <w:rsid w:val="00302816"/>
    <w:rsid w:val="003039A3"/>
    <w:rsid w:val="00303BB7"/>
    <w:rsid w:val="00320450"/>
    <w:rsid w:val="00322E6C"/>
    <w:rsid w:val="00324E8E"/>
    <w:rsid w:val="003254A7"/>
    <w:rsid w:val="00327A17"/>
    <w:rsid w:val="00334BF1"/>
    <w:rsid w:val="00335881"/>
    <w:rsid w:val="0033588D"/>
    <w:rsid w:val="00342C10"/>
    <w:rsid w:val="003433BD"/>
    <w:rsid w:val="003509FE"/>
    <w:rsid w:val="003516C4"/>
    <w:rsid w:val="00353CBC"/>
    <w:rsid w:val="003563E1"/>
    <w:rsid w:val="00356C57"/>
    <w:rsid w:val="00361589"/>
    <w:rsid w:val="00364AE3"/>
    <w:rsid w:val="00365C0C"/>
    <w:rsid w:val="00374AFC"/>
    <w:rsid w:val="00374C57"/>
    <w:rsid w:val="0037717D"/>
    <w:rsid w:val="00384657"/>
    <w:rsid w:val="003862F9"/>
    <w:rsid w:val="00387F8E"/>
    <w:rsid w:val="00390A78"/>
    <w:rsid w:val="00390B8F"/>
    <w:rsid w:val="003925BB"/>
    <w:rsid w:val="0039285E"/>
    <w:rsid w:val="00393B15"/>
    <w:rsid w:val="00397CB9"/>
    <w:rsid w:val="003A44F9"/>
    <w:rsid w:val="003A5E0B"/>
    <w:rsid w:val="003A6944"/>
    <w:rsid w:val="003A72E3"/>
    <w:rsid w:val="003B0239"/>
    <w:rsid w:val="003B311F"/>
    <w:rsid w:val="003B7431"/>
    <w:rsid w:val="003C3EEA"/>
    <w:rsid w:val="003D0402"/>
    <w:rsid w:val="003D0FED"/>
    <w:rsid w:val="003D23D2"/>
    <w:rsid w:val="003D43B1"/>
    <w:rsid w:val="003E586C"/>
    <w:rsid w:val="003E7089"/>
    <w:rsid w:val="003E71CE"/>
    <w:rsid w:val="003F025B"/>
    <w:rsid w:val="003F025F"/>
    <w:rsid w:val="003F1C73"/>
    <w:rsid w:val="00404FE6"/>
    <w:rsid w:val="0041210A"/>
    <w:rsid w:val="00417D23"/>
    <w:rsid w:val="00420D44"/>
    <w:rsid w:val="00421CE0"/>
    <w:rsid w:val="00422842"/>
    <w:rsid w:val="00422BF1"/>
    <w:rsid w:val="0042416E"/>
    <w:rsid w:val="00424D25"/>
    <w:rsid w:val="00425274"/>
    <w:rsid w:val="004258A5"/>
    <w:rsid w:val="004279F9"/>
    <w:rsid w:val="00430939"/>
    <w:rsid w:val="00432D39"/>
    <w:rsid w:val="00435B83"/>
    <w:rsid w:val="00435B8D"/>
    <w:rsid w:val="00435F7D"/>
    <w:rsid w:val="004375ED"/>
    <w:rsid w:val="004414A3"/>
    <w:rsid w:val="00443E4A"/>
    <w:rsid w:val="004443EE"/>
    <w:rsid w:val="00444630"/>
    <w:rsid w:val="00445A63"/>
    <w:rsid w:val="00451574"/>
    <w:rsid w:val="0045216C"/>
    <w:rsid w:val="00454BCB"/>
    <w:rsid w:val="0045708E"/>
    <w:rsid w:val="0046027E"/>
    <w:rsid w:val="00460F3E"/>
    <w:rsid w:val="00466B4F"/>
    <w:rsid w:val="00471120"/>
    <w:rsid w:val="00472CA9"/>
    <w:rsid w:val="004739A5"/>
    <w:rsid w:val="00473C2F"/>
    <w:rsid w:val="004757B8"/>
    <w:rsid w:val="00476280"/>
    <w:rsid w:val="00476DA2"/>
    <w:rsid w:val="00476F7D"/>
    <w:rsid w:val="004847E2"/>
    <w:rsid w:val="00487705"/>
    <w:rsid w:val="004879E2"/>
    <w:rsid w:val="00487DDF"/>
    <w:rsid w:val="00490A4B"/>
    <w:rsid w:val="004917DE"/>
    <w:rsid w:val="0049271A"/>
    <w:rsid w:val="00494CDA"/>
    <w:rsid w:val="0049525F"/>
    <w:rsid w:val="00495866"/>
    <w:rsid w:val="00497BA9"/>
    <w:rsid w:val="004A0EAA"/>
    <w:rsid w:val="004A46AC"/>
    <w:rsid w:val="004A5FFE"/>
    <w:rsid w:val="004B0C7B"/>
    <w:rsid w:val="004B3508"/>
    <w:rsid w:val="004B427A"/>
    <w:rsid w:val="004B4548"/>
    <w:rsid w:val="004B7F0A"/>
    <w:rsid w:val="004C1FFD"/>
    <w:rsid w:val="004C2820"/>
    <w:rsid w:val="004C31ED"/>
    <w:rsid w:val="004D1A20"/>
    <w:rsid w:val="004D26E2"/>
    <w:rsid w:val="004D4A1E"/>
    <w:rsid w:val="004D7220"/>
    <w:rsid w:val="004E5F6F"/>
    <w:rsid w:val="004F00F8"/>
    <w:rsid w:val="004F3567"/>
    <w:rsid w:val="004F3F6F"/>
    <w:rsid w:val="004F63C6"/>
    <w:rsid w:val="005001DF"/>
    <w:rsid w:val="00500DD8"/>
    <w:rsid w:val="005058F6"/>
    <w:rsid w:val="00507340"/>
    <w:rsid w:val="00507D20"/>
    <w:rsid w:val="005119C4"/>
    <w:rsid w:val="00511E8E"/>
    <w:rsid w:val="00512400"/>
    <w:rsid w:val="0051270E"/>
    <w:rsid w:val="00512D96"/>
    <w:rsid w:val="00514C3B"/>
    <w:rsid w:val="0051749F"/>
    <w:rsid w:val="00523B57"/>
    <w:rsid w:val="00525A42"/>
    <w:rsid w:val="00527A0C"/>
    <w:rsid w:val="0053109B"/>
    <w:rsid w:val="005326FC"/>
    <w:rsid w:val="00532B8C"/>
    <w:rsid w:val="00537C4C"/>
    <w:rsid w:val="00540178"/>
    <w:rsid w:val="005425FD"/>
    <w:rsid w:val="00546D07"/>
    <w:rsid w:val="005519DE"/>
    <w:rsid w:val="005538AC"/>
    <w:rsid w:val="005554EE"/>
    <w:rsid w:val="00555992"/>
    <w:rsid w:val="00555EFD"/>
    <w:rsid w:val="00561ACB"/>
    <w:rsid w:val="00564A10"/>
    <w:rsid w:val="0056626D"/>
    <w:rsid w:val="00570742"/>
    <w:rsid w:val="00571BD8"/>
    <w:rsid w:val="00573C37"/>
    <w:rsid w:val="0058111D"/>
    <w:rsid w:val="0058340E"/>
    <w:rsid w:val="00583843"/>
    <w:rsid w:val="00587AE3"/>
    <w:rsid w:val="005915AF"/>
    <w:rsid w:val="00592079"/>
    <w:rsid w:val="00597504"/>
    <w:rsid w:val="005A5B74"/>
    <w:rsid w:val="005A6F11"/>
    <w:rsid w:val="005B1E4E"/>
    <w:rsid w:val="005B2A2A"/>
    <w:rsid w:val="005B33BC"/>
    <w:rsid w:val="005B7AAE"/>
    <w:rsid w:val="005C0A82"/>
    <w:rsid w:val="005C3AFD"/>
    <w:rsid w:val="005C5CF0"/>
    <w:rsid w:val="005C65DD"/>
    <w:rsid w:val="005C7035"/>
    <w:rsid w:val="005D0C26"/>
    <w:rsid w:val="005E08B2"/>
    <w:rsid w:val="005E145D"/>
    <w:rsid w:val="005E18E0"/>
    <w:rsid w:val="005E609C"/>
    <w:rsid w:val="005E6BA3"/>
    <w:rsid w:val="005E7A20"/>
    <w:rsid w:val="005F168C"/>
    <w:rsid w:val="005F1E04"/>
    <w:rsid w:val="005F7D2F"/>
    <w:rsid w:val="0060107E"/>
    <w:rsid w:val="0060276A"/>
    <w:rsid w:val="006042B0"/>
    <w:rsid w:val="006055D2"/>
    <w:rsid w:val="00606322"/>
    <w:rsid w:val="006071A2"/>
    <w:rsid w:val="00610AF3"/>
    <w:rsid w:val="00615CA7"/>
    <w:rsid w:val="006161B7"/>
    <w:rsid w:val="006176AE"/>
    <w:rsid w:val="00624C55"/>
    <w:rsid w:val="00625651"/>
    <w:rsid w:val="00626E01"/>
    <w:rsid w:val="00630EA6"/>
    <w:rsid w:val="00633816"/>
    <w:rsid w:val="0063482E"/>
    <w:rsid w:val="0063780C"/>
    <w:rsid w:val="006418F5"/>
    <w:rsid w:val="0064441A"/>
    <w:rsid w:val="006447E5"/>
    <w:rsid w:val="00644B20"/>
    <w:rsid w:val="00645CCF"/>
    <w:rsid w:val="00645E89"/>
    <w:rsid w:val="0064798E"/>
    <w:rsid w:val="00651D13"/>
    <w:rsid w:val="00652CA7"/>
    <w:rsid w:val="006531DC"/>
    <w:rsid w:val="00653213"/>
    <w:rsid w:val="00654794"/>
    <w:rsid w:val="0065636D"/>
    <w:rsid w:val="00657106"/>
    <w:rsid w:val="006705E3"/>
    <w:rsid w:val="006772C4"/>
    <w:rsid w:val="0068061A"/>
    <w:rsid w:val="006806E5"/>
    <w:rsid w:val="00685DE8"/>
    <w:rsid w:val="006974ED"/>
    <w:rsid w:val="006A1BCD"/>
    <w:rsid w:val="006A508A"/>
    <w:rsid w:val="006B0089"/>
    <w:rsid w:val="006B05E8"/>
    <w:rsid w:val="006B3843"/>
    <w:rsid w:val="006B49D2"/>
    <w:rsid w:val="006B51FE"/>
    <w:rsid w:val="006B7A5C"/>
    <w:rsid w:val="006C3410"/>
    <w:rsid w:val="006C341C"/>
    <w:rsid w:val="006C4F4D"/>
    <w:rsid w:val="006D11B7"/>
    <w:rsid w:val="006E375A"/>
    <w:rsid w:val="006F1BC6"/>
    <w:rsid w:val="006F3DCF"/>
    <w:rsid w:val="006F7698"/>
    <w:rsid w:val="007000EF"/>
    <w:rsid w:val="007009A7"/>
    <w:rsid w:val="00704663"/>
    <w:rsid w:val="007068E2"/>
    <w:rsid w:val="007070B3"/>
    <w:rsid w:val="00712393"/>
    <w:rsid w:val="00712700"/>
    <w:rsid w:val="00713B0D"/>
    <w:rsid w:val="0072333D"/>
    <w:rsid w:val="00723B9D"/>
    <w:rsid w:val="007240D7"/>
    <w:rsid w:val="00726030"/>
    <w:rsid w:val="007310C9"/>
    <w:rsid w:val="0073538D"/>
    <w:rsid w:val="007359ED"/>
    <w:rsid w:val="0074415E"/>
    <w:rsid w:val="00745E61"/>
    <w:rsid w:val="00750D5C"/>
    <w:rsid w:val="007529CC"/>
    <w:rsid w:val="007540D5"/>
    <w:rsid w:val="00764B03"/>
    <w:rsid w:val="00770705"/>
    <w:rsid w:val="0077097C"/>
    <w:rsid w:val="007758F2"/>
    <w:rsid w:val="00775C78"/>
    <w:rsid w:val="007858DA"/>
    <w:rsid w:val="0079134E"/>
    <w:rsid w:val="0079233E"/>
    <w:rsid w:val="00792D49"/>
    <w:rsid w:val="00793F17"/>
    <w:rsid w:val="0079737E"/>
    <w:rsid w:val="00797761"/>
    <w:rsid w:val="007A0E68"/>
    <w:rsid w:val="007B0B7A"/>
    <w:rsid w:val="007B22A2"/>
    <w:rsid w:val="007B2C69"/>
    <w:rsid w:val="007B543C"/>
    <w:rsid w:val="007B5524"/>
    <w:rsid w:val="007B696F"/>
    <w:rsid w:val="007C1723"/>
    <w:rsid w:val="007C2ED8"/>
    <w:rsid w:val="007C3CA1"/>
    <w:rsid w:val="007C408D"/>
    <w:rsid w:val="007C5397"/>
    <w:rsid w:val="007C6871"/>
    <w:rsid w:val="007D18E0"/>
    <w:rsid w:val="007D219F"/>
    <w:rsid w:val="007D5137"/>
    <w:rsid w:val="007D747B"/>
    <w:rsid w:val="007D7F12"/>
    <w:rsid w:val="007E16B4"/>
    <w:rsid w:val="007E217A"/>
    <w:rsid w:val="007E277B"/>
    <w:rsid w:val="007E2D9A"/>
    <w:rsid w:val="007E393A"/>
    <w:rsid w:val="007E50A2"/>
    <w:rsid w:val="007F0D81"/>
    <w:rsid w:val="007F1D2F"/>
    <w:rsid w:val="007F3398"/>
    <w:rsid w:val="0080425C"/>
    <w:rsid w:val="00805985"/>
    <w:rsid w:val="00805FFD"/>
    <w:rsid w:val="008070B0"/>
    <w:rsid w:val="008140CA"/>
    <w:rsid w:val="00816C5A"/>
    <w:rsid w:val="00817B85"/>
    <w:rsid w:val="0082078E"/>
    <w:rsid w:val="008216C9"/>
    <w:rsid w:val="00824F05"/>
    <w:rsid w:val="00825787"/>
    <w:rsid w:val="008266A6"/>
    <w:rsid w:val="00827CD4"/>
    <w:rsid w:val="008305E7"/>
    <w:rsid w:val="00831EC6"/>
    <w:rsid w:val="0083369D"/>
    <w:rsid w:val="00835FCF"/>
    <w:rsid w:val="00842574"/>
    <w:rsid w:val="00844DA0"/>
    <w:rsid w:val="00845187"/>
    <w:rsid w:val="00851464"/>
    <w:rsid w:val="008527E1"/>
    <w:rsid w:val="00853B13"/>
    <w:rsid w:val="00855C76"/>
    <w:rsid w:val="00867660"/>
    <w:rsid w:val="00874C6E"/>
    <w:rsid w:val="00876280"/>
    <w:rsid w:val="008841AF"/>
    <w:rsid w:val="00891BDE"/>
    <w:rsid w:val="00894190"/>
    <w:rsid w:val="00894507"/>
    <w:rsid w:val="0089574B"/>
    <w:rsid w:val="00897B2A"/>
    <w:rsid w:val="008A171B"/>
    <w:rsid w:val="008A2011"/>
    <w:rsid w:val="008A2D44"/>
    <w:rsid w:val="008A58B6"/>
    <w:rsid w:val="008A6540"/>
    <w:rsid w:val="008B0F39"/>
    <w:rsid w:val="008C198A"/>
    <w:rsid w:val="008C2917"/>
    <w:rsid w:val="008C4930"/>
    <w:rsid w:val="008C5825"/>
    <w:rsid w:val="008C6AEA"/>
    <w:rsid w:val="008C765B"/>
    <w:rsid w:val="008D5999"/>
    <w:rsid w:val="008D60AE"/>
    <w:rsid w:val="008D7BE8"/>
    <w:rsid w:val="008E0E4E"/>
    <w:rsid w:val="008E1FB9"/>
    <w:rsid w:val="008E5E1E"/>
    <w:rsid w:val="008E7902"/>
    <w:rsid w:val="008E7AD8"/>
    <w:rsid w:val="008F0389"/>
    <w:rsid w:val="008F26BB"/>
    <w:rsid w:val="008F3574"/>
    <w:rsid w:val="008F61DA"/>
    <w:rsid w:val="00901032"/>
    <w:rsid w:val="00902565"/>
    <w:rsid w:val="00902D60"/>
    <w:rsid w:val="00906657"/>
    <w:rsid w:val="0090703B"/>
    <w:rsid w:val="00907E57"/>
    <w:rsid w:val="009107B3"/>
    <w:rsid w:val="009177D3"/>
    <w:rsid w:val="0092094C"/>
    <w:rsid w:val="00924BB0"/>
    <w:rsid w:val="00927846"/>
    <w:rsid w:val="00927FF1"/>
    <w:rsid w:val="009326F2"/>
    <w:rsid w:val="00933158"/>
    <w:rsid w:val="00933F2C"/>
    <w:rsid w:val="009377C6"/>
    <w:rsid w:val="00937F63"/>
    <w:rsid w:val="00940B0A"/>
    <w:rsid w:val="0094227F"/>
    <w:rsid w:val="00943531"/>
    <w:rsid w:val="00943C4A"/>
    <w:rsid w:val="00952C2A"/>
    <w:rsid w:val="0095439F"/>
    <w:rsid w:val="009543CE"/>
    <w:rsid w:val="00955A3D"/>
    <w:rsid w:val="0095723C"/>
    <w:rsid w:val="0095775A"/>
    <w:rsid w:val="00964DB0"/>
    <w:rsid w:val="00965942"/>
    <w:rsid w:val="0097247C"/>
    <w:rsid w:val="00972BFA"/>
    <w:rsid w:val="00982226"/>
    <w:rsid w:val="009856BD"/>
    <w:rsid w:val="00985D6A"/>
    <w:rsid w:val="009860E1"/>
    <w:rsid w:val="009970EE"/>
    <w:rsid w:val="00997131"/>
    <w:rsid w:val="009B0BCC"/>
    <w:rsid w:val="009B2378"/>
    <w:rsid w:val="009B6E96"/>
    <w:rsid w:val="009C08A9"/>
    <w:rsid w:val="009C418C"/>
    <w:rsid w:val="009C463E"/>
    <w:rsid w:val="009C6612"/>
    <w:rsid w:val="009C6BF8"/>
    <w:rsid w:val="009D15C3"/>
    <w:rsid w:val="009D18DE"/>
    <w:rsid w:val="009E0423"/>
    <w:rsid w:val="009E22C9"/>
    <w:rsid w:val="009E4FE5"/>
    <w:rsid w:val="009E5F24"/>
    <w:rsid w:val="009E69F3"/>
    <w:rsid w:val="009E77A4"/>
    <w:rsid w:val="009F08B8"/>
    <w:rsid w:val="009F1D60"/>
    <w:rsid w:val="009F49A6"/>
    <w:rsid w:val="009F4B51"/>
    <w:rsid w:val="009F6ADC"/>
    <w:rsid w:val="00A044B8"/>
    <w:rsid w:val="00A0745C"/>
    <w:rsid w:val="00A103B4"/>
    <w:rsid w:val="00A1075B"/>
    <w:rsid w:val="00A252FE"/>
    <w:rsid w:val="00A27832"/>
    <w:rsid w:val="00A27B89"/>
    <w:rsid w:val="00A30248"/>
    <w:rsid w:val="00A30373"/>
    <w:rsid w:val="00A31DF6"/>
    <w:rsid w:val="00A35C3F"/>
    <w:rsid w:val="00A40010"/>
    <w:rsid w:val="00A416BC"/>
    <w:rsid w:val="00A4582B"/>
    <w:rsid w:val="00A50537"/>
    <w:rsid w:val="00A51E55"/>
    <w:rsid w:val="00A52CE1"/>
    <w:rsid w:val="00A534CB"/>
    <w:rsid w:val="00A54C09"/>
    <w:rsid w:val="00A54E41"/>
    <w:rsid w:val="00A60DDF"/>
    <w:rsid w:val="00A62917"/>
    <w:rsid w:val="00A6369D"/>
    <w:rsid w:val="00A63943"/>
    <w:rsid w:val="00A71E44"/>
    <w:rsid w:val="00A72DA4"/>
    <w:rsid w:val="00A748EB"/>
    <w:rsid w:val="00A76466"/>
    <w:rsid w:val="00A77937"/>
    <w:rsid w:val="00A77B06"/>
    <w:rsid w:val="00A83DFF"/>
    <w:rsid w:val="00A84119"/>
    <w:rsid w:val="00A84C2B"/>
    <w:rsid w:val="00A84F76"/>
    <w:rsid w:val="00A959E5"/>
    <w:rsid w:val="00A95CA4"/>
    <w:rsid w:val="00AA1FD1"/>
    <w:rsid w:val="00AA3612"/>
    <w:rsid w:val="00AA3BD2"/>
    <w:rsid w:val="00AA5B7D"/>
    <w:rsid w:val="00AA7727"/>
    <w:rsid w:val="00AA7ECC"/>
    <w:rsid w:val="00AC08E7"/>
    <w:rsid w:val="00AC2A99"/>
    <w:rsid w:val="00AC2EDA"/>
    <w:rsid w:val="00AC31C9"/>
    <w:rsid w:val="00AC44C1"/>
    <w:rsid w:val="00AC71A1"/>
    <w:rsid w:val="00AD0E12"/>
    <w:rsid w:val="00AD1B8F"/>
    <w:rsid w:val="00AE3249"/>
    <w:rsid w:val="00AE4A85"/>
    <w:rsid w:val="00AE6017"/>
    <w:rsid w:val="00AF0241"/>
    <w:rsid w:val="00AF323D"/>
    <w:rsid w:val="00B00A58"/>
    <w:rsid w:val="00B02FA3"/>
    <w:rsid w:val="00B031F5"/>
    <w:rsid w:val="00B04B91"/>
    <w:rsid w:val="00B05924"/>
    <w:rsid w:val="00B068DE"/>
    <w:rsid w:val="00B11145"/>
    <w:rsid w:val="00B11843"/>
    <w:rsid w:val="00B121A0"/>
    <w:rsid w:val="00B14112"/>
    <w:rsid w:val="00B206FE"/>
    <w:rsid w:val="00B2150D"/>
    <w:rsid w:val="00B21D0A"/>
    <w:rsid w:val="00B225BE"/>
    <w:rsid w:val="00B26F53"/>
    <w:rsid w:val="00B31025"/>
    <w:rsid w:val="00B316FC"/>
    <w:rsid w:val="00B31E16"/>
    <w:rsid w:val="00B33F43"/>
    <w:rsid w:val="00B344A7"/>
    <w:rsid w:val="00B40544"/>
    <w:rsid w:val="00B424B7"/>
    <w:rsid w:val="00B44897"/>
    <w:rsid w:val="00B4545C"/>
    <w:rsid w:val="00B45D8D"/>
    <w:rsid w:val="00B51847"/>
    <w:rsid w:val="00B5213D"/>
    <w:rsid w:val="00B525E3"/>
    <w:rsid w:val="00B52D0A"/>
    <w:rsid w:val="00B53BA5"/>
    <w:rsid w:val="00B62F65"/>
    <w:rsid w:val="00B65952"/>
    <w:rsid w:val="00B71752"/>
    <w:rsid w:val="00B72F59"/>
    <w:rsid w:val="00B82316"/>
    <w:rsid w:val="00B82A74"/>
    <w:rsid w:val="00B853CA"/>
    <w:rsid w:val="00B87DFB"/>
    <w:rsid w:val="00B938E1"/>
    <w:rsid w:val="00B93C4F"/>
    <w:rsid w:val="00BA0207"/>
    <w:rsid w:val="00BA05EA"/>
    <w:rsid w:val="00BA2292"/>
    <w:rsid w:val="00BA3538"/>
    <w:rsid w:val="00BA51A3"/>
    <w:rsid w:val="00BA57A5"/>
    <w:rsid w:val="00BB4458"/>
    <w:rsid w:val="00BB5450"/>
    <w:rsid w:val="00BB7D14"/>
    <w:rsid w:val="00BC010F"/>
    <w:rsid w:val="00BC01A0"/>
    <w:rsid w:val="00BC1CB3"/>
    <w:rsid w:val="00BC40E2"/>
    <w:rsid w:val="00BC73A7"/>
    <w:rsid w:val="00BD535A"/>
    <w:rsid w:val="00BD5D85"/>
    <w:rsid w:val="00BE678C"/>
    <w:rsid w:val="00BF23C8"/>
    <w:rsid w:val="00BF76AC"/>
    <w:rsid w:val="00C015DC"/>
    <w:rsid w:val="00C033F9"/>
    <w:rsid w:val="00C04BEB"/>
    <w:rsid w:val="00C06FFA"/>
    <w:rsid w:val="00C079E9"/>
    <w:rsid w:val="00C10305"/>
    <w:rsid w:val="00C11C79"/>
    <w:rsid w:val="00C11FC1"/>
    <w:rsid w:val="00C16635"/>
    <w:rsid w:val="00C170E4"/>
    <w:rsid w:val="00C17312"/>
    <w:rsid w:val="00C23FF8"/>
    <w:rsid w:val="00C2472F"/>
    <w:rsid w:val="00C27B5F"/>
    <w:rsid w:val="00C37244"/>
    <w:rsid w:val="00C4521A"/>
    <w:rsid w:val="00C468D6"/>
    <w:rsid w:val="00C51B44"/>
    <w:rsid w:val="00C542BF"/>
    <w:rsid w:val="00C61BCA"/>
    <w:rsid w:val="00C61CA5"/>
    <w:rsid w:val="00C640C9"/>
    <w:rsid w:val="00C655A1"/>
    <w:rsid w:val="00C6770F"/>
    <w:rsid w:val="00C71E95"/>
    <w:rsid w:val="00C80453"/>
    <w:rsid w:val="00C8246B"/>
    <w:rsid w:val="00C837B7"/>
    <w:rsid w:val="00C83D1C"/>
    <w:rsid w:val="00C83EA0"/>
    <w:rsid w:val="00C933A2"/>
    <w:rsid w:val="00C95856"/>
    <w:rsid w:val="00CB2EE7"/>
    <w:rsid w:val="00CB3D75"/>
    <w:rsid w:val="00CB5C5C"/>
    <w:rsid w:val="00CB7F87"/>
    <w:rsid w:val="00CD1694"/>
    <w:rsid w:val="00CD16E9"/>
    <w:rsid w:val="00CD1AC9"/>
    <w:rsid w:val="00CD1CBA"/>
    <w:rsid w:val="00CE3B94"/>
    <w:rsid w:val="00CE429D"/>
    <w:rsid w:val="00CE5B90"/>
    <w:rsid w:val="00CE69BB"/>
    <w:rsid w:val="00CE7734"/>
    <w:rsid w:val="00CE7F7A"/>
    <w:rsid w:val="00CF06CC"/>
    <w:rsid w:val="00CF3D1B"/>
    <w:rsid w:val="00CF3F5A"/>
    <w:rsid w:val="00CF490B"/>
    <w:rsid w:val="00CF5426"/>
    <w:rsid w:val="00CF636A"/>
    <w:rsid w:val="00D00C1D"/>
    <w:rsid w:val="00D03F6D"/>
    <w:rsid w:val="00D0549F"/>
    <w:rsid w:val="00D106C2"/>
    <w:rsid w:val="00D10923"/>
    <w:rsid w:val="00D10982"/>
    <w:rsid w:val="00D14A07"/>
    <w:rsid w:val="00D172F6"/>
    <w:rsid w:val="00D2116C"/>
    <w:rsid w:val="00D24453"/>
    <w:rsid w:val="00D32F89"/>
    <w:rsid w:val="00D34E08"/>
    <w:rsid w:val="00D34F6A"/>
    <w:rsid w:val="00D37863"/>
    <w:rsid w:val="00D45CCE"/>
    <w:rsid w:val="00D53D4E"/>
    <w:rsid w:val="00D56DC9"/>
    <w:rsid w:val="00D733AB"/>
    <w:rsid w:val="00D7480A"/>
    <w:rsid w:val="00D77142"/>
    <w:rsid w:val="00D81AE5"/>
    <w:rsid w:val="00D82D81"/>
    <w:rsid w:val="00D84693"/>
    <w:rsid w:val="00D84F52"/>
    <w:rsid w:val="00D85837"/>
    <w:rsid w:val="00D87F31"/>
    <w:rsid w:val="00D9229D"/>
    <w:rsid w:val="00D95CF3"/>
    <w:rsid w:val="00DA0581"/>
    <w:rsid w:val="00DA303C"/>
    <w:rsid w:val="00DA41F9"/>
    <w:rsid w:val="00DA42FA"/>
    <w:rsid w:val="00DA468C"/>
    <w:rsid w:val="00DA6CC2"/>
    <w:rsid w:val="00DA7314"/>
    <w:rsid w:val="00DB2907"/>
    <w:rsid w:val="00DB2F79"/>
    <w:rsid w:val="00DB586A"/>
    <w:rsid w:val="00DB7221"/>
    <w:rsid w:val="00DC1D8F"/>
    <w:rsid w:val="00DC22BC"/>
    <w:rsid w:val="00DC22E8"/>
    <w:rsid w:val="00DC7E6A"/>
    <w:rsid w:val="00DD4A20"/>
    <w:rsid w:val="00DD5E12"/>
    <w:rsid w:val="00DD77D3"/>
    <w:rsid w:val="00DE0620"/>
    <w:rsid w:val="00DE11B7"/>
    <w:rsid w:val="00DE505C"/>
    <w:rsid w:val="00DE52E9"/>
    <w:rsid w:val="00DE6132"/>
    <w:rsid w:val="00DE61C2"/>
    <w:rsid w:val="00DF0DB1"/>
    <w:rsid w:val="00DF1255"/>
    <w:rsid w:val="00DF742E"/>
    <w:rsid w:val="00DF7539"/>
    <w:rsid w:val="00DF775C"/>
    <w:rsid w:val="00E006A7"/>
    <w:rsid w:val="00E016A2"/>
    <w:rsid w:val="00E01C09"/>
    <w:rsid w:val="00E06534"/>
    <w:rsid w:val="00E10B9E"/>
    <w:rsid w:val="00E124CE"/>
    <w:rsid w:val="00E1490A"/>
    <w:rsid w:val="00E157C9"/>
    <w:rsid w:val="00E16E25"/>
    <w:rsid w:val="00E21A79"/>
    <w:rsid w:val="00E21DA2"/>
    <w:rsid w:val="00E25E67"/>
    <w:rsid w:val="00E2613B"/>
    <w:rsid w:val="00E2707B"/>
    <w:rsid w:val="00E42B0D"/>
    <w:rsid w:val="00E44A28"/>
    <w:rsid w:val="00E464E6"/>
    <w:rsid w:val="00E46D97"/>
    <w:rsid w:val="00E52114"/>
    <w:rsid w:val="00E53399"/>
    <w:rsid w:val="00E536BE"/>
    <w:rsid w:val="00E57B15"/>
    <w:rsid w:val="00E60E28"/>
    <w:rsid w:val="00E6205A"/>
    <w:rsid w:val="00E62879"/>
    <w:rsid w:val="00E63573"/>
    <w:rsid w:val="00E70FFE"/>
    <w:rsid w:val="00E71615"/>
    <w:rsid w:val="00E74475"/>
    <w:rsid w:val="00E74DE7"/>
    <w:rsid w:val="00E87552"/>
    <w:rsid w:val="00E90C29"/>
    <w:rsid w:val="00E9557C"/>
    <w:rsid w:val="00E95773"/>
    <w:rsid w:val="00E95B79"/>
    <w:rsid w:val="00EA7CD3"/>
    <w:rsid w:val="00EB2B1A"/>
    <w:rsid w:val="00EB2BCB"/>
    <w:rsid w:val="00EB5191"/>
    <w:rsid w:val="00EB6B15"/>
    <w:rsid w:val="00EB6BC1"/>
    <w:rsid w:val="00EB6E6C"/>
    <w:rsid w:val="00EB7B83"/>
    <w:rsid w:val="00EC4D34"/>
    <w:rsid w:val="00EC60B2"/>
    <w:rsid w:val="00ED03D7"/>
    <w:rsid w:val="00ED1CC0"/>
    <w:rsid w:val="00ED1F9C"/>
    <w:rsid w:val="00ED7407"/>
    <w:rsid w:val="00ED7858"/>
    <w:rsid w:val="00EE02DF"/>
    <w:rsid w:val="00EE0766"/>
    <w:rsid w:val="00EE3BE1"/>
    <w:rsid w:val="00EE63B7"/>
    <w:rsid w:val="00EE66F3"/>
    <w:rsid w:val="00EF7AF2"/>
    <w:rsid w:val="00F01E13"/>
    <w:rsid w:val="00F02D49"/>
    <w:rsid w:val="00F0358E"/>
    <w:rsid w:val="00F11723"/>
    <w:rsid w:val="00F11B01"/>
    <w:rsid w:val="00F12235"/>
    <w:rsid w:val="00F12D6B"/>
    <w:rsid w:val="00F14D98"/>
    <w:rsid w:val="00F14DB1"/>
    <w:rsid w:val="00F15281"/>
    <w:rsid w:val="00F1596A"/>
    <w:rsid w:val="00F164DB"/>
    <w:rsid w:val="00F167B0"/>
    <w:rsid w:val="00F178F9"/>
    <w:rsid w:val="00F2551E"/>
    <w:rsid w:val="00F3095B"/>
    <w:rsid w:val="00F318FD"/>
    <w:rsid w:val="00F34FB5"/>
    <w:rsid w:val="00F35F10"/>
    <w:rsid w:val="00F47E8E"/>
    <w:rsid w:val="00F54E84"/>
    <w:rsid w:val="00F55F52"/>
    <w:rsid w:val="00F56DFA"/>
    <w:rsid w:val="00F62E6F"/>
    <w:rsid w:val="00F63605"/>
    <w:rsid w:val="00F6432E"/>
    <w:rsid w:val="00F70393"/>
    <w:rsid w:val="00F7553A"/>
    <w:rsid w:val="00F7588D"/>
    <w:rsid w:val="00F76407"/>
    <w:rsid w:val="00F76E9D"/>
    <w:rsid w:val="00F804D6"/>
    <w:rsid w:val="00F8093F"/>
    <w:rsid w:val="00F84212"/>
    <w:rsid w:val="00F8447C"/>
    <w:rsid w:val="00F86874"/>
    <w:rsid w:val="00F91617"/>
    <w:rsid w:val="00F94E2E"/>
    <w:rsid w:val="00F96209"/>
    <w:rsid w:val="00F97B01"/>
    <w:rsid w:val="00FA38E8"/>
    <w:rsid w:val="00FA510B"/>
    <w:rsid w:val="00FB04ED"/>
    <w:rsid w:val="00FB3FAD"/>
    <w:rsid w:val="00FC36E1"/>
    <w:rsid w:val="00FC3C29"/>
    <w:rsid w:val="00FC49AD"/>
    <w:rsid w:val="00FD3B90"/>
    <w:rsid w:val="00FD7DB5"/>
    <w:rsid w:val="00FE0C81"/>
    <w:rsid w:val="00FE25C7"/>
    <w:rsid w:val="00FE54F7"/>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E13"/>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osf.io/s2j9a/files/osfstorage" TargetMode="External"/><Relationship Id="rId42" Type="http://schemas.openxmlformats.org/officeDocument/2006/relationships/hyperlink" Target="https://doi.org/10.1136/bmj.e846" TargetMode="External"/><Relationship Id="rId47" Type="http://schemas.openxmlformats.org/officeDocument/2006/relationships/hyperlink" Target="https://doi.org/10.1111/bjc.12161" TargetMode="External"/><Relationship Id="rId63" Type="http://schemas.openxmlformats.org/officeDocument/2006/relationships/hyperlink" Target="https://doi.org/10.1111/papt.12182" TargetMode="External"/><Relationship Id="rId68" Type="http://schemas.openxmlformats.org/officeDocument/2006/relationships/hyperlink" Target="https://doi.org/10.1176/ps.2009.60.9.1182" TargetMode="External"/><Relationship Id="rId84" Type="http://schemas.openxmlformats.org/officeDocument/2006/relationships/fontTable" Target="fontTable.xml"/><Relationship Id="rId16" Type="http://schemas.openxmlformats.org/officeDocument/2006/relationships/hyperlink" Target="http://www.nice.org.uk"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9.png"/><Relationship Id="rId37" Type="http://schemas.openxmlformats.org/officeDocument/2006/relationships/hyperlink" Target="https://doi.org/10.1016/j.comppsych.2004.11.003" TargetMode="External"/><Relationship Id="rId53" Type="http://schemas.openxmlformats.org/officeDocument/2006/relationships/hyperlink" Target="https://doi.org/10.1016/j.jad.2016.05.043" TargetMode="External"/><Relationship Id="rId58" Type="http://schemas.openxmlformats.org/officeDocument/2006/relationships/hyperlink" Target="https://www.proquest.com/scholarly-journals/randomised-controlled-trial-group-intervention/docview/37000639/se-2?accountid=27042" TargetMode="External"/><Relationship Id="rId74" Type="http://schemas.openxmlformats.org/officeDocument/2006/relationships/hyperlink" Target="https://doi.org/10.1037/prj0000509" TargetMode="External"/><Relationship Id="rId79" Type="http://schemas.openxmlformats.org/officeDocument/2006/relationships/hyperlink" Target="https://doi.org/10.1037/a0028048" TargetMode="External"/><Relationship Id="rId5" Type="http://schemas.openxmlformats.org/officeDocument/2006/relationships/webSettings" Target="webSettings.xml"/><Relationship Id="rId19" Type="http://schemas.openxmlformats.org/officeDocument/2006/relationships/hyperlink" Target="https://osf.io/s2j9a/files/osfstorage" TargetMode="External"/><Relationship Id="rId14" Type="http://schemas.openxmlformats.org/officeDocument/2006/relationships/hyperlink" Target="https://core.ac.uk" TargetMode="External"/><Relationship Id="rId22" Type="http://schemas.openxmlformats.org/officeDocument/2006/relationships/hyperlink" Target="http://www.controlled-trials.com/search?q=ISRCTN57595077"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doi.org/10.1037/h0095302" TargetMode="External"/><Relationship Id="rId48" Type="http://schemas.openxmlformats.org/officeDocument/2006/relationships/hyperlink" Target="https://doi.org/10.1017/S1352465804001754" TargetMode="External"/><Relationship Id="rId56" Type="http://schemas.openxmlformats.org/officeDocument/2006/relationships/hyperlink" Target="https://doi.org/10.1016/j.ajp.2020.102314" TargetMode="External"/><Relationship Id="rId64" Type="http://schemas.openxmlformats.org/officeDocument/2006/relationships/hyperlink" Target="https://doi.org/10.1016/j.schres.2021.11.051" TargetMode="External"/><Relationship Id="rId69" Type="http://schemas.openxmlformats.org/officeDocument/2006/relationships/hyperlink" Target="https://doi.org/10.1186/s12888-016-0838-1" TargetMode="External"/><Relationship Id="rId77" Type="http://schemas.openxmlformats.org/officeDocument/2006/relationships/hyperlink" Target="https://doi.org/10.4088/JCP.v61n0507" TargetMode="External"/><Relationship Id="rId8" Type="http://schemas.openxmlformats.org/officeDocument/2006/relationships/comments" Target="comments.xml"/><Relationship Id="rId51" Type="http://schemas.openxmlformats.org/officeDocument/2006/relationships/hyperlink" Target="https://dx.doi.org/10.1080/08039488.2020.1826050" TargetMode="External"/><Relationship Id="rId72" Type="http://schemas.openxmlformats.org/officeDocument/2006/relationships/hyperlink" Target="https://doi.org/10.1080/07317115.2020.1836105" TargetMode="External"/><Relationship Id="rId80" Type="http://schemas.openxmlformats.org/officeDocument/2006/relationships/hyperlink" Target="https://authorservices.wiley.com/author-resources/Journal-Authors/Prepare/manuscript-preparation-guidelines.html/supporting-information.html"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osf.io/s2j9a/files/osfstorage" TargetMode="Externa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hyperlink" Target="https://doi.org/10.1176/ps.2009.60.4.491" TargetMode="External"/><Relationship Id="rId46" Type="http://schemas.openxmlformats.org/officeDocument/2006/relationships/hyperlink" Target="https://doi.org/10.1176/appi.ps.51.4.513" TargetMode="External"/><Relationship Id="rId59" Type="http://schemas.openxmlformats.org/officeDocument/2006/relationships/hyperlink" Target="https://doi.org/10.1037/ccp0000042" TargetMode="External"/><Relationship Id="rId67" Type="http://schemas.openxmlformats.org/officeDocument/2006/relationships/hyperlink" Target="https://doi.org/10.1080/09540121.2011.582075" TargetMode="External"/><Relationship Id="rId20" Type="http://schemas.openxmlformats.org/officeDocument/2006/relationships/hyperlink" Target="https://mikkelvembye.github.io/VIVECampbell/reference/vgt_smd_1armcluster.html" TargetMode="External"/><Relationship Id="rId41" Type="http://schemas.openxmlformats.org/officeDocument/2006/relationships/hyperlink" Target="https://doi.org/10.1017/S0033291720005498" TargetMode="External"/><Relationship Id="rId54" Type="http://schemas.openxmlformats.org/officeDocument/2006/relationships/hyperlink" Target="https://doi.org/10.3389/fpsyt.2019.00589" TargetMode="External"/><Relationship Id="rId62" Type="http://schemas.openxmlformats.org/officeDocument/2006/relationships/hyperlink" Target="https://doi.org/10.1007/s10597-013-9672-9" TargetMode="External"/><Relationship Id="rId70" Type="http://schemas.openxmlformats.org/officeDocument/2006/relationships/hyperlink" Target="https://doi.org/10.1017/S2045796015000141" TargetMode="External"/><Relationship Id="rId75" Type="http://schemas.openxmlformats.org/officeDocument/2006/relationships/hyperlink" Target="https://doi.org/10.1176/appi.ps.201000450" TargetMode="External"/><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hyperlink" Target="http://www.controlled-trials.com/search?q=ISRCTN66721740" TargetMode="External"/><Relationship Id="rId28" Type="http://schemas.openxmlformats.org/officeDocument/2006/relationships/image" Target="media/image5.png"/><Relationship Id="rId36" Type="http://schemas.openxmlformats.org/officeDocument/2006/relationships/hyperlink" Target="https://doi.org/10.1186/s12888-021-03645-w" TargetMode="External"/><Relationship Id="rId49" Type="http://schemas.openxmlformats.org/officeDocument/2006/relationships/hyperlink" Target="https://doi.org/10.1046/j.1440-1614.2000.00820.x" TargetMode="External"/><Relationship Id="rId57" Type="http://schemas.openxmlformats.org/officeDocument/2006/relationships/hyperlink" Target="https://doi.org/10.1016/j.schres.2012.10.018" TargetMode="External"/><Relationship Id="rId10" Type="http://schemas.microsoft.com/office/2016/09/relationships/commentsIds" Target="commentsIds.xml"/><Relationship Id="rId31" Type="http://schemas.openxmlformats.org/officeDocument/2006/relationships/image" Target="media/image8.png"/><Relationship Id="rId44" Type="http://schemas.openxmlformats.org/officeDocument/2006/relationships/hyperlink" Target="https://doi.org/10.1176/appi.ps.201700352" TargetMode="External"/><Relationship Id="rId52" Type="http://schemas.openxmlformats.org/officeDocument/2006/relationships/hyperlink" Target="https://doi.org/10.1521/ijgp.2010.60.3.373" TargetMode="External"/><Relationship Id="rId60" Type="http://schemas.openxmlformats.org/officeDocument/2006/relationships/hyperlink" Target="https://doi.org/10.1037/a0035310" TargetMode="External"/><Relationship Id="rId65" Type="http://schemas.openxmlformats.org/officeDocument/2006/relationships/hyperlink" Target="https://doi.org/10.1016/j.drugalcdep.2013.11.012" TargetMode="External"/><Relationship Id="rId73" Type="http://schemas.openxmlformats.org/officeDocument/2006/relationships/hyperlink" Target="https://doi.org/10.1001/jamapsychiatry.2021.2880" TargetMode="External"/><Relationship Id="rId78" Type="http://schemas.openxmlformats.org/officeDocument/2006/relationships/hyperlink" Target="http://dx.doi.org/10.1093/schbul/sbz021.235" TargetMode="External"/><Relationship Id="rId81" Type="http://schemas.openxmlformats.org/officeDocument/2006/relationships/hyperlink" Target="https://authorservices.wiley.com/author-resources/Journal-Authors/Prepare/manuscript-preparation-guidelines.html/figure-preparation.html" TargetMode="External"/><Relationship Id="rId86" Type="http://schemas.openxmlformats.org/officeDocument/2006/relationships/glossaryDocument" Target="glossary/document.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sf.io/s2j9a/files/osfstorage" TargetMode="External"/><Relationship Id="rId39" Type="http://schemas.openxmlformats.org/officeDocument/2006/relationships/hyperlink" Target="https://doi.org/10.1017/bec.2020.1" TargetMode="External"/><Relationship Id="rId34" Type="http://schemas.openxmlformats.org/officeDocument/2006/relationships/image" Target="media/image11.png"/><Relationship Id="rId50" Type="http://schemas.openxmlformats.org/officeDocument/2006/relationships/hyperlink" Target="https://doi.org/10.1037/ccp0000427" TargetMode="External"/><Relationship Id="rId55" Type="http://schemas.openxmlformats.org/officeDocument/2006/relationships/hyperlink" Target="https://doi.org/10.1186/1471-244X-13-315" TargetMode="External"/><Relationship Id="rId76" Type="http://schemas.openxmlformats.org/officeDocument/2006/relationships/hyperlink" Target="https://doi.org/10.1002/cpp.1867" TargetMode="External"/><Relationship Id="rId7" Type="http://schemas.openxmlformats.org/officeDocument/2006/relationships/endnotes" Target="endnotes.xml"/><Relationship Id="rId71" Type="http://schemas.openxmlformats.org/officeDocument/2006/relationships/hyperlink" Target="https://doi.org/10.1080/20008198.2019.1577092" TargetMode="External"/><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image" Target="media/image1.png"/><Relationship Id="rId40" Type="http://schemas.openxmlformats.org/officeDocument/2006/relationships/hyperlink" Target="https://doi.org/10.1176/appi.ps.201400510" TargetMode="External"/><Relationship Id="rId45" Type="http://schemas.openxmlformats.org/officeDocument/2006/relationships/hyperlink" Target="https://doi.org/10.1016/j.schres.2010.01.026" TargetMode="External"/><Relationship Id="rId66" Type="http://schemas.openxmlformats.org/officeDocument/2006/relationships/hyperlink" Target="https://doi.org/10.1177/0020764019846171" TargetMode="External"/><Relationship Id="rId87" Type="http://schemas.openxmlformats.org/officeDocument/2006/relationships/theme" Target="theme/theme1.xml"/><Relationship Id="rId61" Type="http://schemas.openxmlformats.org/officeDocument/2006/relationships/hyperlink" Target="https://doi.org/10.1016/j.cbpra.2012.03.005" TargetMode="External"/><Relationship Id="rId82" Type="http://schemas.openxmlformats.org/officeDocument/2006/relationships/hyperlink" Target="https://authorservices.wiley.com/author-resources/Journal-Authors/Prepare/manuscript-preparation-guidelines.html/supporting-information.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7750F"/>
    <w:rsid w:val="00085873"/>
    <w:rsid w:val="0009399B"/>
    <w:rsid w:val="000C70A1"/>
    <w:rsid w:val="00106019"/>
    <w:rsid w:val="0011127E"/>
    <w:rsid w:val="0014025C"/>
    <w:rsid w:val="001673B3"/>
    <w:rsid w:val="00183B33"/>
    <w:rsid w:val="0018716D"/>
    <w:rsid w:val="001B33E3"/>
    <w:rsid w:val="001F2285"/>
    <w:rsid w:val="00221978"/>
    <w:rsid w:val="00274F07"/>
    <w:rsid w:val="0027629E"/>
    <w:rsid w:val="002942E5"/>
    <w:rsid w:val="002B56DF"/>
    <w:rsid w:val="002C1844"/>
    <w:rsid w:val="002C1BE5"/>
    <w:rsid w:val="003046B7"/>
    <w:rsid w:val="003071D3"/>
    <w:rsid w:val="00314D30"/>
    <w:rsid w:val="003674AA"/>
    <w:rsid w:val="003A4C82"/>
    <w:rsid w:val="003B3BDA"/>
    <w:rsid w:val="003B4619"/>
    <w:rsid w:val="00425274"/>
    <w:rsid w:val="004279C1"/>
    <w:rsid w:val="0043646D"/>
    <w:rsid w:val="004429B2"/>
    <w:rsid w:val="0044468F"/>
    <w:rsid w:val="00451AF1"/>
    <w:rsid w:val="0046755D"/>
    <w:rsid w:val="00471299"/>
    <w:rsid w:val="004B6748"/>
    <w:rsid w:val="004C1BB9"/>
    <w:rsid w:val="004D036B"/>
    <w:rsid w:val="005004E5"/>
    <w:rsid w:val="00553723"/>
    <w:rsid w:val="0056188C"/>
    <w:rsid w:val="0059679F"/>
    <w:rsid w:val="005C24D1"/>
    <w:rsid w:val="005D683A"/>
    <w:rsid w:val="005E18E0"/>
    <w:rsid w:val="005E5D89"/>
    <w:rsid w:val="0063780C"/>
    <w:rsid w:val="0064675A"/>
    <w:rsid w:val="0067557D"/>
    <w:rsid w:val="006A3724"/>
    <w:rsid w:val="006B7A5C"/>
    <w:rsid w:val="006C6930"/>
    <w:rsid w:val="006C6B43"/>
    <w:rsid w:val="00704B6F"/>
    <w:rsid w:val="0072048D"/>
    <w:rsid w:val="007325D4"/>
    <w:rsid w:val="00732D50"/>
    <w:rsid w:val="00741C60"/>
    <w:rsid w:val="00745E61"/>
    <w:rsid w:val="0077679E"/>
    <w:rsid w:val="00800B70"/>
    <w:rsid w:val="00810693"/>
    <w:rsid w:val="0081556A"/>
    <w:rsid w:val="00835FCF"/>
    <w:rsid w:val="0084130B"/>
    <w:rsid w:val="00881676"/>
    <w:rsid w:val="008A20BD"/>
    <w:rsid w:val="008B2457"/>
    <w:rsid w:val="008C5825"/>
    <w:rsid w:val="00900143"/>
    <w:rsid w:val="00906657"/>
    <w:rsid w:val="0091239B"/>
    <w:rsid w:val="009151A1"/>
    <w:rsid w:val="00920889"/>
    <w:rsid w:val="009307CB"/>
    <w:rsid w:val="009908B0"/>
    <w:rsid w:val="009B1885"/>
    <w:rsid w:val="009B1AD4"/>
    <w:rsid w:val="009E6F35"/>
    <w:rsid w:val="009F6056"/>
    <w:rsid w:val="00A0212F"/>
    <w:rsid w:val="00A25787"/>
    <w:rsid w:val="00A43539"/>
    <w:rsid w:val="00A6369D"/>
    <w:rsid w:val="00A80804"/>
    <w:rsid w:val="00AD1EC1"/>
    <w:rsid w:val="00AE62D1"/>
    <w:rsid w:val="00AE6F67"/>
    <w:rsid w:val="00B17BF0"/>
    <w:rsid w:val="00B22EEA"/>
    <w:rsid w:val="00B51847"/>
    <w:rsid w:val="00B852E1"/>
    <w:rsid w:val="00BD214A"/>
    <w:rsid w:val="00C02132"/>
    <w:rsid w:val="00C16635"/>
    <w:rsid w:val="00C35E1E"/>
    <w:rsid w:val="00C70ED3"/>
    <w:rsid w:val="00CE5515"/>
    <w:rsid w:val="00D34E08"/>
    <w:rsid w:val="00D440E7"/>
    <w:rsid w:val="00DC22E8"/>
    <w:rsid w:val="00DD3637"/>
    <w:rsid w:val="00DD578F"/>
    <w:rsid w:val="00DE5205"/>
    <w:rsid w:val="00DE5315"/>
    <w:rsid w:val="00E11AE3"/>
    <w:rsid w:val="00E36CFA"/>
    <w:rsid w:val="00E82746"/>
    <w:rsid w:val="00EA310E"/>
    <w:rsid w:val="00EC41C6"/>
    <w:rsid w:val="00EF61FE"/>
    <w:rsid w:val="00F0474D"/>
    <w:rsid w:val="00F1596A"/>
    <w:rsid w:val="00F2203B"/>
    <w:rsid w:val="00F45CD9"/>
    <w:rsid w:val="00F51BEC"/>
    <w:rsid w:val="00F56DFA"/>
    <w:rsid w:val="00F831D6"/>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7BF0"/>
    <w:rPr>
      <w:color w:val="808080"/>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6000</TotalTime>
  <Pages>80</Pages>
  <Words>37735</Words>
  <Characters>226412</Characters>
  <Application>Microsoft Office Word</Application>
  <DocSecurity>0</DocSecurity>
  <Lines>4116</Lines>
  <Paragraphs>1581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262566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619</cp:revision>
  <cp:lastPrinted>2025-02-06T09:25:00Z</cp:lastPrinted>
  <dcterms:created xsi:type="dcterms:W3CDTF">2025-04-24T10:08:00Z</dcterms:created>
  <dcterms:modified xsi:type="dcterms:W3CDTF">2025-09-24T07:52:00Z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