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814"/>
        <w:gridCol w:w="4814"/>
      </w:tblGrid>
      <w:tr w:rsidR="00361F69" w14:paraId="34172701" w14:textId="77777777" w:rsidTr="00361F69">
        <w:tc>
          <w:tcPr>
            <w:tcW w:w="4814" w:type="dxa"/>
          </w:tcPr>
          <w:p w14:paraId="27DDAD25" w14:textId="162B1379" w:rsidR="00361F69" w:rsidRDefault="00361F69">
            <w:r w:rsidRPr="009A3450">
              <w:rPr>
                <w:highlight w:val="red"/>
              </w:rPr>
              <w:t>Ball 2005</w:t>
            </w:r>
          </w:p>
        </w:tc>
        <w:tc>
          <w:tcPr>
            <w:tcW w:w="4814" w:type="dxa"/>
          </w:tcPr>
          <w:p w14:paraId="7E483B48" w14:textId="37533AD6" w:rsidR="00361F69" w:rsidRDefault="00143553">
            <w:r w:rsidRPr="006E1827">
              <w:t>Illness and Addiction Management</w:t>
            </w:r>
          </w:p>
        </w:tc>
      </w:tr>
      <w:tr w:rsidR="00361F69" w14:paraId="4AC94CA6" w14:textId="77777777" w:rsidTr="00361F69">
        <w:tc>
          <w:tcPr>
            <w:tcW w:w="4814" w:type="dxa"/>
          </w:tcPr>
          <w:p w14:paraId="77400FED" w14:textId="00279874" w:rsidR="00361F69" w:rsidRDefault="00361F69">
            <w:proofErr w:type="spellStart"/>
            <w:r w:rsidRPr="00C8384C">
              <w:rPr>
                <w:highlight w:val="yellow"/>
              </w:rPr>
              <w:t>Beames</w:t>
            </w:r>
            <w:proofErr w:type="spellEnd"/>
            <w:r w:rsidRPr="00C8384C">
              <w:rPr>
                <w:highlight w:val="yellow"/>
              </w:rPr>
              <w:t xml:space="preserve"> et al 2020</w:t>
            </w:r>
          </w:p>
        </w:tc>
        <w:tc>
          <w:tcPr>
            <w:tcW w:w="4814" w:type="dxa"/>
          </w:tcPr>
          <w:p w14:paraId="6FAFEAA2" w14:textId="098EDC53" w:rsidR="00361F69" w:rsidRDefault="00361F69">
            <w:r w:rsidRPr="006E1827">
              <w:t>Group-based Cognitive Behavioral Therapy</w:t>
            </w:r>
          </w:p>
        </w:tc>
      </w:tr>
      <w:tr w:rsidR="00361F69" w14:paraId="784E0C7E" w14:textId="77777777" w:rsidTr="00361F69">
        <w:tc>
          <w:tcPr>
            <w:tcW w:w="4814" w:type="dxa"/>
          </w:tcPr>
          <w:p w14:paraId="278E69A0" w14:textId="236B270E" w:rsidR="00361F69" w:rsidRDefault="00361F69">
            <w:proofErr w:type="spellStart"/>
            <w:r>
              <w:t>Bozzer</w:t>
            </w:r>
            <w:proofErr w:type="spellEnd"/>
            <w:r>
              <w:t xml:space="preserve"> 1999</w:t>
            </w:r>
          </w:p>
        </w:tc>
        <w:tc>
          <w:tcPr>
            <w:tcW w:w="4814" w:type="dxa"/>
          </w:tcPr>
          <w:p w14:paraId="1D76F97E" w14:textId="6077AA00" w:rsidR="00361F69" w:rsidRDefault="00143553">
            <w:r w:rsidRPr="006E1827">
              <w:t xml:space="preserve">Vocational Training </w:t>
            </w:r>
          </w:p>
        </w:tc>
      </w:tr>
      <w:tr w:rsidR="00361F69" w14:paraId="7D66D4EE" w14:textId="77777777" w:rsidTr="00361F69">
        <w:tc>
          <w:tcPr>
            <w:tcW w:w="4814" w:type="dxa"/>
          </w:tcPr>
          <w:p w14:paraId="6542470A" w14:textId="0D7F05B3" w:rsidR="00361F69" w:rsidRPr="00C8384C" w:rsidRDefault="00361F69">
            <w:pPr>
              <w:rPr>
                <w:highlight w:val="green"/>
              </w:rPr>
            </w:pPr>
            <w:proofErr w:type="spellStart"/>
            <w:r w:rsidRPr="00C8384C">
              <w:rPr>
                <w:highlight w:val="green"/>
              </w:rPr>
              <w:t>Burnam</w:t>
            </w:r>
            <w:proofErr w:type="spellEnd"/>
            <w:r w:rsidRPr="00C8384C">
              <w:rPr>
                <w:highlight w:val="green"/>
              </w:rPr>
              <w:t xml:space="preserve"> et al. 1995</w:t>
            </w:r>
          </w:p>
        </w:tc>
        <w:tc>
          <w:tcPr>
            <w:tcW w:w="4814" w:type="dxa"/>
          </w:tcPr>
          <w:p w14:paraId="3AAC41D8" w14:textId="5EB1755D" w:rsidR="00361F69" w:rsidRDefault="00361F69">
            <w:r w:rsidRPr="006E1827">
              <w:t>Group Psychoeducation &amp; Social Skill Training</w:t>
            </w:r>
          </w:p>
        </w:tc>
      </w:tr>
      <w:tr w:rsidR="00361F69" w14:paraId="13776D14" w14:textId="77777777" w:rsidTr="00361F69">
        <w:tc>
          <w:tcPr>
            <w:tcW w:w="4814" w:type="dxa"/>
          </w:tcPr>
          <w:p w14:paraId="6D03AA04" w14:textId="4813290F" w:rsidR="00361F69" w:rsidRDefault="00361F69" w:rsidP="00361F69">
            <w:r w:rsidRPr="009A3450">
              <w:rPr>
                <w:highlight w:val="cyan"/>
              </w:rPr>
              <w:t>Daniels and Rolls 1998</w:t>
            </w:r>
          </w:p>
        </w:tc>
        <w:tc>
          <w:tcPr>
            <w:tcW w:w="4814" w:type="dxa"/>
          </w:tcPr>
          <w:p w14:paraId="409E4986" w14:textId="662F9A3D" w:rsidR="00361F69" w:rsidRDefault="00143553" w:rsidP="00361F69">
            <w:r w:rsidRPr="006E1827">
              <w:t>Cognitive-Behavioral Social Skills Training</w:t>
            </w:r>
          </w:p>
        </w:tc>
      </w:tr>
      <w:tr w:rsidR="00361F69" w14:paraId="60BE73C2" w14:textId="77777777" w:rsidTr="00361F69">
        <w:tc>
          <w:tcPr>
            <w:tcW w:w="4814" w:type="dxa"/>
          </w:tcPr>
          <w:p w14:paraId="67A0521C" w14:textId="221B0B41" w:rsidR="00361F69" w:rsidRDefault="00361F69" w:rsidP="00361F69">
            <w:r w:rsidRPr="009A3450">
              <w:rPr>
                <w:highlight w:val="cyan"/>
              </w:rPr>
              <w:t>Izquierdo 2021</w:t>
            </w:r>
          </w:p>
        </w:tc>
        <w:tc>
          <w:tcPr>
            <w:tcW w:w="4814" w:type="dxa"/>
          </w:tcPr>
          <w:p w14:paraId="0C7ADEB5" w14:textId="50BA5CDB" w:rsidR="00361F69" w:rsidRDefault="00143553" w:rsidP="00361F69">
            <w:r w:rsidRPr="006E1827">
              <w:t>Cognitive-Behavioral Social Skills Training</w:t>
            </w:r>
          </w:p>
        </w:tc>
      </w:tr>
      <w:tr w:rsidR="00361F69" w14:paraId="4779D2F3" w14:textId="77777777" w:rsidTr="00361F69">
        <w:tc>
          <w:tcPr>
            <w:tcW w:w="4814" w:type="dxa"/>
          </w:tcPr>
          <w:p w14:paraId="056BC78D" w14:textId="028B782F" w:rsidR="00361F69" w:rsidRDefault="00361F69" w:rsidP="00361F69">
            <w:proofErr w:type="spellStart"/>
            <w:r w:rsidRPr="009A3450">
              <w:rPr>
                <w:highlight w:val="magenta"/>
              </w:rPr>
              <w:t>Kallestad</w:t>
            </w:r>
            <w:proofErr w:type="spellEnd"/>
            <w:r w:rsidRPr="009A3450">
              <w:rPr>
                <w:highlight w:val="magenta"/>
              </w:rPr>
              <w:t xml:space="preserve"> 2016</w:t>
            </w:r>
          </w:p>
        </w:tc>
        <w:tc>
          <w:tcPr>
            <w:tcW w:w="4814" w:type="dxa"/>
          </w:tcPr>
          <w:p w14:paraId="12D3192F" w14:textId="498DB8E6" w:rsidR="00361F69" w:rsidRDefault="00143553" w:rsidP="00361F69">
            <w:r w:rsidRPr="007934DB">
              <w:t>Group Psychoeducation</w:t>
            </w:r>
          </w:p>
        </w:tc>
      </w:tr>
      <w:tr w:rsidR="00361F69" w14:paraId="47A903BB" w14:textId="77777777" w:rsidTr="00361F69">
        <w:tc>
          <w:tcPr>
            <w:tcW w:w="4814" w:type="dxa"/>
          </w:tcPr>
          <w:p w14:paraId="279E9AEE" w14:textId="3B8E6610" w:rsidR="00361F69" w:rsidRDefault="00361F69" w:rsidP="00361F69">
            <w:proofErr w:type="spellStart"/>
            <w:r w:rsidRPr="00C8384C">
              <w:rPr>
                <w:highlight w:val="green"/>
              </w:rPr>
              <w:t>Munrue</w:t>
            </w:r>
            <w:proofErr w:type="spellEnd"/>
            <w:r w:rsidRPr="00C8384C">
              <w:rPr>
                <w:highlight w:val="green"/>
              </w:rPr>
              <w:t>-Blum 1995</w:t>
            </w:r>
          </w:p>
        </w:tc>
        <w:tc>
          <w:tcPr>
            <w:tcW w:w="4814" w:type="dxa"/>
          </w:tcPr>
          <w:p w14:paraId="0AAA7076" w14:textId="60912D9B" w:rsidR="00361F69" w:rsidRDefault="00143553" w:rsidP="00361F69">
            <w:r w:rsidRPr="006E1827">
              <w:t>Group Psychoeducation &amp; Social Skill Training</w:t>
            </w:r>
          </w:p>
        </w:tc>
      </w:tr>
      <w:tr w:rsidR="00361F69" w14:paraId="5C1E8B4B" w14:textId="77777777" w:rsidTr="00361F69">
        <w:tc>
          <w:tcPr>
            <w:tcW w:w="4814" w:type="dxa"/>
          </w:tcPr>
          <w:p w14:paraId="61EEA8E2" w14:textId="60EE3620" w:rsidR="00361F69" w:rsidRDefault="00361F69" w:rsidP="00361F69">
            <w:proofErr w:type="spellStart"/>
            <w:r w:rsidRPr="009A3450">
              <w:rPr>
                <w:highlight w:val="cyan"/>
              </w:rPr>
              <w:t>Rajji</w:t>
            </w:r>
            <w:proofErr w:type="spellEnd"/>
            <w:r w:rsidRPr="009A3450">
              <w:rPr>
                <w:highlight w:val="cyan"/>
              </w:rPr>
              <w:t xml:space="preserve"> 2022</w:t>
            </w:r>
          </w:p>
        </w:tc>
        <w:tc>
          <w:tcPr>
            <w:tcW w:w="4814" w:type="dxa"/>
          </w:tcPr>
          <w:p w14:paraId="1BD1D67F" w14:textId="3803835A" w:rsidR="00361F69" w:rsidRDefault="00361F69" w:rsidP="00361F69">
            <w:r w:rsidRPr="006E1827">
              <w:t>Cognitive-Behavioral Social Skills Training</w:t>
            </w:r>
          </w:p>
        </w:tc>
      </w:tr>
      <w:tr w:rsidR="00361F69" w14:paraId="14893386" w14:textId="77777777" w:rsidTr="00361F69">
        <w:tc>
          <w:tcPr>
            <w:tcW w:w="4814" w:type="dxa"/>
          </w:tcPr>
          <w:p w14:paraId="1AD2AF30" w14:textId="2D9F50F4" w:rsidR="00361F69" w:rsidRDefault="00361F69" w:rsidP="00361F69">
            <w:proofErr w:type="spellStart"/>
            <w:r w:rsidRPr="00C8384C">
              <w:rPr>
                <w:highlight w:val="yellow"/>
              </w:rPr>
              <w:t>Yanos</w:t>
            </w:r>
            <w:proofErr w:type="spellEnd"/>
            <w:r w:rsidRPr="00C8384C">
              <w:rPr>
                <w:highlight w:val="yellow"/>
              </w:rPr>
              <w:t xml:space="preserve"> 2012</w:t>
            </w:r>
          </w:p>
        </w:tc>
        <w:tc>
          <w:tcPr>
            <w:tcW w:w="4814" w:type="dxa"/>
          </w:tcPr>
          <w:p w14:paraId="1F979058" w14:textId="48A703F0" w:rsidR="00361F69" w:rsidRDefault="00361F69" w:rsidP="00361F69">
            <w:r w:rsidRPr="006E1827">
              <w:t>Group-based Cognitive Behavioral Therapy</w:t>
            </w:r>
          </w:p>
        </w:tc>
      </w:tr>
      <w:tr w:rsidR="00361F69" w14:paraId="3097643C" w14:textId="77777777" w:rsidTr="00361F69">
        <w:tc>
          <w:tcPr>
            <w:tcW w:w="4814" w:type="dxa"/>
          </w:tcPr>
          <w:p w14:paraId="2F4E9D2E" w14:textId="53F1669F" w:rsidR="00361F69" w:rsidRDefault="00361F69" w:rsidP="00361F69">
            <w:proofErr w:type="spellStart"/>
            <w:r w:rsidRPr="00C8384C">
              <w:rPr>
                <w:highlight w:val="green"/>
              </w:rPr>
              <w:t>Vallina</w:t>
            </w:r>
            <w:proofErr w:type="spellEnd"/>
            <w:r w:rsidRPr="00C8384C">
              <w:rPr>
                <w:highlight w:val="green"/>
              </w:rPr>
              <w:t>-Fernandez 2001</w:t>
            </w:r>
          </w:p>
        </w:tc>
        <w:tc>
          <w:tcPr>
            <w:tcW w:w="4814" w:type="dxa"/>
          </w:tcPr>
          <w:p w14:paraId="75F0C3E0" w14:textId="3C8F7ADC" w:rsidR="00361F69" w:rsidRDefault="00143553" w:rsidP="00361F69">
            <w:r w:rsidRPr="006E1827">
              <w:t>Group Psychoeducation &amp; Social Skill Training</w:t>
            </w:r>
          </w:p>
        </w:tc>
      </w:tr>
      <w:tr w:rsidR="00361F69" w14:paraId="526224D1" w14:textId="77777777" w:rsidTr="00361F69">
        <w:tc>
          <w:tcPr>
            <w:tcW w:w="4814" w:type="dxa"/>
          </w:tcPr>
          <w:p w14:paraId="63CE249E" w14:textId="6EFAD4A0" w:rsidR="00361F69" w:rsidRDefault="00361F69" w:rsidP="00361F69">
            <w:r w:rsidRPr="009A3450">
              <w:rPr>
                <w:highlight w:val="red"/>
              </w:rPr>
              <w:t>Weiss 2000</w:t>
            </w:r>
          </w:p>
        </w:tc>
        <w:tc>
          <w:tcPr>
            <w:tcW w:w="4814" w:type="dxa"/>
          </w:tcPr>
          <w:p w14:paraId="765FC053" w14:textId="0F05072D" w:rsidR="00361F69" w:rsidRDefault="00143553" w:rsidP="00361F69">
            <w:r w:rsidRPr="006E1827">
              <w:t>Illness and Addiction Management</w:t>
            </w:r>
          </w:p>
        </w:tc>
      </w:tr>
      <w:tr w:rsidR="00361F69" w14:paraId="42A73E1C" w14:textId="77777777" w:rsidTr="00361F69">
        <w:tc>
          <w:tcPr>
            <w:tcW w:w="4814" w:type="dxa"/>
          </w:tcPr>
          <w:p w14:paraId="75BD77EC" w14:textId="1718BFD9" w:rsidR="00361F69" w:rsidRDefault="00361F69" w:rsidP="00361F69">
            <w:r w:rsidRPr="009A3450">
              <w:rPr>
                <w:highlight w:val="magenta"/>
              </w:rPr>
              <w:t>Bond 1991</w:t>
            </w:r>
          </w:p>
        </w:tc>
        <w:tc>
          <w:tcPr>
            <w:tcW w:w="4814" w:type="dxa"/>
          </w:tcPr>
          <w:p w14:paraId="00AE8815" w14:textId="5807A3B5" w:rsidR="00361F69" w:rsidRDefault="00143553" w:rsidP="00361F69">
            <w:r w:rsidRPr="007934DB">
              <w:t>Group Psychoeducation</w:t>
            </w:r>
          </w:p>
        </w:tc>
      </w:tr>
      <w:tr w:rsidR="00361F69" w14:paraId="29FE89C5" w14:textId="77777777" w:rsidTr="00361F69">
        <w:tc>
          <w:tcPr>
            <w:tcW w:w="4814" w:type="dxa"/>
          </w:tcPr>
          <w:p w14:paraId="395ADD3B" w14:textId="403696F7" w:rsidR="00361F69" w:rsidRDefault="00361F69" w:rsidP="00361F69">
            <w:r w:rsidRPr="00C8384C">
              <w:rPr>
                <w:highlight w:val="yellow"/>
              </w:rPr>
              <w:t>Halperin 2000</w:t>
            </w:r>
          </w:p>
        </w:tc>
        <w:tc>
          <w:tcPr>
            <w:tcW w:w="4814" w:type="dxa"/>
          </w:tcPr>
          <w:p w14:paraId="6DE5F540" w14:textId="12C88EC3" w:rsidR="00361F69" w:rsidRDefault="00361F69" w:rsidP="00361F69">
            <w:r w:rsidRPr="006E1827">
              <w:t>Group-based Cognitive Behavioral Therapy</w:t>
            </w:r>
          </w:p>
        </w:tc>
      </w:tr>
    </w:tbl>
    <w:p w14:paraId="619823F2" w14:textId="6426C941" w:rsidR="002F0872" w:rsidRDefault="00C8384C">
      <w:pPr>
        <w:rPr>
          <w:color w:val="000000" w:themeColor="text1"/>
        </w:rPr>
      </w:pPr>
      <w:r>
        <w:rPr>
          <w:color w:val="000000" w:themeColor="text1"/>
        </w:rPr>
        <w:t xml:space="preserve"> </w:t>
      </w:r>
    </w:p>
    <w:p w14:paraId="0C05783E" w14:textId="00519ABA" w:rsidR="00C8384C" w:rsidRPr="00C8384C" w:rsidRDefault="00C8384C">
      <w:pPr>
        <w:rPr>
          <w:color w:val="000000" w:themeColor="text1"/>
        </w:rPr>
      </w:pPr>
      <w:r>
        <w:rPr>
          <w:color w:val="000000" w:themeColor="text1"/>
        </w:rPr>
        <w:fldChar w:fldCharType="begin"/>
      </w:r>
      <w:r>
        <w:rPr>
          <w:color w:val="000000" w:themeColor="text1"/>
        </w:rPr>
        <w:instrText xml:space="preserve"> ADDIN ZOTERO_ITEM CSL_CITATION {"citationID":"XbSqigf0","properties":{"formattedCitation":"(Wuthrich &amp; Rapee, 2013)","plainCitation":"(Wuthrich &amp; Rapee, 2013)","noteIndex":0},"citationItems":[{"id":1167,"uris":["http://zotero.org/users/17688719/items/TTL8A2TH"],"itemData":{"id":1167,"type":"article-journal","abstract":"Anxiety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Pr>
          <w:color w:val="000000" w:themeColor="text1"/>
        </w:rPr>
        <w:fldChar w:fldCharType="separate"/>
      </w:r>
      <w:r w:rsidRPr="00C8384C">
        <w:rPr>
          <w:rFonts w:ascii="Aptos" w:hAnsi="Aptos"/>
        </w:rPr>
        <w:t xml:space="preserve">(Wuthrich &amp; </w:t>
      </w:r>
      <w:proofErr w:type="spellStart"/>
      <w:r w:rsidRPr="00C8384C">
        <w:rPr>
          <w:rFonts w:ascii="Aptos" w:hAnsi="Aptos"/>
        </w:rPr>
        <w:t>Rapee</w:t>
      </w:r>
      <w:proofErr w:type="spellEnd"/>
      <w:r w:rsidRPr="00C8384C">
        <w:rPr>
          <w:rFonts w:ascii="Aptos" w:hAnsi="Aptos"/>
        </w:rPr>
        <w:t>, 2013)</w:t>
      </w:r>
      <w:r>
        <w:rPr>
          <w:color w:val="000000" w:themeColor="text1"/>
        </w:rPr>
        <w:fldChar w:fldCharType="end"/>
      </w:r>
    </w:p>
    <w:sectPr w:rsidR="00C8384C" w:rsidRPr="00C8384C" w:rsidSect="00E8267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69"/>
    <w:rsid w:val="00143553"/>
    <w:rsid w:val="002F0872"/>
    <w:rsid w:val="00361F69"/>
    <w:rsid w:val="00956677"/>
    <w:rsid w:val="009A3450"/>
    <w:rsid w:val="009C12A9"/>
    <w:rsid w:val="00B44857"/>
    <w:rsid w:val="00C731DB"/>
    <w:rsid w:val="00C8384C"/>
    <w:rsid w:val="00E51480"/>
    <w:rsid w:val="00E82677"/>
    <w:rsid w:val="00E96ED6"/>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8DFD3"/>
  <w15:chartTrackingRefBased/>
  <w15:docId w15:val="{10B27EA8-28CE-48EC-905D-3F18A473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F69"/>
  </w:style>
  <w:style w:type="paragraph" w:styleId="Heading1">
    <w:name w:val="heading 1"/>
    <w:basedOn w:val="Normal"/>
    <w:next w:val="Normal"/>
    <w:link w:val="Heading1Char"/>
    <w:uiPriority w:val="9"/>
    <w:qFormat/>
    <w:rsid w:val="00361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F69"/>
    <w:rPr>
      <w:rFonts w:eastAsiaTheme="majorEastAsia" w:cstheme="majorBidi"/>
      <w:color w:val="272727" w:themeColor="text1" w:themeTint="D8"/>
    </w:rPr>
  </w:style>
  <w:style w:type="paragraph" w:styleId="Title">
    <w:name w:val="Title"/>
    <w:basedOn w:val="Normal"/>
    <w:next w:val="Normal"/>
    <w:link w:val="TitleChar"/>
    <w:uiPriority w:val="10"/>
    <w:qFormat/>
    <w:rsid w:val="0036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F69"/>
    <w:pPr>
      <w:spacing w:before="160"/>
      <w:jc w:val="center"/>
    </w:pPr>
    <w:rPr>
      <w:i/>
      <w:iCs/>
      <w:color w:val="404040" w:themeColor="text1" w:themeTint="BF"/>
    </w:rPr>
  </w:style>
  <w:style w:type="character" w:customStyle="1" w:styleId="QuoteChar">
    <w:name w:val="Quote Char"/>
    <w:basedOn w:val="DefaultParagraphFont"/>
    <w:link w:val="Quote"/>
    <w:uiPriority w:val="29"/>
    <w:rsid w:val="00361F69"/>
    <w:rPr>
      <w:i/>
      <w:iCs/>
      <w:color w:val="404040" w:themeColor="text1" w:themeTint="BF"/>
    </w:rPr>
  </w:style>
  <w:style w:type="paragraph" w:styleId="ListParagraph">
    <w:name w:val="List Paragraph"/>
    <w:basedOn w:val="Normal"/>
    <w:uiPriority w:val="34"/>
    <w:qFormat/>
    <w:rsid w:val="00361F69"/>
    <w:pPr>
      <w:ind w:left="720"/>
      <w:contextualSpacing/>
    </w:pPr>
  </w:style>
  <w:style w:type="character" w:styleId="IntenseEmphasis">
    <w:name w:val="Intense Emphasis"/>
    <w:basedOn w:val="DefaultParagraphFont"/>
    <w:uiPriority w:val="21"/>
    <w:qFormat/>
    <w:rsid w:val="00361F69"/>
    <w:rPr>
      <w:i/>
      <w:iCs/>
      <w:color w:val="0F4761" w:themeColor="accent1" w:themeShade="BF"/>
    </w:rPr>
  </w:style>
  <w:style w:type="paragraph" w:styleId="IntenseQuote">
    <w:name w:val="Intense Quote"/>
    <w:basedOn w:val="Normal"/>
    <w:next w:val="Normal"/>
    <w:link w:val="IntenseQuoteChar"/>
    <w:uiPriority w:val="30"/>
    <w:qFormat/>
    <w:rsid w:val="00361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F69"/>
    <w:rPr>
      <w:i/>
      <w:iCs/>
      <w:color w:val="0F4761" w:themeColor="accent1" w:themeShade="BF"/>
    </w:rPr>
  </w:style>
  <w:style w:type="character" w:styleId="IntenseReference">
    <w:name w:val="Intense Reference"/>
    <w:basedOn w:val="DefaultParagraphFont"/>
    <w:uiPriority w:val="32"/>
    <w:qFormat/>
    <w:rsid w:val="00361F69"/>
    <w:rPr>
      <w:b/>
      <w:bCs/>
      <w:smallCaps/>
      <w:color w:val="0F4761" w:themeColor="accent1" w:themeShade="BF"/>
      <w:spacing w:val="5"/>
    </w:rPr>
  </w:style>
  <w:style w:type="table" w:styleId="TableGrid">
    <w:name w:val="Table Grid"/>
    <w:basedOn w:val="TableNormal"/>
    <w:uiPriority w:val="39"/>
    <w:rsid w:val="00361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94</Words>
  <Characters>663</Characters>
  <Application>Microsoft Office Word</Application>
  <DocSecurity>0</DocSecurity>
  <Lines>30</Lines>
  <Paragraphs>29</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cp:revision>
  <dcterms:created xsi:type="dcterms:W3CDTF">2025-09-26T06:57:00Z</dcterms:created>
  <dcterms:modified xsi:type="dcterms:W3CDTF">2025-09-26T09:54:00Z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6083dc34-ef73-4a99-b4a6-c2f4c89756b4</vt:lpwstr>
  </property>
  <property fmtid="{D5CDD505-2E9C-101B-9397-08002B2CF9AE}" pid="3" name="ZOTERO_PREF_1">
    <vt:lpwstr>&lt;data data-version="3" zotero-version="7.0.24"&gt;&lt;session id="si1bOP6O"/&gt;&lt;style id="http://www.zotero.org/styles/apa" locale="da-DK"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