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0B15EBB5" w:rsidR="00F9138B" w:rsidRPr="00F9138B" w:rsidRDefault="009B243E" w:rsidP="00F9138B">
      <w:pPr>
        <w:rPr>
          <w:rFonts w:eastAsiaTheme="majorEastAsia" w:cstheme="majorBidi"/>
          <w:b/>
          <w:color w:val="000000" w:themeColor="text1"/>
          <w:sz w:val="40"/>
          <w:szCs w:val="40"/>
        </w:rPr>
      </w:pPr>
      <w:r w:rsidRPr="00ED78CC">
        <w:rPr>
          <w:b/>
          <w:bCs/>
          <w:sz w:val="40"/>
          <w:szCs w:val="40"/>
        </w:rPr>
        <w:t xml:space="preserve">Supplementary Material </w:t>
      </w:r>
      <w:proofErr w:type="gramStart"/>
      <w:r w:rsidRPr="00ED78CC">
        <w:rPr>
          <w:b/>
          <w:bCs/>
          <w:sz w:val="40"/>
          <w:szCs w:val="40"/>
        </w:rPr>
        <w:t xml:space="preserve">for </w:t>
      </w:r>
      <w:r w:rsidRPr="00F9138B">
        <w:rPr>
          <w:rStyle w:val="Heading1Char"/>
        </w:rPr>
        <w:t>”</w:t>
      </w:r>
      <w:r w:rsidR="00F9138B" w:rsidRPr="00F9138B">
        <w:rPr>
          <w:rStyle w:val="Heading1Char"/>
        </w:rPr>
        <w:t>Group</w:t>
      </w:r>
      <w:proofErr w:type="gramEnd"/>
      <w:r w:rsidR="00F9138B" w:rsidRPr="00F9138B">
        <w:rPr>
          <w:rStyle w:val="Heading1Char"/>
        </w:rPr>
        <w:t xml:space="preserve">-Based Community Interventions </w:t>
      </w:r>
      <w:r w:rsidR="001065A6">
        <w:rPr>
          <w:rStyle w:val="Heading1Char"/>
        </w:rPr>
        <w:t>Can Improve</w:t>
      </w:r>
      <w:r w:rsidR="00F9138B" w:rsidRPr="00F9138B">
        <w:rPr>
          <w:rStyle w:val="Heading1Char"/>
        </w:rPr>
        <w:t xml:space="preserv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792C20F6" w14:textId="39D9324C" w:rsidR="00BF253E"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406806" w:history="1">
            <w:r w:rsidR="00BF253E" w:rsidRPr="009E4832">
              <w:rPr>
                <w:rStyle w:val="Hyperlink"/>
                <w:rFonts w:eastAsia="Times New Roman"/>
                <w:noProof/>
              </w:rPr>
              <w:t>Potential biases in the review process</w:t>
            </w:r>
            <w:r w:rsidR="00BF253E">
              <w:rPr>
                <w:noProof/>
                <w:webHidden/>
              </w:rPr>
              <w:tab/>
            </w:r>
            <w:r w:rsidR="00BF253E">
              <w:rPr>
                <w:noProof/>
                <w:webHidden/>
              </w:rPr>
              <w:fldChar w:fldCharType="begin"/>
            </w:r>
            <w:r w:rsidR="00BF253E">
              <w:rPr>
                <w:noProof/>
                <w:webHidden/>
              </w:rPr>
              <w:instrText xml:space="preserve"> PAGEREF _Toc229406806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2CF978C7" w14:textId="316C9A99" w:rsidR="00BF253E" w:rsidRDefault="00000000">
          <w:pPr>
            <w:pStyle w:val="TOC2"/>
            <w:tabs>
              <w:tab w:val="right" w:leader="dot" w:pos="9962"/>
            </w:tabs>
            <w:rPr>
              <w:rFonts w:asciiTheme="minorHAnsi" w:eastAsiaTheme="minorEastAsia" w:hAnsiTheme="minorHAnsi"/>
              <w:noProof/>
            </w:rPr>
          </w:pPr>
          <w:hyperlink w:anchor="_Toc229406807" w:history="1">
            <w:r w:rsidR="00BF253E" w:rsidRPr="009E4832">
              <w:rPr>
                <w:rStyle w:val="Hyperlink"/>
                <w:noProof/>
              </w:rPr>
              <w:t>Further descriptive statistics</w:t>
            </w:r>
            <w:r w:rsidR="00BF253E">
              <w:rPr>
                <w:noProof/>
                <w:webHidden/>
              </w:rPr>
              <w:tab/>
            </w:r>
            <w:r w:rsidR="00BF253E">
              <w:rPr>
                <w:noProof/>
                <w:webHidden/>
              </w:rPr>
              <w:fldChar w:fldCharType="begin"/>
            </w:r>
            <w:r w:rsidR="00BF253E">
              <w:rPr>
                <w:noProof/>
                <w:webHidden/>
              </w:rPr>
              <w:instrText xml:space="preserve"> PAGEREF _Toc229406807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799B240F" w14:textId="61A1F4CE" w:rsidR="00BF253E" w:rsidRDefault="00000000">
          <w:pPr>
            <w:pStyle w:val="TOC2"/>
            <w:tabs>
              <w:tab w:val="right" w:leader="dot" w:pos="9962"/>
            </w:tabs>
            <w:rPr>
              <w:rFonts w:asciiTheme="minorHAnsi" w:eastAsiaTheme="minorEastAsia" w:hAnsiTheme="minorHAnsi"/>
              <w:noProof/>
            </w:rPr>
          </w:pPr>
          <w:hyperlink w:anchor="_Toc229406808" w:history="1">
            <w:r w:rsidR="00BF253E" w:rsidRPr="009E4832">
              <w:rPr>
                <w:rStyle w:val="Hyperlink"/>
                <w:noProof/>
              </w:rPr>
              <w:t>Detailed forest plots</w:t>
            </w:r>
            <w:r w:rsidR="00BF253E">
              <w:rPr>
                <w:noProof/>
                <w:webHidden/>
              </w:rPr>
              <w:tab/>
            </w:r>
            <w:r w:rsidR="00BF253E">
              <w:rPr>
                <w:noProof/>
                <w:webHidden/>
              </w:rPr>
              <w:fldChar w:fldCharType="begin"/>
            </w:r>
            <w:r w:rsidR="00BF253E">
              <w:rPr>
                <w:noProof/>
                <w:webHidden/>
              </w:rPr>
              <w:instrText xml:space="preserve"> PAGEREF _Toc229406808 \h </w:instrText>
            </w:r>
            <w:r w:rsidR="00BF253E">
              <w:rPr>
                <w:noProof/>
                <w:webHidden/>
              </w:rPr>
            </w:r>
            <w:r w:rsidR="00BF253E">
              <w:rPr>
                <w:noProof/>
                <w:webHidden/>
              </w:rPr>
              <w:fldChar w:fldCharType="separate"/>
            </w:r>
            <w:r w:rsidR="00BF253E">
              <w:rPr>
                <w:noProof/>
                <w:webHidden/>
              </w:rPr>
              <w:t>8</w:t>
            </w:r>
            <w:r w:rsidR="00BF253E">
              <w:rPr>
                <w:noProof/>
                <w:webHidden/>
              </w:rPr>
              <w:fldChar w:fldCharType="end"/>
            </w:r>
          </w:hyperlink>
        </w:p>
        <w:p w14:paraId="4FC35560" w14:textId="69BAEB5F" w:rsidR="00BF253E" w:rsidRDefault="00000000">
          <w:pPr>
            <w:pStyle w:val="TOC2"/>
            <w:tabs>
              <w:tab w:val="right" w:leader="dot" w:pos="9962"/>
            </w:tabs>
            <w:rPr>
              <w:rFonts w:asciiTheme="minorHAnsi" w:eastAsiaTheme="minorEastAsia" w:hAnsiTheme="minorHAnsi"/>
              <w:noProof/>
            </w:rPr>
          </w:pPr>
          <w:hyperlink w:anchor="_Toc229406809" w:history="1">
            <w:r w:rsidR="00BF253E" w:rsidRPr="009E4832">
              <w:rPr>
                <w:rStyle w:val="Hyperlink"/>
                <w:noProof/>
              </w:rPr>
              <w:t>Sensitivity analysis visualized</w:t>
            </w:r>
            <w:r w:rsidR="00BF253E">
              <w:rPr>
                <w:noProof/>
                <w:webHidden/>
              </w:rPr>
              <w:tab/>
            </w:r>
            <w:r w:rsidR="00BF253E">
              <w:rPr>
                <w:noProof/>
                <w:webHidden/>
              </w:rPr>
              <w:fldChar w:fldCharType="begin"/>
            </w:r>
            <w:r w:rsidR="00BF253E">
              <w:rPr>
                <w:noProof/>
                <w:webHidden/>
              </w:rPr>
              <w:instrText xml:space="preserve"> PAGEREF _Toc229406809 \h </w:instrText>
            </w:r>
            <w:r w:rsidR="00BF253E">
              <w:rPr>
                <w:noProof/>
                <w:webHidden/>
              </w:rPr>
            </w:r>
            <w:r w:rsidR="00BF253E">
              <w:rPr>
                <w:noProof/>
                <w:webHidden/>
              </w:rPr>
              <w:fldChar w:fldCharType="separate"/>
            </w:r>
            <w:r w:rsidR="00BF253E">
              <w:rPr>
                <w:noProof/>
                <w:webHidden/>
              </w:rPr>
              <w:t>10</w:t>
            </w:r>
            <w:r w:rsidR="00BF253E">
              <w:rPr>
                <w:noProof/>
                <w:webHidden/>
              </w:rPr>
              <w:fldChar w:fldCharType="end"/>
            </w:r>
          </w:hyperlink>
        </w:p>
        <w:p w14:paraId="13AF1C85" w14:textId="4389DDCA" w:rsidR="00BF253E" w:rsidRDefault="00000000">
          <w:pPr>
            <w:pStyle w:val="TOC2"/>
            <w:tabs>
              <w:tab w:val="right" w:leader="dot" w:pos="9962"/>
            </w:tabs>
            <w:rPr>
              <w:rFonts w:asciiTheme="minorHAnsi" w:eastAsiaTheme="minorEastAsia" w:hAnsiTheme="minorHAnsi"/>
              <w:noProof/>
            </w:rPr>
          </w:pPr>
          <w:hyperlink w:anchor="_Toc229406810" w:history="1">
            <w:r w:rsidR="00BF253E" w:rsidRPr="009E4832">
              <w:rPr>
                <w:rStyle w:val="Hyperlink"/>
                <w:noProof/>
              </w:rPr>
              <w:t>Publication bias table for the overall average effects</w:t>
            </w:r>
            <w:r w:rsidR="00BF253E">
              <w:rPr>
                <w:noProof/>
                <w:webHidden/>
              </w:rPr>
              <w:tab/>
            </w:r>
            <w:r w:rsidR="00BF253E">
              <w:rPr>
                <w:noProof/>
                <w:webHidden/>
              </w:rPr>
              <w:fldChar w:fldCharType="begin"/>
            </w:r>
            <w:r w:rsidR="00BF253E">
              <w:rPr>
                <w:noProof/>
                <w:webHidden/>
              </w:rPr>
              <w:instrText xml:space="preserve"> PAGEREF _Toc229406810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3FE5C939" w14:textId="4266E1BE" w:rsidR="00BF253E" w:rsidRDefault="00000000">
          <w:pPr>
            <w:pStyle w:val="TOC2"/>
            <w:tabs>
              <w:tab w:val="right" w:leader="dot" w:pos="9962"/>
            </w:tabs>
            <w:rPr>
              <w:rFonts w:asciiTheme="minorHAnsi" w:eastAsiaTheme="minorEastAsia" w:hAnsiTheme="minorHAnsi"/>
              <w:noProof/>
            </w:rPr>
          </w:pPr>
          <w:hyperlink w:anchor="_Toc229406811" w:history="1">
            <w:r w:rsidR="00BF253E" w:rsidRPr="009E4832">
              <w:rPr>
                <w:rStyle w:val="Hyperlink"/>
                <w:noProof/>
              </w:rPr>
              <w:t>Moderator analyses across social reintegration and mental health</w:t>
            </w:r>
            <w:r w:rsidR="00BF253E">
              <w:rPr>
                <w:noProof/>
                <w:webHidden/>
              </w:rPr>
              <w:tab/>
            </w:r>
            <w:r w:rsidR="00BF253E">
              <w:rPr>
                <w:noProof/>
                <w:webHidden/>
              </w:rPr>
              <w:fldChar w:fldCharType="begin"/>
            </w:r>
            <w:r w:rsidR="00BF253E">
              <w:rPr>
                <w:noProof/>
                <w:webHidden/>
              </w:rPr>
              <w:instrText xml:space="preserve"> PAGEREF _Toc229406811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6D655E4E" w14:textId="2AE97D0E" w:rsidR="00BF253E" w:rsidRDefault="00000000">
          <w:pPr>
            <w:pStyle w:val="TOC2"/>
            <w:tabs>
              <w:tab w:val="right" w:leader="dot" w:pos="9962"/>
            </w:tabs>
            <w:rPr>
              <w:rFonts w:asciiTheme="minorHAnsi" w:eastAsiaTheme="minorEastAsia" w:hAnsiTheme="minorHAnsi"/>
              <w:noProof/>
            </w:rPr>
          </w:pPr>
          <w:hyperlink w:anchor="_Toc229406812" w:history="1">
            <w:r w:rsidR="00BF253E" w:rsidRPr="009E4832">
              <w:rPr>
                <w:rStyle w:val="Hyperlink"/>
                <w:noProof/>
              </w:rPr>
              <w:t>Detailed overview of included outcomes</w:t>
            </w:r>
            <w:r w:rsidR="00BF253E">
              <w:rPr>
                <w:noProof/>
                <w:webHidden/>
              </w:rPr>
              <w:tab/>
            </w:r>
            <w:r w:rsidR="00BF253E">
              <w:rPr>
                <w:noProof/>
                <w:webHidden/>
              </w:rPr>
              <w:fldChar w:fldCharType="begin"/>
            </w:r>
            <w:r w:rsidR="00BF253E">
              <w:rPr>
                <w:noProof/>
                <w:webHidden/>
              </w:rPr>
              <w:instrText xml:space="preserve"> PAGEREF _Toc229406812 \h </w:instrText>
            </w:r>
            <w:r w:rsidR="00BF253E">
              <w:rPr>
                <w:noProof/>
                <w:webHidden/>
              </w:rPr>
            </w:r>
            <w:r w:rsidR="00BF253E">
              <w:rPr>
                <w:noProof/>
                <w:webHidden/>
              </w:rPr>
              <w:fldChar w:fldCharType="separate"/>
            </w:r>
            <w:r w:rsidR="00BF253E">
              <w:rPr>
                <w:noProof/>
                <w:webHidden/>
              </w:rPr>
              <w:t>19</w:t>
            </w:r>
            <w:r w:rsidR="00BF253E">
              <w:rPr>
                <w:noProof/>
                <w:webHidden/>
              </w:rPr>
              <w:fldChar w:fldCharType="end"/>
            </w:r>
          </w:hyperlink>
        </w:p>
        <w:p w14:paraId="64DFC4EE" w14:textId="26291A9D" w:rsidR="00BF253E" w:rsidRDefault="00000000">
          <w:pPr>
            <w:pStyle w:val="TOC2"/>
            <w:tabs>
              <w:tab w:val="right" w:leader="dot" w:pos="9962"/>
            </w:tabs>
            <w:rPr>
              <w:rFonts w:asciiTheme="minorHAnsi" w:eastAsiaTheme="minorEastAsia" w:hAnsiTheme="minorHAnsi"/>
              <w:noProof/>
            </w:rPr>
          </w:pPr>
          <w:hyperlink w:anchor="_Toc229406813" w:history="1">
            <w:r w:rsidR="00BF253E" w:rsidRPr="009E4832">
              <w:rPr>
                <w:rStyle w:val="Hyperlink"/>
                <w:rFonts w:eastAsia="Times New Roman"/>
                <w:noProof/>
              </w:rPr>
              <w:t xml:space="preserve">Search methods for </w:t>
            </w:r>
            <w:r w:rsidR="00BF253E" w:rsidRPr="009E4832">
              <w:rPr>
                <w:rStyle w:val="Hyperlink"/>
                <w:noProof/>
              </w:rPr>
              <w:t>identification</w:t>
            </w:r>
            <w:r w:rsidR="00BF253E" w:rsidRPr="009E4832">
              <w:rPr>
                <w:rStyle w:val="Hyperlink"/>
                <w:rFonts w:eastAsia="Times New Roman"/>
                <w:noProof/>
              </w:rPr>
              <w:t xml:space="preserve"> of studies</w:t>
            </w:r>
            <w:r w:rsidR="00BF253E">
              <w:rPr>
                <w:noProof/>
                <w:webHidden/>
              </w:rPr>
              <w:tab/>
            </w:r>
            <w:r w:rsidR="00BF253E">
              <w:rPr>
                <w:noProof/>
                <w:webHidden/>
              </w:rPr>
              <w:fldChar w:fldCharType="begin"/>
            </w:r>
            <w:r w:rsidR="00BF253E">
              <w:rPr>
                <w:noProof/>
                <w:webHidden/>
              </w:rPr>
              <w:instrText xml:space="preserve"> PAGEREF _Toc229406813 \h </w:instrText>
            </w:r>
            <w:r w:rsidR="00BF253E">
              <w:rPr>
                <w:noProof/>
                <w:webHidden/>
              </w:rPr>
            </w:r>
            <w:r w:rsidR="00BF253E">
              <w:rPr>
                <w:noProof/>
                <w:webHidden/>
              </w:rPr>
              <w:fldChar w:fldCharType="separate"/>
            </w:r>
            <w:r w:rsidR="00BF253E">
              <w:rPr>
                <w:noProof/>
                <w:webHidden/>
              </w:rPr>
              <w:t>23</w:t>
            </w:r>
            <w:r w:rsidR="00BF253E">
              <w:rPr>
                <w:noProof/>
                <w:webHidden/>
              </w:rPr>
              <w:fldChar w:fldCharType="end"/>
            </w:r>
          </w:hyperlink>
        </w:p>
        <w:p w14:paraId="7792BC31" w14:textId="45DA8810" w:rsidR="00BF253E" w:rsidRDefault="00000000">
          <w:pPr>
            <w:pStyle w:val="TOC3"/>
            <w:tabs>
              <w:tab w:val="right" w:leader="dot" w:pos="9962"/>
            </w:tabs>
            <w:rPr>
              <w:rFonts w:asciiTheme="minorHAnsi" w:eastAsiaTheme="minorEastAsia" w:hAnsiTheme="minorHAnsi"/>
              <w:noProof/>
            </w:rPr>
          </w:pPr>
          <w:hyperlink w:anchor="_Toc229406814" w:history="1">
            <w:r w:rsidR="00BF253E" w:rsidRPr="009E4832">
              <w:rPr>
                <w:rStyle w:val="Hyperlink"/>
                <w:rFonts w:eastAsia="Times New Roman"/>
                <w:noProof/>
              </w:rPr>
              <w:t>Electronic searches</w:t>
            </w:r>
            <w:r w:rsidR="00BF253E">
              <w:rPr>
                <w:noProof/>
                <w:webHidden/>
              </w:rPr>
              <w:tab/>
            </w:r>
            <w:r w:rsidR="00BF253E">
              <w:rPr>
                <w:noProof/>
                <w:webHidden/>
              </w:rPr>
              <w:fldChar w:fldCharType="begin"/>
            </w:r>
            <w:r w:rsidR="00BF253E">
              <w:rPr>
                <w:noProof/>
                <w:webHidden/>
              </w:rPr>
              <w:instrText xml:space="preserve"> PAGEREF _Toc229406814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534AACEB" w14:textId="29C68B94" w:rsidR="00BF253E" w:rsidRDefault="00000000">
          <w:pPr>
            <w:pStyle w:val="TOC3"/>
            <w:tabs>
              <w:tab w:val="right" w:leader="dot" w:pos="9962"/>
            </w:tabs>
            <w:rPr>
              <w:rFonts w:asciiTheme="minorHAnsi" w:eastAsiaTheme="minorEastAsia" w:hAnsiTheme="minorHAnsi"/>
              <w:noProof/>
            </w:rPr>
          </w:pPr>
          <w:hyperlink w:anchor="_Toc229406815" w:history="1">
            <w:r w:rsidR="00BF253E" w:rsidRPr="009E4832">
              <w:rPr>
                <w:rStyle w:val="Hyperlink"/>
                <w:rFonts w:eastAsia="Times New Roman"/>
                <w:noProof/>
              </w:rPr>
              <w:t>Searching other resources</w:t>
            </w:r>
            <w:r w:rsidR="00BF253E">
              <w:rPr>
                <w:noProof/>
                <w:webHidden/>
              </w:rPr>
              <w:tab/>
            </w:r>
            <w:r w:rsidR="00BF253E">
              <w:rPr>
                <w:noProof/>
                <w:webHidden/>
              </w:rPr>
              <w:fldChar w:fldCharType="begin"/>
            </w:r>
            <w:r w:rsidR="00BF253E">
              <w:rPr>
                <w:noProof/>
                <w:webHidden/>
              </w:rPr>
              <w:instrText xml:space="preserve"> PAGEREF _Toc229406815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72D89CCB" w14:textId="05FBEDEF" w:rsidR="00BF253E" w:rsidRDefault="00000000">
          <w:pPr>
            <w:pStyle w:val="TOC2"/>
            <w:tabs>
              <w:tab w:val="right" w:leader="dot" w:pos="9962"/>
            </w:tabs>
            <w:rPr>
              <w:rFonts w:asciiTheme="minorHAnsi" w:eastAsiaTheme="minorEastAsia" w:hAnsiTheme="minorHAnsi"/>
              <w:noProof/>
            </w:rPr>
          </w:pPr>
          <w:hyperlink w:anchor="_Toc229406816" w:history="1">
            <w:r w:rsidR="00BF253E" w:rsidRPr="009E4832">
              <w:rPr>
                <w:rStyle w:val="Hyperlink"/>
                <w:noProof/>
              </w:rPr>
              <w:t>Treatment measurement and effect size calculation</w:t>
            </w:r>
            <w:r w:rsidR="00BF253E">
              <w:rPr>
                <w:noProof/>
                <w:webHidden/>
              </w:rPr>
              <w:tab/>
            </w:r>
            <w:r w:rsidR="00BF253E">
              <w:rPr>
                <w:noProof/>
                <w:webHidden/>
              </w:rPr>
              <w:fldChar w:fldCharType="begin"/>
            </w:r>
            <w:r w:rsidR="00BF253E">
              <w:rPr>
                <w:noProof/>
                <w:webHidden/>
              </w:rPr>
              <w:instrText xml:space="preserve"> PAGEREF _Toc229406816 \h </w:instrText>
            </w:r>
            <w:r w:rsidR="00BF253E">
              <w:rPr>
                <w:noProof/>
                <w:webHidden/>
              </w:rPr>
            </w:r>
            <w:r w:rsidR="00BF253E">
              <w:rPr>
                <w:noProof/>
                <w:webHidden/>
              </w:rPr>
              <w:fldChar w:fldCharType="separate"/>
            </w:r>
            <w:r w:rsidR="00BF253E">
              <w:rPr>
                <w:noProof/>
                <w:webHidden/>
              </w:rPr>
              <w:t>26</w:t>
            </w:r>
            <w:r w:rsidR="00BF253E">
              <w:rPr>
                <w:noProof/>
                <w:webHidden/>
              </w:rPr>
              <w:fldChar w:fldCharType="end"/>
            </w:r>
          </w:hyperlink>
        </w:p>
        <w:p w14:paraId="7B040763" w14:textId="63E9DE12" w:rsidR="00BF253E" w:rsidRDefault="00000000">
          <w:pPr>
            <w:pStyle w:val="TOC2"/>
            <w:tabs>
              <w:tab w:val="right" w:leader="dot" w:pos="9962"/>
            </w:tabs>
            <w:rPr>
              <w:rFonts w:asciiTheme="minorHAnsi" w:eastAsiaTheme="minorEastAsia" w:hAnsiTheme="minorHAnsi"/>
              <w:noProof/>
            </w:rPr>
          </w:pPr>
          <w:hyperlink w:anchor="_Toc229406817" w:history="1">
            <w:r w:rsidR="00BF253E" w:rsidRPr="009E4832">
              <w:rPr>
                <w:rStyle w:val="Hyperlink"/>
                <w:noProof/>
              </w:rPr>
              <w:t>Further details about the data synthesis</w:t>
            </w:r>
            <w:r w:rsidR="00BF253E">
              <w:rPr>
                <w:noProof/>
                <w:webHidden/>
              </w:rPr>
              <w:tab/>
            </w:r>
            <w:r w:rsidR="00BF253E">
              <w:rPr>
                <w:noProof/>
                <w:webHidden/>
              </w:rPr>
              <w:fldChar w:fldCharType="begin"/>
            </w:r>
            <w:r w:rsidR="00BF253E">
              <w:rPr>
                <w:noProof/>
                <w:webHidden/>
              </w:rPr>
              <w:instrText xml:space="preserve"> PAGEREF _Toc229406817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649C53AE" w14:textId="37D8C4C0" w:rsidR="00BF253E" w:rsidRDefault="00000000">
          <w:pPr>
            <w:pStyle w:val="TOC3"/>
            <w:tabs>
              <w:tab w:val="right" w:leader="dot" w:pos="9962"/>
            </w:tabs>
            <w:rPr>
              <w:rFonts w:asciiTheme="minorHAnsi" w:eastAsiaTheme="minorEastAsia" w:hAnsiTheme="minorHAnsi"/>
              <w:noProof/>
            </w:rPr>
          </w:pPr>
          <w:hyperlink w:anchor="_Toc229406818" w:history="1">
            <w:r w:rsidR="00BF253E" w:rsidRPr="009E4832">
              <w:rPr>
                <w:rStyle w:val="Hyperlink"/>
                <w:rFonts w:eastAsia="Times New Roman"/>
                <w:noProof/>
              </w:rPr>
              <w:t>Unit of analysis issues</w:t>
            </w:r>
            <w:r w:rsidR="00BF253E">
              <w:rPr>
                <w:noProof/>
                <w:webHidden/>
              </w:rPr>
              <w:tab/>
            </w:r>
            <w:r w:rsidR="00BF253E">
              <w:rPr>
                <w:noProof/>
                <w:webHidden/>
              </w:rPr>
              <w:fldChar w:fldCharType="begin"/>
            </w:r>
            <w:r w:rsidR="00BF253E">
              <w:rPr>
                <w:noProof/>
                <w:webHidden/>
              </w:rPr>
              <w:instrText xml:space="preserve"> PAGEREF _Toc229406818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5C4317A5" w14:textId="49C0C7AF" w:rsidR="00BF253E" w:rsidRDefault="00000000">
          <w:pPr>
            <w:pStyle w:val="TOC3"/>
            <w:tabs>
              <w:tab w:val="right" w:leader="dot" w:pos="9962"/>
            </w:tabs>
            <w:rPr>
              <w:rFonts w:asciiTheme="minorHAnsi" w:eastAsiaTheme="minorEastAsia" w:hAnsiTheme="minorHAnsi"/>
              <w:noProof/>
            </w:rPr>
          </w:pPr>
          <w:hyperlink w:anchor="_Toc229406819" w:history="1">
            <w:r w:rsidR="00BF253E" w:rsidRPr="009E4832">
              <w:rPr>
                <w:rStyle w:val="Hyperlink"/>
                <w:rFonts w:eastAsia="Times New Roman"/>
                <w:noProof/>
              </w:rPr>
              <w:t>Criteria for the determination of independent findings (dependent effect sizes)</w:t>
            </w:r>
            <w:r w:rsidR="00BF253E">
              <w:rPr>
                <w:noProof/>
                <w:webHidden/>
              </w:rPr>
              <w:tab/>
            </w:r>
            <w:r w:rsidR="00BF253E">
              <w:rPr>
                <w:noProof/>
                <w:webHidden/>
              </w:rPr>
              <w:fldChar w:fldCharType="begin"/>
            </w:r>
            <w:r w:rsidR="00BF253E">
              <w:rPr>
                <w:noProof/>
                <w:webHidden/>
              </w:rPr>
              <w:instrText xml:space="preserve"> PAGEREF _Toc229406819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14EF0231" w14:textId="5188EA4D" w:rsidR="00BF253E" w:rsidRDefault="00000000">
          <w:pPr>
            <w:pStyle w:val="TOC3"/>
            <w:tabs>
              <w:tab w:val="right" w:leader="dot" w:pos="9962"/>
            </w:tabs>
            <w:rPr>
              <w:rFonts w:asciiTheme="minorHAnsi" w:eastAsiaTheme="minorEastAsia" w:hAnsiTheme="minorHAnsi"/>
              <w:noProof/>
            </w:rPr>
          </w:pPr>
          <w:hyperlink w:anchor="_Toc229406820" w:history="1">
            <w:r w:rsidR="00BF253E" w:rsidRPr="009E4832">
              <w:rPr>
                <w:rStyle w:val="Hyperlink"/>
                <w:rFonts w:eastAsia="Times New Roman"/>
                <w:noProof/>
              </w:rPr>
              <w:t>Dealing with missing data</w:t>
            </w:r>
            <w:r w:rsidR="00BF253E">
              <w:rPr>
                <w:noProof/>
                <w:webHidden/>
              </w:rPr>
              <w:tab/>
            </w:r>
            <w:r w:rsidR="00BF253E">
              <w:rPr>
                <w:noProof/>
                <w:webHidden/>
              </w:rPr>
              <w:fldChar w:fldCharType="begin"/>
            </w:r>
            <w:r w:rsidR="00BF253E">
              <w:rPr>
                <w:noProof/>
                <w:webHidden/>
              </w:rPr>
              <w:instrText xml:space="preserve"> PAGEREF _Toc229406820 \h </w:instrText>
            </w:r>
            <w:r w:rsidR="00BF253E">
              <w:rPr>
                <w:noProof/>
                <w:webHidden/>
              </w:rPr>
            </w:r>
            <w:r w:rsidR="00BF253E">
              <w:rPr>
                <w:noProof/>
                <w:webHidden/>
              </w:rPr>
              <w:fldChar w:fldCharType="separate"/>
            </w:r>
            <w:r w:rsidR="00BF253E">
              <w:rPr>
                <w:noProof/>
                <w:webHidden/>
              </w:rPr>
              <w:t>33</w:t>
            </w:r>
            <w:r w:rsidR="00BF253E">
              <w:rPr>
                <w:noProof/>
                <w:webHidden/>
              </w:rPr>
              <w:fldChar w:fldCharType="end"/>
            </w:r>
          </w:hyperlink>
        </w:p>
        <w:p w14:paraId="3033BED5" w14:textId="2DF16EF0" w:rsidR="00BF253E" w:rsidRDefault="00000000">
          <w:pPr>
            <w:pStyle w:val="TOC3"/>
            <w:tabs>
              <w:tab w:val="right" w:leader="dot" w:pos="9962"/>
            </w:tabs>
            <w:rPr>
              <w:rFonts w:asciiTheme="minorHAnsi" w:eastAsiaTheme="minorEastAsia" w:hAnsiTheme="minorHAnsi"/>
              <w:noProof/>
            </w:rPr>
          </w:pPr>
          <w:hyperlink w:anchor="_Toc229406821" w:history="1">
            <w:r w:rsidR="00BF253E" w:rsidRPr="009E4832">
              <w:rPr>
                <w:rStyle w:val="Hyperlink"/>
                <w:rFonts w:eastAsia="Times New Roman"/>
                <w:noProof/>
              </w:rPr>
              <w:t>Assessment of heterogeneity</w:t>
            </w:r>
            <w:r w:rsidR="00BF253E">
              <w:rPr>
                <w:noProof/>
                <w:webHidden/>
              </w:rPr>
              <w:tab/>
            </w:r>
            <w:r w:rsidR="00BF253E">
              <w:rPr>
                <w:noProof/>
                <w:webHidden/>
              </w:rPr>
              <w:fldChar w:fldCharType="begin"/>
            </w:r>
            <w:r w:rsidR="00BF253E">
              <w:rPr>
                <w:noProof/>
                <w:webHidden/>
              </w:rPr>
              <w:instrText xml:space="preserve"> PAGEREF _Toc229406821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4C2CD196" w14:textId="43B7C810" w:rsidR="00BF253E" w:rsidRDefault="00000000">
          <w:pPr>
            <w:pStyle w:val="TOC3"/>
            <w:tabs>
              <w:tab w:val="right" w:leader="dot" w:pos="9962"/>
            </w:tabs>
            <w:rPr>
              <w:rFonts w:asciiTheme="minorHAnsi" w:eastAsiaTheme="minorEastAsia" w:hAnsiTheme="minorHAnsi"/>
              <w:noProof/>
            </w:rPr>
          </w:pPr>
          <w:hyperlink w:anchor="_Toc229406822" w:history="1">
            <w:r w:rsidR="00BF253E" w:rsidRPr="009E4832">
              <w:rPr>
                <w:rStyle w:val="Hyperlink"/>
                <w:noProof/>
              </w:rPr>
              <w:t>Overall average effect – PECHE-RVE</w:t>
            </w:r>
            <w:r w:rsidR="00BF253E">
              <w:rPr>
                <w:noProof/>
                <w:webHidden/>
              </w:rPr>
              <w:tab/>
            </w:r>
            <w:r w:rsidR="00BF253E">
              <w:rPr>
                <w:noProof/>
                <w:webHidden/>
              </w:rPr>
              <w:fldChar w:fldCharType="begin"/>
            </w:r>
            <w:r w:rsidR="00BF253E">
              <w:rPr>
                <w:noProof/>
                <w:webHidden/>
              </w:rPr>
              <w:instrText xml:space="preserve"> PAGEREF _Toc229406822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6E714A05" w14:textId="12E4EF79" w:rsidR="00BF253E" w:rsidRDefault="00000000">
          <w:pPr>
            <w:pStyle w:val="TOC3"/>
            <w:tabs>
              <w:tab w:val="right" w:leader="dot" w:pos="9962"/>
            </w:tabs>
            <w:rPr>
              <w:rFonts w:asciiTheme="minorHAnsi" w:eastAsiaTheme="minorEastAsia" w:hAnsiTheme="minorHAnsi"/>
              <w:noProof/>
            </w:rPr>
          </w:pPr>
          <w:hyperlink w:anchor="_Toc229406823" w:history="1">
            <w:r w:rsidR="00BF253E" w:rsidRPr="009E4832">
              <w:rPr>
                <w:rStyle w:val="Hyperlink"/>
                <w:rFonts w:eastAsia="Times New Roman"/>
                <w:noProof/>
              </w:rPr>
              <w:t>Subgroup analysis and investigation of heterogeneity</w:t>
            </w:r>
            <w:r w:rsidR="00BF253E">
              <w:rPr>
                <w:noProof/>
                <w:webHidden/>
              </w:rPr>
              <w:tab/>
            </w:r>
            <w:r w:rsidR="00BF253E">
              <w:rPr>
                <w:noProof/>
                <w:webHidden/>
              </w:rPr>
              <w:fldChar w:fldCharType="begin"/>
            </w:r>
            <w:r w:rsidR="00BF253E">
              <w:rPr>
                <w:noProof/>
                <w:webHidden/>
              </w:rPr>
              <w:instrText xml:space="preserve"> PAGEREF _Toc229406823 \h </w:instrText>
            </w:r>
            <w:r w:rsidR="00BF253E">
              <w:rPr>
                <w:noProof/>
                <w:webHidden/>
              </w:rPr>
            </w:r>
            <w:r w:rsidR="00BF253E">
              <w:rPr>
                <w:noProof/>
                <w:webHidden/>
              </w:rPr>
              <w:fldChar w:fldCharType="separate"/>
            </w:r>
            <w:r w:rsidR="00BF253E">
              <w:rPr>
                <w:noProof/>
                <w:webHidden/>
              </w:rPr>
              <w:t>36</w:t>
            </w:r>
            <w:r w:rsidR="00BF253E">
              <w:rPr>
                <w:noProof/>
                <w:webHidden/>
              </w:rPr>
              <w:fldChar w:fldCharType="end"/>
            </w:r>
          </w:hyperlink>
        </w:p>
        <w:p w14:paraId="0B319C8D" w14:textId="6176E569" w:rsidR="00BF253E" w:rsidRDefault="00000000">
          <w:pPr>
            <w:pStyle w:val="TOC3"/>
            <w:tabs>
              <w:tab w:val="right" w:leader="dot" w:pos="9962"/>
            </w:tabs>
            <w:rPr>
              <w:rFonts w:asciiTheme="minorHAnsi" w:eastAsiaTheme="minorEastAsia" w:hAnsiTheme="minorHAnsi"/>
              <w:noProof/>
            </w:rPr>
          </w:pPr>
          <w:hyperlink w:anchor="_Toc229406824" w:history="1">
            <w:r w:rsidR="00BF253E" w:rsidRPr="009E4832">
              <w:rPr>
                <w:rStyle w:val="Hyperlink"/>
                <w:rFonts w:eastAsia="Times New Roman"/>
                <w:noProof/>
              </w:rPr>
              <w:t>Sensitivity analysis</w:t>
            </w:r>
            <w:r w:rsidR="00BF253E">
              <w:rPr>
                <w:noProof/>
                <w:webHidden/>
              </w:rPr>
              <w:tab/>
            </w:r>
            <w:r w:rsidR="00BF253E">
              <w:rPr>
                <w:noProof/>
                <w:webHidden/>
              </w:rPr>
              <w:fldChar w:fldCharType="begin"/>
            </w:r>
            <w:r w:rsidR="00BF253E">
              <w:rPr>
                <w:noProof/>
                <w:webHidden/>
              </w:rPr>
              <w:instrText xml:space="preserve"> PAGEREF _Toc229406824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094F9515" w14:textId="0FEF9703" w:rsidR="00BF253E" w:rsidRDefault="00000000">
          <w:pPr>
            <w:pStyle w:val="TOC3"/>
            <w:tabs>
              <w:tab w:val="right" w:leader="dot" w:pos="9962"/>
            </w:tabs>
            <w:rPr>
              <w:rFonts w:asciiTheme="minorHAnsi" w:eastAsiaTheme="minorEastAsia" w:hAnsiTheme="minorHAnsi"/>
              <w:noProof/>
            </w:rPr>
          </w:pPr>
          <w:hyperlink w:anchor="_Toc229406825" w:history="1">
            <w:r w:rsidR="00BF253E" w:rsidRPr="009E4832">
              <w:rPr>
                <w:rStyle w:val="Hyperlink"/>
                <w:rFonts w:eastAsia="Times New Roman"/>
                <w:noProof/>
              </w:rPr>
              <w:t>Assessment of reporting biases</w:t>
            </w:r>
            <w:r w:rsidR="00BF253E">
              <w:rPr>
                <w:noProof/>
                <w:webHidden/>
              </w:rPr>
              <w:tab/>
            </w:r>
            <w:r w:rsidR="00BF253E">
              <w:rPr>
                <w:noProof/>
                <w:webHidden/>
              </w:rPr>
              <w:fldChar w:fldCharType="begin"/>
            </w:r>
            <w:r w:rsidR="00BF253E">
              <w:rPr>
                <w:noProof/>
                <w:webHidden/>
              </w:rPr>
              <w:instrText xml:space="preserve"> PAGEREF _Toc229406825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4D170186" w14:textId="589AF2FF" w:rsidR="00BF253E" w:rsidRDefault="00000000">
          <w:pPr>
            <w:pStyle w:val="TOC2"/>
            <w:tabs>
              <w:tab w:val="right" w:leader="dot" w:pos="9962"/>
            </w:tabs>
            <w:rPr>
              <w:rFonts w:asciiTheme="minorHAnsi" w:eastAsiaTheme="minorEastAsia" w:hAnsiTheme="minorHAnsi"/>
              <w:noProof/>
            </w:rPr>
          </w:pPr>
          <w:hyperlink w:anchor="_Toc229406826" w:history="1">
            <w:r w:rsidR="00BF253E" w:rsidRPr="009E4832">
              <w:rPr>
                <w:rStyle w:val="Hyperlink"/>
                <w:noProof/>
              </w:rPr>
              <w:t>Reference</w:t>
            </w:r>
            <w:r w:rsidR="00BF253E">
              <w:rPr>
                <w:noProof/>
                <w:webHidden/>
              </w:rPr>
              <w:tab/>
            </w:r>
            <w:r w:rsidR="00BF253E">
              <w:rPr>
                <w:noProof/>
                <w:webHidden/>
              </w:rPr>
              <w:fldChar w:fldCharType="begin"/>
            </w:r>
            <w:r w:rsidR="00BF253E">
              <w:rPr>
                <w:noProof/>
                <w:webHidden/>
              </w:rPr>
              <w:instrText xml:space="preserve"> PAGEREF _Toc229406826 \h </w:instrText>
            </w:r>
            <w:r w:rsidR="00BF253E">
              <w:rPr>
                <w:noProof/>
                <w:webHidden/>
              </w:rPr>
            </w:r>
            <w:r w:rsidR="00BF253E">
              <w:rPr>
                <w:noProof/>
                <w:webHidden/>
              </w:rPr>
              <w:fldChar w:fldCharType="separate"/>
            </w:r>
            <w:r w:rsidR="00BF253E">
              <w:rPr>
                <w:noProof/>
                <w:webHidden/>
              </w:rPr>
              <w:t>45</w:t>
            </w:r>
            <w:r w:rsidR="00BF253E">
              <w:rPr>
                <w:noProof/>
                <w:webHidden/>
              </w:rPr>
              <w:fldChar w:fldCharType="end"/>
            </w:r>
          </w:hyperlink>
        </w:p>
        <w:p w14:paraId="292FF77F" w14:textId="06A242AE"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29406806"/>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64C01FC" w:rsidR="009B243E" w:rsidRPr="007D4BFF" w:rsidRDefault="009B243E" w:rsidP="009B243E">
      <w:pPr>
        <w:rPr>
          <w:rFonts w:eastAsia="Times New Roman" w:cs="Times New Roman"/>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w:t>
      </w:r>
      <w:r w:rsidR="007D4BFF">
        <w:rPr>
          <w:rFonts w:cs="Times New Roman"/>
          <w:b/>
          <w:bCs/>
        </w:rPr>
        <w:t>.</w:t>
      </w:r>
      <w:r w:rsidRPr="007D4BFF">
        <w:rPr>
          <w:rFonts w:cs="Times New Roman"/>
        </w:rPr>
        <w:t xml:space="preserve"> </w:t>
      </w:r>
      <w:r w:rsidRPr="007D4BFF">
        <w:rPr>
          <w:rFonts w:eastAsia="Times New Roman" w:cs="Times New Roman"/>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29406807"/>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47235CC7" w14:textId="77777777" w:rsidR="007D4BFF" w:rsidRDefault="007D4BFF" w:rsidP="006B22AC">
      <w:pPr>
        <w:rPr>
          <w:b/>
          <w:bCs/>
        </w:rPr>
      </w:pPr>
    </w:p>
    <w:p w14:paraId="0F7BF25E" w14:textId="366B22D0" w:rsidR="006B22AC" w:rsidRPr="00DA69D6" w:rsidRDefault="006B22AC" w:rsidP="006B22AC">
      <w:pPr>
        <w:rPr>
          <w:b/>
          <w:bCs/>
        </w:rPr>
      </w:pPr>
      <w:r w:rsidRPr="003B5E76">
        <w:rPr>
          <w:b/>
          <w:bCs/>
        </w:rPr>
        <w:lastRenderedPageBreak/>
        <w:t xml:space="preserve">Table </w:t>
      </w:r>
      <w:r>
        <w:rPr>
          <w:b/>
          <w:bCs/>
        </w:rPr>
        <w:t>S1</w:t>
      </w:r>
      <w:r w:rsidR="007D4BFF">
        <w:rPr>
          <w:b/>
          <w:bCs/>
        </w:rPr>
        <w:t>.</w:t>
      </w:r>
      <w:r w:rsidRPr="003B5E76">
        <w:rPr>
          <w:b/>
          <w:bCs/>
        </w:rPr>
        <w:t xml:space="preserve"> </w:t>
      </w:r>
      <w:r w:rsidRPr="007D4BFF">
        <w:t>Characteristics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1E337062" w:rsidR="00E32C44" w:rsidRPr="007D4BFF" w:rsidRDefault="00E32C44" w:rsidP="00E32C44">
      <w:pPr>
        <w:jc w:val="both"/>
        <w:rPr>
          <w:rFonts w:cs="Times New Roman"/>
        </w:rPr>
      </w:pPr>
      <w:r w:rsidRPr="00E32C44">
        <w:rPr>
          <w:rFonts w:cs="Times New Roman"/>
          <w:b/>
          <w:bCs/>
        </w:rPr>
        <w:lastRenderedPageBreak/>
        <w:t>Table S</w:t>
      </w:r>
      <w:r w:rsidR="006B22AC">
        <w:rPr>
          <w:rFonts w:cs="Times New Roman"/>
          <w:b/>
          <w:bCs/>
        </w:rPr>
        <w:t>2</w:t>
      </w:r>
      <w:r w:rsidR="007D4BFF">
        <w:rPr>
          <w:rFonts w:cs="Times New Roman"/>
          <w:b/>
          <w:bCs/>
        </w:rPr>
        <w:t>.</w:t>
      </w:r>
      <w:r w:rsidRPr="00E32C44">
        <w:rPr>
          <w:rFonts w:cs="Times New Roman"/>
          <w:b/>
          <w:bCs/>
        </w:rPr>
        <w:t xml:space="preserve"> </w:t>
      </w:r>
      <w:r w:rsidRPr="007D4BFF">
        <w:rPr>
          <w:rFonts w:cs="Times New Roman"/>
        </w:rPr>
        <w:t>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C34A581"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007D4BFF">
        <w:rPr>
          <w:rFonts w:cs="Times New Roman"/>
          <w:b/>
          <w:bCs/>
        </w:rPr>
        <w:t xml:space="preserve">. </w:t>
      </w:r>
      <w:r w:rsidRPr="00EA2114">
        <w:rPr>
          <w:rFonts w:cs="Times New Roman"/>
        </w:rPr>
        <w:t>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02EBC607"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007D4BFF">
        <w:rPr>
          <w:rFonts w:cs="Times New Roman"/>
        </w:rPr>
        <w:t>.</w:t>
      </w:r>
      <w:r w:rsidRPr="00EA2114">
        <w:rPr>
          <w:rFonts w:cs="Times New Roman"/>
        </w:rPr>
        <w:t xml:space="preserve">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29406808"/>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6B5DD560" w:rsidR="008E2D65" w:rsidRPr="007D4BFF" w:rsidRDefault="008E2D65" w:rsidP="008E2D65">
      <w:pPr>
        <w:jc w:val="both"/>
      </w:pPr>
      <w:r w:rsidRPr="00EB46E6">
        <w:rPr>
          <w:b/>
          <w:bCs/>
        </w:rPr>
        <w:t>F</w:t>
      </w:r>
      <w:r>
        <w:rPr>
          <w:b/>
          <w:bCs/>
        </w:rPr>
        <w:t>ig</w:t>
      </w:r>
      <w:r w:rsidR="00227E6A">
        <w:rPr>
          <w:rFonts w:cs="Times New Roman"/>
          <w:b/>
          <w:bCs/>
        </w:rPr>
        <w:t>ure</w:t>
      </w:r>
      <w:r w:rsidRPr="00EB46E6">
        <w:rPr>
          <w:b/>
          <w:bCs/>
        </w:rPr>
        <w:t xml:space="preserve"> </w:t>
      </w:r>
      <w:r>
        <w:rPr>
          <w:b/>
          <w:bCs/>
        </w:rPr>
        <w:t>S</w:t>
      </w:r>
      <w:r w:rsidR="00B21FCA">
        <w:rPr>
          <w:b/>
          <w:bCs/>
        </w:rPr>
        <w:t>2</w:t>
      </w:r>
      <w:r w:rsidR="007D4BFF">
        <w:rPr>
          <w:b/>
          <w:bCs/>
        </w:rPr>
        <w:t>.</w:t>
      </w:r>
      <w:r>
        <w:t xml:space="preserve"> </w:t>
      </w:r>
      <w:r w:rsidRPr="007D4BFF">
        <w:rPr>
          <w:rFonts w:eastAsia="Times New Roman"/>
        </w:rPr>
        <w:t xml:space="preserve">Effect size forest plot with dependent effect sizes </w:t>
      </w:r>
      <w:r w:rsidRPr="007D4BFF">
        <w:t>for social reintegration outcomes</w:t>
      </w:r>
    </w:p>
    <w:p w14:paraId="056CD7E3" w14:textId="77777777" w:rsidR="008E2D65" w:rsidRDefault="008E2D65" w:rsidP="008E2D65">
      <w:pPr>
        <w:jc w:val="both"/>
      </w:pPr>
      <w:r>
        <w:rPr>
          <w:noProof/>
        </w:rPr>
        <w:drawing>
          <wp:inline distT="0" distB="0" distL="0" distR="0" wp14:anchorId="6E7AF0A1" wp14:editId="7F6B8FFD">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20ABEE76"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B21FCA">
        <w:rPr>
          <w:b/>
          <w:bCs/>
        </w:rPr>
        <w:t>3</w:t>
      </w:r>
      <w:r w:rsidR="007D4BFF">
        <w:rPr>
          <w:b/>
          <w:bCs/>
        </w:rPr>
        <w:t>.</w:t>
      </w:r>
      <w:r>
        <w:t xml:space="preserve"> </w:t>
      </w:r>
      <w:r w:rsidRPr="007D4BFF">
        <w:rPr>
          <w:rFonts w:eastAsia="Times New Roman"/>
        </w:rPr>
        <w:t xml:space="preserve">Effect size forest plot with dependent effect sizes </w:t>
      </w:r>
      <w:r w:rsidRPr="007D4BFF">
        <w:t>for mental health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02C94BBF">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406809"/>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41C579CA"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B21FCA">
        <w:rPr>
          <w:rFonts w:eastAsia="Times New Roman"/>
          <w:b/>
          <w:bCs/>
        </w:rPr>
        <w:t>4</w:t>
      </w:r>
      <w:r w:rsidR="007D4BFF">
        <w:rPr>
          <w:rFonts w:eastAsia="Times New Roman"/>
          <w:b/>
          <w:bCs/>
        </w:rPr>
        <w:t xml:space="preserve">. </w:t>
      </w:r>
      <w:r w:rsidRPr="007D4BFF">
        <w:rPr>
          <w:rFonts w:eastAsia="Times New Roman"/>
        </w:rPr>
        <w:t>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18DF7F02"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B21FCA">
        <w:rPr>
          <w:rFonts w:eastAsia="Times New Roman"/>
          <w:b/>
          <w:bCs/>
        </w:rPr>
        <w:t>5</w:t>
      </w:r>
      <w:r w:rsidR="007D4BFF">
        <w:rPr>
          <w:rFonts w:eastAsia="Times New Roman"/>
          <w:b/>
          <w:bCs/>
        </w:rPr>
        <w:t>.</w:t>
      </w:r>
      <w:r w:rsidRPr="00CA4AC3">
        <w:rPr>
          <w:rFonts w:eastAsia="Times New Roman"/>
          <w:b/>
          <w:bCs/>
        </w:rPr>
        <w:t xml:space="preserve"> </w:t>
      </w:r>
      <w:r w:rsidRPr="007D4BFF">
        <w:rPr>
          <w:rFonts w:eastAsia="Times New Roman"/>
        </w:rPr>
        <w:t>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 xml:space="preserve">Dashed lines indicate the estimated values from the main analysis. The gray shading in the first column represents the width of the confidence interval from the main analysis, while the point lines indicate the </w:t>
      </w:r>
      <w:proofErr w:type="spellStart"/>
      <w:r w:rsidRPr="00CA4AC3">
        <w:rPr>
          <w:rFonts w:eastAsia="Times New Roman"/>
          <w:sz w:val="18"/>
          <w:szCs w:val="18"/>
        </w:rPr>
        <w:t>reestimated</w:t>
      </w:r>
      <w:proofErr w:type="spellEnd"/>
      <w:r w:rsidRPr="00CA4AC3">
        <w:rPr>
          <w:rFonts w:eastAsia="Times New Roman"/>
          <w:sz w:val="18"/>
          <w:szCs w:val="18"/>
        </w:rPr>
        <w:t xml:space="preserve">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29406810"/>
      <w:r>
        <w:lastRenderedPageBreak/>
        <w:t>Publication bias</w:t>
      </w:r>
      <w:r w:rsidR="00EE7BD5">
        <w:t xml:space="preserve"> table for the overall average effects</w:t>
      </w:r>
      <w:bookmarkEnd w:id="6"/>
    </w:p>
    <w:p w14:paraId="51EDD409" w14:textId="4152C789" w:rsidR="00EE7BD5" w:rsidRPr="007D4BFF" w:rsidRDefault="00EE7BD5" w:rsidP="00EE7BD5">
      <w:pPr>
        <w:jc w:val="both"/>
      </w:pPr>
      <w:r w:rsidRPr="00A12D61">
        <w:rPr>
          <w:b/>
          <w:bCs/>
        </w:rPr>
        <w:t xml:space="preserve">Table </w:t>
      </w:r>
      <w:r>
        <w:rPr>
          <w:b/>
          <w:bCs/>
        </w:rPr>
        <w:t>S5</w:t>
      </w:r>
      <w:r w:rsidR="007D4BFF">
        <w:rPr>
          <w:b/>
          <w:bCs/>
        </w:rPr>
        <w:t>.</w:t>
      </w:r>
      <w:r w:rsidRPr="00A12D61">
        <w:rPr>
          <w:b/>
          <w:bCs/>
        </w:rPr>
        <w:t xml:space="preserve"> </w:t>
      </w:r>
      <w:r w:rsidRPr="007D4BFF">
        <w:t xml:space="preserve">Overall average effects across different publication bias-adjusted models </w:t>
      </w:r>
    </w:p>
    <w:tbl>
      <w:tblPr>
        <w:tblStyle w:val="TableGrid"/>
        <w:tblW w:w="0" w:type="auto"/>
        <w:jc w:val="center"/>
        <w:tblLayout w:type="fixed"/>
        <w:tblLook w:val="04A0" w:firstRow="1" w:lastRow="0" w:firstColumn="1" w:lastColumn="0" w:noHBand="0" w:noVBand="1"/>
      </w:tblPr>
      <w:tblGrid>
        <w:gridCol w:w="2114"/>
        <w:gridCol w:w="777"/>
        <w:gridCol w:w="790"/>
        <w:gridCol w:w="1893"/>
        <w:gridCol w:w="681"/>
        <w:gridCol w:w="681"/>
        <w:gridCol w:w="621"/>
        <w:gridCol w:w="1163"/>
        <w:gridCol w:w="621"/>
        <w:gridCol w:w="621"/>
      </w:tblGrid>
      <w:tr w:rsidR="00EE7BD5" w14:paraId="166CF41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7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0"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288C08F" w14:textId="4381BEC7" w:rsidR="00EE7BD5" w:rsidRPr="007B0B84" w:rsidRDefault="00950A1A" w:rsidP="008D64C5">
            <w:pPr>
              <w:rPr>
                <w:sz w:val="18"/>
                <w:szCs w:val="18"/>
              </w:rPr>
            </w:pPr>
            <w:proofErr w:type="spellStart"/>
            <w:r>
              <w:rPr>
                <w:sz w:val="18"/>
                <w:szCs w:val="18"/>
              </w:rPr>
              <w:t>p</w:t>
            </w:r>
            <w:r w:rsidR="00EE7BD5" w:rsidRPr="007B0B84">
              <w:rPr>
                <w:sz w:val="18"/>
                <w:szCs w:val="18"/>
              </w:rPr>
              <w:t>uniform</w:t>
            </w:r>
            <w:proofErr w:type="spellEnd"/>
            <w:r w:rsidR="00EE7BD5"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0"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3"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3"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0FAC72EB" w14:textId="2325A6A3" w:rsidR="00EE7BD5" w:rsidRPr="007B0B84" w:rsidRDefault="00EE7BD5" w:rsidP="008D64C5">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3"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7725E030" w14:textId="68313887" w:rsidR="00EE7BD5" w:rsidRPr="007B0B84" w:rsidRDefault="00EE7BD5" w:rsidP="008D64C5">
            <w:pPr>
              <w:jc w:val="center"/>
              <w:rPr>
                <w:sz w:val="18"/>
                <w:szCs w:val="18"/>
              </w:rPr>
            </w:pPr>
            <w:r w:rsidRPr="007B0B84">
              <w:rPr>
                <w:sz w:val="18"/>
                <w:szCs w:val="18"/>
              </w:rPr>
              <w:t>0.23</w:t>
            </w:r>
            <w:r w:rsidR="00950A1A">
              <w:rPr>
                <w:sz w:val="18"/>
                <w:szCs w:val="18"/>
              </w:rPr>
              <w:t>2</w:t>
            </w:r>
            <w:r w:rsidRPr="007B0B84">
              <w:rPr>
                <w:sz w:val="18"/>
                <w:szCs w:val="18"/>
              </w:rPr>
              <w:t xml:space="preserve"> [0.13</w:t>
            </w:r>
            <w:r w:rsidR="00950A1A">
              <w:rPr>
                <w:sz w:val="18"/>
                <w:szCs w:val="18"/>
              </w:rPr>
              <w:t>5</w:t>
            </w:r>
            <w:r w:rsidRPr="007B0B84">
              <w:rPr>
                <w:sz w:val="18"/>
                <w:szCs w:val="18"/>
              </w:rPr>
              <w:t>, 0.32</w:t>
            </w:r>
            <w:r w:rsidR="00950A1A">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40AA93F0" w:rsidR="00EE7BD5" w:rsidRPr="007B0B84" w:rsidRDefault="005F7FFC"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5F7FFC" w14:paraId="7EE96FC1"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BA2A228" w14:textId="77777777" w:rsidR="005F7FFC" w:rsidRDefault="005F7FFC" w:rsidP="005F7FFC">
            <w:pPr>
              <w:rPr>
                <w:sz w:val="18"/>
                <w:szCs w:val="18"/>
              </w:rPr>
            </w:pPr>
            <w:r w:rsidRPr="007B0B84">
              <w:rPr>
                <w:sz w:val="18"/>
                <w:szCs w:val="18"/>
              </w:rPr>
              <w:t>Bootstrap 3PSM</w:t>
            </w:r>
            <w:r>
              <w:rPr>
                <w:sz w:val="18"/>
                <w:szCs w:val="18"/>
              </w:rPr>
              <w:t xml:space="preserve"> </w:t>
            </w:r>
          </w:p>
          <w:p w14:paraId="6D546BA6" w14:textId="3995418F" w:rsidR="005F7FFC" w:rsidRPr="005F7FFC" w:rsidRDefault="005F7FFC" w:rsidP="005F7FFC">
            <w:pPr>
              <w:rPr>
                <w:sz w:val="18"/>
                <w:szCs w:val="18"/>
                <w:vertAlign w:val="superscript"/>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5AB2C054" w14:textId="5914ACE1"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16894EA1" w14:textId="09391CDE"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2C9A307C" w14:textId="6BDA6C7C" w:rsidR="005F7FFC" w:rsidRPr="007B0B84" w:rsidRDefault="005F7FFC" w:rsidP="005F7FFC">
            <w:pPr>
              <w:jc w:val="center"/>
              <w:rPr>
                <w:sz w:val="18"/>
                <w:szCs w:val="18"/>
              </w:rPr>
            </w:pPr>
            <w:r w:rsidRPr="005F7FFC">
              <w:rPr>
                <w:sz w:val="18"/>
                <w:szCs w:val="18"/>
              </w:rPr>
              <w:t>0.189 [0.08</w:t>
            </w:r>
            <w:r w:rsidR="00950A1A">
              <w:rPr>
                <w:sz w:val="18"/>
                <w:szCs w:val="18"/>
              </w:rPr>
              <w:t>2</w:t>
            </w:r>
            <w:r w:rsidRPr="005F7FFC">
              <w:rPr>
                <w:sz w:val="18"/>
                <w:szCs w:val="18"/>
              </w:rPr>
              <w:t>, 0.2</w:t>
            </w:r>
            <w:r w:rsidR="00950A1A">
              <w:rPr>
                <w:sz w:val="18"/>
                <w:szCs w:val="18"/>
              </w:rPr>
              <w:t>78</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242CF27" w14:textId="0ACB4D3C"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4811D74C" w14:textId="51BFBF74"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7D4710" w14:textId="4420A13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41C2374" w14:textId="56D6D496"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688EFAF" w14:textId="0ED8F611" w:rsidR="005F7FFC" w:rsidRPr="007B0B84" w:rsidRDefault="005F7FFC" w:rsidP="005F7FFC">
            <w:pPr>
              <w:jc w:val="center"/>
              <w:rPr>
                <w:sz w:val="18"/>
                <w:szCs w:val="18"/>
              </w:rPr>
            </w:pPr>
            <w:r>
              <w:rPr>
                <w:sz w:val="18"/>
                <w:szCs w:val="18"/>
              </w:rPr>
              <w:t>0.52</w:t>
            </w:r>
            <w:r w:rsidR="00950A1A">
              <w:rPr>
                <w:sz w:val="18"/>
                <w:szCs w:val="18"/>
              </w:rPr>
              <w:t>4</w:t>
            </w:r>
          </w:p>
        </w:tc>
        <w:tc>
          <w:tcPr>
            <w:tcW w:w="621" w:type="dxa"/>
            <w:tcBorders>
              <w:top w:val="single" w:sz="4" w:space="0" w:color="D9D9D9"/>
              <w:left w:val="single" w:sz="4" w:space="0" w:color="D9D9D9"/>
              <w:bottom w:val="single" w:sz="4" w:space="0" w:color="D9D9D9"/>
              <w:right w:val="single" w:sz="4" w:space="0" w:color="D9D9D9"/>
            </w:tcBorders>
            <w:vAlign w:val="center"/>
          </w:tcPr>
          <w:p w14:paraId="3E5FDE8C" w14:textId="1E9F9589" w:rsidR="005F7FFC" w:rsidRPr="007B0B84" w:rsidRDefault="005F7FFC" w:rsidP="005F7FFC">
            <w:pPr>
              <w:jc w:val="center"/>
              <w:rPr>
                <w:sz w:val="18"/>
                <w:szCs w:val="18"/>
              </w:rPr>
            </w:pPr>
            <w:r>
              <w:rPr>
                <w:sz w:val="18"/>
                <w:szCs w:val="18"/>
              </w:rPr>
              <w:t>-</w:t>
            </w:r>
          </w:p>
        </w:tc>
      </w:tr>
      <w:tr w:rsidR="005F7FFC" w14:paraId="10FE543B"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4E11870" w14:textId="77777777" w:rsidR="005F7FFC" w:rsidRPr="007B0B84" w:rsidRDefault="005F7FFC" w:rsidP="005F7FFC">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2A737281" w14:textId="77777777"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29FC9555" w14:textId="77777777"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9F9A8E2" w14:textId="2371EDF7" w:rsidR="005F7FFC" w:rsidRPr="007B0B84" w:rsidRDefault="005F7FFC" w:rsidP="005F7FFC">
            <w:pPr>
              <w:jc w:val="center"/>
              <w:rPr>
                <w:sz w:val="18"/>
                <w:szCs w:val="18"/>
              </w:rPr>
            </w:pPr>
            <w:r w:rsidRPr="007B0B84">
              <w:rPr>
                <w:sz w:val="18"/>
                <w:szCs w:val="18"/>
              </w:rPr>
              <w:t>0.189 [0.02</w:t>
            </w:r>
            <w:r w:rsidR="00950A1A">
              <w:rPr>
                <w:sz w:val="18"/>
                <w:szCs w:val="18"/>
              </w:rPr>
              <w:t>5</w:t>
            </w:r>
            <w:r w:rsidRPr="007B0B84">
              <w:rPr>
                <w:sz w:val="18"/>
                <w:szCs w:val="18"/>
              </w:rPr>
              <w:t>, 0.31</w:t>
            </w:r>
            <w:r w:rsidR="00950A1A">
              <w:rPr>
                <w:sz w:val="18"/>
                <w:szCs w:val="18"/>
              </w:rPr>
              <w:t>9</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5F5BAE46" w:rsidR="005F7FFC" w:rsidRPr="007B0B84" w:rsidRDefault="005F7FFC" w:rsidP="005F7FFC">
            <w:pPr>
              <w:jc w:val="center"/>
              <w:rPr>
                <w:sz w:val="18"/>
                <w:szCs w:val="18"/>
              </w:rPr>
            </w:pPr>
            <w:r w:rsidRPr="007B0B84">
              <w:rPr>
                <w:sz w:val="18"/>
                <w:szCs w:val="18"/>
              </w:rPr>
              <w:t>0.00</w:t>
            </w:r>
            <w:r>
              <w:rPr>
                <w:sz w:val="18"/>
                <w:szCs w:val="18"/>
              </w:rPr>
              <w:t>3</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00B7C0DC"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5F7FFC" w:rsidRPr="007B0B84" w:rsidRDefault="005F7FFC" w:rsidP="005F7FFC">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5F7FFC" w:rsidRPr="007B0B84" w:rsidRDefault="005F7FFC" w:rsidP="005F7FFC">
            <w:pPr>
              <w:jc w:val="center"/>
              <w:rPr>
                <w:sz w:val="18"/>
                <w:szCs w:val="18"/>
              </w:rPr>
            </w:pPr>
            <w:r w:rsidRPr="007B0B84">
              <w:rPr>
                <w:sz w:val="18"/>
                <w:szCs w:val="18"/>
              </w:rPr>
              <w:t>0.854</w:t>
            </w:r>
          </w:p>
        </w:tc>
      </w:tr>
      <w:tr w:rsidR="005F7FFC" w14:paraId="6C0EAA6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5726A33" w14:textId="77777777" w:rsidR="005F7FFC" w:rsidRDefault="005F7FFC" w:rsidP="005F7FFC">
            <w:pPr>
              <w:rPr>
                <w:sz w:val="18"/>
                <w:szCs w:val="18"/>
              </w:rPr>
            </w:pPr>
            <w:r w:rsidRPr="007B0B84">
              <w:rPr>
                <w:sz w:val="18"/>
                <w:szCs w:val="18"/>
              </w:rPr>
              <w:t>Bootstrap 4PSM</w:t>
            </w:r>
          </w:p>
          <w:p w14:paraId="25B4CFAE" w14:textId="0A42FB3D" w:rsidR="005F7FFC" w:rsidRPr="007B0B84" w:rsidRDefault="005F7FFC" w:rsidP="005F7FFC">
            <w:pPr>
              <w:rPr>
                <w:sz w:val="18"/>
                <w:szCs w:val="18"/>
              </w:rPr>
            </w:pPr>
            <w:r w:rsidRPr="005F7FFC">
              <w:rPr>
                <w:sz w:val="18"/>
                <w:szCs w:val="18"/>
              </w:rPr>
              <w:t>(non-</w:t>
            </w:r>
            <w:proofErr w:type="gramStart"/>
            <w:r w:rsidRPr="005F7FFC">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24901C4E" w14:textId="03270B6A"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79AAADC" w14:textId="0BED9A3B"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399A18D" w14:textId="77E066E8" w:rsidR="005F7FFC" w:rsidRPr="007B0B84" w:rsidRDefault="005F7FFC" w:rsidP="005F7FFC">
            <w:pPr>
              <w:jc w:val="center"/>
              <w:rPr>
                <w:sz w:val="18"/>
                <w:szCs w:val="18"/>
              </w:rPr>
            </w:pPr>
            <w:r w:rsidRPr="005F7FFC">
              <w:rPr>
                <w:sz w:val="18"/>
                <w:szCs w:val="18"/>
              </w:rPr>
              <w:t>0.176 [0.0</w:t>
            </w:r>
            <w:r w:rsidR="00950A1A">
              <w:rPr>
                <w:sz w:val="18"/>
                <w:szCs w:val="18"/>
              </w:rPr>
              <w:t>62</w:t>
            </w:r>
            <w:r w:rsidRPr="005F7FFC">
              <w:rPr>
                <w:sz w:val="18"/>
                <w:szCs w:val="18"/>
              </w:rPr>
              <w:t>, 0.27</w:t>
            </w:r>
            <w:r w:rsidR="00950A1A">
              <w:rPr>
                <w:sz w:val="18"/>
                <w:szCs w:val="18"/>
              </w:rPr>
              <w:t>3</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7D759B8" w14:textId="7FF17D68" w:rsidR="005F7FFC" w:rsidRPr="007B0B84" w:rsidRDefault="005F7FFC" w:rsidP="005F7FFC">
            <w:pPr>
              <w:rPr>
                <w:sz w:val="18"/>
                <w:szCs w:val="18"/>
              </w:rPr>
            </w:pPr>
            <w:r w:rsidRPr="007B0B84">
              <w:rPr>
                <w:sz w:val="18"/>
                <w:szCs w:val="18"/>
              </w:rPr>
              <w:t>0.00</w:t>
            </w:r>
            <w:r>
              <w:rPr>
                <w:sz w:val="18"/>
                <w:szCs w:val="18"/>
              </w:rPr>
              <w:t>2</w:t>
            </w:r>
          </w:p>
        </w:tc>
        <w:tc>
          <w:tcPr>
            <w:tcW w:w="681" w:type="dxa"/>
            <w:tcBorders>
              <w:top w:val="single" w:sz="4" w:space="0" w:color="D9D9D9"/>
              <w:left w:val="single" w:sz="4" w:space="0" w:color="D9D9D9"/>
              <w:bottom w:val="single" w:sz="4" w:space="0" w:color="D9D9D9"/>
              <w:right w:val="single" w:sz="4" w:space="0" w:color="D9D9D9"/>
            </w:tcBorders>
            <w:vAlign w:val="center"/>
          </w:tcPr>
          <w:p w14:paraId="6B99A3DC" w14:textId="165E4E42"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00301BB9" w14:textId="32D610F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0A431CB" w14:textId="22ADEC99"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46170B52" w14:textId="7003FF3D" w:rsidR="005F7FFC" w:rsidRPr="007B0B84" w:rsidRDefault="005F7FFC" w:rsidP="005F7FFC">
            <w:pPr>
              <w:jc w:val="center"/>
              <w:rPr>
                <w:sz w:val="18"/>
                <w:szCs w:val="18"/>
              </w:rPr>
            </w:pPr>
            <w:r>
              <w:rPr>
                <w:sz w:val="18"/>
                <w:szCs w:val="18"/>
              </w:rPr>
              <w:t>0.62</w:t>
            </w:r>
            <w:r w:rsidR="00950A1A">
              <w:rPr>
                <w:sz w:val="18"/>
                <w:szCs w:val="18"/>
              </w:rPr>
              <w:t>5</w:t>
            </w:r>
          </w:p>
        </w:tc>
        <w:tc>
          <w:tcPr>
            <w:tcW w:w="621" w:type="dxa"/>
            <w:tcBorders>
              <w:top w:val="single" w:sz="4" w:space="0" w:color="D9D9D9"/>
              <w:left w:val="single" w:sz="4" w:space="0" w:color="D9D9D9"/>
              <w:bottom w:val="single" w:sz="4" w:space="0" w:color="D9D9D9"/>
              <w:right w:val="single" w:sz="4" w:space="0" w:color="D9D9D9"/>
            </w:tcBorders>
            <w:vAlign w:val="center"/>
          </w:tcPr>
          <w:p w14:paraId="7D1A1117" w14:textId="5EF319D9" w:rsidR="005F7FFC" w:rsidRPr="007B0B84" w:rsidRDefault="005F7FFC" w:rsidP="005F7FFC">
            <w:pPr>
              <w:jc w:val="center"/>
              <w:rPr>
                <w:sz w:val="18"/>
                <w:szCs w:val="18"/>
              </w:rPr>
            </w:pPr>
            <w:r>
              <w:rPr>
                <w:sz w:val="18"/>
                <w:szCs w:val="18"/>
              </w:rPr>
              <w:t>0.25</w:t>
            </w:r>
            <w:r w:rsidR="00950A1A">
              <w:rPr>
                <w:sz w:val="18"/>
                <w:szCs w:val="18"/>
              </w:rPr>
              <w:t>5</w:t>
            </w:r>
          </w:p>
        </w:tc>
      </w:tr>
      <w:tr w:rsidR="005F7FFC" w14:paraId="6C4131AB"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5F7FFC" w:rsidRPr="007B0B84" w:rsidRDefault="005F7FFC" w:rsidP="005F7FFC">
            <w:pPr>
              <w:rPr>
                <w:sz w:val="18"/>
                <w:szCs w:val="18"/>
              </w:rPr>
            </w:pPr>
            <w:r w:rsidRPr="007B0B84">
              <w:rPr>
                <w:b/>
                <w:sz w:val="18"/>
                <w:szCs w:val="18"/>
              </w:rPr>
              <w:t xml:space="preserve">Mental health </w:t>
            </w:r>
          </w:p>
        </w:tc>
      </w:tr>
      <w:tr w:rsidR="005F7FFC" w14:paraId="7538F8A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C1B5845" w14:textId="77777777" w:rsidR="005F7FFC" w:rsidRPr="007B0B84" w:rsidRDefault="005F7FFC" w:rsidP="005F7FFC">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60161F50"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4BBC2E82"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D510107" w14:textId="77777777" w:rsidR="005F7FFC" w:rsidRPr="007B0B84" w:rsidRDefault="005F7FFC" w:rsidP="005F7FFC">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5F7FFC" w:rsidRPr="007B0B84" w:rsidRDefault="005F7FFC" w:rsidP="005F7FFC">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645314"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5F7FFC" w:rsidRPr="007B0B84" w:rsidRDefault="005F7FFC" w:rsidP="005F7FFC">
            <w:pPr>
              <w:jc w:val="center"/>
              <w:rPr>
                <w:sz w:val="18"/>
                <w:szCs w:val="18"/>
              </w:rPr>
            </w:pPr>
            <w:r w:rsidRPr="007B0B84">
              <w:rPr>
                <w:sz w:val="18"/>
                <w:szCs w:val="18"/>
              </w:rPr>
              <w:t>-</w:t>
            </w:r>
          </w:p>
        </w:tc>
      </w:tr>
      <w:tr w:rsidR="005F7FFC" w14:paraId="1379BDE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5A8E37C" w14:textId="730FE556" w:rsidR="005F7FFC" w:rsidRPr="007B0B84" w:rsidRDefault="00950A1A" w:rsidP="005F7FFC">
            <w:pPr>
              <w:rPr>
                <w:sz w:val="18"/>
                <w:szCs w:val="18"/>
              </w:rPr>
            </w:pPr>
            <w:proofErr w:type="spellStart"/>
            <w:r>
              <w:rPr>
                <w:sz w:val="18"/>
                <w:szCs w:val="18"/>
              </w:rPr>
              <w:t>p</w:t>
            </w:r>
            <w:r w:rsidR="005F7FFC" w:rsidRPr="007B0B84">
              <w:rPr>
                <w:sz w:val="18"/>
                <w:szCs w:val="18"/>
              </w:rPr>
              <w:t>uniform</w:t>
            </w:r>
            <w:proofErr w:type="spellEnd"/>
            <w:r w:rsidR="005F7FFC"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5B2BCF68"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AC0ADE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CDD8BE9" w14:textId="77777777" w:rsidR="005F7FFC" w:rsidRPr="007B0B84" w:rsidRDefault="005F7FFC" w:rsidP="005F7FFC">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482BD13"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5F7FFC" w:rsidRPr="007B0B84" w:rsidRDefault="005F7FFC" w:rsidP="005F7FFC">
            <w:pPr>
              <w:jc w:val="center"/>
              <w:rPr>
                <w:sz w:val="18"/>
                <w:szCs w:val="18"/>
              </w:rPr>
            </w:pPr>
            <w:r w:rsidRPr="007B0B84">
              <w:rPr>
                <w:sz w:val="18"/>
                <w:szCs w:val="18"/>
              </w:rPr>
              <w:t>-</w:t>
            </w:r>
          </w:p>
        </w:tc>
      </w:tr>
      <w:tr w:rsidR="005F7FFC" w14:paraId="7D748D87"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076C01A" w14:textId="77777777" w:rsidR="005F7FFC" w:rsidRPr="007B0B84" w:rsidRDefault="005F7FFC" w:rsidP="005F7FFC">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26B46AFB" w14:textId="77777777" w:rsidR="005F7FFC" w:rsidRPr="007B0B84" w:rsidRDefault="005F7FFC" w:rsidP="005F7FFC">
            <w:pPr>
              <w:jc w:val="center"/>
              <w:rPr>
                <w:sz w:val="18"/>
                <w:szCs w:val="18"/>
              </w:rPr>
            </w:pPr>
            <w:r w:rsidRPr="007B0B84">
              <w:rPr>
                <w:sz w:val="18"/>
                <w:szCs w:val="18"/>
              </w:rPr>
              <w:t>37</w:t>
            </w:r>
          </w:p>
        </w:tc>
        <w:tc>
          <w:tcPr>
            <w:tcW w:w="790" w:type="dxa"/>
            <w:tcBorders>
              <w:top w:val="single" w:sz="4" w:space="0" w:color="D9D9D9"/>
              <w:left w:val="single" w:sz="4" w:space="0" w:color="D9D9D9"/>
              <w:bottom w:val="single" w:sz="4" w:space="0" w:color="D9D9D9"/>
              <w:right w:val="single" w:sz="4" w:space="0" w:color="D9D9D9"/>
            </w:tcBorders>
            <w:vAlign w:val="center"/>
          </w:tcPr>
          <w:p w14:paraId="7278E83C" w14:textId="77777777" w:rsidR="005F7FFC" w:rsidRPr="007B0B84" w:rsidRDefault="005F7FFC" w:rsidP="005F7FFC">
            <w:pPr>
              <w:jc w:val="center"/>
              <w:rPr>
                <w:sz w:val="18"/>
                <w:szCs w:val="18"/>
              </w:rPr>
            </w:pPr>
            <w:r w:rsidRPr="007B0B84">
              <w:rPr>
                <w:sz w:val="18"/>
                <w:szCs w:val="18"/>
              </w:rPr>
              <w:t>108</w:t>
            </w:r>
          </w:p>
        </w:tc>
        <w:tc>
          <w:tcPr>
            <w:tcW w:w="1893" w:type="dxa"/>
            <w:tcBorders>
              <w:top w:val="single" w:sz="4" w:space="0" w:color="D9D9D9"/>
              <w:left w:val="single" w:sz="4" w:space="0" w:color="D9D9D9"/>
              <w:bottom w:val="single" w:sz="4" w:space="0" w:color="D9D9D9"/>
              <w:right w:val="single" w:sz="4" w:space="0" w:color="D9D9D9"/>
            </w:tcBorders>
            <w:vAlign w:val="center"/>
          </w:tcPr>
          <w:p w14:paraId="237249D3" w14:textId="77777777" w:rsidR="005F7FFC" w:rsidRPr="007B0B84" w:rsidRDefault="005F7FFC" w:rsidP="005F7FFC">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5F7FFC" w:rsidRPr="007B0B84" w:rsidRDefault="005F7FFC" w:rsidP="005F7FFC">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5F7FFC" w:rsidRPr="007B0B84" w:rsidRDefault="005F7FFC" w:rsidP="005F7FFC">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5F7FFC" w:rsidRPr="007B0B84" w:rsidRDefault="005F7FFC" w:rsidP="005F7FFC">
            <w:pPr>
              <w:jc w:val="center"/>
              <w:rPr>
                <w:sz w:val="18"/>
                <w:szCs w:val="18"/>
              </w:rPr>
            </w:pPr>
            <w:r w:rsidRPr="007B0B84">
              <w:rPr>
                <w:sz w:val="18"/>
                <w:szCs w:val="18"/>
              </w:rPr>
              <w:t>0.100</w:t>
            </w:r>
          </w:p>
        </w:tc>
        <w:tc>
          <w:tcPr>
            <w:tcW w:w="1163" w:type="dxa"/>
            <w:tcBorders>
              <w:top w:val="single" w:sz="4" w:space="0" w:color="D9D9D9"/>
              <w:left w:val="single" w:sz="4" w:space="0" w:color="D9D9D9"/>
              <w:bottom w:val="single" w:sz="4" w:space="0" w:color="D9D9D9"/>
              <w:right w:val="single" w:sz="4" w:space="0" w:color="D9D9D9"/>
            </w:tcBorders>
            <w:vAlign w:val="center"/>
          </w:tcPr>
          <w:p w14:paraId="2372BCAA" w14:textId="77777777" w:rsidR="005F7FFC" w:rsidRPr="007B0B84" w:rsidRDefault="005F7FFC" w:rsidP="005F7FFC">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5F7FFC" w:rsidRPr="007B0B84" w:rsidRDefault="005F7FFC" w:rsidP="005F7FFC">
            <w:pPr>
              <w:jc w:val="center"/>
              <w:rPr>
                <w:sz w:val="18"/>
                <w:szCs w:val="18"/>
              </w:rPr>
            </w:pPr>
            <w:r w:rsidRPr="007B0B84">
              <w:rPr>
                <w:sz w:val="18"/>
                <w:szCs w:val="18"/>
              </w:rPr>
              <w:t>-</w:t>
            </w:r>
          </w:p>
        </w:tc>
      </w:tr>
      <w:tr w:rsidR="005F7FFC" w14:paraId="0736649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C69F931" w14:textId="67E5D13E" w:rsidR="005F7FFC" w:rsidRPr="007B0B84" w:rsidRDefault="005F7FFC" w:rsidP="005F7FFC">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78899F25"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52AB402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ECA1ABA" w14:textId="77777777" w:rsidR="005F7FFC" w:rsidRPr="007B0B84" w:rsidRDefault="005F7FFC" w:rsidP="005F7FFC">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5F7FFC" w:rsidRPr="007B0B84" w:rsidRDefault="005F7FFC" w:rsidP="005F7FFC">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5F7FFC" w:rsidRPr="007B0B84" w:rsidRDefault="005F7FFC" w:rsidP="005F7FFC">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5F7FFC" w:rsidRPr="007B0B84" w:rsidRDefault="005F7FFC" w:rsidP="005F7FFC">
            <w:pPr>
              <w:jc w:val="center"/>
              <w:rPr>
                <w:sz w:val="18"/>
                <w:szCs w:val="18"/>
              </w:rPr>
            </w:pPr>
            <w:r w:rsidRPr="007B0B84">
              <w:rPr>
                <w:sz w:val="18"/>
                <w:szCs w:val="18"/>
              </w:rPr>
              <w:t>0.172</w:t>
            </w:r>
          </w:p>
        </w:tc>
        <w:tc>
          <w:tcPr>
            <w:tcW w:w="1163" w:type="dxa"/>
            <w:tcBorders>
              <w:top w:val="single" w:sz="4" w:space="0" w:color="D9D9D9"/>
              <w:left w:val="single" w:sz="4" w:space="0" w:color="D9D9D9"/>
              <w:bottom w:val="single" w:sz="4" w:space="0" w:color="D9D9D9"/>
              <w:right w:val="single" w:sz="4" w:space="0" w:color="D9D9D9"/>
            </w:tcBorders>
            <w:vAlign w:val="center"/>
          </w:tcPr>
          <w:p w14:paraId="05070D6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5F7FFC" w:rsidRPr="007B0B84" w:rsidRDefault="005F7FFC" w:rsidP="005F7FFC">
            <w:pPr>
              <w:jc w:val="center"/>
              <w:rPr>
                <w:sz w:val="18"/>
                <w:szCs w:val="18"/>
              </w:rPr>
            </w:pPr>
            <w:r w:rsidRPr="007B0B84">
              <w:rPr>
                <w:sz w:val="18"/>
                <w:szCs w:val="18"/>
              </w:rPr>
              <w:t>-</w:t>
            </w:r>
          </w:p>
        </w:tc>
      </w:tr>
      <w:tr w:rsidR="005F7FFC" w14:paraId="6C5B0D6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CBD59BB" w14:textId="77777777" w:rsidR="005F7FFC" w:rsidRPr="007B0B84" w:rsidRDefault="005F7FFC" w:rsidP="005F7FFC">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17283E37"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7DE7914E"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37BE488F" w14:textId="01172C08" w:rsidR="005F7FFC" w:rsidRPr="007B0B84" w:rsidRDefault="005F7FFC" w:rsidP="005F7FFC">
            <w:pPr>
              <w:jc w:val="center"/>
              <w:rPr>
                <w:sz w:val="18"/>
                <w:szCs w:val="18"/>
              </w:rPr>
            </w:pPr>
            <w:r w:rsidRPr="007B0B84">
              <w:rPr>
                <w:sz w:val="18"/>
                <w:szCs w:val="18"/>
              </w:rPr>
              <w:t>0.426 [0.2</w:t>
            </w:r>
            <w:r w:rsidR="00950A1A">
              <w:rPr>
                <w:sz w:val="18"/>
                <w:szCs w:val="18"/>
              </w:rPr>
              <w:t>30</w:t>
            </w:r>
            <w:r w:rsidRPr="007B0B84">
              <w:rPr>
                <w:sz w:val="18"/>
                <w:szCs w:val="18"/>
              </w:rPr>
              <w:t>,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32BA6941" w:rsidR="005F7FFC" w:rsidRPr="007B0B84" w:rsidRDefault="00950A1A"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401F33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5F7FFC" w:rsidRPr="007B0B84" w:rsidRDefault="005F7FFC" w:rsidP="005F7FFC">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5F7FFC" w:rsidRPr="007B0B84" w:rsidRDefault="005F7FFC" w:rsidP="005F7FFC">
            <w:pPr>
              <w:jc w:val="center"/>
              <w:rPr>
                <w:sz w:val="18"/>
                <w:szCs w:val="18"/>
              </w:rPr>
            </w:pPr>
            <w:r w:rsidRPr="007B0B84">
              <w:rPr>
                <w:sz w:val="18"/>
                <w:szCs w:val="18"/>
              </w:rPr>
              <w:t>-</w:t>
            </w:r>
          </w:p>
        </w:tc>
      </w:tr>
      <w:tr w:rsidR="00950A1A" w14:paraId="5C2527A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F37E940" w14:textId="77777777" w:rsidR="00950A1A" w:rsidRDefault="00950A1A" w:rsidP="00950A1A">
            <w:pPr>
              <w:rPr>
                <w:sz w:val="18"/>
                <w:szCs w:val="18"/>
              </w:rPr>
            </w:pPr>
            <w:r w:rsidRPr="007B0B84">
              <w:rPr>
                <w:sz w:val="18"/>
                <w:szCs w:val="18"/>
              </w:rPr>
              <w:t>Bootstrap 3PSM</w:t>
            </w:r>
            <w:r>
              <w:rPr>
                <w:sz w:val="18"/>
                <w:szCs w:val="18"/>
              </w:rPr>
              <w:t xml:space="preserve"> </w:t>
            </w:r>
          </w:p>
          <w:p w14:paraId="6046F38A" w14:textId="3EFBFA97"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1CF9DBA3" w14:textId="08A8A3C3"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86BC246" w14:textId="489F1ED2"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1908CAE7" w14:textId="5F1122CD" w:rsidR="00950A1A" w:rsidRPr="007B0B84" w:rsidRDefault="00950A1A" w:rsidP="00950A1A">
            <w:pPr>
              <w:jc w:val="center"/>
              <w:rPr>
                <w:sz w:val="18"/>
                <w:szCs w:val="18"/>
              </w:rPr>
            </w:pPr>
            <w:r w:rsidRPr="00950A1A">
              <w:rPr>
                <w:sz w:val="18"/>
                <w:szCs w:val="18"/>
              </w:rPr>
              <w:t>0.289 [0.122, 0.456]</w:t>
            </w:r>
          </w:p>
        </w:tc>
        <w:tc>
          <w:tcPr>
            <w:tcW w:w="681" w:type="dxa"/>
            <w:tcBorders>
              <w:top w:val="single" w:sz="4" w:space="0" w:color="D9D9D9"/>
              <w:left w:val="single" w:sz="4" w:space="0" w:color="D9D9D9"/>
              <w:bottom w:val="single" w:sz="4" w:space="0" w:color="D9D9D9"/>
              <w:right w:val="single" w:sz="4" w:space="0" w:color="D9D9D9"/>
            </w:tcBorders>
            <w:vAlign w:val="center"/>
          </w:tcPr>
          <w:p w14:paraId="015CC0BC" w14:textId="38D3C7C6" w:rsidR="00950A1A" w:rsidRPr="007B0B84" w:rsidRDefault="00950A1A" w:rsidP="00950A1A">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E5AA457" w14:textId="29A3E539"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565F98B6" w14:textId="5E0FE356"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C727421" w14:textId="5284A608"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3DDDF30D" w14:textId="7A75E4ED" w:rsidR="00950A1A" w:rsidRPr="007B0B84" w:rsidRDefault="00950A1A" w:rsidP="00950A1A">
            <w:pPr>
              <w:jc w:val="center"/>
              <w:rPr>
                <w:sz w:val="18"/>
                <w:szCs w:val="18"/>
              </w:rPr>
            </w:pPr>
            <w:r>
              <w:rPr>
                <w:sz w:val="18"/>
                <w:szCs w:val="18"/>
              </w:rPr>
              <w:t>1.527</w:t>
            </w:r>
          </w:p>
        </w:tc>
        <w:tc>
          <w:tcPr>
            <w:tcW w:w="621" w:type="dxa"/>
            <w:tcBorders>
              <w:top w:val="single" w:sz="4" w:space="0" w:color="D9D9D9"/>
              <w:left w:val="single" w:sz="4" w:space="0" w:color="D9D9D9"/>
              <w:bottom w:val="single" w:sz="4" w:space="0" w:color="D9D9D9"/>
              <w:right w:val="single" w:sz="4" w:space="0" w:color="D9D9D9"/>
            </w:tcBorders>
            <w:vAlign w:val="center"/>
          </w:tcPr>
          <w:p w14:paraId="06C20421" w14:textId="7E1A7206" w:rsidR="00950A1A" w:rsidRPr="007B0B84" w:rsidRDefault="00950A1A" w:rsidP="00950A1A">
            <w:pPr>
              <w:jc w:val="center"/>
              <w:rPr>
                <w:sz w:val="18"/>
                <w:szCs w:val="18"/>
              </w:rPr>
            </w:pPr>
            <w:r>
              <w:rPr>
                <w:sz w:val="18"/>
                <w:szCs w:val="18"/>
              </w:rPr>
              <w:t>-</w:t>
            </w:r>
          </w:p>
        </w:tc>
      </w:tr>
      <w:tr w:rsidR="00950A1A" w14:paraId="5B8F649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C1E5DBE" w14:textId="77777777" w:rsidR="00950A1A" w:rsidRPr="007B0B84" w:rsidRDefault="00950A1A" w:rsidP="00950A1A">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33FF31BE" w14:textId="77777777"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60241944" w14:textId="77777777"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3EA3E56" w14:textId="6075A3F5" w:rsidR="00950A1A" w:rsidRPr="007B0B84" w:rsidRDefault="00950A1A" w:rsidP="00950A1A">
            <w:pPr>
              <w:jc w:val="center"/>
              <w:rPr>
                <w:sz w:val="18"/>
                <w:szCs w:val="18"/>
              </w:rPr>
            </w:pPr>
            <w:r w:rsidRPr="007B0B84">
              <w:rPr>
                <w:sz w:val="18"/>
                <w:szCs w:val="18"/>
              </w:rPr>
              <w:t>0.324 [0.02</w:t>
            </w:r>
            <w:r>
              <w:rPr>
                <w:sz w:val="18"/>
                <w:szCs w:val="18"/>
              </w:rPr>
              <w:t>6</w:t>
            </w:r>
            <w:r w:rsidRPr="007B0B84">
              <w:rPr>
                <w:sz w:val="18"/>
                <w:szCs w:val="18"/>
              </w:rPr>
              <w:t>, 0.62</w:t>
            </w:r>
            <w:r>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3F64E466"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950A1A" w:rsidRPr="007B0B84" w:rsidRDefault="00950A1A" w:rsidP="00950A1A">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842C0E9"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950A1A" w:rsidRPr="007B0B84" w:rsidRDefault="00950A1A" w:rsidP="00950A1A">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950A1A" w:rsidRPr="007B0B84" w:rsidRDefault="00950A1A" w:rsidP="00950A1A">
            <w:pPr>
              <w:jc w:val="center"/>
              <w:rPr>
                <w:sz w:val="18"/>
                <w:szCs w:val="18"/>
              </w:rPr>
            </w:pPr>
            <w:r w:rsidRPr="007B0B84">
              <w:rPr>
                <w:sz w:val="18"/>
                <w:szCs w:val="18"/>
              </w:rPr>
              <w:t>1.296</w:t>
            </w:r>
          </w:p>
        </w:tc>
      </w:tr>
      <w:tr w:rsidR="00950A1A" w14:paraId="0F102D5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AA9385A" w14:textId="5BF84CF0" w:rsidR="00950A1A" w:rsidRDefault="00950A1A" w:rsidP="00950A1A">
            <w:pPr>
              <w:rPr>
                <w:sz w:val="18"/>
                <w:szCs w:val="18"/>
              </w:rPr>
            </w:pPr>
            <w:r w:rsidRPr="007B0B84">
              <w:rPr>
                <w:sz w:val="18"/>
                <w:szCs w:val="18"/>
              </w:rPr>
              <w:t xml:space="preserve">Bootstrap </w:t>
            </w:r>
            <w:r>
              <w:rPr>
                <w:sz w:val="18"/>
                <w:szCs w:val="18"/>
              </w:rPr>
              <w:t>4</w:t>
            </w:r>
            <w:r w:rsidRPr="007B0B84">
              <w:rPr>
                <w:sz w:val="18"/>
                <w:szCs w:val="18"/>
              </w:rPr>
              <w:t>PSM</w:t>
            </w:r>
            <w:r>
              <w:rPr>
                <w:sz w:val="18"/>
                <w:szCs w:val="18"/>
              </w:rPr>
              <w:t xml:space="preserve"> </w:t>
            </w:r>
          </w:p>
          <w:p w14:paraId="48C46756" w14:textId="48E3C04B"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31BD2323" w14:textId="1C4741E4"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FF9C7D6" w14:textId="74B78AA9"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C743993" w14:textId="40E7CFB1" w:rsidR="00950A1A" w:rsidRPr="007B0B84" w:rsidRDefault="00950A1A" w:rsidP="00950A1A">
            <w:pPr>
              <w:jc w:val="center"/>
              <w:rPr>
                <w:sz w:val="18"/>
                <w:szCs w:val="18"/>
              </w:rPr>
            </w:pPr>
            <w:r w:rsidRPr="00950A1A">
              <w:rPr>
                <w:sz w:val="18"/>
                <w:szCs w:val="18"/>
              </w:rPr>
              <w:t>0.273 [0.102, 0.447]</w:t>
            </w:r>
          </w:p>
        </w:tc>
        <w:tc>
          <w:tcPr>
            <w:tcW w:w="681" w:type="dxa"/>
            <w:tcBorders>
              <w:top w:val="single" w:sz="4" w:space="0" w:color="D9D9D9"/>
              <w:left w:val="single" w:sz="4" w:space="0" w:color="D9D9D9"/>
              <w:bottom w:val="single" w:sz="4" w:space="0" w:color="D9D9D9"/>
              <w:right w:val="single" w:sz="4" w:space="0" w:color="D9D9D9"/>
            </w:tcBorders>
            <w:vAlign w:val="center"/>
          </w:tcPr>
          <w:p w14:paraId="41D1BEA1" w14:textId="4814B927"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268AF4A4" w14:textId="7219C4E3"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3BD7FC5D" w14:textId="22912FBD"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7F94BE2" w14:textId="342ECBF4"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61E0FD9C" w14:textId="024C5C51" w:rsidR="00950A1A" w:rsidRPr="007B0B84" w:rsidRDefault="00950A1A" w:rsidP="00950A1A">
            <w:pPr>
              <w:jc w:val="center"/>
              <w:rPr>
                <w:sz w:val="18"/>
                <w:szCs w:val="18"/>
              </w:rPr>
            </w:pPr>
            <w:r>
              <w:rPr>
                <w:sz w:val="18"/>
                <w:szCs w:val="18"/>
              </w:rPr>
              <w:t>1.677</w:t>
            </w:r>
          </w:p>
        </w:tc>
        <w:tc>
          <w:tcPr>
            <w:tcW w:w="621" w:type="dxa"/>
            <w:tcBorders>
              <w:top w:val="single" w:sz="4" w:space="0" w:color="D9D9D9"/>
              <w:left w:val="single" w:sz="4" w:space="0" w:color="D9D9D9"/>
              <w:bottom w:val="single" w:sz="4" w:space="0" w:color="D9D9D9"/>
              <w:right w:val="single" w:sz="4" w:space="0" w:color="D9D9D9"/>
            </w:tcBorders>
            <w:vAlign w:val="center"/>
          </w:tcPr>
          <w:p w14:paraId="0F6E21B7" w14:textId="3986493B" w:rsidR="00950A1A" w:rsidRPr="007B0B84" w:rsidRDefault="00950A1A" w:rsidP="00950A1A">
            <w:pPr>
              <w:jc w:val="center"/>
              <w:rPr>
                <w:sz w:val="18"/>
                <w:szCs w:val="18"/>
              </w:rPr>
            </w:pPr>
            <w:r>
              <w:rPr>
                <w:sz w:val="18"/>
                <w:szCs w:val="18"/>
              </w:rPr>
              <w:t>1.1</w:t>
            </w:r>
            <w:r w:rsidR="00627446">
              <w:rPr>
                <w:sz w:val="18"/>
                <w:szCs w:val="18"/>
              </w:rPr>
              <w:t>0</w:t>
            </w:r>
            <w:r>
              <w:rPr>
                <w:sz w:val="18"/>
                <w:szCs w:val="18"/>
              </w:rPr>
              <w:t>8</w:t>
            </w:r>
          </w:p>
        </w:tc>
      </w:tr>
    </w:tbl>
    <w:p w14:paraId="2713F264" w14:textId="479C6963"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sidR="00950A1A">
        <w:rPr>
          <w:sz w:val="16"/>
        </w:rPr>
        <w:t>,</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proofErr w:type="gramStart"/>
      <w:r w:rsidRPr="00A12D61">
        <w:rPr>
          <w:sz w:val="16"/>
          <w:vertAlign w:val="superscript"/>
        </w:rPr>
        <w:t>a</w:t>
      </w:r>
      <w:proofErr w:type="gramEnd"/>
      <w:r>
        <w:rPr>
          <w:sz w:val="16"/>
        </w:rPr>
        <w:t xml:space="preserve"> Included control for preregistration. </w:t>
      </w:r>
      <w:r w:rsidR="00950A1A">
        <w:rPr>
          <w:sz w:val="16"/>
        </w:rPr>
        <w:br/>
      </w:r>
      <w:r w:rsidR="005F7FFC" w:rsidRPr="005F7FFC">
        <w:rPr>
          <w:sz w:val="16"/>
          <w:vertAlign w:val="superscript"/>
        </w:rPr>
        <w:t>b</w:t>
      </w:r>
      <w:r w:rsidR="005F7FFC">
        <w:rPr>
          <w:sz w:val="16"/>
        </w:rPr>
        <w:t xml:space="preserve"> This cluster selection model only accounted for selection in non-preregistered studies.</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29406811"/>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 xml:space="preserve">Substantive categorical </w:t>
                            </w:r>
                            <w:proofErr w:type="gramStart"/>
                            <w:r w:rsidRPr="007D4BFF">
                              <w:t>moderators</w:t>
                            </w:r>
                            <w:proofErr w:type="gramEnd"/>
                            <w:r w:rsidRPr="007D4BFF">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 xml:space="preserve">Substantive categorical </w:t>
                      </w:r>
                      <w:proofErr w:type="gramStart"/>
                      <w:r w:rsidRPr="007D4BFF">
                        <w:t>moderators</w:t>
                      </w:r>
                      <w:proofErr w:type="gramEnd"/>
                      <w:r w:rsidRPr="007D4BFF">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w:t>
                            </w:r>
                            <w:proofErr w:type="gramStart"/>
                            <w:r w:rsidRPr="007D4BFF">
                              <w:t>moderators</w:t>
                            </w:r>
                            <w:proofErr w:type="gramEnd"/>
                            <w:r w:rsidRPr="007D4BFF">
                              <w:t xml:space="preserve">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" stroked="f">
                <v:textbo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w:t>
                      </w:r>
                      <w:proofErr w:type="gramStart"/>
                      <w:r w:rsidRPr="007D4BFF">
                        <w:t>moderators</w:t>
                      </w:r>
                      <w:proofErr w:type="gramEnd"/>
                      <w:r w:rsidRPr="007D4BFF">
                        <w:t xml:space="preserve">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 xml:space="preserve">Substantive continuous </w:t>
                            </w:r>
                            <w:proofErr w:type="gramStart"/>
                            <w:r w:rsidRPr="007D4BFF">
                              <w:t>moderators</w:t>
                            </w:r>
                            <w:proofErr w:type="gramEnd"/>
                            <w:r w:rsidRPr="007D4BFF">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 xml:space="preserve">Substantive continuous </w:t>
                      </w:r>
                      <w:proofErr w:type="gramStart"/>
                      <w:r w:rsidRPr="007D4BFF">
                        <w:t>moderators</w:t>
                      </w:r>
                      <w:proofErr w:type="gramEnd"/>
                      <w:r w:rsidRPr="007D4BFF">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 xml:space="preserve">Substantive categorical </w:t>
                            </w:r>
                            <w:proofErr w:type="gramStart"/>
                            <w:r w:rsidRPr="007D4BFF">
                              <w:t>moderators</w:t>
                            </w:r>
                            <w:proofErr w:type="gramEnd"/>
                            <w:r w:rsidRPr="007D4BFF">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 xml:space="preserve">Substantive categorical </w:t>
                      </w:r>
                      <w:proofErr w:type="gramStart"/>
                      <w:r w:rsidRPr="007D4BFF">
                        <w:t>moderators</w:t>
                      </w:r>
                      <w:proofErr w:type="gramEnd"/>
                      <w:r w:rsidRPr="007D4BFF">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 xml:space="preserve">Methodologically relevant categorical </w:t>
                            </w:r>
                            <w:proofErr w:type="gramStart"/>
                            <w:r w:rsidRPr="007D4BFF">
                              <w:t>moderators</w:t>
                            </w:r>
                            <w:proofErr w:type="gramEnd"/>
                            <w:r w:rsidRPr="007D4BFF">
                              <w:t xml:space="preserve">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 xml:space="preserve">Methodologically relevant categorical </w:t>
                      </w:r>
                      <w:proofErr w:type="gramStart"/>
                      <w:r w:rsidRPr="007D4BFF">
                        <w:t>moderators</w:t>
                      </w:r>
                      <w:proofErr w:type="gramEnd"/>
                      <w:r w:rsidRPr="007D4BFF">
                        <w:t xml:space="preserve">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 xml:space="preserve">Substantive continuous </w:t>
                            </w:r>
                            <w:proofErr w:type="gramStart"/>
                            <w:r w:rsidRPr="007D4BFF">
                              <w:t>moderators</w:t>
                            </w:r>
                            <w:proofErr w:type="gramEnd"/>
                            <w:r w:rsidRPr="007D4BFF">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 xml:space="preserve">Substantive continuous </w:t>
                      </w:r>
                      <w:proofErr w:type="gramStart"/>
                      <w:r w:rsidRPr="007D4BFF">
                        <w:t>moderators</w:t>
                      </w:r>
                      <w:proofErr w:type="gramEnd"/>
                      <w:r w:rsidRPr="007D4BFF">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29406812"/>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 xml:space="preserve">The relevant outcomes for this review broadly concern problem behaviors and social difficulties associated with social marginalization. Broadly, we characterized these types of outcomes as </w:t>
      </w:r>
      <w:proofErr w:type="spellStart"/>
      <w:r>
        <w:t>reintegrational</w:t>
      </w:r>
      <w:proofErr w:type="spellEnd"/>
      <w:r>
        <w:t xml:space="preserve">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Pr>
          <w:rFonts w:eastAsia="Times New Roman"/>
          <w:lang w:val="da-DK" w:eastAsia="da-DK"/>
        </w:rPr>
        <w:t>Loneliness</w:t>
      </w:r>
      <w:proofErr w:type="spellEnd"/>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Homelessness</w:t>
      </w:r>
      <w:proofErr w:type="spellEnd"/>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Poverty</w:t>
      </w:r>
      <w:proofErr w:type="spellEnd"/>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Unemployment</w:t>
      </w:r>
      <w:proofErr w:type="spellEnd"/>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 xml:space="preserve">11-item De Jong </w:t>
      </w:r>
      <w:proofErr w:type="spellStart"/>
      <w:r w:rsidRPr="002256EC">
        <w:rPr>
          <w:rFonts w:cs="Times New Roman"/>
        </w:rPr>
        <w:t>Gierveld</w:t>
      </w:r>
      <w:proofErr w:type="spellEnd"/>
      <w:r w:rsidRPr="002256EC">
        <w:rPr>
          <w:rFonts w:cs="Times New Roman"/>
        </w:rPr>
        <w:t xml:space="preserve">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 xml:space="preserve">The </w:t>
      </w:r>
      <w:proofErr w:type="spellStart"/>
      <w:r w:rsidRPr="002256EC">
        <w:rPr>
          <w:rFonts w:eastAsia="Times New Roman" w:cs="Times New Roman"/>
          <w:bCs/>
          <w:lang w:eastAsia="da-DK"/>
        </w:rPr>
        <w:t>Herth</w:t>
      </w:r>
      <w:proofErr w:type="spellEnd"/>
      <w:r w:rsidRPr="002256EC">
        <w:rPr>
          <w:rFonts w:eastAsia="Times New Roman" w:cs="Times New Roman"/>
          <w:bCs/>
          <w:lang w:eastAsia="da-DK"/>
        </w:rPr>
        <w:t xml:space="preserve">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spellStart"/>
      <w:proofErr w:type="gramStart"/>
      <w:r>
        <w:rPr>
          <w:rFonts w:eastAsia="Times New Roman"/>
          <w:lang w:eastAsia="da-DK"/>
        </w:rPr>
        <w:t>a</w:t>
      </w:r>
      <w:proofErr w:type="spellEnd"/>
      <w:r>
        <w:rPr>
          <w:rFonts w:eastAsia="Times New Roman"/>
          <w:lang w:eastAsia="da-DK"/>
        </w:rPr>
        <w:t xml:space="preserve">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9" w:name="_Toc229406813"/>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29406814"/>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proofErr w:type="spellStart"/>
      <w:r w:rsidRPr="00AF0241">
        <w:rPr>
          <w:rFonts w:eastAsia="Times New Roman"/>
          <w:lang w:eastAsia="da-DK"/>
        </w:rPr>
        <w:t>SocINDEX</w:t>
      </w:r>
      <w:proofErr w:type="spellEnd"/>
      <w:r w:rsidRPr="00AF0241">
        <w:rPr>
          <w:rFonts w:eastAsia="Times New Roman"/>
          <w:lang w:eastAsia="da-DK"/>
        </w:rPr>
        <w:t xml:space="preserve">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29406815"/>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 xml:space="preserve">Google </w:t>
      </w:r>
      <w:proofErr w:type="spellStart"/>
      <w:r w:rsidRPr="00AF0241">
        <w:rPr>
          <w:lang w:val="da-DK"/>
        </w:rPr>
        <w:t>Scholar</w:t>
      </w:r>
      <w:proofErr w:type="spellEnd"/>
      <w:r w:rsidRPr="00AF0241">
        <w:rPr>
          <w:lang w:val="da-DK"/>
        </w:rPr>
        <w:t>—https://scholar.google.com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77302D18" w14:textId="77777777" w:rsidR="005E2861" w:rsidRPr="00AF0241" w:rsidRDefault="005E2861" w:rsidP="005E2861">
      <w:pPr>
        <w:pStyle w:val="NormalWeb"/>
        <w:numPr>
          <w:ilvl w:val="0"/>
          <w:numId w:val="2"/>
        </w:numPr>
      </w:pPr>
      <w:r w:rsidRPr="00AF0241">
        <w:t>Danish National Research Database—http://www.forskningsdatabasen. dk/</w:t>
      </w:r>
      <w:proofErr w:type="spellStart"/>
      <w:r w:rsidRPr="00AF0241">
        <w:t>en</w:t>
      </w:r>
      <w:proofErr w:type="spellEnd"/>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proofErr w:type="spellStart"/>
      <w:r w:rsidRPr="00AF0241">
        <w:t>SwePub</w:t>
      </w:r>
      <w:proofErr w:type="spellEnd"/>
      <w:r w:rsidRPr="00AF0241">
        <w:t>—Academic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5" w:name="_Toc229406816"/>
      <w:r>
        <w:t>Treatment measurement and effect size calculation</w:t>
      </w:r>
      <w:bookmarkEnd w:id="15"/>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proofErr w:type="spellStart"/>
      <w:r w:rsidRPr="000F7975">
        <w:rPr>
          <w:rFonts w:ascii="Courier New" w:hAnsi="Courier New" w:cs="Courier New"/>
        </w:rPr>
        <w:t>metafor</w:t>
      </w:r>
      <w:proofErr w:type="spellEnd"/>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w:t>
      </w:r>
      <w:proofErr w:type="spellStart"/>
      <w:r>
        <w:t>Citkowicz</w:t>
      </w:r>
      <w:proofErr w:type="spellEnd"/>
      <w:r>
        <w:t xml:space="preserve"> primarily developed cluster formulas for </w:t>
      </w:r>
      <w:proofErr w:type="spellStart"/>
      <w:r>
        <w:t>posttest</w:t>
      </w:r>
      <w:proofErr w:type="spellEnd"/>
      <w:r>
        <w: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xml:space="preserve">; </w:t>
      </w:r>
      <w:proofErr w:type="spellStart"/>
      <w:r w:rsidRPr="0093023E">
        <w:rPr>
          <w:lang w:val="da-DK"/>
        </w:rPr>
        <w:t>Haslem</w:t>
      </w:r>
      <w:proofErr w:type="spellEnd"/>
      <w:r w:rsidRPr="0093023E">
        <w:rPr>
          <w:lang w:val="da-DK"/>
        </w:rPr>
        <w:t xml:space="preserve">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xml:space="preserve">; van </w:t>
      </w:r>
      <w:proofErr w:type="spellStart"/>
      <w:r w:rsidRPr="0093023E">
        <w:rPr>
          <w:lang w:val="da-DK"/>
        </w:rPr>
        <w:t>Gestel-Timmermans</w:t>
      </w:r>
      <w:proofErr w:type="spellEnd"/>
      <w:r w:rsidRPr="0093023E">
        <w:rPr>
          <w:lang w:val="da-DK"/>
        </w:rPr>
        <w:t xml:space="preserve">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w:t>
      </w:r>
      <w:proofErr w:type="spellStart"/>
      <w:r w:rsidRPr="0093023E">
        <w:rPr>
          <w:lang w:val="da-DK"/>
        </w:rPr>
        <w:t>reported</w:t>
      </w:r>
      <w:proofErr w:type="spellEnd"/>
      <w:r w:rsidRPr="0093023E">
        <w:rPr>
          <w:lang w:val="da-DK"/>
        </w:rPr>
        <w:t xml:space="preserve"> ICC </w:t>
      </w:r>
      <w:proofErr w:type="spellStart"/>
      <w:r w:rsidRPr="0093023E">
        <w:rPr>
          <w:lang w:val="da-DK"/>
        </w:rPr>
        <w:t>values</w:t>
      </w:r>
      <w:proofErr w:type="spellEnd"/>
      <w:r w:rsidRPr="0093023E">
        <w:rPr>
          <w:lang w:val="da-DK"/>
        </w:rPr>
        <w:t xml:space="preserve">; </w:t>
      </w:r>
      <w:proofErr w:type="spellStart"/>
      <w:r w:rsidRPr="0093023E">
        <w:rPr>
          <w:lang w:val="da-DK"/>
        </w:rPr>
        <w:t>otherwise</w:t>
      </w:r>
      <w:proofErr w:type="spellEnd"/>
      <w:r w:rsidRPr="0093023E">
        <w:rPr>
          <w:lang w:val="da-DK"/>
        </w:rPr>
        <w:t xml:space="preserve">, ICC </w:t>
      </w:r>
      <w:proofErr w:type="spellStart"/>
      <w:r w:rsidRPr="0093023E">
        <w:rPr>
          <w:lang w:val="da-DK"/>
        </w:rPr>
        <w:lastRenderedPageBreak/>
        <w:t>values</w:t>
      </w:r>
      <w:proofErr w:type="spellEnd"/>
      <w:r w:rsidRPr="0093023E">
        <w:rPr>
          <w:lang w:val="da-DK"/>
        </w:rPr>
        <w:t xml:space="preserve"> </w:t>
      </w:r>
      <w:proofErr w:type="spellStart"/>
      <w:r w:rsidRPr="0093023E">
        <w:rPr>
          <w:lang w:val="da-DK"/>
        </w:rPr>
        <w:t>were</w:t>
      </w:r>
      <w:proofErr w:type="spellEnd"/>
      <w:r w:rsidRPr="0093023E">
        <w:rPr>
          <w:lang w:val="da-DK"/>
        </w:rPr>
        <w:t xml:space="preserve"> </w:t>
      </w:r>
      <w:proofErr w:type="spellStart"/>
      <w:r w:rsidRPr="0093023E">
        <w:rPr>
          <w:lang w:val="da-DK"/>
        </w:rPr>
        <w:t>imputed</w:t>
      </w:r>
      <w:proofErr w:type="spellEnd"/>
      <w:r w:rsidRPr="0093023E">
        <w:rPr>
          <w:lang w:val="da-DK"/>
        </w:rPr>
        <w:t xml:space="preserve">, as </w:t>
      </w:r>
      <w:proofErr w:type="spellStart"/>
      <w:r w:rsidRPr="0093023E">
        <w:rPr>
          <w:lang w:val="da-DK"/>
        </w:rPr>
        <w:t>suggested</w:t>
      </w:r>
      <w:proofErr w:type="spellEnd"/>
      <w:r w:rsidRPr="0093023E">
        <w:rPr>
          <w:lang w:val="da-DK"/>
        </w:rPr>
        <w:t xml:space="preserve"> by Hedges</w:t>
      </w:r>
      <w:r w:rsidR="0093023E">
        <w:fldChar w:fldCharType="begin"/>
      </w:r>
      <w:r w:rsidR="0093023E">
        <w:rPr>
          <w:lang w:val="da-DK"/>
        </w:rPr>
        <w:instrText xml:space="preserve"> ADDIN ZOTERO_ITEM CSL_CITATION {"citationID":"a8j3bfm9me","properties":{"formattedCitation":"\\super 27\\nosupersub{}","</w:instrText>
      </w:r>
      <w:r w:rsidR="0093023E" w:rsidRPr="00627446">
        <w:rPr>
          <w:lang w:val="en-US"/>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016A015C" w:rsidR="0022573E" w:rsidRPr="00083A06" w:rsidRDefault="0022573E" w:rsidP="0022573E">
      <w:pPr>
        <w:jc w:val="both"/>
      </w:pPr>
      <w:r w:rsidRPr="00083A06">
        <w:rPr>
          <w:b/>
          <w:bCs/>
        </w:rPr>
        <w:t>F</w:t>
      </w:r>
      <w:r>
        <w:rPr>
          <w:b/>
          <w:bCs/>
        </w:rPr>
        <w:t>ig</w:t>
      </w:r>
      <w:r w:rsidR="00227E6A">
        <w:rPr>
          <w:rFonts w:cs="Times New Roman"/>
          <w:b/>
          <w:bCs/>
        </w:rPr>
        <w:t>ure</w:t>
      </w:r>
      <w:r w:rsidRPr="00083A06">
        <w:rPr>
          <w:b/>
          <w:bCs/>
        </w:rPr>
        <w:t xml:space="preserve"> </w:t>
      </w:r>
      <w:r>
        <w:rPr>
          <w:b/>
          <w:bCs/>
        </w:rPr>
        <w:t>S</w:t>
      </w:r>
      <w:r w:rsidR="00B21FCA">
        <w:rPr>
          <w:b/>
          <w:bCs/>
        </w:rPr>
        <w:t>7</w:t>
      </w:r>
      <w:r w:rsidR="007D4BFF">
        <w:t>.</w:t>
      </w:r>
      <w:r>
        <w:t xml:space="preserve"> </w:t>
      </w:r>
      <w:r w:rsidRPr="007D4BFF">
        <w:t>Empirical distribution of social reintegration (primary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08031A54"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21FCA">
        <w:rPr>
          <w:b/>
          <w:bCs/>
        </w:rPr>
        <w:t>8</w:t>
      </w:r>
      <w:r w:rsidR="007D4BFF">
        <w:rPr>
          <w:b/>
          <w:bCs/>
        </w:rPr>
        <w:t xml:space="preserve">. </w:t>
      </w:r>
      <w:r w:rsidRPr="007D4BFF">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5AFEA928"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6B81604C"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 xml:space="preserve">For five studies (van </w:t>
      </w:r>
      <w:proofErr w:type="spellStart"/>
      <w:r>
        <w:t>Gestel</w:t>
      </w:r>
      <w:proofErr w:type="spellEnd"/>
      <w:r>
        <w:t>-Timmermans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xml:space="preserve">; </w:t>
      </w:r>
      <w:proofErr w:type="spellStart"/>
      <w:r>
        <w:t>McCay</w:t>
      </w:r>
      <w:proofErr w:type="spellEnd"/>
      <w:r>
        <w:t xml:space="preserve">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xml:space="preserve">; </w:t>
      </w:r>
      <w:proofErr w:type="spellStart"/>
      <w:r w:rsidRPr="001571CA">
        <w:rPr>
          <w:lang w:val="da-DK"/>
        </w:rPr>
        <w:t>Michalak</w:t>
      </w:r>
      <w:proofErr w:type="spellEnd"/>
      <w:r w:rsidRPr="001571CA">
        <w:rPr>
          <w:lang w:val="da-DK"/>
        </w:rPr>
        <w:t xml:space="preserve">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xml:space="preserve">. One </w:t>
      </w:r>
      <w:proofErr w:type="spellStart"/>
      <w:r w:rsidRPr="001571CA">
        <w:rPr>
          <w:lang w:val="da-DK"/>
        </w:rPr>
        <w:t>study</w:t>
      </w:r>
      <w:proofErr w:type="spellEnd"/>
      <w:r w:rsidRPr="001571CA">
        <w:rPr>
          <w:lang w:val="da-DK"/>
        </w:rPr>
        <w:t xml:space="preserve"> (</w:t>
      </w:r>
      <w:proofErr w:type="spellStart"/>
      <w:r w:rsidRPr="001571CA">
        <w:rPr>
          <w:lang w:val="da-DK"/>
        </w:rPr>
        <w:t>Gutman</w:t>
      </w:r>
      <w:proofErr w:type="spellEnd"/>
      <w:r w:rsidRPr="001571CA">
        <w:rPr>
          <w:lang w:val="da-DK"/>
        </w:rPr>
        <w:t xml:space="preserve">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w:t>
      </w:r>
      <w:proofErr w:type="spellStart"/>
      <w:r w:rsidRPr="001571CA">
        <w:rPr>
          <w:lang w:val="da-DK"/>
        </w:rPr>
        <w:t>provided</w:t>
      </w:r>
      <w:proofErr w:type="spellEnd"/>
      <w:r w:rsidRPr="001571CA">
        <w:rPr>
          <w:lang w:val="da-DK"/>
        </w:rPr>
        <w:t xml:space="preserve"> the </w:t>
      </w:r>
      <w:proofErr w:type="spellStart"/>
      <w:r w:rsidRPr="001571CA">
        <w:rPr>
          <w:lang w:val="da-DK"/>
        </w:rPr>
        <w:t>raw</w:t>
      </w:r>
      <w:proofErr w:type="spellEnd"/>
      <w:r w:rsidRPr="001571CA">
        <w:rPr>
          <w:lang w:val="da-DK"/>
        </w:rPr>
        <w:t xml:space="preserve">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proofErr w:type="spellStart"/>
      <w:r w:rsidRPr="00821B55">
        <w:rPr>
          <w:lang w:val="da-DK"/>
        </w:rPr>
        <w:t>Four</w:t>
      </w:r>
      <w:proofErr w:type="spellEnd"/>
      <w:r w:rsidRPr="00821B55">
        <w:rPr>
          <w:lang w:val="da-DK"/>
        </w:rPr>
        <w:t xml:space="preserve"> studies (</w:t>
      </w:r>
      <w:proofErr w:type="spellStart"/>
      <w:r w:rsidRPr="00821B55">
        <w:rPr>
          <w:lang w:val="da-DK"/>
        </w:rPr>
        <w:t>Haslam</w:t>
      </w:r>
      <w:proofErr w:type="spellEnd"/>
      <w:r w:rsidRPr="00821B55">
        <w:rPr>
          <w:lang w:val="da-DK"/>
        </w:rPr>
        <w:t xml:space="preserve">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xml:space="preserve">; </w:t>
      </w:r>
      <w:proofErr w:type="spellStart"/>
      <w:r w:rsidRPr="00821B55">
        <w:rPr>
          <w:lang w:val="da-DK"/>
        </w:rPr>
        <w:t>Wojtalik</w:t>
      </w:r>
      <w:proofErr w:type="spellEnd"/>
      <w:r w:rsidRPr="00821B55">
        <w:rPr>
          <w:lang w:val="da-DK"/>
        </w:rPr>
        <w:t xml:space="preserve">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w:t>
      </w:r>
      <w:proofErr w:type="spellStart"/>
      <w:r w:rsidRPr="00F164DB">
        <w:t>McCay</w:t>
      </w:r>
      <w:proofErr w:type="spellEnd"/>
      <w:r w:rsidRPr="00F164DB">
        <w:t xml:space="preserve">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0BDB0715"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lastRenderedPageBreak/>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 xml:space="preserve">On </w:t>
      </w:r>
      <w:proofErr w:type="spellStart"/>
      <w:r w:rsidRPr="00F63D2D">
        <w:rPr>
          <w:lang w:val="da-DK"/>
        </w:rPr>
        <w:t>this</w:t>
      </w:r>
      <w:proofErr w:type="spellEnd"/>
      <w:r w:rsidRPr="00F63D2D">
        <w:rPr>
          <w:lang w:val="da-DK"/>
        </w:rPr>
        <w:t xml:space="preserve">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w:t>
      </w:r>
      <w:proofErr w:type="spellStart"/>
      <w:r w:rsidRPr="00F63D2D">
        <w:rPr>
          <w:lang w:val="da-DK"/>
        </w:rPr>
        <w:t>using</w:t>
      </w:r>
      <w:proofErr w:type="spellEnd"/>
      <w:r w:rsidRPr="00F63D2D">
        <w:rPr>
          <w:lang w:val="da-DK"/>
        </w:rPr>
        <w:t xml:space="preserve"> test-</w:t>
      </w:r>
      <w:proofErr w:type="spellStart"/>
      <w:r w:rsidRPr="00F63D2D">
        <w:rPr>
          <w:lang w:val="da-DK"/>
        </w:rPr>
        <w:t>retest</w:t>
      </w:r>
      <w:proofErr w:type="spellEnd"/>
      <w:r w:rsidRPr="00F63D2D">
        <w:rPr>
          <w:lang w:val="da-DK"/>
        </w:rPr>
        <w:t xml:space="preserve"> </w:t>
      </w:r>
      <w:proofErr w:type="spellStart"/>
      <w:r w:rsidRPr="00F63D2D">
        <w:rPr>
          <w:lang w:val="da-DK"/>
        </w:rPr>
        <w:t>reliability</w:t>
      </w:r>
      <w:proofErr w:type="spellEnd"/>
      <w:r w:rsidRPr="00F63D2D">
        <w:rPr>
          <w:lang w:val="da-DK"/>
        </w:rPr>
        <w:t xml:space="preserve"> </w:t>
      </w:r>
      <w:proofErr w:type="spellStart"/>
      <w:r w:rsidRPr="00F63D2D">
        <w:rPr>
          <w:lang w:val="da-DK"/>
        </w:rPr>
        <w:t>values</w:t>
      </w:r>
      <w:proofErr w:type="spellEnd"/>
      <w:r w:rsidRPr="00F63D2D">
        <w:rPr>
          <w:lang w:val="da-DK"/>
        </w:rPr>
        <w:t xml:space="preserve"> of a given </w:t>
      </w:r>
      <w:proofErr w:type="spellStart"/>
      <w:r w:rsidRPr="00F63D2D">
        <w:rPr>
          <w:lang w:val="da-DK"/>
        </w:rPr>
        <w:t>outcome</w:t>
      </w:r>
      <w:proofErr w:type="spellEnd"/>
      <w:r w:rsidRPr="00F63D2D">
        <w:rPr>
          <w:lang w:val="da-DK"/>
        </w:rPr>
        <w:t xml:space="preserve"> </w:t>
      </w:r>
      <w:proofErr w:type="spellStart"/>
      <w:r w:rsidRPr="00F63D2D">
        <w:rPr>
          <w:lang w:val="da-DK"/>
        </w:rPr>
        <w:t>scale</w:t>
      </w:r>
      <w:proofErr w:type="spellEnd"/>
      <w:r w:rsidRPr="00F63D2D">
        <w:rPr>
          <w:lang w:val="da-DK"/>
        </w:rPr>
        <w:t xml:space="preserve"> </w:t>
      </w:r>
      <w:proofErr w:type="spellStart"/>
      <w:r w:rsidRPr="00F63D2D">
        <w:rPr>
          <w:lang w:val="da-DK"/>
        </w:rPr>
        <w:t>whenever</w:t>
      </w:r>
      <w:proofErr w:type="spellEnd"/>
      <w:r w:rsidRPr="00F63D2D">
        <w:rPr>
          <w:lang w:val="da-DK"/>
        </w:rPr>
        <w:t xml:space="preserve"> it is </w:t>
      </w:r>
      <w:proofErr w:type="spellStart"/>
      <w:r w:rsidRPr="00F63D2D">
        <w:rPr>
          <w:lang w:val="da-DK"/>
        </w:rPr>
        <w:t>impossible</w:t>
      </w:r>
      <w:proofErr w:type="spellEnd"/>
      <w:r w:rsidRPr="00F63D2D">
        <w:rPr>
          <w:lang w:val="da-DK"/>
        </w:rPr>
        <w:t xml:space="preserve"> to </w:t>
      </w:r>
      <w:proofErr w:type="spellStart"/>
      <w:r w:rsidRPr="00F63D2D">
        <w:rPr>
          <w:lang w:val="da-DK"/>
        </w:rPr>
        <w:t>compute</w:t>
      </w:r>
      <w:proofErr w:type="spellEnd"/>
      <w:r w:rsidRPr="00F63D2D">
        <w:rPr>
          <w:lang w:val="da-DK"/>
        </w:rPr>
        <w:t xml:space="preserv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627446">
        <w:rPr>
          <w:lang w:val="da-DK"/>
        </w:rPr>
        <w:t xml:space="preserve">For studies </w:t>
      </w:r>
      <w:proofErr w:type="spellStart"/>
      <w:r w:rsidRPr="00627446">
        <w:rPr>
          <w:lang w:val="da-DK"/>
        </w:rPr>
        <w:t>where</w:t>
      </w:r>
      <w:proofErr w:type="spellEnd"/>
      <w:r w:rsidRPr="00627446">
        <w:rPr>
          <w:lang w:val="da-DK"/>
        </w:rPr>
        <w:t xml:space="preserve"> </w:t>
      </w:r>
      <w:proofErr w:type="spellStart"/>
      <w:r w:rsidRPr="00627446">
        <w:rPr>
          <w:lang w:val="da-DK"/>
        </w:rPr>
        <w:t>we</w:t>
      </w:r>
      <w:proofErr w:type="spellEnd"/>
      <w:r w:rsidRPr="00627446">
        <w:rPr>
          <w:lang w:val="da-DK"/>
        </w:rPr>
        <w:t xml:space="preserve"> </w:t>
      </w:r>
      <w:proofErr w:type="spellStart"/>
      <w:r w:rsidRPr="00627446">
        <w:rPr>
          <w:lang w:val="da-DK"/>
        </w:rPr>
        <w:t>were</w:t>
      </w:r>
      <w:proofErr w:type="spellEnd"/>
      <w:r w:rsidRPr="00627446">
        <w:rPr>
          <w:lang w:val="da-DK"/>
        </w:rPr>
        <w:t xml:space="preserve"> not </w:t>
      </w:r>
      <w:proofErr w:type="spellStart"/>
      <w:r w:rsidRPr="00627446">
        <w:rPr>
          <w:lang w:val="da-DK"/>
        </w:rPr>
        <w:t>able</w:t>
      </w:r>
      <w:proofErr w:type="spellEnd"/>
      <w:r w:rsidRPr="00627446">
        <w:rPr>
          <w:lang w:val="da-DK"/>
        </w:rPr>
        <w:t xml:space="preserve"> to </w:t>
      </w:r>
      <w:proofErr w:type="spellStart"/>
      <w:r w:rsidRPr="00627446">
        <w:rPr>
          <w:lang w:val="da-DK"/>
        </w:rPr>
        <w:t>apply</w:t>
      </w:r>
      <w:proofErr w:type="spellEnd"/>
      <w:r w:rsidRPr="00627446">
        <w:rPr>
          <w:lang w:val="da-DK"/>
        </w:rPr>
        <w:t xml:space="preserve"> </w:t>
      </w:r>
      <w:proofErr w:type="spellStart"/>
      <w:r w:rsidRPr="00627446">
        <w:rPr>
          <w:lang w:val="da-DK"/>
        </w:rPr>
        <w:t>any</w:t>
      </w:r>
      <w:proofErr w:type="spellEnd"/>
      <w:r w:rsidRPr="00627446">
        <w:rPr>
          <w:lang w:val="da-DK"/>
        </w:rPr>
        <w:t xml:space="preserve"> of the </w:t>
      </w:r>
      <w:proofErr w:type="spellStart"/>
      <w:r w:rsidRPr="00627446">
        <w:rPr>
          <w:lang w:val="da-DK"/>
        </w:rPr>
        <w:t>above</w:t>
      </w:r>
      <w:proofErr w:type="spellEnd"/>
      <w:r w:rsidRPr="00627446">
        <w:rPr>
          <w:lang w:val="da-DK"/>
        </w:rPr>
        <w:t xml:space="preserve"> </w:t>
      </w:r>
      <w:proofErr w:type="spellStart"/>
      <w:r w:rsidRPr="00627446">
        <w:rPr>
          <w:lang w:val="da-DK"/>
        </w:rPr>
        <w:t>methods</w:t>
      </w:r>
      <w:proofErr w:type="spellEnd"/>
      <w:r w:rsidRPr="00627446">
        <w:rPr>
          <w:lang w:val="da-DK"/>
        </w:rPr>
        <w:t xml:space="preserve">, </w:t>
      </w:r>
      <w:proofErr w:type="spellStart"/>
      <w:r w:rsidRPr="00627446">
        <w:rPr>
          <w:lang w:val="da-DK"/>
        </w:rPr>
        <w:t>we</w:t>
      </w:r>
      <w:proofErr w:type="spellEnd"/>
      <w:r w:rsidRPr="00627446">
        <w:rPr>
          <w:lang w:val="da-DK"/>
        </w:rPr>
        <w:t xml:space="preserve"> </w:t>
      </w:r>
      <w:proofErr w:type="spellStart"/>
      <w:r w:rsidRPr="00627446">
        <w:rPr>
          <w:lang w:val="da-DK"/>
        </w:rPr>
        <w:t>imputed</w:t>
      </w:r>
      <w:proofErr w:type="spellEnd"/>
      <w:r w:rsidRPr="00627446">
        <w:rPr>
          <w:lang w:val="da-DK"/>
        </w:rPr>
        <w:t xml:space="preserve"> </w:t>
      </w:r>
      <m:oMath>
        <m:r>
          <w:rPr>
            <w:rFonts w:ascii="Cambria Math" w:hAnsi="Cambria Math"/>
          </w:rPr>
          <m:t>r</m:t>
        </m:r>
        <m:r>
          <w:rPr>
            <w:rFonts w:ascii="Cambria Math" w:hAnsi="Cambria Math"/>
            <w:lang w:val="da-DK"/>
          </w:rPr>
          <m:t>=0.5</m:t>
        </m:r>
      </m:oMath>
      <w:r w:rsidRPr="00627446">
        <w:rPr>
          <w:lang w:val="da-DK"/>
        </w:rPr>
        <w:t>.</w:t>
      </w:r>
      <w:r w:rsidRPr="00124FB2">
        <w:rPr>
          <w:rStyle w:val="FootnoteReference"/>
        </w:rPr>
        <w:footnoteReference w:id="5"/>
      </w:r>
      <w:r w:rsidRPr="00627446">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proofErr w:type="spellStart"/>
      <w:r w:rsidRPr="00F164DB">
        <w:t>McCay</w:t>
      </w:r>
      <w:proofErr w:type="spellEnd"/>
      <w:r w:rsidRPr="00F164DB">
        <w:t xml:space="preserve">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6" w:name="_Toc229406817"/>
      <w:r>
        <w:lastRenderedPageBreak/>
        <w:t>Further details about the data synthesis</w:t>
      </w:r>
      <w:bookmarkEnd w:id="16"/>
    </w:p>
    <w:p w14:paraId="0F740F18" w14:textId="77777777" w:rsidR="002827FF" w:rsidRDefault="002827FF" w:rsidP="002827FF">
      <w:pPr>
        <w:pStyle w:val="Heading3"/>
        <w:rPr>
          <w:rFonts w:eastAsia="Times New Roman"/>
        </w:rPr>
      </w:pPr>
      <w:bookmarkStart w:id="17" w:name="_Toc229406818"/>
      <w:r w:rsidRPr="00AF0241">
        <w:rPr>
          <w:rFonts w:eastAsia="Times New Roman"/>
        </w:rPr>
        <w:t>Unit of analysis issues</w:t>
      </w:r>
      <w:bookmarkEnd w:id="17"/>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8" w:name="_Hlk196742226"/>
      <w:r w:rsidRPr="005E3353">
        <w:rPr>
          <w:noProof/>
        </w:rPr>
        <w:t>Higgins, Eldridge, et al.</w:t>
      </w:r>
      <w:bookmarkEnd w:id="18"/>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9" w:name="_Toc229406819"/>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9"/>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w:t>
      </w:r>
      <w:proofErr w:type="spellStart"/>
      <w:r w:rsidRPr="00B2576E">
        <w:rPr>
          <w:lang w:val="da-DK"/>
        </w:rPr>
        <w:t>bootstrap</w:t>
      </w:r>
      <w:proofErr w:type="spellEnd"/>
      <w:r w:rsidRPr="00B2576E">
        <w:rPr>
          <w:lang w:val="da-DK"/>
        </w:rPr>
        <w:t xml:space="preserve"> </w:t>
      </w:r>
      <w:proofErr w:type="spellStart"/>
      <w:r w:rsidRPr="00B2576E">
        <w:rPr>
          <w:lang w:val="da-DK"/>
        </w:rPr>
        <w:t>methods</w:t>
      </w:r>
      <w:proofErr w:type="spellEnd"/>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A challenge when working with dependent effect size data is that the true dependence is largely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For the three multi-treatment, however, we were able to asymptotically estimate the correlation among the effect sizes using the </w:t>
      </w:r>
      <w:proofErr w:type="spellStart"/>
      <w:r w:rsidRPr="000E5E7A">
        <w:rPr>
          <w:rFonts w:ascii="Courier New" w:eastAsia="Times New Roman" w:hAnsi="Courier New" w:cs="Courier New"/>
        </w:rPr>
        <w:t>vcalc</w:t>
      </w:r>
      <w:proofErr w:type="spellEnd"/>
      <w:r>
        <w:rPr>
          <w:rFonts w:eastAsia="Times New Roman"/>
        </w:rPr>
        <w:t xml:space="preserve"> function from the </w:t>
      </w:r>
      <w:proofErr w:type="spellStart"/>
      <w:r w:rsidRPr="000E5E7A">
        <w:rPr>
          <w:rFonts w:ascii="Courier New" w:eastAsia="Times New Roman" w:hAnsi="Courier New" w:cs="Courier New"/>
        </w:rPr>
        <w:t>metafor</w:t>
      </w:r>
      <w:proofErr w:type="spellEnd"/>
      <w:r w:rsidRPr="000E5E7A">
        <w:rPr>
          <w:rFonts w:eastAsia="Times New Roman"/>
        </w:rPr>
        <w:t>,</w:t>
      </w:r>
      <w:r>
        <w:rPr>
          <w:rFonts w:eastAsia="Times New Roman"/>
        </w:rPr>
        <w:t xml:space="preserve"> </w:t>
      </w:r>
      <w:r>
        <w:t xml:space="preserve">which implements formulas from </w:t>
      </w:r>
      <w:proofErr w:type="spellStart"/>
      <w:r>
        <w:rPr>
          <w:rFonts w:eastAsia="Times New Roman"/>
        </w:rPr>
        <w:t>Gleser</w:t>
      </w:r>
      <w:proofErr w:type="spellEnd"/>
      <w:r>
        <w:rPr>
          <w:rFonts w:eastAsia="Times New Roman"/>
        </w:rPr>
        <w:t xml:space="preserve">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0" w:name="MISSING_DATA"/>
      <w:bookmarkStart w:id="21" w:name="_Toc229406820"/>
      <w:bookmarkEnd w:id="20"/>
      <w:r w:rsidRPr="00AF0241">
        <w:rPr>
          <w:rFonts w:eastAsia="Times New Roman"/>
        </w:rPr>
        <w:t>Dealing with missing data</w:t>
      </w:r>
      <w:bookmarkEnd w:id="21"/>
      <w:r w:rsidRPr="00AF0241">
        <w:rPr>
          <w:rFonts w:eastAsia="Times New Roman"/>
        </w:rPr>
        <w:t xml:space="preserve"> </w:t>
      </w:r>
    </w:p>
    <w:p w14:paraId="0989847B" w14:textId="67DF9825" w:rsidR="002827FF" w:rsidRPr="00AA6549" w:rsidRDefault="002827FF" w:rsidP="002827FF">
      <w:pPr>
        <w:jc w:val="both"/>
      </w:pPr>
      <w:bookmarkStart w:id="22" w:name="HETEROGENEITY_ASSESSMENT"/>
      <w:bookmarkEnd w:id="22"/>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3" w:name="_Toc229406821"/>
      <w:r w:rsidRPr="00AF0241">
        <w:rPr>
          <w:rFonts w:eastAsia="Times New Roman"/>
        </w:rPr>
        <w:t>Assessment of heterogeneity</w:t>
      </w:r>
      <w:bookmarkEnd w:id="23"/>
      <w:r w:rsidRPr="00AF0241">
        <w:rPr>
          <w:rFonts w:eastAsia="Times New Roman"/>
        </w:rPr>
        <w:t xml:space="preserve"> </w:t>
      </w:r>
      <w:bookmarkStart w:id="24" w:name="BIAS_ASSESSMENT"/>
      <w:bookmarkEnd w:id="24"/>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5" w:name="_Toc229406822"/>
      <w:r>
        <w:t>Overall average effect – PECHE-RVE</w:t>
      </w:r>
      <w:bookmarkEnd w:id="25"/>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6" w:name="_Toc229406823"/>
      <w:r w:rsidRPr="00AF0241">
        <w:rPr>
          <w:rFonts w:eastAsia="Times New Roman"/>
        </w:rPr>
        <w:lastRenderedPageBreak/>
        <w:t>Subgroup analysis and investigation of heterogeneity</w:t>
      </w:r>
      <w:bookmarkEnd w:id="26"/>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w:t>
      </w:r>
      <w:proofErr w:type="spellStart"/>
      <w:r>
        <w:rPr>
          <w:rFonts w:cs="Times New Roman"/>
        </w:rPr>
        <w:t>alcholhol</w:t>
      </w:r>
      <w:proofErr w:type="spellEnd"/>
      <w:r>
        <w:rPr>
          <w:rFonts w:cs="Times New Roman"/>
        </w:rPr>
        <w:t xml:space="preserve">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w:t>
      </w:r>
      <w:proofErr w:type="spellStart"/>
      <w:r>
        <w:rPr>
          <w:rFonts w:cs="Times New Roman"/>
        </w:rPr>
        <w:t>og</w:t>
      </w:r>
      <w:proofErr w:type="spellEnd"/>
      <w:r>
        <w:rPr>
          <w:rFonts w:cs="Times New Roman"/>
        </w:rPr>
        <w:t xml:space="preserve">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t>og</w:t>
      </w:r>
      <w:proofErr w:type="spellEnd"/>
      <w:r w:rsidRPr="002C445F">
        <w:t xml:space="preserve">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795B304A" w:rsidR="002827FF" w:rsidRPr="002C445F" w:rsidRDefault="002827FF" w:rsidP="002827FF">
      <w:pPr>
        <w:jc w:val="both"/>
      </w:pPr>
      <w:r w:rsidRPr="002C445F">
        <w:t>To ease and ensure correct interpretation of overall average subgroup means from the 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Pr="002C445F">
        <w:t xml:space="preserve">, we centered all bivariate and continuous control variables. For the former set of variables, we used mean-centering, whereas we used </w:t>
      </w:r>
      <w:r>
        <w:t>rounded</w:t>
      </w:r>
      <w:r w:rsidRPr="002C445F">
        <w:t xml:space="preserve"> median-centering for the continuous variables. When using the type of outcome measure as control, we added a dummy variable individually for each outcome to the model.</w:t>
      </w:r>
    </w:p>
    <w:p w14:paraId="69864E8C" w14:textId="1A32438F" w:rsidR="002827FF" w:rsidRPr="004414A3" w:rsidRDefault="002827FF" w:rsidP="002827FF">
      <w:pPr>
        <w:pStyle w:val="Heading4"/>
      </w:pPr>
      <w:r w:rsidRPr="004414A3">
        <w:lastRenderedPageBreak/>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7"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7"/>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8" w:name="_Hlk224483965"/>
      <m:oMath>
        <m:r>
          <w:rPr>
            <w:rFonts w:ascii="Cambria Math" w:hAnsi="Cambria Math"/>
          </w:rPr>
          <m:t>c=1…C</m:t>
        </m:r>
      </m:oMath>
      <w:bookmarkEnd w:id="28"/>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9"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9"/>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0"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0"/>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lastRenderedPageBreak/>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1" w:name="SENSITIVITY_ANALYSIS"/>
      <w:bookmarkStart w:id="32" w:name="_Toc229406824"/>
      <w:bookmarkEnd w:id="31"/>
      <w:r w:rsidRPr="00AF0241">
        <w:rPr>
          <w:rFonts w:eastAsia="Times New Roman"/>
        </w:rPr>
        <w:t>Sensitivity analysis</w:t>
      </w:r>
      <w:bookmarkEnd w:id="32"/>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w:t>
      </w:r>
      <w:proofErr w:type="spellStart"/>
      <w:r>
        <w:rPr>
          <w:rFonts w:eastAsia="Times New Roman"/>
        </w:rPr>
        <w:t>reestimated</w:t>
      </w:r>
      <w:proofErr w:type="spellEnd"/>
      <w:r>
        <w:rPr>
          <w:rFonts w:eastAsia="Times New Roman"/>
        </w:rPr>
        <w:t xml:space="preserve">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3" w:name="_Toc229406825"/>
      <w:r w:rsidRPr="00AF0241">
        <w:rPr>
          <w:rFonts w:eastAsia="Times New Roman"/>
        </w:rPr>
        <w:t>Assessment of reporting biases</w:t>
      </w:r>
      <w:bookmarkEnd w:id="33"/>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lastRenderedPageBreak/>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proofErr w:type="spellStart"/>
      <w:r>
        <w:t>Citkowicz</w:t>
      </w:r>
      <w:proofErr w:type="spellEnd"/>
      <w:r>
        <w:t xml:space="preserve">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3F9F91B7"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w:t>
      </w:r>
      <w:r>
        <w:rPr>
          <w:rFonts w:eastAsia="Times New Roman"/>
          <w:szCs w:val="27"/>
        </w:rPr>
        <w:lastRenderedPageBreak/>
        <w:t xml:space="preserve">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w:t>
      </w:r>
      <w:proofErr w:type="spellStart"/>
      <w:r>
        <w:rPr>
          <w:rFonts w:eastAsia="Times New Roman"/>
          <w:szCs w:val="27"/>
        </w:rPr>
        <w:t>boostrapped</w:t>
      </w:r>
      <w:proofErr w:type="spellEnd"/>
      <w:r>
        <w:rPr>
          <w:rFonts w:eastAsia="Times New Roman"/>
          <w:szCs w:val="27"/>
        </w:rPr>
        <w:t xml:space="preserve">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xml:space="preserve">. For the bootstrap models, we calculated the </w:t>
      </w:r>
      <w:r>
        <w:rPr>
          <w:rFonts w:eastAsia="Times New Roman"/>
          <w:szCs w:val="27"/>
        </w:rPr>
        <w:lastRenderedPageBreak/>
        <w:t>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adjust outcome moderator effects for publication bias. For multi-</w:t>
      </w:r>
      <w:proofErr w:type="spellStart"/>
      <w:r>
        <w:t>constrast</w:t>
      </w:r>
      <w:proofErr w:type="spellEnd"/>
      <w:r>
        <w:t xml:space="preserve"> tests, investigating whether effect sizes differed across different types of </w:t>
      </w:r>
      <w:proofErr w:type="gramStart"/>
      <w:r>
        <w:t>outcome</w:t>
      </w:r>
      <w:proofErr w:type="gramEnd"/>
      <w:r>
        <w:t xml:space="preserv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proofErr w:type="spellStart"/>
      <w:proofErr w:type="gramStart"/>
      <w:r w:rsidRPr="0041225F">
        <w:rPr>
          <w:i/>
          <w:iCs/>
        </w:rPr>
        <w:t>rma</w:t>
      </w:r>
      <w:proofErr w:type="spellEnd"/>
      <w:r>
        <w:t>(</w:t>
      </w:r>
      <w:proofErr w:type="gramEnd"/>
      <w:r>
        <w:t xml:space="preserve">) function in </w:t>
      </w:r>
      <w:proofErr w:type="spellStart"/>
      <w:r>
        <w:t>metafor</w:t>
      </w:r>
      <w:proofErr w:type="spellEnd"/>
      <w:r>
        <w:t xml:space="preserve">.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w:t>
      </w:r>
      <w:proofErr w:type="gramStart"/>
      <w:r>
        <w:t>outcome</w:t>
      </w:r>
      <w:proofErr w:type="gramEnd"/>
      <w:r>
        <w:t xml:space="preserv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lastRenderedPageBreak/>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w:t>
      </w:r>
      <w:proofErr w:type="gramStart"/>
      <w:r>
        <w:t>outcome</w:t>
      </w:r>
      <w:proofErr w:type="gramEnd"/>
      <w:r>
        <w:t xml:space="preserv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 xml:space="preserve">[w]hen the PET test is not rejected, meaning that the average effect is not statistically distinguishable from zero, then the PET intercept is </w:t>
      </w:r>
      <w:r w:rsidRPr="009B0BCC">
        <w:rPr>
          <w:rFonts w:eastAsia="Times New Roman"/>
        </w:rPr>
        <w:lastRenderedPageBreak/>
        <w:t>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34" w:name="_Toc229406826"/>
      <w:r w:rsidRPr="00F9138B">
        <w:rPr>
          <w:lang w:val="da-DK"/>
        </w:rPr>
        <w:lastRenderedPageBreak/>
        <w:t>Reference</w:t>
      </w:r>
      <w:bookmarkEnd w:id="34"/>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A89AD" w14:textId="77777777" w:rsidR="00473698" w:rsidRDefault="00473698" w:rsidP="00931576">
      <w:pPr>
        <w:spacing w:after="0" w:line="240" w:lineRule="auto"/>
      </w:pPr>
      <w:r>
        <w:separator/>
      </w:r>
    </w:p>
  </w:endnote>
  <w:endnote w:type="continuationSeparator" w:id="0">
    <w:p w14:paraId="223B42E3" w14:textId="77777777" w:rsidR="00473698" w:rsidRDefault="00473698"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F67B7E" w14:textId="77777777" w:rsidR="00473698" w:rsidRDefault="00473698" w:rsidP="00931576">
      <w:pPr>
        <w:spacing w:after="0" w:line="240" w:lineRule="auto"/>
      </w:pPr>
      <w:r>
        <w:separator/>
      </w:r>
    </w:p>
  </w:footnote>
  <w:footnote w:type="continuationSeparator" w:id="0">
    <w:p w14:paraId="36D13A10" w14:textId="77777777" w:rsidR="00473698" w:rsidRDefault="00473698"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w:t>
      </w:r>
      <w:r w:rsidRPr="00D63701">
        <w:rPr>
          <w:lang w:val="en-US"/>
        </w:rPr>
        <w:t>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w:t>
      </w:r>
      <w:r>
        <w:t xml:space="preserv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w:t>
      </w:r>
      <w:r w:rsidRPr="004414A3">
        <w:rPr>
          <w:lang w:val="en-US"/>
        </w:rPr>
        <w:t xml:space="preserve">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087617"/>
    <w:rsid w:val="000A44AB"/>
    <w:rsid w:val="000E47C1"/>
    <w:rsid w:val="000F76EF"/>
    <w:rsid w:val="001065A6"/>
    <w:rsid w:val="00142CFA"/>
    <w:rsid w:val="001571CA"/>
    <w:rsid w:val="00161EF7"/>
    <w:rsid w:val="0016348C"/>
    <w:rsid w:val="001820AA"/>
    <w:rsid w:val="001B6327"/>
    <w:rsid w:val="001E650E"/>
    <w:rsid w:val="0022573E"/>
    <w:rsid w:val="00227E6A"/>
    <w:rsid w:val="00235884"/>
    <w:rsid w:val="002368A2"/>
    <w:rsid w:val="0027334E"/>
    <w:rsid w:val="002827FF"/>
    <w:rsid w:val="00286E81"/>
    <w:rsid w:val="002928C6"/>
    <w:rsid w:val="002B1BC5"/>
    <w:rsid w:val="002E272B"/>
    <w:rsid w:val="002E7ED7"/>
    <w:rsid w:val="002F1010"/>
    <w:rsid w:val="00332215"/>
    <w:rsid w:val="00381CA8"/>
    <w:rsid w:val="00397E0E"/>
    <w:rsid w:val="003B7FE3"/>
    <w:rsid w:val="003C50C1"/>
    <w:rsid w:val="0041225F"/>
    <w:rsid w:val="00432810"/>
    <w:rsid w:val="00455BB7"/>
    <w:rsid w:val="00462AFC"/>
    <w:rsid w:val="00466BCD"/>
    <w:rsid w:val="00473698"/>
    <w:rsid w:val="00492D37"/>
    <w:rsid w:val="004E71E2"/>
    <w:rsid w:val="004F52D4"/>
    <w:rsid w:val="00502D47"/>
    <w:rsid w:val="005127FA"/>
    <w:rsid w:val="0053672C"/>
    <w:rsid w:val="005615DA"/>
    <w:rsid w:val="00570D26"/>
    <w:rsid w:val="005D5100"/>
    <w:rsid w:val="005E2861"/>
    <w:rsid w:val="005F1C26"/>
    <w:rsid w:val="005F7FFC"/>
    <w:rsid w:val="00600850"/>
    <w:rsid w:val="00602F85"/>
    <w:rsid w:val="006102D3"/>
    <w:rsid w:val="006243F4"/>
    <w:rsid w:val="00627446"/>
    <w:rsid w:val="006345CC"/>
    <w:rsid w:val="00636ADB"/>
    <w:rsid w:val="0067263F"/>
    <w:rsid w:val="00694631"/>
    <w:rsid w:val="006B22AC"/>
    <w:rsid w:val="006C3CF5"/>
    <w:rsid w:val="006E251B"/>
    <w:rsid w:val="00701CC8"/>
    <w:rsid w:val="007B1053"/>
    <w:rsid w:val="007D3FEA"/>
    <w:rsid w:val="007D4BFF"/>
    <w:rsid w:val="007E3616"/>
    <w:rsid w:val="007E6708"/>
    <w:rsid w:val="007F5B5B"/>
    <w:rsid w:val="00821B55"/>
    <w:rsid w:val="00855682"/>
    <w:rsid w:val="00896976"/>
    <w:rsid w:val="008E2D65"/>
    <w:rsid w:val="0093023E"/>
    <w:rsid w:val="00931576"/>
    <w:rsid w:val="0093677C"/>
    <w:rsid w:val="00950A1A"/>
    <w:rsid w:val="00993521"/>
    <w:rsid w:val="009A3D09"/>
    <w:rsid w:val="009A79FF"/>
    <w:rsid w:val="009B16F8"/>
    <w:rsid w:val="009B243E"/>
    <w:rsid w:val="00A13502"/>
    <w:rsid w:val="00A57749"/>
    <w:rsid w:val="00A93995"/>
    <w:rsid w:val="00AB7DDD"/>
    <w:rsid w:val="00B21FCA"/>
    <w:rsid w:val="00B2576E"/>
    <w:rsid w:val="00B47F6C"/>
    <w:rsid w:val="00BC179A"/>
    <w:rsid w:val="00BF253E"/>
    <w:rsid w:val="00C01EF5"/>
    <w:rsid w:val="00C25DDC"/>
    <w:rsid w:val="00C333A5"/>
    <w:rsid w:val="00C37470"/>
    <w:rsid w:val="00C37A83"/>
    <w:rsid w:val="00C528B9"/>
    <w:rsid w:val="00C53FE1"/>
    <w:rsid w:val="00C85014"/>
    <w:rsid w:val="00CA4AC3"/>
    <w:rsid w:val="00CF2900"/>
    <w:rsid w:val="00CF6369"/>
    <w:rsid w:val="00D34965"/>
    <w:rsid w:val="00D466BD"/>
    <w:rsid w:val="00D56FED"/>
    <w:rsid w:val="00D63701"/>
    <w:rsid w:val="00D91649"/>
    <w:rsid w:val="00DA5C40"/>
    <w:rsid w:val="00DC7441"/>
    <w:rsid w:val="00E061F7"/>
    <w:rsid w:val="00E24C41"/>
    <w:rsid w:val="00E32384"/>
    <w:rsid w:val="00E32C44"/>
    <w:rsid w:val="00E35095"/>
    <w:rsid w:val="00E92AC1"/>
    <w:rsid w:val="00EA2114"/>
    <w:rsid w:val="00EB2B56"/>
    <w:rsid w:val="00ED78CC"/>
    <w:rsid w:val="00EE4A79"/>
    <w:rsid w:val="00EE7BD5"/>
    <w:rsid w:val="00F00082"/>
    <w:rsid w:val="00F22036"/>
    <w:rsid w:val="00F234A8"/>
    <w:rsid w:val="00F26474"/>
    <w:rsid w:val="00F26867"/>
    <w:rsid w:val="00F37A6B"/>
    <w:rsid w:val="00F4149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1A"/>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000229216">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791</TotalTime>
  <Pages>54</Pages>
  <Words>44653</Words>
  <Characters>254526</Characters>
  <Application>Microsoft Office Word</Application>
  <DocSecurity>0</DocSecurity>
  <Lines>2121</Lines>
  <Paragraphs>597</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85</cp:revision>
  <cp:lastPrinted>2026-05-07T19:50:00Z</cp:lastPrinted>
  <dcterms:created xsi:type="dcterms:W3CDTF">2026-05-05T03:23:00Z</dcterms:created>
  <dcterms:modified xsi:type="dcterms:W3CDTF">2026-06-25T06:04:00Z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