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14" w:type="dxa"/>
        <w:tblLayout w:type="fixed"/>
        <w:tblCellMar>
          <w:left w:w="0" w:type="dxa"/>
          <w:right w:w="0" w:type="dxa"/>
        </w:tblCellMar>
        <w:tblLook w:val="01E0" w:firstRow="1" w:lastRow="1" w:firstColumn="1" w:lastColumn="1" w:noHBand="0" w:noVBand="0"/>
      </w:tblPr>
      <w:tblGrid>
        <w:gridCol w:w="7887"/>
        <w:gridCol w:w="378"/>
        <w:gridCol w:w="2249"/>
      </w:tblGrid>
      <w:tr w:rsidR="00A17A61" w:rsidRPr="00474099" w14:paraId="1C8D9ACF" w14:textId="77777777" w:rsidTr="00474099">
        <w:trPr>
          <w:trHeight w:val="965"/>
        </w:trPr>
        <w:tc>
          <w:tcPr>
            <w:tcW w:w="7887" w:type="dxa"/>
            <w:vMerge w:val="restart"/>
          </w:tcPr>
          <w:p w14:paraId="506E9FEA" w14:textId="41CD8CB5" w:rsidR="00A17A61" w:rsidRPr="00474099" w:rsidRDefault="00474099" w:rsidP="00474099">
            <w:pPr>
              <w:rPr>
                <w:rFonts w:ascii="Times New Roman" w:hAnsi="Times New Roman" w:cs="Times New Roman"/>
                <w:lang w:val="en-US"/>
              </w:rPr>
            </w:pPr>
            <w:r w:rsidRPr="00474099">
              <w:rPr>
                <w:rFonts w:ascii="Times New Roman" w:hAnsi="Times New Roman" w:cs="Times New Roman"/>
                <w:sz w:val="22"/>
                <w:szCs w:val="24"/>
                <w:lang w:val="en-US"/>
              </w:rPr>
              <w:t>To the editorial board of Nature Human Behaviour</w:t>
            </w:r>
          </w:p>
        </w:tc>
        <w:tc>
          <w:tcPr>
            <w:tcW w:w="378" w:type="dxa"/>
            <w:vMerge w:val="restart"/>
          </w:tcPr>
          <w:p w14:paraId="3EF9BBDC" w14:textId="77777777" w:rsidR="00A17A61" w:rsidRPr="006E7181" w:rsidRDefault="00A17A61" w:rsidP="008433DF">
            <w:pPr>
              <w:rPr>
                <w:lang w:val="en-GB"/>
              </w:rPr>
            </w:pPr>
          </w:p>
        </w:tc>
        <w:tc>
          <w:tcPr>
            <w:tcW w:w="2249" w:type="dxa"/>
          </w:tcPr>
          <w:sdt>
            <w:sdtPr>
              <w:rPr>
                <w:sz w:val="16"/>
                <w:szCs w:val="16"/>
                <w:lang w:eastAsia="da-DK"/>
              </w:rPr>
              <w:id w:val="-996493842"/>
              <w:placeholder>
                <w:docPart w:val="A1D76C75C870489CAF4777C034ABA80A"/>
              </w:placeholder>
              <w:date w:fullDate="2026-05-12T00:00:00Z">
                <w:dateFormat w:val="dd-MM-yyyy"/>
                <w:lid w:val="da-DK"/>
                <w:storeMappedDataAs w:val="dateTime"/>
                <w:calendar w:val="gregorian"/>
              </w:date>
            </w:sdtPr>
            <w:sdtContent>
              <w:p w14:paraId="29A60C7B" w14:textId="0C7718B2" w:rsidR="00474099" w:rsidRDefault="00474099" w:rsidP="00474099">
                <w:pPr>
                  <w:spacing w:after="0"/>
                  <w:rPr>
                    <w:sz w:val="16"/>
                    <w:szCs w:val="16"/>
                    <w:lang w:eastAsia="da-DK"/>
                  </w:rPr>
                </w:pPr>
                <w:r>
                  <w:rPr>
                    <w:sz w:val="16"/>
                    <w:szCs w:val="16"/>
                    <w:lang w:eastAsia="da-DK"/>
                  </w:rPr>
                  <w:t>1</w:t>
                </w:r>
                <w:r w:rsidR="003D0A15">
                  <w:rPr>
                    <w:sz w:val="16"/>
                    <w:szCs w:val="16"/>
                    <w:lang w:eastAsia="da-DK"/>
                  </w:rPr>
                  <w:t>2</w:t>
                </w:r>
                <w:r>
                  <w:rPr>
                    <w:sz w:val="16"/>
                    <w:szCs w:val="16"/>
                    <w:lang w:eastAsia="da-DK"/>
                  </w:rPr>
                  <w:t>-05-2026</w:t>
                </w:r>
              </w:p>
            </w:sdtContent>
          </w:sdt>
          <w:p w14:paraId="0DA8B753" w14:textId="77777777" w:rsidR="00A17A61" w:rsidRPr="006E7181" w:rsidRDefault="00A17A61" w:rsidP="00A17A61">
            <w:pPr>
              <w:spacing w:after="0"/>
              <w:rPr>
                <w:lang w:val="en-GB"/>
              </w:rPr>
            </w:pPr>
          </w:p>
        </w:tc>
      </w:tr>
      <w:tr w:rsidR="00A17A61" w:rsidRPr="006E7181" w14:paraId="3DA5AE7F" w14:textId="77777777" w:rsidTr="00474099">
        <w:trPr>
          <w:trHeight w:val="482"/>
        </w:trPr>
        <w:tc>
          <w:tcPr>
            <w:tcW w:w="7887" w:type="dxa"/>
            <w:vMerge/>
          </w:tcPr>
          <w:p w14:paraId="7F78BEC1" w14:textId="77777777" w:rsidR="00A17A61" w:rsidRPr="006E7181" w:rsidRDefault="00A17A61" w:rsidP="008433DF">
            <w:pPr>
              <w:rPr>
                <w:lang w:val="en-GB"/>
              </w:rPr>
            </w:pPr>
          </w:p>
        </w:tc>
        <w:tc>
          <w:tcPr>
            <w:tcW w:w="378" w:type="dxa"/>
            <w:vMerge/>
          </w:tcPr>
          <w:p w14:paraId="563ADDDC" w14:textId="77777777" w:rsidR="00A17A61" w:rsidRPr="006E7181" w:rsidRDefault="00A17A61" w:rsidP="008433DF">
            <w:pPr>
              <w:rPr>
                <w:lang w:val="en-GB"/>
              </w:rPr>
            </w:pPr>
          </w:p>
        </w:tc>
        <w:tc>
          <w:tcPr>
            <w:tcW w:w="2249" w:type="dxa"/>
            <w:vAlign w:val="bottom"/>
          </w:tcPr>
          <w:p w14:paraId="6F918B9B" w14:textId="62C041C7" w:rsidR="00A17A61" w:rsidRPr="00DD08C8" w:rsidRDefault="00A17A61" w:rsidP="001755D2"/>
        </w:tc>
      </w:tr>
    </w:tbl>
    <w:p w14:paraId="44BD5A88" w14:textId="2C3C674D" w:rsidR="00474099" w:rsidRPr="000A5425" w:rsidRDefault="00474099" w:rsidP="0081648C">
      <w:pPr>
        <w:rPr>
          <w:rFonts w:ascii="Times New Roman" w:hAnsi="Times New Roman" w:cs="Times New Roman"/>
          <w:b/>
          <w:bCs/>
          <w:sz w:val="24"/>
          <w:szCs w:val="24"/>
          <w:lang w:val="en-US"/>
        </w:rPr>
      </w:pPr>
      <w:r w:rsidRPr="000A5425">
        <w:rPr>
          <w:rFonts w:ascii="Times New Roman" w:hAnsi="Times New Roman" w:cs="Times New Roman"/>
          <w:b/>
          <w:bCs/>
          <w:sz w:val="24"/>
          <w:szCs w:val="24"/>
          <w:lang w:val="en-US"/>
        </w:rPr>
        <w:t>Submission of our article</w:t>
      </w:r>
      <w:r w:rsidR="000A5425">
        <w:rPr>
          <w:rFonts w:ascii="Times New Roman" w:hAnsi="Times New Roman" w:cs="Times New Roman"/>
          <w:b/>
          <w:bCs/>
          <w:sz w:val="24"/>
          <w:szCs w:val="24"/>
          <w:lang w:val="en-US"/>
        </w:rPr>
        <w:t xml:space="preserve"> on </w:t>
      </w:r>
      <w:r w:rsidR="0081648C" w:rsidRPr="0081648C">
        <w:rPr>
          <w:rFonts w:ascii="Times New Roman" w:hAnsi="Times New Roman" w:cs="Times New Roman"/>
          <w:b/>
          <w:bCs/>
          <w:sz w:val="24"/>
          <w:szCs w:val="24"/>
          <w:lang w:val="en-US"/>
        </w:rPr>
        <w:t xml:space="preserve">Group-Based Community Interventions for Social Reintegration of Marginalized Adults with Mental Illness </w:t>
      </w:r>
      <w:r w:rsidRPr="000A5425">
        <w:rPr>
          <w:rFonts w:ascii="Times New Roman" w:hAnsi="Times New Roman" w:cs="Times New Roman"/>
          <w:b/>
          <w:bCs/>
          <w:sz w:val="24"/>
          <w:szCs w:val="24"/>
          <w:lang w:val="en-US"/>
        </w:rPr>
        <w:t>to NHB</w:t>
      </w:r>
    </w:p>
    <w:p w14:paraId="276CF0BD" w14:textId="053A0A05" w:rsidR="00474099" w:rsidRPr="000A5425" w:rsidRDefault="00474099" w:rsidP="00474099">
      <w:pPr>
        <w:rPr>
          <w:rFonts w:ascii="Times New Roman" w:hAnsi="Times New Roman" w:cs="Times New Roman"/>
          <w:sz w:val="24"/>
          <w:szCs w:val="24"/>
          <w:lang w:val="en-US"/>
        </w:rPr>
      </w:pPr>
      <w:r w:rsidRPr="000A5425">
        <w:rPr>
          <w:rFonts w:ascii="Times New Roman" w:hAnsi="Times New Roman" w:cs="Times New Roman"/>
          <w:sz w:val="24"/>
          <w:szCs w:val="24"/>
          <w:lang w:val="en-US"/>
        </w:rPr>
        <w:t>Dear editorial team of Nature Human Behaviour</w:t>
      </w:r>
      <w:r w:rsidR="000A5425">
        <w:rPr>
          <w:rFonts w:ascii="Times New Roman" w:hAnsi="Times New Roman" w:cs="Times New Roman"/>
          <w:sz w:val="24"/>
          <w:szCs w:val="24"/>
          <w:lang w:val="en-US"/>
        </w:rPr>
        <w:t>,</w:t>
      </w:r>
    </w:p>
    <w:p w14:paraId="7FA9B4DC" w14:textId="2C1096C5" w:rsidR="000411FA" w:rsidRPr="000411FA" w:rsidRDefault="000411FA" w:rsidP="000411FA">
      <w:pPr>
        <w:spacing w:line="240" w:lineRule="auto"/>
        <w:jc w:val="both"/>
        <w:rPr>
          <w:rFonts w:ascii="Times New Roman" w:hAnsi="Times New Roman" w:cs="Times New Roman"/>
          <w:color w:val="000000" w:themeColor="text1"/>
          <w:sz w:val="22"/>
          <w:lang w:val="en-US"/>
        </w:rPr>
      </w:pPr>
      <w:r w:rsidRPr="000411FA">
        <w:rPr>
          <w:rFonts w:ascii="Times New Roman" w:hAnsi="Times New Roman" w:cs="Times New Roman"/>
          <w:sz w:val="24"/>
          <w:szCs w:val="24"/>
          <w:lang w:val="en-US"/>
        </w:rPr>
        <w:t xml:space="preserve">We would like to submit our manuscript, which presents a systematic review and meta-analysis of </w:t>
      </w:r>
      <w:r w:rsidR="000A5425">
        <w:rPr>
          <w:rFonts w:ascii="Times New Roman" w:hAnsi="Times New Roman" w:cs="Times New Roman"/>
          <w:sz w:val="24"/>
          <w:szCs w:val="24"/>
          <w:lang w:val="en-US"/>
        </w:rPr>
        <w:t xml:space="preserve">the effects of </w:t>
      </w:r>
      <w:r w:rsidRPr="000411FA">
        <w:rPr>
          <w:rFonts w:ascii="Times New Roman" w:hAnsi="Times New Roman" w:cs="Times New Roman"/>
          <w:sz w:val="24"/>
          <w:szCs w:val="24"/>
          <w:lang w:val="en-US"/>
        </w:rPr>
        <w:t xml:space="preserve">group-based community interventions to support the social reintegration of marginalized adults with mental illness. The review synthesizes 46 studies and 349 effect sizes. </w:t>
      </w:r>
      <w:r w:rsidR="000A5425" w:rsidRPr="000A5425">
        <w:rPr>
          <w:rFonts w:ascii="Times New Roman" w:hAnsi="Times New Roman" w:cs="Times New Roman"/>
          <w:color w:val="000000" w:themeColor="text1"/>
          <w:sz w:val="24"/>
          <w:szCs w:val="24"/>
          <w:lang w:val="en-US"/>
        </w:rPr>
        <w:t xml:space="preserve">We initially planned to publish the completed review in </w:t>
      </w:r>
      <w:r w:rsidR="000A5425" w:rsidRPr="000A5425">
        <w:rPr>
          <w:rFonts w:ascii="Times New Roman" w:hAnsi="Times New Roman" w:cs="Times New Roman"/>
          <w:i/>
          <w:iCs/>
          <w:color w:val="000000" w:themeColor="text1"/>
          <w:sz w:val="24"/>
          <w:szCs w:val="24"/>
          <w:lang w:val="en-US"/>
        </w:rPr>
        <w:t>Campbell Systematic Reviews</w:t>
      </w:r>
      <w:r w:rsidR="000A5425" w:rsidRPr="000A5425">
        <w:rPr>
          <w:rFonts w:ascii="Times New Roman" w:hAnsi="Times New Roman" w:cs="Times New Roman"/>
          <w:color w:val="000000" w:themeColor="text1"/>
          <w:sz w:val="24"/>
          <w:szCs w:val="24"/>
          <w:lang w:val="en-US"/>
        </w:rPr>
        <w:t>. However,</w:t>
      </w:r>
      <w:r w:rsidR="00AE0C36">
        <w:rPr>
          <w:rFonts w:ascii="Times New Roman" w:hAnsi="Times New Roman" w:cs="Times New Roman"/>
          <w:color w:val="000000" w:themeColor="text1"/>
          <w:sz w:val="24"/>
          <w:szCs w:val="24"/>
          <w:lang w:val="en-US"/>
        </w:rPr>
        <w:t xml:space="preserve"> after six months,</w:t>
      </w:r>
      <w:r w:rsidR="000A5425" w:rsidRPr="000A5425">
        <w:rPr>
          <w:rFonts w:ascii="Times New Roman" w:hAnsi="Times New Roman" w:cs="Times New Roman"/>
          <w:color w:val="000000" w:themeColor="text1"/>
          <w:sz w:val="24"/>
          <w:szCs w:val="24"/>
          <w:lang w:val="en-US"/>
        </w:rPr>
        <w:t xml:space="preserve"> the journal has been unable to identify any content reviewers for the final manuscript. </w:t>
      </w:r>
      <w:r w:rsidR="00903211">
        <w:rPr>
          <w:rFonts w:ascii="Times New Roman" w:hAnsi="Times New Roman" w:cs="Times New Roman"/>
          <w:color w:val="000000" w:themeColor="text1"/>
          <w:sz w:val="24"/>
          <w:szCs w:val="24"/>
          <w:lang w:val="en-US"/>
        </w:rPr>
        <w:t>W</w:t>
      </w:r>
      <w:r w:rsidR="000A5425" w:rsidRPr="000A5425">
        <w:rPr>
          <w:rFonts w:ascii="Times New Roman" w:hAnsi="Times New Roman" w:cs="Times New Roman"/>
          <w:color w:val="000000" w:themeColor="text1"/>
          <w:sz w:val="24"/>
          <w:szCs w:val="24"/>
          <w:lang w:val="en-US"/>
        </w:rPr>
        <w:t>e have</w:t>
      </w:r>
      <w:r w:rsidR="00903211">
        <w:rPr>
          <w:rFonts w:ascii="Times New Roman" w:hAnsi="Times New Roman" w:cs="Times New Roman"/>
          <w:color w:val="000000" w:themeColor="text1"/>
          <w:sz w:val="24"/>
          <w:szCs w:val="24"/>
          <w:lang w:val="en-US"/>
        </w:rPr>
        <w:t>, therefore,</w:t>
      </w:r>
      <w:r w:rsidR="000A5425" w:rsidRPr="000A5425">
        <w:rPr>
          <w:rFonts w:ascii="Times New Roman" w:hAnsi="Times New Roman" w:cs="Times New Roman"/>
          <w:color w:val="000000" w:themeColor="text1"/>
          <w:sz w:val="24"/>
          <w:szCs w:val="24"/>
          <w:lang w:val="en-US"/>
        </w:rPr>
        <w:t xml:space="preserve"> withdrawn the submission from Campbell Systematic Reviews. Please let us know if you need written confirmation or any other details thereof.</w:t>
      </w:r>
      <w:r w:rsidR="000A5425" w:rsidRPr="00474099">
        <w:rPr>
          <w:rFonts w:ascii="Times New Roman" w:hAnsi="Times New Roman" w:cs="Times New Roman"/>
          <w:color w:val="000000" w:themeColor="text1"/>
          <w:sz w:val="22"/>
          <w:lang w:val="en-US"/>
        </w:rPr>
        <w:t xml:space="preserve"> </w:t>
      </w:r>
    </w:p>
    <w:p w14:paraId="2C8C62F2" w14:textId="585513DC" w:rsidR="000411FA" w:rsidRPr="000411FA" w:rsidRDefault="000411FA" w:rsidP="000411FA">
      <w:pPr>
        <w:spacing w:line="240" w:lineRule="auto"/>
        <w:jc w:val="both"/>
        <w:rPr>
          <w:rFonts w:ascii="Times New Roman" w:hAnsi="Times New Roman" w:cs="Times New Roman"/>
          <w:sz w:val="24"/>
          <w:szCs w:val="24"/>
          <w:lang w:val="en-US"/>
        </w:rPr>
      </w:pPr>
      <w:r w:rsidRPr="000411FA">
        <w:rPr>
          <w:rFonts w:ascii="Times New Roman" w:hAnsi="Times New Roman" w:cs="Times New Roman"/>
          <w:sz w:val="24"/>
          <w:szCs w:val="24"/>
          <w:lang w:val="en-US"/>
        </w:rPr>
        <w:t>The manuscript is 24 pages long and contains 4,669 words excluding the abstract, Methods, References</w:t>
      </w:r>
      <w:r w:rsidRPr="000A5425">
        <w:rPr>
          <w:rFonts w:ascii="Times New Roman" w:hAnsi="Times New Roman" w:cs="Times New Roman"/>
          <w:sz w:val="24"/>
          <w:szCs w:val="24"/>
          <w:lang w:val="en-US"/>
        </w:rPr>
        <w:t>,</w:t>
      </w:r>
      <w:r w:rsidRPr="000411FA">
        <w:rPr>
          <w:rFonts w:ascii="Times New Roman" w:hAnsi="Times New Roman" w:cs="Times New Roman"/>
          <w:sz w:val="24"/>
          <w:szCs w:val="24"/>
          <w:lang w:val="en-US"/>
        </w:rPr>
        <w:t xml:space="preserve"> and figure legends. It includes two tables and six figures and follows a peer-reviewed, </w:t>
      </w:r>
      <w:hyperlink r:id="rId7" w:history="1">
        <w:r w:rsidRPr="000411FA">
          <w:rPr>
            <w:rStyle w:val="Hyperlink"/>
            <w:rFonts w:ascii="Times New Roman" w:hAnsi="Times New Roman" w:cs="Times New Roman"/>
            <w:sz w:val="24"/>
            <w:szCs w:val="24"/>
            <w:lang w:val="en-US"/>
          </w:rPr>
          <w:t>preregistered protocol</w:t>
        </w:r>
      </w:hyperlink>
      <w:r w:rsidRPr="000411FA">
        <w:rPr>
          <w:rFonts w:ascii="Times New Roman" w:hAnsi="Times New Roman" w:cs="Times New Roman"/>
          <w:sz w:val="24"/>
          <w:szCs w:val="24"/>
          <w:lang w:val="en-US"/>
        </w:rPr>
        <w:t xml:space="preserve"> published in </w:t>
      </w:r>
      <w:r w:rsidRPr="000411FA">
        <w:rPr>
          <w:rFonts w:ascii="Times New Roman" w:hAnsi="Times New Roman" w:cs="Times New Roman"/>
          <w:i/>
          <w:iCs/>
          <w:sz w:val="24"/>
          <w:szCs w:val="24"/>
          <w:lang w:val="en-US"/>
        </w:rPr>
        <w:t>Campbell Systematic Reviews</w:t>
      </w:r>
      <w:r w:rsidRPr="000411FA">
        <w:rPr>
          <w:rFonts w:ascii="Times New Roman" w:hAnsi="Times New Roman" w:cs="Times New Roman"/>
          <w:sz w:val="24"/>
          <w:szCs w:val="24"/>
          <w:lang w:val="en-US"/>
        </w:rPr>
        <w:t>. All materials and code are openly available</w:t>
      </w:r>
      <w:r w:rsidRPr="000A5425">
        <w:rPr>
          <w:rFonts w:ascii="Times New Roman" w:hAnsi="Times New Roman" w:cs="Times New Roman"/>
          <w:sz w:val="24"/>
          <w:szCs w:val="24"/>
          <w:lang w:val="en-US"/>
        </w:rPr>
        <w:t xml:space="preserve"> on </w:t>
      </w:r>
      <w:hyperlink r:id="rId8" w:history="1">
        <w:r w:rsidRPr="000A5425">
          <w:rPr>
            <w:rStyle w:val="Hyperlink"/>
            <w:rFonts w:ascii="Times New Roman" w:hAnsi="Times New Roman" w:cs="Times New Roman"/>
            <w:sz w:val="24"/>
            <w:szCs w:val="24"/>
            <w:lang w:val="en-US"/>
          </w:rPr>
          <w:t>OSF</w:t>
        </w:r>
      </w:hyperlink>
      <w:r w:rsidRPr="000411FA">
        <w:rPr>
          <w:rFonts w:ascii="Times New Roman" w:hAnsi="Times New Roman" w:cs="Times New Roman"/>
          <w:sz w:val="24"/>
          <w:szCs w:val="24"/>
          <w:lang w:val="en-US"/>
        </w:rPr>
        <w:t xml:space="preserve">, and we also developed the open-source </w:t>
      </w:r>
      <w:hyperlink r:id="rId9" w:history="1">
        <w:r w:rsidRPr="000411FA">
          <w:rPr>
            <w:rStyle w:val="Hyperlink"/>
            <w:rFonts w:ascii="Times New Roman" w:hAnsi="Times New Roman" w:cs="Times New Roman"/>
            <w:sz w:val="24"/>
            <w:szCs w:val="24"/>
            <w:lang w:val="en-US"/>
          </w:rPr>
          <w:t>VIVECampbell R package</w:t>
        </w:r>
      </w:hyperlink>
      <w:r w:rsidRPr="000411FA">
        <w:rPr>
          <w:rFonts w:ascii="Times New Roman" w:hAnsi="Times New Roman" w:cs="Times New Roman"/>
          <w:sz w:val="24"/>
          <w:szCs w:val="24"/>
          <w:lang w:val="en-US"/>
        </w:rPr>
        <w:t>, which implements the partial cluster-bias corrections used in the article</w:t>
      </w:r>
      <w:r w:rsidRPr="000A5425">
        <w:rPr>
          <w:rFonts w:ascii="Times New Roman" w:hAnsi="Times New Roman" w:cs="Times New Roman"/>
          <w:sz w:val="24"/>
          <w:szCs w:val="24"/>
          <w:lang w:val="en-US"/>
        </w:rPr>
        <w:t xml:space="preserve"> and</w:t>
      </w:r>
      <w:r w:rsidR="000A5425">
        <w:rPr>
          <w:rFonts w:ascii="Times New Roman" w:hAnsi="Times New Roman" w:cs="Times New Roman"/>
          <w:sz w:val="24"/>
          <w:szCs w:val="24"/>
          <w:lang w:val="en-US"/>
        </w:rPr>
        <w:t xml:space="preserve"> which</w:t>
      </w:r>
      <w:r w:rsidRPr="000A5425">
        <w:rPr>
          <w:rFonts w:ascii="Times New Roman" w:hAnsi="Times New Roman" w:cs="Times New Roman"/>
          <w:sz w:val="24"/>
          <w:szCs w:val="24"/>
          <w:lang w:val="en-US"/>
        </w:rPr>
        <w:t xml:space="preserve"> was quality-assessed by Larry Hedges</w:t>
      </w:r>
      <w:r w:rsidRPr="000411FA">
        <w:rPr>
          <w:rFonts w:ascii="Times New Roman" w:hAnsi="Times New Roman" w:cs="Times New Roman"/>
          <w:sz w:val="24"/>
          <w:szCs w:val="24"/>
          <w:lang w:val="en-US"/>
        </w:rPr>
        <w:t xml:space="preserve">. A preprint is available on </w:t>
      </w:r>
      <w:hyperlink r:id="rId10" w:history="1">
        <w:r w:rsidRPr="000411FA">
          <w:rPr>
            <w:rStyle w:val="Hyperlink"/>
            <w:rFonts w:ascii="Times New Roman" w:hAnsi="Times New Roman" w:cs="Times New Roman"/>
            <w:sz w:val="24"/>
            <w:szCs w:val="24"/>
            <w:lang w:val="en-US"/>
          </w:rPr>
          <w:t>PsyArXiv</w:t>
        </w:r>
      </w:hyperlink>
      <w:r w:rsidRPr="000411FA">
        <w:rPr>
          <w:rFonts w:ascii="Times New Roman" w:hAnsi="Times New Roman" w:cs="Times New Roman"/>
          <w:sz w:val="24"/>
          <w:szCs w:val="24"/>
          <w:lang w:val="en-US"/>
        </w:rPr>
        <w:t>.</w:t>
      </w:r>
    </w:p>
    <w:p w14:paraId="735AF81A" w14:textId="07F81EBA" w:rsidR="00474099" w:rsidRPr="000A5425" w:rsidRDefault="00E27EA2" w:rsidP="004A468F">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As authors, w</w:t>
      </w:r>
      <w:r w:rsidR="000411FA" w:rsidRPr="000411FA">
        <w:rPr>
          <w:rFonts w:ascii="Times New Roman" w:hAnsi="Times New Roman" w:cs="Times New Roman"/>
          <w:sz w:val="24"/>
          <w:szCs w:val="24"/>
          <w:lang w:val="en-US"/>
        </w:rPr>
        <w:t xml:space="preserve">e believe the manuscript will be of broad interest to readers of </w:t>
      </w:r>
      <w:r w:rsidR="000411FA" w:rsidRPr="000411FA">
        <w:rPr>
          <w:rFonts w:ascii="Times New Roman" w:hAnsi="Times New Roman" w:cs="Times New Roman"/>
          <w:i/>
          <w:iCs/>
          <w:sz w:val="24"/>
          <w:szCs w:val="24"/>
          <w:lang w:val="en-US"/>
        </w:rPr>
        <w:t>Nature Human Behaviour</w:t>
      </w:r>
      <w:r w:rsidR="000411FA" w:rsidRPr="000411FA">
        <w:rPr>
          <w:rFonts w:ascii="Times New Roman" w:hAnsi="Times New Roman" w:cs="Times New Roman"/>
          <w:sz w:val="24"/>
          <w:szCs w:val="24"/>
          <w:lang w:val="en-US"/>
        </w:rPr>
        <w:t>. To our knowledge, it provides the</w:t>
      </w:r>
      <w:r w:rsidR="003D0A15">
        <w:rPr>
          <w:rFonts w:ascii="Times New Roman" w:hAnsi="Times New Roman" w:cs="Times New Roman"/>
          <w:sz w:val="24"/>
          <w:szCs w:val="24"/>
          <w:lang w:val="en-US"/>
        </w:rPr>
        <w:t xml:space="preserve"> largest and</w:t>
      </w:r>
      <w:r w:rsidR="000411FA" w:rsidRPr="000411FA">
        <w:rPr>
          <w:rFonts w:ascii="Times New Roman" w:hAnsi="Times New Roman" w:cs="Times New Roman"/>
          <w:sz w:val="24"/>
          <w:szCs w:val="24"/>
          <w:lang w:val="en-US"/>
        </w:rPr>
        <w:t xml:space="preserve"> most comprehensive synthesis to date of this literature, both in the breadth of studies included and in its joint focus on social reintegration and mental health outcomes. The unusually strong reporting quality and high prevalence of preregistration also allowed us to apply </w:t>
      </w:r>
      <w:r w:rsidR="000A5425" w:rsidRPr="000A5425">
        <w:rPr>
          <w:rFonts w:ascii="Times New Roman" w:hAnsi="Times New Roman" w:cs="Times New Roman"/>
          <w:sz w:val="24"/>
          <w:szCs w:val="24"/>
          <w:lang w:val="en-US"/>
        </w:rPr>
        <w:t>newly developed and highly sophisticated state-of-the-art</w:t>
      </w:r>
      <w:r w:rsidR="000411FA" w:rsidRPr="000411FA">
        <w:rPr>
          <w:rFonts w:ascii="Times New Roman" w:hAnsi="Times New Roman" w:cs="Times New Roman"/>
          <w:sz w:val="24"/>
          <w:szCs w:val="24"/>
          <w:lang w:val="en-US"/>
        </w:rPr>
        <w:t xml:space="preserve"> meta-analytic methods</w:t>
      </w:r>
      <w:r w:rsidR="000A5425">
        <w:rPr>
          <w:rFonts w:ascii="Times New Roman" w:hAnsi="Times New Roman" w:cs="Times New Roman"/>
          <w:sz w:val="24"/>
          <w:szCs w:val="24"/>
          <w:lang w:val="en-US"/>
        </w:rPr>
        <w:t xml:space="preserve"> on this evidence base</w:t>
      </w:r>
      <w:r w:rsidR="000411FA" w:rsidRPr="000411FA">
        <w:rPr>
          <w:rFonts w:ascii="Times New Roman" w:hAnsi="Times New Roman" w:cs="Times New Roman"/>
          <w:sz w:val="24"/>
          <w:szCs w:val="24"/>
          <w:lang w:val="en-US"/>
        </w:rPr>
        <w:t xml:space="preserve">. </w:t>
      </w:r>
      <w:r w:rsidR="009839E8">
        <w:rPr>
          <w:rFonts w:ascii="Times New Roman" w:hAnsi="Times New Roman" w:cs="Times New Roman"/>
          <w:sz w:val="24"/>
          <w:szCs w:val="24"/>
          <w:lang w:val="en-US"/>
        </w:rPr>
        <w:t>O</w:t>
      </w:r>
      <w:r w:rsidR="000411FA" w:rsidRPr="000411FA">
        <w:rPr>
          <w:rFonts w:ascii="Times New Roman" w:hAnsi="Times New Roman" w:cs="Times New Roman"/>
          <w:sz w:val="24"/>
          <w:szCs w:val="24"/>
          <w:lang w:val="en-US"/>
        </w:rPr>
        <w:t xml:space="preserve">ur findings show that group-based </w:t>
      </w:r>
      <w:r w:rsidR="00AE0C36">
        <w:rPr>
          <w:rFonts w:ascii="Times New Roman" w:hAnsi="Times New Roman" w:cs="Times New Roman"/>
          <w:sz w:val="24"/>
          <w:szCs w:val="24"/>
          <w:lang w:val="en-US"/>
        </w:rPr>
        <w:t xml:space="preserve">community </w:t>
      </w:r>
      <w:r w:rsidR="000411FA" w:rsidRPr="000411FA">
        <w:rPr>
          <w:rFonts w:ascii="Times New Roman" w:hAnsi="Times New Roman" w:cs="Times New Roman"/>
          <w:sz w:val="24"/>
          <w:szCs w:val="24"/>
          <w:lang w:val="en-US"/>
        </w:rPr>
        <w:t xml:space="preserve">interventions are not merely lower-cost alternatives to individual care, but can produce meaningful, multidimensional recovery benefits in this vulnerable population. </w:t>
      </w:r>
      <w:r w:rsidR="009839E8">
        <w:rPr>
          <w:rFonts w:ascii="Times New Roman" w:hAnsi="Times New Roman" w:cs="Times New Roman"/>
          <w:sz w:val="24"/>
          <w:szCs w:val="24"/>
          <w:lang w:val="en-US"/>
        </w:rPr>
        <w:t>We believe t</w:t>
      </w:r>
      <w:r w:rsidR="000411FA" w:rsidRPr="000411FA">
        <w:rPr>
          <w:rFonts w:ascii="Times New Roman" w:hAnsi="Times New Roman" w:cs="Times New Roman"/>
          <w:sz w:val="24"/>
          <w:szCs w:val="24"/>
          <w:lang w:val="en-US"/>
        </w:rPr>
        <w:t>hese findings are</w:t>
      </w:r>
      <w:r w:rsidR="009839E8">
        <w:rPr>
          <w:rFonts w:ascii="Times New Roman" w:hAnsi="Times New Roman" w:cs="Times New Roman"/>
          <w:sz w:val="24"/>
          <w:szCs w:val="24"/>
          <w:lang w:val="en-US"/>
        </w:rPr>
        <w:t xml:space="preserve"> highly</w:t>
      </w:r>
      <w:r w:rsidR="000411FA" w:rsidRPr="000411FA">
        <w:rPr>
          <w:rFonts w:ascii="Times New Roman" w:hAnsi="Times New Roman" w:cs="Times New Roman"/>
          <w:sz w:val="24"/>
          <w:szCs w:val="24"/>
          <w:lang w:val="en-US"/>
        </w:rPr>
        <w:t xml:space="preserve"> relevant to </w:t>
      </w:r>
      <w:r w:rsidR="00BA6D39">
        <w:rPr>
          <w:rFonts w:ascii="Times New Roman" w:hAnsi="Times New Roman" w:cs="Times New Roman"/>
          <w:sz w:val="24"/>
          <w:szCs w:val="24"/>
          <w:lang w:val="en-US"/>
        </w:rPr>
        <w:t xml:space="preserve">disseminate to </w:t>
      </w:r>
      <w:r w:rsidR="000411FA" w:rsidRPr="000411FA">
        <w:rPr>
          <w:rFonts w:ascii="Times New Roman" w:hAnsi="Times New Roman" w:cs="Times New Roman"/>
          <w:sz w:val="24"/>
          <w:szCs w:val="24"/>
          <w:lang w:val="en-US"/>
        </w:rPr>
        <w:t>policymakers, researchers</w:t>
      </w:r>
      <w:r w:rsidR="000411FA" w:rsidRPr="000A5425">
        <w:rPr>
          <w:rFonts w:ascii="Times New Roman" w:hAnsi="Times New Roman" w:cs="Times New Roman"/>
          <w:sz w:val="24"/>
          <w:szCs w:val="24"/>
          <w:lang w:val="en-US"/>
        </w:rPr>
        <w:t>,</w:t>
      </w:r>
      <w:r w:rsidR="000411FA" w:rsidRPr="000411FA">
        <w:rPr>
          <w:rFonts w:ascii="Times New Roman" w:hAnsi="Times New Roman" w:cs="Times New Roman"/>
          <w:sz w:val="24"/>
          <w:szCs w:val="24"/>
          <w:lang w:val="en-US"/>
        </w:rPr>
        <w:t xml:space="preserve"> and practitioners</w:t>
      </w:r>
      <w:r w:rsidR="009839E8">
        <w:rPr>
          <w:rFonts w:ascii="Times New Roman" w:hAnsi="Times New Roman" w:cs="Times New Roman"/>
          <w:sz w:val="24"/>
          <w:szCs w:val="24"/>
          <w:lang w:val="en-US"/>
        </w:rPr>
        <w:t xml:space="preserve"> working with</w:t>
      </w:r>
      <w:r w:rsidR="009839E8" w:rsidRPr="000411FA">
        <w:rPr>
          <w:rFonts w:ascii="Times New Roman" w:hAnsi="Times New Roman" w:cs="Times New Roman"/>
          <w:sz w:val="24"/>
          <w:szCs w:val="24"/>
          <w:lang w:val="en-US"/>
        </w:rPr>
        <w:t xml:space="preserve"> marginalized adults with mental illne</w:t>
      </w:r>
      <w:r w:rsidR="009839E8">
        <w:rPr>
          <w:rFonts w:ascii="Times New Roman" w:hAnsi="Times New Roman" w:cs="Times New Roman"/>
          <w:sz w:val="24"/>
          <w:szCs w:val="24"/>
          <w:lang w:val="en-US"/>
        </w:rPr>
        <w:t>s</w:t>
      </w:r>
      <w:r w:rsidR="009839E8" w:rsidRPr="000411FA">
        <w:rPr>
          <w:rFonts w:ascii="Times New Roman" w:hAnsi="Times New Roman" w:cs="Times New Roman"/>
          <w:sz w:val="24"/>
          <w:szCs w:val="24"/>
          <w:lang w:val="en-US"/>
        </w:rPr>
        <w:t>s</w:t>
      </w:r>
      <w:r w:rsidR="000411FA" w:rsidRPr="000411FA">
        <w:rPr>
          <w:rFonts w:ascii="Times New Roman" w:hAnsi="Times New Roman" w:cs="Times New Roman"/>
          <w:sz w:val="24"/>
          <w:szCs w:val="24"/>
          <w:lang w:val="en-US"/>
        </w:rPr>
        <w:t xml:space="preserve"> </w:t>
      </w:r>
      <w:r w:rsidR="000411FA" w:rsidRPr="000A5425">
        <w:rPr>
          <w:rFonts w:ascii="Times New Roman" w:hAnsi="Times New Roman" w:cs="Times New Roman"/>
          <w:sz w:val="24"/>
          <w:szCs w:val="24"/>
          <w:lang w:val="en-US"/>
        </w:rPr>
        <w:t>to further advance</w:t>
      </w:r>
      <w:r w:rsidR="000411FA" w:rsidRPr="000411FA">
        <w:rPr>
          <w:rFonts w:ascii="Times New Roman" w:hAnsi="Times New Roman" w:cs="Times New Roman"/>
          <w:sz w:val="24"/>
          <w:szCs w:val="24"/>
          <w:lang w:val="en-US"/>
        </w:rPr>
        <w:t xml:space="preserve"> </w:t>
      </w:r>
      <w:r w:rsidR="009839E8">
        <w:rPr>
          <w:rFonts w:ascii="Times New Roman" w:hAnsi="Times New Roman" w:cs="Times New Roman"/>
          <w:sz w:val="24"/>
          <w:szCs w:val="24"/>
          <w:lang w:val="en-US"/>
        </w:rPr>
        <w:t>the delivered care</w:t>
      </w:r>
      <w:r w:rsidR="00B0094B">
        <w:rPr>
          <w:rFonts w:ascii="Times New Roman" w:hAnsi="Times New Roman" w:cs="Times New Roman"/>
          <w:sz w:val="24"/>
          <w:szCs w:val="24"/>
          <w:lang w:val="en-US"/>
        </w:rPr>
        <w:t>.</w:t>
      </w:r>
      <w:r w:rsidR="004A468F">
        <w:rPr>
          <w:rFonts w:ascii="Times New Roman" w:hAnsi="Times New Roman" w:cs="Times New Roman"/>
          <w:sz w:val="24"/>
          <w:szCs w:val="24"/>
          <w:lang w:val="en-US"/>
        </w:rPr>
        <w:tab/>
      </w:r>
      <w:r w:rsidR="004A468F">
        <w:rPr>
          <w:rFonts w:ascii="Times New Roman" w:hAnsi="Times New Roman" w:cs="Times New Roman"/>
          <w:sz w:val="24"/>
          <w:szCs w:val="24"/>
          <w:lang w:val="en-US"/>
        </w:rPr>
        <w:br/>
      </w:r>
    </w:p>
    <w:p w14:paraId="6FE13F55" w14:textId="3F591128" w:rsidR="006E7181" w:rsidRPr="000A5425" w:rsidRDefault="006E7181" w:rsidP="004A468F">
      <w:pPr>
        <w:spacing w:after="0"/>
        <w:rPr>
          <w:rFonts w:ascii="Times New Roman" w:hAnsi="Times New Roman" w:cs="Times New Roman"/>
          <w:sz w:val="24"/>
          <w:szCs w:val="24"/>
          <w:lang w:val="en-GB"/>
        </w:rPr>
      </w:pPr>
      <w:r w:rsidRPr="000A5425">
        <w:rPr>
          <w:rFonts w:ascii="Times New Roman" w:hAnsi="Times New Roman" w:cs="Times New Roman"/>
          <w:sz w:val="24"/>
          <w:szCs w:val="24"/>
          <w:lang w:val="en-GB"/>
        </w:rPr>
        <w:t>Best regards,</w:t>
      </w:r>
    </w:p>
    <w:p w14:paraId="691223F6" w14:textId="0ADEAADD" w:rsidR="000411FA" w:rsidRPr="000A5425" w:rsidRDefault="004A468F" w:rsidP="004A468F">
      <w:pPr>
        <w:spacing w:after="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B4D8E5E" wp14:editId="1B309C8D">
            <wp:extent cx="1431234" cy="546268"/>
            <wp:effectExtent l="0" t="0" r="0" b="6350"/>
            <wp:docPr id="3"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atu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92023" cy="569470"/>
                    </a:xfrm>
                    <a:prstGeom prst="rect">
                      <a:avLst/>
                    </a:prstGeom>
                  </pic:spPr>
                </pic:pic>
              </a:graphicData>
            </a:graphic>
          </wp:inline>
        </w:drawing>
      </w:r>
    </w:p>
    <w:p w14:paraId="2F47869B" w14:textId="6ADADB0B" w:rsidR="006E7181" w:rsidRPr="000A5425" w:rsidRDefault="00474099" w:rsidP="004A468F">
      <w:pPr>
        <w:spacing w:after="0"/>
        <w:rPr>
          <w:rFonts w:ascii="Times New Roman" w:hAnsi="Times New Roman" w:cs="Times New Roman"/>
          <w:sz w:val="24"/>
          <w:szCs w:val="24"/>
          <w:lang w:val="en-GB"/>
        </w:rPr>
      </w:pPr>
      <w:r w:rsidRPr="000A5425">
        <w:rPr>
          <w:rFonts w:ascii="Times New Roman" w:hAnsi="Times New Roman" w:cs="Times New Roman"/>
          <w:sz w:val="24"/>
          <w:szCs w:val="24"/>
          <w:lang w:val="en-GB"/>
        </w:rPr>
        <w:t>Mikkel Helding Vembye</w:t>
      </w:r>
    </w:p>
    <w:p w14:paraId="6603C358" w14:textId="1FC8BAC0" w:rsidR="006E7181" w:rsidRPr="000A5425" w:rsidRDefault="00474099" w:rsidP="006E7181">
      <w:pPr>
        <w:spacing w:after="0"/>
        <w:rPr>
          <w:rFonts w:ascii="Times New Roman" w:hAnsi="Times New Roman" w:cs="Times New Roman"/>
          <w:sz w:val="24"/>
          <w:szCs w:val="24"/>
          <w:lang w:val="en-GB"/>
        </w:rPr>
      </w:pPr>
      <w:r w:rsidRPr="000A5425">
        <w:rPr>
          <w:rFonts w:ascii="Times New Roman" w:hAnsi="Times New Roman" w:cs="Times New Roman"/>
          <w:sz w:val="24"/>
          <w:szCs w:val="24"/>
          <w:lang w:val="en-GB"/>
        </w:rPr>
        <w:t>Researcher</w:t>
      </w:r>
    </w:p>
    <w:p w14:paraId="4604B996" w14:textId="29862B1C" w:rsidR="00C07405" w:rsidRPr="000A5425" w:rsidRDefault="004A468F" w:rsidP="00474099">
      <w:pPr>
        <w:spacing w:after="0"/>
        <w:rPr>
          <w:rFonts w:ascii="Times New Roman" w:hAnsi="Times New Roman" w:cs="Times New Roman"/>
          <w:noProof/>
          <w:sz w:val="24"/>
          <w:szCs w:val="24"/>
          <w:lang w:val="en-GB" w:eastAsia="da-DK"/>
        </w:rPr>
      </w:pPr>
      <w:r>
        <w:rPr>
          <w:rFonts w:ascii="Times New Roman" w:hAnsi="Times New Roman" w:cs="Times New Roman"/>
          <w:sz w:val="24"/>
          <w:szCs w:val="24"/>
          <w:lang w:val="en-GB"/>
        </w:rPr>
        <w:t xml:space="preserve">Mail: </w:t>
      </w:r>
      <w:hyperlink r:id="rId12" w:history="1">
        <w:r w:rsidRPr="006372B8">
          <w:rPr>
            <w:rStyle w:val="Hyperlink"/>
            <w:rFonts w:ascii="Times New Roman" w:hAnsi="Times New Roman" w:cs="Times New Roman"/>
            <w:sz w:val="24"/>
            <w:szCs w:val="24"/>
            <w:lang w:val="en-GB"/>
          </w:rPr>
          <w:t>mihv@vive.dk</w:t>
        </w:r>
      </w:hyperlink>
      <w:r>
        <w:rPr>
          <w:rFonts w:ascii="Times New Roman" w:hAnsi="Times New Roman" w:cs="Times New Roman"/>
          <w:sz w:val="24"/>
          <w:szCs w:val="24"/>
          <w:lang w:val="en-GB"/>
        </w:rPr>
        <w:t xml:space="preserve">; phone: </w:t>
      </w:r>
      <w:r w:rsidR="006E7181" w:rsidRPr="000A5425">
        <w:rPr>
          <w:rFonts w:ascii="Times New Roman" w:hAnsi="Times New Roman" w:cs="Times New Roman"/>
          <w:sz w:val="24"/>
          <w:szCs w:val="24"/>
          <w:lang w:val="en-GB"/>
        </w:rPr>
        <w:t>+45</w:t>
      </w:r>
      <w:r w:rsidR="00474099" w:rsidRPr="000A5425">
        <w:rPr>
          <w:rFonts w:ascii="Times New Roman" w:hAnsi="Times New Roman" w:cs="Times New Roman"/>
          <w:sz w:val="24"/>
          <w:szCs w:val="24"/>
          <w:lang w:val="en-GB"/>
        </w:rPr>
        <w:t xml:space="preserve"> 3131 9209</w:t>
      </w:r>
    </w:p>
    <w:sectPr w:rsidR="00C07405" w:rsidRPr="000A5425" w:rsidSect="00A17A61">
      <w:headerReference w:type="default" r:id="rId13"/>
      <w:footerReference w:type="default" r:id="rId14"/>
      <w:headerReference w:type="first" r:id="rId15"/>
      <w:pgSz w:w="11906" w:h="16838" w:code="9"/>
      <w:pgMar w:top="1814" w:right="2608"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15517" w14:textId="77777777" w:rsidR="004929A6" w:rsidRDefault="004929A6" w:rsidP="005C09E3">
      <w:pPr>
        <w:spacing w:after="0" w:line="240" w:lineRule="auto"/>
      </w:pPr>
      <w:r>
        <w:separator/>
      </w:r>
    </w:p>
  </w:endnote>
  <w:endnote w:type="continuationSeparator" w:id="0">
    <w:p w14:paraId="6BD4EF4D" w14:textId="77777777" w:rsidR="004929A6" w:rsidRDefault="004929A6" w:rsidP="005C0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C8858" w14:textId="77777777" w:rsidR="00B03F09" w:rsidRDefault="00000000" w:rsidP="00B03F09">
    <w:pPr>
      <w:pStyle w:val="Footer"/>
      <w:jc w:val="right"/>
    </w:pPr>
    <w:sdt>
      <w:sdtPr>
        <w:id w:val="-136418273"/>
        <w:docPartObj>
          <w:docPartGallery w:val="Page Numbers (Bottom of Page)"/>
          <w:docPartUnique/>
        </w:docPartObj>
      </w:sdtPr>
      <w:sdtContent>
        <w:r w:rsidR="00B03F09" w:rsidRPr="00A15CE6">
          <w:fldChar w:fldCharType="begin"/>
        </w:r>
        <w:r w:rsidR="00B03F09" w:rsidRPr="00A15CE6">
          <w:instrText>PAGE   \* MERGEFORMAT</w:instrText>
        </w:r>
        <w:r w:rsidR="00B03F09" w:rsidRPr="00A15CE6">
          <w:fldChar w:fldCharType="separate"/>
        </w:r>
        <w:r w:rsidR="00FF1AE3">
          <w:rPr>
            <w:noProof/>
          </w:rPr>
          <w:t>2</w:t>
        </w:r>
        <w:r w:rsidR="00B03F09" w:rsidRPr="00A15CE6">
          <w:fldChar w:fldCharType="end"/>
        </w:r>
      </w:sdtContent>
    </w:sdt>
    <w:r w:rsidR="00B03F09" w:rsidRPr="00A15CE6">
      <w:t>/</w:t>
    </w:r>
    <w:fldSimple w:instr=" NUMPAGES   \* MERGEFORMAT ">
      <w:r w:rsidR="00FF1AE3">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0AF97" w14:textId="77777777" w:rsidR="004929A6" w:rsidRDefault="004929A6" w:rsidP="005C09E3">
      <w:pPr>
        <w:spacing w:after="0" w:line="240" w:lineRule="auto"/>
      </w:pPr>
      <w:r>
        <w:separator/>
      </w:r>
    </w:p>
  </w:footnote>
  <w:footnote w:type="continuationSeparator" w:id="0">
    <w:p w14:paraId="07785B7F" w14:textId="77777777" w:rsidR="004929A6" w:rsidRDefault="004929A6" w:rsidP="005C0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1F31E" w14:textId="77777777" w:rsidR="00FF1AE3" w:rsidRPr="00B03F09" w:rsidRDefault="00FF1AE3" w:rsidP="00FF1AE3">
    <w:pPr>
      <w:spacing w:after="0"/>
    </w:pPr>
    <w:r w:rsidRPr="00B03F09">
      <w:rPr>
        <w:noProof/>
        <w:lang w:eastAsia="da-DK"/>
      </w:rPr>
      <w:drawing>
        <wp:anchor distT="0" distB="0" distL="114300" distR="114300" simplePos="0" relativeHeight="251664384" behindDoc="0" locked="1" layoutInCell="1" allowOverlap="1" wp14:anchorId="067ED75C" wp14:editId="4B188876">
          <wp:simplePos x="0" y="0"/>
          <wp:positionH relativeFrom="column">
            <wp:posOffset>2540</wp:posOffset>
          </wp:positionH>
          <wp:positionV relativeFrom="page">
            <wp:posOffset>323215</wp:posOffset>
          </wp:positionV>
          <wp:extent cx="1975485" cy="394970"/>
          <wp:effectExtent l="0" t="0" r="5715" b="5080"/>
          <wp:wrapNone/>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VE_TAGLINE_RED_LO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5485" cy="394970"/>
                  </a:xfrm>
                  <a:prstGeom prst="rect">
                    <a:avLst/>
                  </a:prstGeom>
                </pic:spPr>
              </pic:pic>
            </a:graphicData>
          </a:graphic>
          <wp14:sizeRelH relativeFrom="page">
            <wp14:pctWidth>0</wp14:pctWidth>
          </wp14:sizeRelH>
          <wp14:sizeRelV relativeFrom="page">
            <wp14:pctHeight>0</wp14:pctHeight>
          </wp14:sizeRelV>
        </wp:anchor>
      </w:drawing>
    </w:r>
  </w:p>
  <w:p w14:paraId="08588238" w14:textId="77777777" w:rsidR="00B03F09" w:rsidRPr="00FF1AE3" w:rsidRDefault="00B03F09" w:rsidP="00FF1A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84BC3" w14:textId="77777777" w:rsidR="00D80D73" w:rsidRPr="00B03F09" w:rsidRDefault="00D80D73" w:rsidP="00A7751D">
    <w:pPr>
      <w:spacing w:after="0"/>
    </w:pPr>
    <w:r w:rsidRPr="00B03F09">
      <w:rPr>
        <w:noProof/>
        <w:lang w:eastAsia="da-DK"/>
      </w:rPr>
      <w:drawing>
        <wp:anchor distT="0" distB="0" distL="114300" distR="114300" simplePos="0" relativeHeight="251662336" behindDoc="0" locked="1" layoutInCell="1" allowOverlap="1" wp14:anchorId="0737FEDF" wp14:editId="0A3968FD">
          <wp:simplePos x="0" y="0"/>
          <wp:positionH relativeFrom="column">
            <wp:posOffset>2540</wp:posOffset>
          </wp:positionH>
          <wp:positionV relativeFrom="page">
            <wp:posOffset>323215</wp:posOffset>
          </wp:positionV>
          <wp:extent cx="1975485" cy="394970"/>
          <wp:effectExtent l="0" t="0" r="5715" b="5080"/>
          <wp:wrapNone/>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VE_TAGLINE_RED_LO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5485" cy="3949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5009F"/>
    <w:multiLevelType w:val="hybridMultilevel"/>
    <w:tmpl w:val="6444ECBC"/>
    <w:lvl w:ilvl="0" w:tplc="A9FA7C50">
      <w:start w:val="1"/>
      <w:numFmt w:val="bullet"/>
      <w:pStyle w:val="Punktopstilling"/>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535F1FB8"/>
    <w:multiLevelType w:val="hybridMultilevel"/>
    <w:tmpl w:val="9AD8CF9E"/>
    <w:lvl w:ilvl="0" w:tplc="912CD036">
      <w:start w:val="1"/>
      <w:numFmt w:val="decimal"/>
      <w:pStyle w:val="Talopstilling"/>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154031898">
    <w:abstractNumId w:val="0"/>
  </w:num>
  <w:num w:numId="2" w16cid:durableId="1345008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1304"/>
  <w:hyphenationZone w:val="425"/>
  <w:drawingGridHorizontalSpacing w:val="397"/>
  <w:drawingGridVerticalSpacing w:val="397"/>
  <w:doNotUseMarginsForDrawingGridOrigin/>
  <w:drawingGridHorizontalOrigin w:val="1134"/>
  <w:drawingGridVerticalOrigin w:val="170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99"/>
    <w:rsid w:val="00015315"/>
    <w:rsid w:val="00026ACA"/>
    <w:rsid w:val="00027C53"/>
    <w:rsid w:val="000411FA"/>
    <w:rsid w:val="000A5425"/>
    <w:rsid w:val="000F6CA1"/>
    <w:rsid w:val="001063C2"/>
    <w:rsid w:val="00120B5F"/>
    <w:rsid w:val="001755D2"/>
    <w:rsid w:val="001B1CBB"/>
    <w:rsid w:val="001E7E8C"/>
    <w:rsid w:val="00253F43"/>
    <w:rsid w:val="002605B4"/>
    <w:rsid w:val="002E2A3E"/>
    <w:rsid w:val="003838D8"/>
    <w:rsid w:val="003D0A15"/>
    <w:rsid w:val="003D6D3B"/>
    <w:rsid w:val="003E7D5E"/>
    <w:rsid w:val="00474099"/>
    <w:rsid w:val="004929A6"/>
    <w:rsid w:val="004A468F"/>
    <w:rsid w:val="00527A07"/>
    <w:rsid w:val="005C09E3"/>
    <w:rsid w:val="005C68AB"/>
    <w:rsid w:val="005F4415"/>
    <w:rsid w:val="00604442"/>
    <w:rsid w:val="00680E58"/>
    <w:rsid w:val="00696653"/>
    <w:rsid w:val="006A16C9"/>
    <w:rsid w:val="006A1C87"/>
    <w:rsid w:val="006E7181"/>
    <w:rsid w:val="00740816"/>
    <w:rsid w:val="007F4928"/>
    <w:rsid w:val="00806DFB"/>
    <w:rsid w:val="0081648C"/>
    <w:rsid w:val="00831360"/>
    <w:rsid w:val="008433DF"/>
    <w:rsid w:val="00873721"/>
    <w:rsid w:val="00874749"/>
    <w:rsid w:val="00903211"/>
    <w:rsid w:val="00981149"/>
    <w:rsid w:val="009839E8"/>
    <w:rsid w:val="009B52B7"/>
    <w:rsid w:val="00A15CE6"/>
    <w:rsid w:val="00A17A61"/>
    <w:rsid w:val="00A40478"/>
    <w:rsid w:val="00A43814"/>
    <w:rsid w:val="00A44358"/>
    <w:rsid w:val="00A46BE6"/>
    <w:rsid w:val="00A7691E"/>
    <w:rsid w:val="00A7751D"/>
    <w:rsid w:val="00AA412A"/>
    <w:rsid w:val="00AC528F"/>
    <w:rsid w:val="00AE0C36"/>
    <w:rsid w:val="00AE6DD9"/>
    <w:rsid w:val="00B0094B"/>
    <w:rsid w:val="00B03F09"/>
    <w:rsid w:val="00BA6D39"/>
    <w:rsid w:val="00C01DCC"/>
    <w:rsid w:val="00C07405"/>
    <w:rsid w:val="00C2064A"/>
    <w:rsid w:val="00C217A2"/>
    <w:rsid w:val="00CE0C03"/>
    <w:rsid w:val="00D647D6"/>
    <w:rsid w:val="00D80D73"/>
    <w:rsid w:val="00DC4DF6"/>
    <w:rsid w:val="00DD08C8"/>
    <w:rsid w:val="00E12F06"/>
    <w:rsid w:val="00E27EA2"/>
    <w:rsid w:val="00E41FF6"/>
    <w:rsid w:val="00EC2C26"/>
    <w:rsid w:val="00F206C8"/>
    <w:rsid w:val="00F71BA0"/>
    <w:rsid w:val="00F92691"/>
    <w:rsid w:val="00F93767"/>
    <w:rsid w:val="00FC7B7F"/>
    <w:rsid w:val="00FF1AE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88D74"/>
  <w15:chartTrackingRefBased/>
  <w15:docId w15:val="{B6DE36D3-8A09-432F-985D-34AF9ED15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8C8"/>
    <w:pPr>
      <w:spacing w:after="200" w:line="312" w:lineRule="auto"/>
    </w:pPr>
    <w:rPr>
      <w:rFonts w:ascii="Segoe UI" w:hAnsi="Segoe UI"/>
      <w:sz w:val="20"/>
    </w:rPr>
  </w:style>
  <w:style w:type="paragraph" w:styleId="Heading1">
    <w:name w:val="heading 1"/>
    <w:basedOn w:val="TOCHeading"/>
    <w:next w:val="Normal"/>
    <w:link w:val="Heading1Char"/>
    <w:uiPriority w:val="9"/>
    <w:qFormat/>
    <w:rsid w:val="00604442"/>
    <w:pPr>
      <w:suppressAutoHyphens/>
      <w:spacing w:before="480" w:after="120" w:line="312" w:lineRule="auto"/>
      <w:outlineLvl w:val="0"/>
    </w:pPr>
    <w:rPr>
      <w:szCs w:val="24"/>
    </w:rPr>
  </w:style>
  <w:style w:type="paragraph" w:styleId="Heading2">
    <w:name w:val="heading 2"/>
    <w:basedOn w:val="Heading1"/>
    <w:next w:val="Normal"/>
    <w:link w:val="Heading2Char"/>
    <w:uiPriority w:val="9"/>
    <w:unhideWhenUsed/>
    <w:qFormat/>
    <w:rsid w:val="00604442"/>
    <w:pPr>
      <w:spacing w:line="280" w:lineRule="exact"/>
      <w:outlineLvl w:val="1"/>
    </w:pPr>
    <w:rPr>
      <w:sz w:val="28"/>
      <w:szCs w:val="22"/>
    </w:rPr>
  </w:style>
  <w:style w:type="paragraph" w:styleId="Heading3">
    <w:name w:val="heading 3"/>
    <w:basedOn w:val="Overskriftfed"/>
    <w:next w:val="Normal"/>
    <w:link w:val="Heading3Char"/>
    <w:uiPriority w:val="9"/>
    <w:unhideWhenUsed/>
    <w:qFormat/>
    <w:rsid w:val="003D6D3B"/>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09E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C09E3"/>
  </w:style>
  <w:style w:type="paragraph" w:styleId="Footer">
    <w:name w:val="footer"/>
    <w:basedOn w:val="Normal"/>
    <w:link w:val="FooterChar"/>
    <w:uiPriority w:val="99"/>
    <w:unhideWhenUsed/>
    <w:rsid w:val="005C09E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C09E3"/>
  </w:style>
  <w:style w:type="paragraph" w:styleId="Date">
    <w:name w:val="Date"/>
    <w:basedOn w:val="Normal"/>
    <w:next w:val="Normal"/>
    <w:link w:val="DateChar"/>
    <w:uiPriority w:val="99"/>
    <w:unhideWhenUsed/>
    <w:rsid w:val="00F92691"/>
    <w:pPr>
      <w:spacing w:after="0" w:line="200" w:lineRule="exact"/>
    </w:pPr>
    <w:rPr>
      <w:rFonts w:eastAsia="Times New Roman" w:cs="Times New Roman"/>
      <w:spacing w:val="2"/>
      <w:sz w:val="14"/>
      <w:szCs w:val="14"/>
      <w:lang w:eastAsia="da-DK"/>
    </w:rPr>
  </w:style>
  <w:style w:type="character" w:customStyle="1" w:styleId="DateChar">
    <w:name w:val="Date Char"/>
    <w:link w:val="Date"/>
    <w:uiPriority w:val="99"/>
    <w:rsid w:val="00F92691"/>
    <w:rPr>
      <w:rFonts w:ascii="Segoe UI" w:eastAsia="Times New Roman" w:hAnsi="Segoe UI" w:cs="Times New Roman"/>
      <w:spacing w:val="2"/>
      <w:sz w:val="14"/>
      <w:szCs w:val="14"/>
      <w:lang w:eastAsia="da-DK"/>
    </w:rPr>
  </w:style>
  <w:style w:type="character" w:customStyle="1" w:styleId="Heading1Char">
    <w:name w:val="Heading 1 Char"/>
    <w:link w:val="Heading1"/>
    <w:uiPriority w:val="9"/>
    <w:rsid w:val="00604442"/>
    <w:rPr>
      <w:rFonts w:ascii="Arial" w:eastAsia="Times New Roman" w:hAnsi="Arial" w:cs="Times New Roman"/>
      <w:noProof/>
      <w:spacing w:val="6"/>
      <w:sz w:val="36"/>
      <w:szCs w:val="24"/>
      <w:lang w:eastAsia="da-DK"/>
    </w:rPr>
  </w:style>
  <w:style w:type="paragraph" w:styleId="TOCHeading">
    <w:name w:val="TOC Heading"/>
    <w:basedOn w:val="Normal"/>
    <w:next w:val="Normal"/>
    <w:uiPriority w:val="4"/>
    <w:qFormat/>
    <w:rsid w:val="00DD08C8"/>
    <w:pPr>
      <w:keepNext/>
      <w:spacing w:after="480" w:line="400" w:lineRule="exact"/>
    </w:pPr>
    <w:rPr>
      <w:rFonts w:ascii="Segoe UI Semibold" w:eastAsia="Times New Roman" w:hAnsi="Segoe UI Semibold" w:cs="Times New Roman"/>
      <w:noProof/>
      <w:spacing w:val="6"/>
      <w:sz w:val="36"/>
      <w:szCs w:val="26"/>
      <w:lang w:eastAsia="da-DK"/>
    </w:rPr>
  </w:style>
  <w:style w:type="character" w:customStyle="1" w:styleId="Heading2Char">
    <w:name w:val="Heading 2 Char"/>
    <w:link w:val="Heading2"/>
    <w:uiPriority w:val="9"/>
    <w:rsid w:val="00604442"/>
    <w:rPr>
      <w:rFonts w:ascii="Arial" w:eastAsia="Times New Roman" w:hAnsi="Arial" w:cs="Times New Roman"/>
      <w:noProof/>
      <w:spacing w:val="6"/>
      <w:sz w:val="28"/>
      <w:lang w:eastAsia="da-DK"/>
    </w:rPr>
  </w:style>
  <w:style w:type="paragraph" w:customStyle="1" w:styleId="Overskriftfed">
    <w:name w:val="Overskrift_fed"/>
    <w:basedOn w:val="Normal"/>
    <w:uiPriority w:val="10"/>
    <w:qFormat/>
    <w:rsid w:val="003D6D3B"/>
    <w:pPr>
      <w:keepNext/>
      <w:spacing w:before="240" w:after="120" w:line="280" w:lineRule="exact"/>
    </w:pPr>
    <w:rPr>
      <w:rFonts w:eastAsia="Times New Roman" w:cs="Times New Roman"/>
      <w:b/>
      <w:spacing w:val="6"/>
      <w:szCs w:val="18"/>
      <w:lang w:eastAsia="da-DK"/>
    </w:rPr>
  </w:style>
  <w:style w:type="character" w:customStyle="1" w:styleId="Heading3Char">
    <w:name w:val="Heading 3 Char"/>
    <w:link w:val="Heading3"/>
    <w:uiPriority w:val="9"/>
    <w:rsid w:val="003D6D3B"/>
    <w:rPr>
      <w:rFonts w:ascii="Inter" w:eastAsia="Times New Roman" w:hAnsi="Inter" w:cs="Times New Roman"/>
      <w:b/>
      <w:spacing w:val="6"/>
      <w:sz w:val="20"/>
      <w:szCs w:val="18"/>
      <w:lang w:eastAsia="da-DK"/>
    </w:rPr>
  </w:style>
  <w:style w:type="paragraph" w:customStyle="1" w:styleId="Overskriftkursiv">
    <w:name w:val="Overskrift_kursiv"/>
    <w:basedOn w:val="Overskriftfed"/>
    <w:uiPriority w:val="10"/>
    <w:qFormat/>
    <w:rsid w:val="003D6D3B"/>
    <w:rPr>
      <w:b w:val="0"/>
      <w:i/>
    </w:rPr>
  </w:style>
  <w:style w:type="paragraph" w:styleId="Title">
    <w:name w:val="Title"/>
    <w:basedOn w:val="Normal"/>
    <w:next w:val="Normal"/>
    <w:link w:val="TitleChar"/>
    <w:uiPriority w:val="10"/>
    <w:qFormat/>
    <w:rsid w:val="003D6D3B"/>
    <w:pPr>
      <w:spacing w:after="480" w:line="240" w:lineRule="auto"/>
      <w:contextualSpacing/>
    </w:pPr>
    <w:rPr>
      <w:rFonts w:eastAsiaTheme="majorEastAsia" w:cstheme="majorBidi"/>
      <w:spacing w:val="-10"/>
      <w:sz w:val="72"/>
      <w:szCs w:val="56"/>
    </w:rPr>
  </w:style>
  <w:style w:type="character" w:customStyle="1" w:styleId="TitleChar">
    <w:name w:val="Title Char"/>
    <w:basedOn w:val="DefaultParagraphFont"/>
    <w:link w:val="Title"/>
    <w:uiPriority w:val="10"/>
    <w:rsid w:val="003D6D3B"/>
    <w:rPr>
      <w:rFonts w:ascii="Inter" w:eastAsiaTheme="majorEastAsia" w:hAnsi="Inter" w:cstheme="majorBidi"/>
      <w:spacing w:val="-10"/>
      <w:sz w:val="72"/>
      <w:szCs w:val="56"/>
    </w:rPr>
  </w:style>
  <w:style w:type="paragraph" w:styleId="Subtitle">
    <w:name w:val="Subtitle"/>
    <w:basedOn w:val="Normal"/>
    <w:next w:val="Normal"/>
    <w:link w:val="SubtitleChar"/>
    <w:uiPriority w:val="11"/>
    <w:qFormat/>
    <w:rsid w:val="003D6D3B"/>
    <w:pPr>
      <w:numPr>
        <w:ilvl w:val="1"/>
      </w:numPr>
      <w:spacing w:line="288" w:lineRule="auto"/>
    </w:pPr>
    <w:rPr>
      <w:rFonts w:eastAsiaTheme="minorEastAsia"/>
      <w:color w:val="000000" w:themeColor="text1"/>
      <w:spacing w:val="10"/>
      <w:sz w:val="32"/>
    </w:rPr>
  </w:style>
  <w:style w:type="character" w:customStyle="1" w:styleId="SubtitleChar">
    <w:name w:val="Subtitle Char"/>
    <w:basedOn w:val="DefaultParagraphFont"/>
    <w:link w:val="Subtitle"/>
    <w:uiPriority w:val="11"/>
    <w:rsid w:val="003D6D3B"/>
    <w:rPr>
      <w:rFonts w:ascii="Inter" w:eastAsiaTheme="minorEastAsia" w:hAnsi="Inter"/>
      <w:color w:val="000000" w:themeColor="text1"/>
      <w:spacing w:val="10"/>
      <w:sz w:val="32"/>
    </w:rPr>
  </w:style>
  <w:style w:type="table" w:styleId="TableGrid">
    <w:name w:val="Table Grid"/>
    <w:basedOn w:val="TableNormal"/>
    <w:uiPriority w:val="39"/>
    <w:rsid w:val="003E7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3F43"/>
    <w:pPr>
      <w:ind w:left="720"/>
      <w:contextualSpacing/>
    </w:pPr>
  </w:style>
  <w:style w:type="paragraph" w:customStyle="1" w:styleId="Punktopstilling">
    <w:name w:val="Punktopstilling"/>
    <w:basedOn w:val="ListParagraph"/>
    <w:uiPriority w:val="10"/>
    <w:qFormat/>
    <w:rsid w:val="00253F43"/>
    <w:pPr>
      <w:numPr>
        <w:numId w:val="1"/>
      </w:numPr>
    </w:pPr>
  </w:style>
  <w:style w:type="paragraph" w:customStyle="1" w:styleId="Talopstilling">
    <w:name w:val="Talopstilling"/>
    <w:basedOn w:val="Punktopstilling"/>
    <w:uiPriority w:val="10"/>
    <w:qFormat/>
    <w:rsid w:val="00253F43"/>
    <w:pPr>
      <w:numPr>
        <w:numId w:val="2"/>
      </w:numPr>
    </w:pPr>
  </w:style>
  <w:style w:type="character" w:styleId="PlaceholderText">
    <w:name w:val="Placeholder Text"/>
    <w:basedOn w:val="DefaultParagraphFont"/>
    <w:uiPriority w:val="99"/>
    <w:semiHidden/>
    <w:rsid w:val="003E7D5E"/>
    <w:rPr>
      <w:color w:val="808080"/>
    </w:rPr>
  </w:style>
  <w:style w:type="paragraph" w:customStyle="1" w:styleId="OverskriftStregUnder">
    <w:name w:val="Overskrift Streg Under"/>
    <w:basedOn w:val="TOCHeading"/>
    <w:uiPriority w:val="4"/>
    <w:qFormat/>
    <w:rsid w:val="001B1CBB"/>
    <w:pPr>
      <w:pBdr>
        <w:bottom w:val="single" w:sz="4" w:space="1" w:color="auto"/>
      </w:pBdr>
    </w:pPr>
  </w:style>
  <w:style w:type="paragraph" w:styleId="MessageHeader">
    <w:name w:val="Message Header"/>
    <w:basedOn w:val="Normal"/>
    <w:link w:val="MessageHeaderChar"/>
    <w:uiPriority w:val="99"/>
    <w:unhideWhenUsed/>
    <w:rsid w:val="00F92691"/>
    <w:pPr>
      <w:spacing w:line="280" w:lineRule="exact"/>
    </w:pPr>
    <w:rPr>
      <w:rFonts w:eastAsia="Times New Roman" w:cs="Times New Roman"/>
      <w:spacing w:val="4"/>
      <w:szCs w:val="18"/>
      <w:lang w:eastAsia="da-DK"/>
    </w:rPr>
  </w:style>
  <w:style w:type="character" w:customStyle="1" w:styleId="MessageHeaderChar">
    <w:name w:val="Message Header Char"/>
    <w:basedOn w:val="DefaultParagraphFont"/>
    <w:link w:val="MessageHeader"/>
    <w:uiPriority w:val="99"/>
    <w:rsid w:val="00F92691"/>
    <w:rPr>
      <w:rFonts w:ascii="Segoe UI" w:eastAsia="Times New Roman" w:hAnsi="Segoe UI" w:cs="Times New Roman"/>
      <w:spacing w:val="4"/>
      <w:sz w:val="20"/>
      <w:szCs w:val="18"/>
      <w:lang w:eastAsia="da-DK"/>
    </w:rPr>
  </w:style>
  <w:style w:type="character" w:styleId="Hyperlink">
    <w:name w:val="Hyperlink"/>
    <w:basedOn w:val="DefaultParagraphFont"/>
    <w:uiPriority w:val="99"/>
    <w:unhideWhenUsed/>
    <w:rsid w:val="00474099"/>
    <w:rPr>
      <w:color w:val="CC6633" w:themeColor="hyperlink"/>
      <w:u w:val="single"/>
    </w:rPr>
  </w:style>
  <w:style w:type="character" w:styleId="UnresolvedMention">
    <w:name w:val="Unresolved Mention"/>
    <w:basedOn w:val="DefaultParagraphFont"/>
    <w:uiPriority w:val="99"/>
    <w:semiHidden/>
    <w:unhideWhenUsed/>
    <w:rsid w:val="000411FA"/>
    <w:rPr>
      <w:color w:val="605E5C"/>
      <w:shd w:val="clear" w:color="auto" w:fill="E1DFDD"/>
    </w:rPr>
  </w:style>
  <w:style w:type="character" w:styleId="FollowedHyperlink">
    <w:name w:val="FollowedHyperlink"/>
    <w:basedOn w:val="DefaultParagraphFont"/>
    <w:uiPriority w:val="99"/>
    <w:semiHidden/>
    <w:unhideWhenUsed/>
    <w:rsid w:val="000411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39889">
      <w:bodyDiv w:val="1"/>
      <w:marLeft w:val="0"/>
      <w:marRight w:val="0"/>
      <w:marTop w:val="0"/>
      <w:marBottom w:val="0"/>
      <w:divBdr>
        <w:top w:val="none" w:sz="0" w:space="0" w:color="auto"/>
        <w:left w:val="none" w:sz="0" w:space="0" w:color="auto"/>
        <w:bottom w:val="none" w:sz="0" w:space="0" w:color="auto"/>
        <w:right w:val="none" w:sz="0" w:space="0" w:color="auto"/>
      </w:divBdr>
    </w:div>
    <w:div w:id="167865728">
      <w:bodyDiv w:val="1"/>
      <w:marLeft w:val="0"/>
      <w:marRight w:val="0"/>
      <w:marTop w:val="0"/>
      <w:marBottom w:val="0"/>
      <w:divBdr>
        <w:top w:val="none" w:sz="0" w:space="0" w:color="auto"/>
        <w:left w:val="none" w:sz="0" w:space="0" w:color="auto"/>
        <w:bottom w:val="none" w:sz="0" w:space="0" w:color="auto"/>
        <w:right w:val="none" w:sz="0" w:space="0" w:color="auto"/>
      </w:divBdr>
    </w:div>
    <w:div w:id="466898066">
      <w:bodyDiv w:val="1"/>
      <w:marLeft w:val="0"/>
      <w:marRight w:val="0"/>
      <w:marTop w:val="0"/>
      <w:marBottom w:val="0"/>
      <w:divBdr>
        <w:top w:val="none" w:sz="0" w:space="0" w:color="auto"/>
        <w:left w:val="none" w:sz="0" w:space="0" w:color="auto"/>
        <w:bottom w:val="none" w:sz="0" w:space="0" w:color="auto"/>
        <w:right w:val="none" w:sz="0" w:space="0" w:color="auto"/>
      </w:divBdr>
    </w:div>
    <w:div w:id="1241062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s2j9a"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ournals.sagepub.com/doi/full/10.1002/cl2.1254" TargetMode="External"/><Relationship Id="rId12" Type="http://schemas.openxmlformats.org/officeDocument/2006/relationships/hyperlink" Target="mailto:mihv@vive.dk"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osf.io/preprints/psyarxiv/kpvam_v1" TargetMode="External"/><Relationship Id="rId4" Type="http://schemas.openxmlformats.org/officeDocument/2006/relationships/webSettings" Target="webSettings.xml"/><Relationship Id="rId9" Type="http://schemas.openxmlformats.org/officeDocument/2006/relationships/hyperlink" Target="https://github.com/MikkelVembye/VIVECampbell"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M:\Skabeloner\vive%20brev%20u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D76C75C870489CAF4777C034ABA80A"/>
        <w:category>
          <w:name w:val="General"/>
          <w:gallery w:val="placeholder"/>
        </w:category>
        <w:types>
          <w:type w:val="bbPlcHdr"/>
        </w:types>
        <w:behaviors>
          <w:behavior w:val="content"/>
        </w:behaviors>
        <w:guid w:val="{DD8E51CD-E607-4A95-B761-A69DA6E9BF7C}"/>
      </w:docPartPr>
      <w:docPartBody>
        <w:p w:rsidR="00315090" w:rsidRDefault="00315090" w:rsidP="00315090">
          <w:pPr>
            <w:pStyle w:val="A1D76C75C870489CAF4777C034ABA80A"/>
          </w:pPr>
          <w:r w:rsidRPr="007E6B83">
            <w:rPr>
              <w:rStyle w:val="PlaceholderText"/>
            </w:rPr>
            <w:t>Klik eller tryk for at angive en dato.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090"/>
    <w:rsid w:val="000738A5"/>
    <w:rsid w:val="00120B5F"/>
    <w:rsid w:val="002605B4"/>
    <w:rsid w:val="00315090"/>
    <w:rsid w:val="006C5B5A"/>
    <w:rsid w:val="009B52B7"/>
    <w:rsid w:val="00BC0C08"/>
    <w:rsid w:val="00C217A2"/>
    <w:rsid w:val="00F145F1"/>
    <w:rsid w:val="00F20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5090"/>
    <w:rPr>
      <w:color w:val="808080"/>
    </w:rPr>
  </w:style>
  <w:style w:type="paragraph" w:customStyle="1" w:styleId="A1D76C75C870489CAF4777C034ABA80A">
    <w:name w:val="A1D76C75C870489CAF4777C034ABA80A"/>
    <w:rsid w:val="003150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VIVE NYE">
      <a:dk1>
        <a:sysClr val="windowText" lastClr="000000"/>
      </a:dk1>
      <a:lt1>
        <a:sysClr val="window" lastClr="FFFFFF"/>
      </a:lt1>
      <a:dk2>
        <a:srgbClr val="44546A"/>
      </a:dk2>
      <a:lt2>
        <a:srgbClr val="E7E6E6"/>
      </a:lt2>
      <a:accent1>
        <a:srgbClr val="BF1D30"/>
      </a:accent1>
      <a:accent2>
        <a:srgbClr val="E7A6AB"/>
      </a:accent2>
      <a:accent3>
        <a:srgbClr val="004F9B"/>
      </a:accent3>
      <a:accent4>
        <a:srgbClr val="4780B2"/>
      </a:accent4>
      <a:accent5>
        <a:srgbClr val="F6935B"/>
      </a:accent5>
      <a:accent6>
        <a:srgbClr val="9B9C4D"/>
      </a:accent6>
      <a:hlink>
        <a:srgbClr val="CC6633"/>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vive brev uk.dotx</Template>
  <TotalTime>3</TotalTime>
  <Pages>1</Pages>
  <Words>405</Words>
  <Characters>2314</Characters>
  <Application>Microsoft Office Word</Application>
  <DocSecurity>0</DocSecurity>
  <Lines>19</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VIVE brev EN</vt:lpstr>
      <vt:lpstr>VIVE brev EN</vt:lpstr>
    </vt:vector>
  </TitlesOfParts>
  <Company>VIVE</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VIVE brev EN</dc:title>
  <dc:subject/>
  <dc:creator>Mikkel Helding Vembye</dc:creator>
  <cp:keywords/>
  <dc:description/>
  <cp:lastModifiedBy>Mikkel Helding Vembye</cp:lastModifiedBy>
  <cp:revision>6</cp:revision>
  <dcterms:created xsi:type="dcterms:W3CDTF">2026-05-11T13:04:00Z</dcterms:created>
  <dcterms:modified xsi:type="dcterms:W3CDTF">2026-05-11T19:41:00Z</dcterms:modified>
  <cp:category>Brevskabelon engelsk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9feb895a-9e6c-4fdd-8247-8d192d1b0682</vt:lpwstr>
  </property>
</Properties>
</file>