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844DA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844DA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844DA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844DA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844DA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844DA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844DA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844DA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6C8709F1"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320450">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2007)","noteIndex":0},"citationItems":[{"id":"6UJOo7kI/xnJszRdT","uris":["http://zotero.org/users/14817438/items/FHJZTUL7"],"itemData":{"id":144,"type":"article-journal","abstract":"Abstract\n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M."}],"issued":{"date-parts":[["2020",12]]}},"label":"page"},{"id":"6UJOo7kI/RfAHlyWH","uris":["http://zotero.org/users/14817438/items/6WT2X954"],"itemData":{"id":169,"type":"article-journal","container-title":"Journal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320450">
        <w:rPr>
          <w:rFonts w:eastAsia="Times New Roman"/>
          <w:lang w:val="en-US" w:eastAsia="da-DK"/>
        </w:rPr>
        <w:instrText xml:space="preserve"> ADDIN ZOTERO_ITEM CSL_CITATION {"citationID":"9YFwX3dR","properties":{"formattedCitation":"(Dinos et al., 2004)","plainCitation":"(Dinos et al., 2004)","noteIndex":0},"citationItems":[{"id":"6UJOo7kI/Tk4d1FRX","uris":["http://zotero.org/users/14817438/items/UHWLXF7J"],"itemData":{"id":254,"type":"article-journal","container-title":"The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64ED5CCE"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320450">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2000)","noteIndex":0},"citationItems":[{"id":"6UJOo7kI/0l0Hgjee","uris":["http://zotero.org/users/14817438/items/STH2JP7I"],"itemData":{"id":162,"type":"article-journal","container-title":"American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W."}],"issued":{"date-parts":[["2008",2]]}},"label":"page"},{"id":"6UJOo7kI/0tFfd8NL","uris":["http://zotero.org/users/14817438/items/FIMKTV5I"],"itemData":{"id":231,"type":"article-journal","container-title":"Psychiatric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J."},{"family":"Davidson","given":"Larry"}],"issued":{"date-parts":[["2011",5]]}},"label":"page"},{"id":"6UJOo7kI/SVp02TxS","uris":["http://zotero.org/users/14817438/items/Y4UY8AUZ"],"itemData":{"id":252,"type":"article-journal","container-title":"Psychiatric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AD8D542"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320450">
        <w:rPr>
          <w:rFonts w:eastAsia="Times New Roman"/>
          <w:lang w:val="en-US" w:eastAsia="da-DK"/>
        </w:rPr>
        <w:instrText xml:space="preserve"> ADDIN ZOTERO_ITEM CSL_CITATION {"citationID":"pg4qc3vA","properties":{"formattedCitation":"(Wahlbeck et al., 2011)","plainCitation":"(Wahlbeck et al., 2011)","noteIndex":0},"citationItems":[{"id":"6UJOo7kI/UshDu6Qp","uris":["http://zotero.org/users/14817438/items/62BW6Y9X"],"itemData":{"id":247,"type":"article-journal","container-title":"The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72B91B00"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320450">
        <w:instrText xml:space="preserve"> ADDIN ZOTERO_ITEM CSL_CITATION {"citationID":"KwjO8fDr","properties":{"formattedCitation":"(Fehr, 2019)","plainCitation":"(Fehr, 2019)","noteIndex":0},"citationItems":[{"id":"6UJOo7kI/qh1KzabT","uris":["http://zotero.org/users/14817438/items/VFU9AJ5Z"],"itemData":{"id":168,"type":"book","abstract":"Provides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29A4364F"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320450">
        <w:instrText xml:space="preserve"> ADDIN ZOTERO_ITEM CSL_CITATION {"citationID":"BCnCa1fz","properties":{"formattedCitation":"(Gibson et al., 2011)","plainCitation":"(Gibson et al., 2011)","noteIndex":0},"citationItems":[{"id":"6UJOo7kI/MgJFaqva","uris":["http://zotero.org/users/14817438/items/ZZT7G78F"],"itemData":{"id":175,"type":"article-journal","container-title":"The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0D4E9F2"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320450">
        <w:instrText xml:space="preserve"> ADDIN ZOTERO_ITEM CSL_CITATION {"citationID":"ONuW5FYH","properties":{"formattedCitation":"(Tarrant et al., 2011)","plainCitation":"(Tarrant et al., 2011)","noteIndex":0},"citationItems":[{"id":"6UJOo7kI/g31mcMgK","uris":["http://zotero.org/users/14817438/items/YE9J2BQ9"],"itemData":{"id":256,"type":"chapter","abstract":"Promoting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1A59DB68"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320450">
        <w:instrText xml:space="preserve"> ADDIN ZOTERO_ITEM CSL_CITATION {"citationID":"G3nl8dcr","properties":{"formattedCitation":"(Brown &amp; Moran, 1994; Hammen, 1991; Keitner &amp; Miller, 1990a)","plainCitation":"(Brown &amp; Moran, 1994; Hammen, 1991; Keitner &amp; Miller, 1990a)","noteIndex":0},"citationItems":[{"id":"6UJOo7kI/wgsq5ysq","uris":["http://zotero.org/users/14817438/items/JCLRGW6V"],"itemData":{"id":257,"type":"article-journal","container-title":"The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W."},{"family":"Moran","given":"Patricia"}],"issued":{"date-parts":[["1994"]]}},"label":"page"},{"id":"6UJOo7kI/RON6RGbq","uris":["http://zotero.org/users/14817438/items/L9MJGQQR"],"itemData":{"id":177,"type":"book","collection-title":"Series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B."}],"accessed":{"date-parts":[["2024",8,29]]},"issued":{"date-parts":[["1991"]]}},"label":"page"},{"id":"6UJOo7kI/XctC9YfR","uris":["http://zotero.org/users/14817438/items/GIZ3FYZM"],"itemData":{"id":261,"type":"article-journal","container-title":"The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320450">
        <w:instrText xml:space="preserve"> ADDIN ZOTERO_ITEM CSL_CITATION {"citationID":"UANjfxpp","properties":{"formattedCitation":"(Keitner et al., 1992)","plainCitation":"(Keitner et al., 1992)","noteIndex":0},"citationItems":[{"id":"6UJOo7kI/cbLG7aYS","uris":["http://zotero.org/users/14817438/items/229JT4FW"],"itemData":{"id":194,"type":"article-journal","container-title":"The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320450">
        <w:instrText xml:space="preserve"> ADDIN ZOTERO_ITEM CSL_CITATION {"citationID":"aUoexFX4","properties":{"formattedCitation":"(Ford et al., 2009; Keitner &amp; Miller, 1990b; McDermut et al., 2001)","plainCitation":"(Ford et al., 2009; Keitner &amp; Miller, 1990b; McDermut et al., 2001)","noteIndex":0},"citationItems":[{"id":"6UJOo7kI/lmqyih9V","uris":["http://zotero.org/users/14817438/items/38GPJ9XT"],"itemData":{"id":262,"type":"article-journal","container-title":"Treating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D."},{"family":"Harris","given":"Maxine"}],"issued":{"date-parts":[["2009"]]}},"label":"page"},{"id":"6UJOo7kI/yRvvXZ1N","uris":["http://zotero.org/users/14817438/items/SE477K8S"],"itemData":{"id":193,"type":"article-journal","container-title":"The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W."}],"issued":{"date-parts":[["1990"]]}},"label":"page"},{"id":"6UJOo7kI/EKfxRzeU","uris":["http://zotero.org/users/14817438/items/9XBQSZD3"],"itemData":{"id":201,"type":"article-journal","container-title":"Clinical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320450">
        <w:instrText xml:space="preserve"> ADDIN ZOTERO_ITEM CSL_CITATION {"citationID":"zVzpFOwJ","properties":{"formattedCitation":"(Castle et al., 2007)","plainCitation":"(Castle et al., 2007)","noteIndex":0},"citationItems":[{"id":"6UJOo7kI/J3JkBICe","uris":["http://zotero.org/users/14817438/items/MJIPLW27"],"itemData":{"id":152,"type":"article-journal","container-title":"International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06097EF"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320450">
        <w:instrText xml:space="preserve"> ADDIN ZOTERO_ITEM CSL_CITATION {"citationID":"COCFyc7w","properties":{"formattedCitation":"(Colom &amp; Vieta, 2004)","plainCitation":"(Colom &amp; Vieta, 2004)","noteIndex":0},"citationItems":[{"id":"6UJOo7kI/a6Qqzihi","uris":["http://zotero.org/users/14817438/items/7V4PXDJ5"],"itemData":{"id":158,"type":"article-journal","abstract":"Objectives: \n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3316947C"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320450">
        <w:instrText xml:space="preserve"> ADDIN ZOTERO_ITEM CSL_CITATION {"citationID":"NlFyHXBc","properties":{"formattedCitation":"(Roback, 2000)","plainCitation":"(Roback, 2000)","noteIndex":0},"citationItems":[{"id":"6UJOo7kI/N7NJUAb9","uris":["http://zotero.org/users/14817438/items/CTAH35II"],"itemData":{"id":219,"type":"article-journal","container-title":"The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2EC824AC" w:rsidR="00B44897" w:rsidRPr="00AF0241" w:rsidRDefault="00B44897" w:rsidP="00B44897">
      <w:pPr>
        <w:spacing w:before="100" w:beforeAutospacing="1" w:after="100" w:afterAutospacing="1"/>
        <w:ind w:left="720"/>
        <w:divId w:val="712923208"/>
      </w:pPr>
      <w:r w:rsidRPr="00AF0241">
        <w:fldChar w:fldCharType="begin"/>
      </w:r>
      <w:r w:rsidR="00320450">
        <w:instrText xml:space="preserve"> ADDIN ZOTERO_ITEM CSL_CITATION {"citationID":"VzbsWdn2","properties":{"formattedCitation":"(Strupp et al., 1977)","plainCitation":"(Strupp et al., 1977)","noteIndex":0},"citationItems":[{"id":"6UJOo7kI/5zdFB3uL","uris":["http://zotero.org/users/14817438/items/FNELMZJH"],"itemData":{"id":235,"type":"article-journal","container-title":"(No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42362D2F"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320450">
        <w:instrText xml:space="preserve"> ADDIN ZOTERO_ITEM CSL_CITATION {"citationID":"x2OYlJCZ","properties":{"formattedCitation":"(Fehr, 2019)","plainCitation":"(Fehr, 2019)","noteIndex":0},"citationItems":[{"id":"6UJOo7kI/qh1KzabT","uris":["http://zotero.org/users/14817438/items/VFU9AJ5Z"],"itemData":{"id":168,"type":"book","abstract":"Provides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51BEA1A0"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320450">
        <w:instrText xml:space="preserve"> ADDIN ZOTERO_ITEM CSL_CITATION {"citationID":"dBO3uEbs","properties":{"formattedCitation":"(Barkowski et al., 2020; McLaughlin et al., 2019)","plainCitation":"(Barkowski et al., 2020; McLaughlin et al., 2019)","noteIndex":0},"citationItems":[{"id":"6UJOo7kI/e0MCPiuR","uris":["http://zotero.org/users/14817438/items/ZVF7X4C3"],"itemData":{"id":141,"type":"article-journal","container-title":"Psychotherapy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6UJOo7kI/wIX7hG2X","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4383D7C" w:rsidR="0082078E" w:rsidRPr="00AF0241" w:rsidRDefault="0082078E" w:rsidP="001F4B1C">
      <w:pPr>
        <w:pStyle w:val="NormalWeb"/>
        <w:ind w:firstLine="720"/>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320450">
        <w:instrText xml:space="preserve"> ADDIN ZOTERO_ITEM CSL_CITATION {"citationID":"ZCCK4RHs","properties":{"formattedCitation":"(Segredou et al., 2008)","plainCitation":"(Segredou et al., 2008)","noteIndex":0},"citationItems":[{"id":"6UJOo7kI/YMJ4uqVp","uris":["http://zotero.org/users/14817438/items/77GQB3TC"],"itemData":{"id":229,"type":"article-journal","container-title":"Annals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2C968C0F" w:rsidR="0082078E" w:rsidRPr="00AF0241" w:rsidRDefault="0082078E" w:rsidP="001F4B1C">
      <w:pPr>
        <w:pStyle w:val="NormalWeb"/>
        <w:ind w:firstLine="720"/>
        <w:divId w:val="794105506"/>
      </w:pPr>
      <w:r w:rsidRPr="00AF0241">
        <w:lastRenderedPageBreak/>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320450">
        <w:instrText xml:space="preserve"> ADDIN ZOTERO_ITEM CSL_CITATION {"citationID":"EVXP2ziy","properties":{"formattedCitation":"(B\\uc0\\u248{}g et al., 2017)","plainCitation":"(Bøg et al., 2017)","noteIndex":0},"citationItems":[{"id":"6UJOo7kI/bSi1OFBW","uris":["http://zotero.org/users/14817438/items/N6QS548C"],"itemData":{"id":150,"type":"article-journal","abstract":"This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21FB5542" w:rsidR="0082078E" w:rsidRPr="00AF0241" w:rsidRDefault="0082078E" w:rsidP="001F4B1C">
      <w:pPr>
        <w:pStyle w:val="NormalWeb"/>
        <w:ind w:firstLine="720"/>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320450">
        <w:instrText xml:space="preserve"> ADDIN ZOTERO_ITEM CSL_CITATION {"citationID":"5VTt4Uoe","properties":{"formattedCitation":"(Munthe\\uc0\\u8208{}Kaas et al., 2018)","plainCitation":"(Munthe‐Kaas et al., 2018)","noteIndex":0},"citationItems":[{"id":"6UJOo7kI/XVT2Awxy","uris":["http://zotero.org/users/14817438/items/3R2UTT9K"],"itemData":{"id":206,"type":"article-journal","abstract":"This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A47721C" w:rsidR="0082078E" w:rsidRPr="00AF0241" w:rsidRDefault="0082078E" w:rsidP="001F4B1C">
      <w:pPr>
        <w:pStyle w:val="NormalWeb"/>
        <w:ind w:firstLine="720"/>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320450">
        <w:instrText xml:space="preserve"> ADDIN ZOTERO_ITEM CSL_CITATION {"citationID":"Ydq8TYht","properties":{"formattedCitation":"(Mahoney et al., 2019)","plainCitation":"(Mahoney et al., 2019)","noteIndex":0},"citationItems":[{"id":"6UJOo7kI/0XbOT3dT","uris":["http://zotero.org/users/14817438/items/PNSF2H48"],"itemData":{"id":197,"type":"article-journal","container-title":"Journal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45AAF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320450">
        <w:instrText xml:space="preserve"> ADDIN ZOTERO_ITEM CSL_CITATION {"citationID":"ytry7PLC","properties":{"formattedCitation":"(Lo Coco et al., 2019)","plainCitation":"(Lo Coco et al., 2019)","noteIndex":0},"citationItems":[{"id":"6UJOo7kI/B6jBCdZb","uris":["http://zotero.org/users/14817438/items/UWDQTZBV"],"itemData":{"id":265,"type":"article-journal","abstract":"Background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7F6AE806"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320450">
        <w:instrText xml:space="preserve"> ADDIN ZOTERO_ITEM CSL_CITATION {"citationID":"ujJIJfEi","properties":{"formattedCitation":"(Kelly et al., 2020)","plainCitation":"(Kelly et al., 2020)","noteIndex":0},"citationItems":[{"id":"6UJOo7kI/Ks6LcLOl","uris":["http://zotero.org/users/14817438/items/MMYZBF3L"],"itemData":{"id":195,"type":"article-journal","container-title":"Cochrane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6FF5F5C7"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320450">
        <w:instrText xml:space="preserve"> ADDIN ZOTERO_ITEM CSL_CITATION {"citationID":"HWFV5P0q","properties":{"formattedCitation":"(Wahlbeck et al., 2011)","plainCitation":"(Wahlbeck et al., 2011)","noteIndex":0},"citationItems":[{"id":"6UJOo7kI/UshDu6Qp","uris":["http://zotero.org/users/14817438/items/62BW6Y9X"],"itemData":{"id":247,"type":"article-journal","container-title":"The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9C97D8E" w:rsidR="0082078E" w:rsidRPr="00AF0241" w:rsidRDefault="0082078E" w:rsidP="001F4B1C">
      <w:pPr>
        <w:pStyle w:val="NormalWeb"/>
        <w:ind w:firstLine="720"/>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320450">
        <w:instrText xml:space="preserve"> ADDIN ZOTERO_ITEM CSL_CITATION {"citationID":"9CcHhiRy","properties":{"formattedCitation":"(McDaid &amp; Park, 2015)","plainCitation":"(McDaid &amp; Park, 2015)","noteIndex":0},"citationItems":[{"id":"6UJOo7kI/SmGz3eyy","uris":["http://zotero.org/users/14817438/items/HRZZID3Y"],"itemData":{"id":199,"type":"chapter","container-title":"Comorbidity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320450">
        <w:instrText xml:space="preserve"> ADDIN ZOTERO_ITEM CSL_CITATION {"citationID":"Qdm6H8K9","properties":{"formattedCitation":"(Stant et al., 2007)","plainCitation":"(Stant et al., 2007)","noteIndex":0},"citationItems":[{"id":"6UJOo7kI/YxWgDCLT","uris":["http://zotero.org/users/14817438/items/KPCQ8U7N"],"itemData":{"id":233,"type":"article-journal","container-title":"Journal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6BC6104B"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320450">
        <w:instrText xml:space="preserve"> ADDIN ZOTERO_ITEM CSL_CITATION {"citationID":"t3vbptfw","properties":{"formattedCitation":"(Ruesch et al., 2015)","plainCitation":"(Ruesch et al., 2015)","noteIndex":0},"citationItems":[{"id":"6UJOo7kI/ulRZPWux","uris":["http://zotero.org/users/14817438/items/PZC5S463"],"itemData":{"id":267,"type":"article-journal","abstract":"One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and conducted our analyses in accordance with our pre-registered protocol (Dalgaard et al., 2022) to the greatest extent possible.</w:t>
      </w:r>
      <w:ins w:id="21" w:author="Mikkel Helding Vembye" w:date="2025-04-22T14:37:00Z">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ins w:id="32" w:author="Mikkel Helding Vembye" w:date="2025-04-22T14:59:00Z">
        <w:r>
          <w:t>RoB</w:t>
        </w:r>
      </w:ins>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RoB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ins>
      <w:ins w:id="5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Pr>
          <w:lang w:val="da-DK"/>
        </w:rPr>
        <w:lastRenderedPageBreak/>
        <w:t xml:space="preserve">Our study design definitions are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reintegrational)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Macay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reintegrational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Effects measured 0-1 year after the end of the intervention were defined as posttest effects</w:t>
      </w:r>
    </w:p>
    <w:p w14:paraId="711F7977" w14:textId="0619D54A" w:rsidR="00F167B0" w:rsidRDefault="00F167B0" w:rsidP="00F167B0">
      <w:pPr>
        <w:pStyle w:val="NormalWeb"/>
        <w:numPr>
          <w:ilvl w:val="0"/>
          <w:numId w:val="38"/>
        </w:numPr>
        <w:divId w:val="1798336831"/>
      </w:pPr>
      <w:r>
        <w:t>Effects measured 1-2 years  after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posttest effects in the included literature. Therefore, all the analyses of this review concern the posttest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66" w:name="QUALITY_ASSESSMENT"/>
      <w:bookmarkEnd w:id="6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 xml:space="preserve">To make the extraction as theoretically relevant as possible, we aligned the data extraction with the factors we described in the protocol as factors </w:t>
      </w:r>
      <w:r w:rsidR="002A0EC9">
        <w:t>potential</w:t>
      </w:r>
      <w:r w:rsidR="002A0EC9">
        <w:t>ly explaining differences in effect sizes. Among</w:t>
      </w:r>
      <w:r w:rsidR="002A0EC9">
        <w:t xml:space="preserve"> other things</w:t>
      </w:r>
      <w:r w:rsidR="002A0EC9">
        <w:t>,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Effect sizes were primarily calculated by JKJ and MHV, and quality checked by JSA in accordance with the prescripted procedures for ensuring reproducible research in statistics developed by Hofner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vary_id in the covariate data and varifier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8"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lastRenderedPageBreak/>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ins w:id="67" w:author="Mikkel Helding Vembye" w:date="2025-04-25T09:47:00Z"/>
          <w:rFonts w:eastAsia="Times New Roman"/>
        </w:rPr>
      </w:pPr>
      <w:ins w:id="68" w:author="Mikkel Helding Vembye" w:date="2025-04-24T16:07:00Z">
        <w:r>
          <w:rPr>
            <w:rFonts w:eastAsia="Times New Roman"/>
          </w:rPr>
          <w:t>As</w:t>
        </w:r>
      </w:ins>
      <w:ins w:id="69" w:author="Mikkel Helding Vembye" w:date="2025-04-24T14:45:00Z">
        <w:r w:rsidR="00A63943">
          <w:rPr>
            <w:rFonts w:eastAsia="Times New Roman"/>
          </w:rPr>
          <w:t xml:space="preserve"> </w:t>
        </w:r>
      </w:ins>
      <w:ins w:id="70" w:author="Mikkel Helding Vembye" w:date="2025-04-24T14:44:00Z">
        <w:r w:rsidR="00A63943">
          <w:rPr>
            <w:rFonts w:eastAsia="Times New Roman"/>
          </w:rPr>
          <w:t xml:space="preserve">we </w:t>
        </w:r>
      </w:ins>
      <w:ins w:id="71" w:author="Mikkel Helding Vembye" w:date="2025-04-24T14:45:00Z">
        <w:r w:rsidR="00A63943">
          <w:rPr>
            <w:rFonts w:eastAsia="Times New Roman"/>
          </w:rPr>
          <w:t xml:space="preserve">extracted </w:t>
        </w:r>
      </w:ins>
      <w:ins w:id="72" w:author="Mikkel Helding Vembye" w:date="2025-04-24T14:44:00Z">
        <w:r w:rsidR="00A63943">
          <w:rPr>
            <w:rFonts w:eastAsia="Times New Roman"/>
          </w:rPr>
          <w:t xml:space="preserve">result data (i.e., effect size estimates) </w:t>
        </w:r>
      </w:ins>
      <w:ins w:id="73" w:author="Mikkel Helding Vembye" w:date="2025-04-24T14:45:00Z">
        <w:r w:rsidR="00A63943">
          <w:rPr>
            <w:rFonts w:eastAsia="Times New Roman"/>
          </w:rPr>
          <w:t xml:space="preserve">from </w:t>
        </w:r>
      </w:ins>
      <w:ins w:id="74" w:author="Mikkel Helding Vembye" w:date="2025-04-24T14:49:00Z">
        <w:r w:rsidR="00A63943">
          <w:rPr>
            <w:rFonts w:eastAsia="Times New Roman"/>
          </w:rPr>
          <w:t>various</w:t>
        </w:r>
      </w:ins>
      <w:ins w:id="75" w:author="Mikkel Helding Vembye" w:date="2025-04-24T14:45:00Z">
        <w:r w:rsidR="00A63943">
          <w:rPr>
            <w:rFonts w:eastAsia="Times New Roman"/>
          </w:rPr>
          <w:t xml:space="preserve"> </w:t>
        </w:r>
      </w:ins>
      <w:ins w:id="76" w:author="Mikkel Helding Vembye" w:date="2025-04-24T16:27:00Z">
        <w:r w:rsidR="001F03E5">
          <w:rPr>
            <w:rFonts w:eastAsia="Times New Roman"/>
          </w:rPr>
          <w:t xml:space="preserve">research </w:t>
        </w:r>
      </w:ins>
      <w:ins w:id="77" w:author="Mikkel Helding Vembye" w:date="2025-04-24T14:45:00Z">
        <w:r w:rsidR="00A63943">
          <w:rPr>
            <w:rFonts w:eastAsia="Times New Roman"/>
          </w:rPr>
          <w:t xml:space="preserve">designs </w:t>
        </w:r>
      </w:ins>
      <w:ins w:id="78" w:author="Mikkel Helding Vembye" w:date="2025-04-24T14:47:00Z">
        <w:r w:rsidR="00A63943">
          <w:rPr>
            <w:rFonts w:eastAsia="Times New Roman"/>
          </w:rPr>
          <w:t xml:space="preserve">and studies with </w:t>
        </w:r>
      </w:ins>
      <w:ins w:id="79" w:author="Mikkel Helding Vembye" w:date="2025-04-24T14:48:00Z">
        <w:r w:rsidR="00A63943">
          <w:rPr>
            <w:rFonts w:eastAsia="Times New Roman"/>
          </w:rPr>
          <w:t>varying quality, we conducted</w:t>
        </w:r>
      </w:ins>
      <w:ins w:id="80" w:author="Mikkel Helding Vembye" w:date="2025-04-24T14:49:00Z">
        <w:r w:rsidR="00A63943">
          <w:rPr>
            <w:rFonts w:eastAsia="Times New Roman"/>
          </w:rPr>
          <w:t xml:space="preserve"> </w:t>
        </w:r>
      </w:ins>
      <w:ins w:id="81" w:author="Mikkel Helding Vembye" w:date="2025-04-24T14:48:00Z">
        <w:r w:rsidR="00A63943">
          <w:rPr>
            <w:rFonts w:eastAsia="Times New Roman"/>
          </w:rPr>
          <w:t>comprehe</w:t>
        </w:r>
      </w:ins>
      <w:ins w:id="82" w:author="Mikkel Helding Vembye" w:date="2025-04-24T14:49:00Z">
        <w:r w:rsidR="00A63943">
          <w:rPr>
            <w:rFonts w:eastAsia="Times New Roman"/>
          </w:rPr>
          <w:t>n</w:t>
        </w:r>
      </w:ins>
      <w:ins w:id="83" w:author="Mikkel Helding Vembye" w:date="2025-04-24T14:48:00Z">
        <w:r w:rsidR="00A63943">
          <w:rPr>
            <w:rFonts w:eastAsia="Times New Roman"/>
          </w:rPr>
          <w:t xml:space="preserve">sive risk </w:t>
        </w:r>
      </w:ins>
      <w:ins w:id="84" w:author="Mikkel Helding Vembye" w:date="2025-04-24T14:49:00Z">
        <w:r w:rsidR="00A63943">
          <w:rPr>
            <w:rFonts w:eastAsia="Times New Roman"/>
          </w:rPr>
          <w:t>of bias (RoB) assessments. We did</w:t>
        </w:r>
      </w:ins>
      <w:ins w:id="85" w:author="Mikkel Helding Vembye" w:date="2025-04-24T15:32:00Z">
        <w:r w:rsidR="00592079">
          <w:rPr>
            <w:rFonts w:eastAsia="Times New Roman"/>
          </w:rPr>
          <w:t xml:space="preserve"> this to: 1) prevent</w:t>
        </w:r>
      </w:ins>
      <w:ins w:id="86" w:author="Mikkel Helding Vembye" w:date="2025-04-24T14:50:00Z">
        <w:r w:rsidR="00A63943">
          <w:rPr>
            <w:rFonts w:eastAsia="Times New Roman"/>
          </w:rPr>
          <w:t xml:space="preserve"> </w:t>
        </w:r>
      </w:ins>
      <w:ins w:id="87" w:author="Mikkel Helding Vembye" w:date="2025-04-24T15:33:00Z">
        <w:r w:rsidR="00592079">
          <w:rPr>
            <w:rFonts w:eastAsia="Times New Roman"/>
          </w:rPr>
          <w:t xml:space="preserve">the </w:t>
        </w:r>
      </w:ins>
      <w:ins w:id="88" w:author="Mikkel Helding Vembye" w:date="2025-04-24T15:32:00Z">
        <w:r w:rsidR="00592079">
          <w:rPr>
            <w:rFonts w:eastAsia="Times New Roman"/>
          </w:rPr>
          <w:t>inclu</w:t>
        </w:r>
      </w:ins>
      <w:ins w:id="89" w:author="Mikkel Helding Vembye" w:date="2025-04-24T15:33:00Z">
        <w:r w:rsidR="00592079">
          <w:rPr>
            <w:rFonts w:eastAsia="Times New Roman"/>
          </w:rPr>
          <w:t>sion of</w:t>
        </w:r>
      </w:ins>
      <w:ins w:id="90" w:author="Mikkel Helding Vembye" w:date="2025-04-24T14:50:00Z">
        <w:r w:rsidR="00A63943">
          <w:rPr>
            <w:rFonts w:eastAsia="Times New Roman"/>
          </w:rPr>
          <w:t xml:space="preserve"> flawed results </w:t>
        </w:r>
      </w:ins>
      <w:ins w:id="91" w:author="Mikkel Helding Vembye" w:date="2025-04-24T15:33:00Z">
        <w:r w:rsidR="00592079">
          <w:rPr>
            <w:rFonts w:eastAsia="Times New Roman"/>
          </w:rPr>
          <w:t>in our</w:t>
        </w:r>
      </w:ins>
      <w:ins w:id="92" w:author="Mikkel Helding Vembye" w:date="2025-04-24T14:50:00Z">
        <w:r w:rsidR="00A63943">
          <w:rPr>
            <w:rFonts w:eastAsia="Times New Roman"/>
          </w:rPr>
          <w:t xml:space="preserve"> meta-analyses, 2) investigate how different levels of risk of bias </w:t>
        </w:r>
      </w:ins>
      <w:ins w:id="93" w:author="Mikkel Helding Vembye" w:date="2025-04-24T15:33:00Z">
        <w:r w:rsidR="00592079">
          <w:rPr>
            <w:rFonts w:eastAsia="Times New Roman"/>
          </w:rPr>
          <w:t xml:space="preserve">influence </w:t>
        </w:r>
      </w:ins>
      <w:ins w:id="94" w:author="Mikkel Helding Vembye" w:date="2025-04-24T14:50:00Z">
        <w:r w:rsidR="00A63943">
          <w:rPr>
            <w:rFonts w:eastAsia="Times New Roman"/>
          </w:rPr>
          <w:t xml:space="preserve">our final meta-analytical results, and </w:t>
        </w:r>
      </w:ins>
      <w:ins w:id="95" w:author="Mikkel Helding Vembye" w:date="2025-04-24T14:52:00Z">
        <w:r w:rsidR="00A63943">
          <w:rPr>
            <w:rFonts w:eastAsia="Times New Roman"/>
          </w:rPr>
          <w:t>3)</w:t>
        </w:r>
      </w:ins>
      <w:ins w:id="96" w:author="Mikkel Helding Vembye" w:date="2025-04-24T14:51:00Z">
        <w:r w:rsidR="00A63943">
          <w:rPr>
            <w:rFonts w:eastAsia="Times New Roman"/>
          </w:rPr>
          <w:t xml:space="preserve"> provide an overview of the general quality of </w:t>
        </w:r>
      </w:ins>
      <w:ins w:id="97" w:author="Mikkel Helding Vembye" w:date="2025-04-24T15:34:00Z">
        <w:r w:rsidR="00592079">
          <w:rPr>
            <w:rFonts w:eastAsia="Times New Roman"/>
          </w:rPr>
          <w:t xml:space="preserve">the existing </w:t>
        </w:r>
      </w:ins>
      <w:ins w:id="98" w:author="Mikkel Helding Vembye" w:date="2025-04-24T14:51:00Z">
        <w:r w:rsidR="00A63943">
          <w:rPr>
            <w:rFonts w:eastAsia="Times New Roman"/>
          </w:rPr>
          <w:t xml:space="preserve">literature. </w:t>
        </w:r>
      </w:ins>
      <w:ins w:id="99" w:author="Mikkel Helding Vembye" w:date="2025-04-25T09:21:00Z">
        <w:r w:rsidR="00B52D0A">
          <w:rPr>
            <w:rFonts w:eastAsia="Times New Roman"/>
          </w:rPr>
          <w:t>All RoB assessments were conducted independently by</w:t>
        </w:r>
      </w:ins>
      <w:ins w:id="100" w:author="Mikkel Helding Vembye" w:date="2025-04-25T09:46:00Z">
        <w:r w:rsidR="00EB6B15">
          <w:rPr>
            <w:rFonts w:eastAsia="Times New Roman"/>
          </w:rPr>
          <w:t xml:space="preserve"> at</w:t>
        </w:r>
      </w:ins>
      <w:ins w:id="101" w:author="Mikkel Helding Vembye" w:date="2025-04-25T09:47:00Z">
        <w:r w:rsidR="00EB6B15">
          <w:rPr>
            <w:rFonts w:eastAsia="Times New Roman"/>
          </w:rPr>
          <w:t xml:space="preserve"> least</w:t>
        </w:r>
      </w:ins>
      <w:ins w:id="102" w:author="Mikkel Helding Vembye" w:date="2025-04-25T09:21:00Z">
        <w:r w:rsidR="00B52D0A">
          <w:rPr>
            <w:rFonts w:eastAsia="Times New Roman"/>
          </w:rPr>
          <w:t xml:space="preserve"> two </w:t>
        </w:r>
      </w:ins>
      <w:ins w:id="103" w:author="Mikkel Helding Vembye" w:date="2025-04-25T09:39:00Z">
        <w:r w:rsidR="005C7035">
          <w:rPr>
            <w:rFonts w:eastAsia="Times New Roman"/>
          </w:rPr>
          <w:t>review authors</w:t>
        </w:r>
      </w:ins>
      <w:ins w:id="104" w:author="Mikkel Helding Vembye" w:date="2025-04-25T09:24:00Z">
        <w:r w:rsidR="00B52D0A">
          <w:rPr>
            <w:rFonts w:eastAsia="Times New Roman"/>
          </w:rPr>
          <w:t xml:space="preserve">, and </w:t>
        </w:r>
      </w:ins>
      <w:ins w:id="105" w:author="Mikkel Helding Vembye" w:date="2025-04-25T09:22:00Z">
        <w:r w:rsidR="00B52D0A">
          <w:rPr>
            <w:rFonts w:eastAsia="Times New Roman"/>
          </w:rPr>
          <w:t>all disagreement was resolved by either N</w:t>
        </w:r>
      </w:ins>
      <w:ins w:id="106" w:author="Mikkel Helding Vembye" w:date="2025-04-25T09:23:00Z">
        <w:r w:rsidR="00B52D0A">
          <w:rPr>
            <w:rFonts w:eastAsia="Times New Roman"/>
          </w:rPr>
          <w:t>T</w:t>
        </w:r>
      </w:ins>
      <w:ins w:id="107" w:author="Mikkel Helding Vembye" w:date="2025-04-25T09:22:00Z">
        <w:r w:rsidR="00B52D0A">
          <w:rPr>
            <w:rFonts w:eastAsia="Times New Roman"/>
          </w:rPr>
          <w:t>D or MHV</w:t>
        </w:r>
      </w:ins>
      <w:ins w:id="108" w:author="Mikkel Helding Vembye" w:date="2025-04-25T09:23:00Z">
        <w:r w:rsidR="00B52D0A">
          <w:rPr>
            <w:rFonts w:eastAsia="Times New Roman"/>
          </w:rPr>
          <w:t xml:space="preserve">. </w:t>
        </w:r>
      </w:ins>
      <w:ins w:id="109"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110" w:author="Mikkel Helding Vembye" w:date="2025-04-25T09:45:00Z">
        <w:r w:rsidR="00EB6B15">
          <w:rPr>
            <w:rFonts w:eastAsia="Times New Roman"/>
          </w:rPr>
          <w:t xml:space="preserve"> Yet, we never experienced that </w:t>
        </w:r>
      </w:ins>
      <w:ins w:id="111" w:author="Mikkel Helding Vembye" w:date="2025-04-25T09:46:00Z">
        <w:r w:rsidR="00EB6B15">
          <w:rPr>
            <w:rFonts w:eastAsia="Times New Roman"/>
          </w:rPr>
          <w:t>RoB assessment varied across within-study effect sizes.</w:t>
        </w:r>
      </w:ins>
      <w:ins w:id="112"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3" w:author="Mikkel Helding Vembye" w:date="2025-04-25T09:40:00Z">
        <w:r w:rsidR="00EB6B15">
          <w:rPr>
            <w:rFonts w:eastAsia="Times New Roman"/>
          </w:rPr>
          <w:t>an</w:t>
        </w:r>
      </w:ins>
      <w:ins w:id="11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5" w:author="Mikkel Helding Vembye" w:date="2025-04-25T09:33:00Z"/>
          <w:rFonts w:eastAsia="Times New Roman"/>
        </w:rPr>
      </w:pPr>
    </w:p>
    <w:p w14:paraId="47AAFDCF" w14:textId="58221776" w:rsidR="00EB6B15" w:rsidRDefault="00EB6B15" w:rsidP="00CE5B90">
      <w:pPr>
        <w:divId w:val="2056736222"/>
        <w:rPr>
          <w:ins w:id="116" w:author="Mikkel Helding Vembye" w:date="2025-04-25T09:47:00Z"/>
          <w:rStyle w:val="c9dxtc"/>
        </w:rPr>
      </w:pPr>
      <w:ins w:id="117" w:author="Mikkel Helding Vembye" w:date="2025-04-25T09:47:00Z">
        <w:r>
          <w:rPr>
            <w:rFonts w:eastAsia="Times New Roman"/>
          </w:rPr>
          <w:t xml:space="preserve">As prescribed in our protocol, we used the </w:t>
        </w:r>
        <w:r w:rsidRPr="00AF0241">
          <w:t>Cochrane</w:t>
        </w:r>
      </w:ins>
      <w:r w:rsidR="00B05924">
        <w:t>’</w:t>
      </w:r>
      <w:ins w:id="118" w:author="Mikkel Helding Vembye" w:date="2025-04-25T09:47:00Z">
        <w:r w:rsidRPr="00AF0241">
          <w:t xml:space="preserve">s revised </w:t>
        </w:r>
        <w:r>
          <w:t xml:space="preserve">RoB 2 </w:t>
        </w:r>
      </w:ins>
      <w:ins w:id="119" w:author="Mikkel Helding Vembye" w:date="2025-04-25T09:48:00Z">
        <w:r>
          <w:t>(Risk of Bias)</w:t>
        </w:r>
        <w:r w:rsidRPr="00AF0241">
          <w:t xml:space="preserve"> </w:t>
        </w:r>
      </w:ins>
      <w:ins w:id="120" w:author="Mikkel Helding Vembye" w:date="2025-04-25T09:47:00Z">
        <w:r w:rsidRPr="00AF0241">
          <w:t>tool</w:t>
        </w:r>
        <w:r>
          <w:t>s (</w:t>
        </w:r>
        <w:bookmarkStart w:id="121" w:name="_Hlk196402206"/>
        <w:r w:rsidRPr="00F65274">
          <w:rPr>
            <w:noProof/>
          </w:rPr>
          <w:t>Eldridge et al., 2021; Sterne et al., 2019</w:t>
        </w:r>
        <w:bookmarkEnd w:id="121"/>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122" w:author="Mikkel Helding Vembye" w:date="2025-04-25T10:08:00Z">
        <w:r w:rsidR="00EE63B7">
          <w:rPr>
            <w:rStyle w:val="c9dxtc"/>
          </w:rPr>
          <w:t>Since the RoB 2 tools and ROBINS-I tool used different rating s</w:t>
        </w:r>
      </w:ins>
      <w:ins w:id="123" w:author="Mikkel Helding Vembye" w:date="2025-04-25T10:09:00Z">
        <w:r w:rsidR="00EE63B7">
          <w:rPr>
            <w:rStyle w:val="c9dxtc"/>
          </w:rPr>
          <w:t xml:space="preserve">chemes, we will present the assessments separately for each tool </w:t>
        </w:r>
      </w:ins>
      <w:ins w:id="124" w:author="Mikkel Helding Vembye" w:date="2025-04-25T10:10:00Z">
        <w:r w:rsidR="00EE63B7">
          <w:rPr>
            <w:rStyle w:val="c9dxtc"/>
          </w:rPr>
          <w:t xml:space="preserve">set. We used </w:t>
        </w:r>
      </w:ins>
      <w:r w:rsidR="00A95CA4">
        <w:rPr>
          <w:rStyle w:val="c9dxtc"/>
        </w:rPr>
        <w:t>the ggplot2</w:t>
      </w:r>
      <w:ins w:id="125"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6" w:author="Mikkel Helding Vembye" w:date="2025-04-25T10:11:00Z">
        <w:r w:rsidR="00EE63B7">
          <w:rPr>
            <w:rStyle w:val="c9dxtc"/>
          </w:rPr>
          <w:t>to visualize our risk of bias results</w:t>
        </w:r>
      </w:ins>
      <w:ins w:id="127" w:author="Mikkel Helding Vembye" w:date="2025-04-25T10:21:00Z">
        <w:r w:rsidR="00964DB0">
          <w:rPr>
            <w:rStyle w:val="c9dxtc"/>
          </w:rPr>
          <w:t xml:space="preserve">. </w:t>
        </w:r>
      </w:ins>
    </w:p>
    <w:p w14:paraId="4E44C22F" w14:textId="3EDA5CAA" w:rsidR="00B52D0A" w:rsidRDefault="00B52D0A">
      <w:pPr>
        <w:divId w:val="2056736222"/>
        <w:rPr>
          <w:ins w:id="128" w:author="Mikkel Helding Vembye" w:date="2025-04-25T09:35:00Z"/>
          <w:rFonts w:eastAsia="Times New Roman"/>
        </w:rPr>
        <w:pPrChange w:id="129" w:author="Mikkel Helding Vembye" w:date="2025-04-25T12:54:00Z">
          <w:pPr>
            <w:ind w:firstLine="720"/>
            <w:divId w:val="2056736222"/>
          </w:pPr>
        </w:pPrChange>
      </w:pPr>
    </w:p>
    <w:p w14:paraId="5A21CC8F" w14:textId="1F2D4D33" w:rsidR="00B52D0A" w:rsidRDefault="00B52D0A">
      <w:pPr>
        <w:pStyle w:val="Heading4"/>
        <w:divId w:val="2056736222"/>
        <w:rPr>
          <w:ins w:id="130" w:author="Mikkel Helding Vembye" w:date="2025-04-25T09:21:00Z"/>
        </w:rPr>
        <w:pPrChange w:id="131" w:author="Mikkel Helding Vembye" w:date="2025-04-25T12:54:00Z">
          <w:pPr>
            <w:ind w:firstLine="720"/>
            <w:divId w:val="2056736222"/>
          </w:pPr>
        </w:pPrChange>
      </w:pPr>
      <w:ins w:id="132" w:author="Mikkel Helding Vembye" w:date="2025-04-25T09:36:00Z">
        <w:r>
          <w:t>Assessing randomized studies</w:t>
        </w:r>
      </w:ins>
    </w:p>
    <w:p w14:paraId="6FABC8A9" w14:textId="457A3854" w:rsidR="0037717D" w:rsidRDefault="0037717D">
      <w:pPr>
        <w:divId w:val="2056736222"/>
        <w:rPr>
          <w:ins w:id="133" w:author="Mikkel Helding Vembye" w:date="2025-04-24T17:12:00Z"/>
          <w:rStyle w:val="c9dxtc"/>
        </w:rPr>
        <w:pPrChange w:id="134" w:author="Mikkel Helding Vembye" w:date="2025-04-25T12:54:00Z">
          <w:pPr>
            <w:ind w:firstLine="720"/>
            <w:divId w:val="2056736222"/>
          </w:pPr>
        </w:pPrChange>
      </w:pPr>
      <w:ins w:id="135" w:author="Mikkel Helding Vembye" w:date="2025-04-24T21:37:00Z">
        <w:r>
          <w:rPr>
            <w:rStyle w:val="c9dxtc"/>
          </w:rPr>
          <w:t xml:space="preserve">To be specific, </w:t>
        </w:r>
      </w:ins>
      <w:ins w:id="136" w:author="Mikkel Helding Vembye" w:date="2025-04-24T21:38:00Z">
        <w:r>
          <w:rPr>
            <w:rStyle w:val="c9dxtc"/>
          </w:rPr>
          <w:t xml:space="preserve">we assessed individually randomized controlled trial </w:t>
        </w:r>
      </w:ins>
      <w:ins w:id="137" w:author="Mikkel Helding Vembye" w:date="2025-04-24T21:41:00Z">
        <w:r>
          <w:rPr>
            <w:rStyle w:val="c9dxtc"/>
          </w:rPr>
          <w:t xml:space="preserve">(RCT) </w:t>
        </w:r>
      </w:ins>
      <w:ins w:id="138" w:author="Mikkel Helding Vembye" w:date="2025-04-24T21:38:00Z">
        <w:r>
          <w:rPr>
            <w:rStyle w:val="c9dxtc"/>
          </w:rPr>
          <w:t>stud</w:t>
        </w:r>
      </w:ins>
      <w:ins w:id="139" w:author="Mikkel Helding Vembye" w:date="2025-04-24T21:39:00Z">
        <w:r>
          <w:rPr>
            <w:rStyle w:val="c9dxtc"/>
          </w:rPr>
          <w:t>ies using the five main domains from the RoB 2 tool which a</w:t>
        </w:r>
      </w:ins>
      <w:ins w:id="140" w:author="Mikkel Helding Vembye" w:date="2025-04-24T21:40:00Z">
        <w:r>
          <w:rPr>
            <w:rStyle w:val="c9dxtc"/>
          </w:rPr>
          <w:t>im to cover the most common factor</w:t>
        </w:r>
      </w:ins>
      <w:ins w:id="141" w:author="Mikkel Helding Vembye" w:date="2025-04-24T21:41:00Z">
        <w:r>
          <w:rPr>
            <w:rStyle w:val="c9dxtc"/>
          </w:rPr>
          <w:t>s</w:t>
        </w:r>
      </w:ins>
      <w:ins w:id="142" w:author="Mikkel Helding Vembye" w:date="2025-04-25T09:48:00Z">
        <w:r w:rsidR="00EB6B15">
          <w:rPr>
            <w:rStyle w:val="c9dxtc"/>
          </w:rPr>
          <w:t xml:space="preserve"> usually</w:t>
        </w:r>
      </w:ins>
      <w:ins w:id="143" w:author="Mikkel Helding Vembye" w:date="2025-04-24T21:41:00Z">
        <w:r>
          <w:rPr>
            <w:rStyle w:val="c9dxtc"/>
          </w:rPr>
          <w:t xml:space="preserve"> biasing trial results. </w:t>
        </w:r>
      </w:ins>
      <w:ins w:id="144" w:author="Mikkel Helding Vembye" w:date="2025-04-24T21:42:00Z">
        <w:r>
          <w:rPr>
            <w:rStyle w:val="c9dxtc"/>
          </w:rPr>
          <w:t>The five domains covered</w:t>
        </w:r>
      </w:ins>
      <w:ins w:id="145" w:author="Mikkel Helding Vembye" w:date="2025-04-24T21:43:00Z">
        <w:r>
          <w:rPr>
            <w:rStyle w:val="c9dxtc"/>
          </w:rPr>
          <w:t xml:space="preserve"> in our assessment</w:t>
        </w:r>
      </w:ins>
      <w:ins w:id="146"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7" w:author="Mikkel Helding Vembye" w:date="2025-04-24T21:43:00Z"/>
        </w:rPr>
        <w:pPrChange w:id="148" w:author="Mikkel Helding Vembye" w:date="2025-04-25T12:54:00Z">
          <w:pPr>
            <w:numPr>
              <w:numId w:val="14"/>
            </w:numPr>
            <w:tabs>
              <w:tab w:val="num" w:pos="720"/>
            </w:tabs>
            <w:spacing w:before="100" w:beforeAutospacing="1" w:after="100" w:afterAutospacing="1"/>
            <w:ind w:left="720" w:hanging="360"/>
            <w:divId w:val="2056736222"/>
          </w:pPr>
        </w:pPrChange>
      </w:pPr>
      <w:ins w:id="149"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0" w:author="Mikkel Helding Vembye" w:date="2025-04-24T21:43:00Z"/>
        </w:rPr>
        <w:pPrChange w:id="151" w:author="Mikkel Helding Vembye" w:date="2025-04-25T12:54:00Z">
          <w:pPr>
            <w:numPr>
              <w:numId w:val="14"/>
            </w:numPr>
            <w:tabs>
              <w:tab w:val="num" w:pos="720"/>
            </w:tabs>
            <w:spacing w:before="100" w:beforeAutospacing="1" w:after="100" w:afterAutospacing="1"/>
            <w:ind w:left="720" w:hanging="360"/>
            <w:divId w:val="2056736222"/>
          </w:pPr>
        </w:pPrChange>
      </w:pPr>
      <w:ins w:id="152" w:author="Mikkel Helding Vembye" w:date="2025-04-24T21:43:00Z">
        <w:r w:rsidRPr="00AF0241">
          <w:t xml:space="preserve">bias due to deviations from intended interventions (separate signaling questions for </w:t>
        </w:r>
      </w:ins>
      <w:ins w:id="153" w:author="Mikkel Helding Vembye" w:date="2025-04-25T09:32:00Z">
        <w:r w:rsidR="00B52D0A">
          <w:t xml:space="preserve">the </w:t>
        </w:r>
      </w:ins>
      <w:ins w:id="154"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5" w:author="Mikkel Helding Vembye" w:date="2025-04-24T21:43:00Z"/>
        </w:rPr>
        <w:pPrChange w:id="156" w:author="Mikkel Helding Vembye" w:date="2025-04-25T12:54:00Z">
          <w:pPr>
            <w:numPr>
              <w:numId w:val="14"/>
            </w:numPr>
            <w:tabs>
              <w:tab w:val="num" w:pos="720"/>
            </w:tabs>
            <w:spacing w:before="100" w:beforeAutospacing="1" w:after="100" w:afterAutospacing="1"/>
            <w:ind w:left="720" w:hanging="360"/>
            <w:divId w:val="2056736222"/>
          </w:pPr>
        </w:pPrChange>
      </w:pPr>
      <w:ins w:id="157"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8" w:author="Mikkel Helding Vembye" w:date="2025-04-24T21:43:00Z"/>
        </w:rPr>
        <w:pPrChange w:id="159" w:author="Mikkel Helding Vembye" w:date="2025-04-25T12:54:00Z">
          <w:pPr>
            <w:numPr>
              <w:numId w:val="14"/>
            </w:numPr>
            <w:tabs>
              <w:tab w:val="num" w:pos="720"/>
            </w:tabs>
            <w:spacing w:before="100" w:beforeAutospacing="1" w:after="100" w:afterAutospacing="1"/>
            <w:ind w:left="720" w:hanging="360"/>
            <w:divId w:val="2056736222"/>
          </w:pPr>
        </w:pPrChange>
      </w:pPr>
      <w:ins w:id="160"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1" w:author="Mikkel Helding Vembye" w:date="2025-04-28T10:40:00Z"/>
        </w:rPr>
      </w:pPr>
      <w:ins w:id="162" w:author="Mikkel Helding Vembye" w:date="2025-04-24T21:43:00Z">
        <w:r w:rsidRPr="00AF0241">
          <w:t>bias in selection of the reported result.</w:t>
        </w:r>
      </w:ins>
    </w:p>
    <w:p w14:paraId="3E0BF718" w14:textId="77777777" w:rsidR="00851464" w:rsidRDefault="00851464">
      <w:pPr>
        <w:ind w:left="720"/>
        <w:divId w:val="2056736222"/>
        <w:rPr>
          <w:ins w:id="163" w:author="Mikkel Helding Vembye" w:date="2025-04-24T21:45:00Z"/>
        </w:rPr>
        <w:pPrChange w:id="164"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5" w:author="Mikkel Helding Vembye" w:date="2025-04-25T09:49:00Z"/>
        </w:rPr>
        <w:pPrChange w:id="166" w:author="Mikkel Helding Vembye" w:date="2025-04-25T12:54:00Z">
          <w:pPr>
            <w:pStyle w:val="NormalWeb"/>
            <w:ind w:firstLine="360"/>
            <w:divId w:val="2056736222"/>
          </w:pPr>
        </w:pPrChange>
      </w:pPr>
      <w:ins w:id="167" w:author="Mikkel Helding Vembye" w:date="2025-04-25T09:49:00Z">
        <w:r>
          <w:t>Assessing cluster-randomized studies</w:t>
        </w:r>
      </w:ins>
    </w:p>
    <w:p w14:paraId="50CDEF1B" w14:textId="08D555AE" w:rsidR="00B52D0A" w:rsidRDefault="0037717D">
      <w:pPr>
        <w:pStyle w:val="NormalWeb"/>
        <w:spacing w:after="0"/>
        <w:divId w:val="2056736222"/>
        <w:rPr>
          <w:ins w:id="168" w:author="Mikkel Helding Vembye" w:date="2025-04-24T22:01:00Z"/>
          <w:rStyle w:val="c9dxtc"/>
        </w:rPr>
        <w:pPrChange w:id="169" w:author="Mikkel Helding Vembye" w:date="2025-04-25T12:54:00Z">
          <w:pPr>
            <w:pStyle w:val="NormalWeb"/>
            <w:ind w:firstLine="360"/>
            <w:divId w:val="2056736222"/>
          </w:pPr>
        </w:pPrChange>
      </w:pPr>
      <w:ins w:id="170" w:author="Mikkel Helding Vembye" w:date="2025-04-24T21:45:00Z">
        <w:r w:rsidRPr="00AF0241">
          <w:t>For cluster-randomi</w:t>
        </w:r>
        <w:r>
          <w:t>z</w:t>
        </w:r>
        <w:r w:rsidRPr="00AF0241">
          <w:t>ed trials, an additional domain is included (</w:t>
        </w:r>
      </w:ins>
      <w:ins w:id="171" w:author="Mikkel Helding Vembye" w:date="2025-04-24T21:46:00Z">
        <w:r>
          <w:t xml:space="preserve">i.e., </w:t>
        </w:r>
      </w:ins>
      <w:ins w:id="172" w:author="Mikkel Helding Vembye" w:date="2025-04-24T21:45:00Z">
        <w:r w:rsidRPr="00AF0241">
          <w:t xml:space="preserve">1b </w:t>
        </w:r>
      </w:ins>
      <w:ins w:id="173" w:author="Mikkel Helding Vembye" w:date="2025-04-25T09:52:00Z">
        <w:r w:rsidR="00EE63B7">
          <w:t>B</w:t>
        </w:r>
      </w:ins>
      <w:ins w:id="174" w:author="Mikkel Helding Vembye" w:date="2025-04-24T21:45:00Z">
        <w:r w:rsidRPr="00AF0241">
          <w:t>ias arising from identification or recruitment of individual partici</w:t>
        </w:r>
        <w:r>
          <w:t xml:space="preserve">pants within clusters). </w:t>
        </w:r>
        <w:r w:rsidRPr="00AF0241">
          <w:t>In the cluster randomi</w:t>
        </w:r>
      </w:ins>
      <w:ins w:id="175" w:author="Mikkel Helding Vembye" w:date="2025-04-24T21:46:00Z">
        <w:r>
          <w:t>z</w:t>
        </w:r>
      </w:ins>
      <w:ins w:id="176" w:author="Mikkel Helding Vembye" w:date="2025-04-24T21:45:00Z">
        <w:r w:rsidRPr="00AF0241">
          <w:t>ed (CRCT) template</w:t>
        </w:r>
      </w:ins>
      <w:ins w:id="177" w:author="Mikkel Helding Vembye" w:date="2025-04-25T09:50:00Z">
        <w:r w:rsidR="00EB6B15">
          <w:t xml:space="preserve"> </w:t>
        </w:r>
      </w:ins>
      <w:ins w:id="178" w:author="Mikkel Helding Vembye" w:date="2025-04-25T09:52:00Z">
        <w:r w:rsidR="00EE63B7">
          <w:t>(</w:t>
        </w:r>
        <w:r w:rsidR="00EE63B7" w:rsidRPr="00F65274">
          <w:rPr>
            <w:noProof/>
          </w:rPr>
          <w:t>Eldridge et al., 2021</w:t>
        </w:r>
        <w:r w:rsidR="00EE63B7">
          <w:rPr>
            <w:noProof/>
          </w:rPr>
          <w:t>)</w:t>
        </w:r>
      </w:ins>
      <w:ins w:id="179"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0" w:author="Mikkel Helding Vembye" w:date="2025-04-24T21:47:00Z">
        <w:r>
          <w:t>-</w:t>
        </w:r>
      </w:ins>
      <w:ins w:id="181" w:author="Mikkel Helding Vembye" w:date="2025-04-24T21:45:00Z">
        <w:r w:rsidRPr="00AF0241">
          <w:t>rando</w:t>
        </w:r>
        <w:r>
          <w:t>mi</w:t>
        </w:r>
      </w:ins>
      <w:ins w:id="182" w:author="Mikkel Helding Vembye" w:date="2025-04-24T21:46:00Z">
        <w:r>
          <w:t>z</w:t>
        </w:r>
      </w:ins>
      <w:ins w:id="183"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w:t>
        </w:r>
        <w:r w:rsidRPr="00AF0241">
          <w:lastRenderedPageBreak/>
          <w:t>clusters from the template for cluster</w:t>
        </w:r>
      </w:ins>
      <w:ins w:id="184" w:author="Mikkel Helding Vembye" w:date="2025-04-24T21:46:00Z">
        <w:r>
          <w:t>-</w:t>
        </w:r>
      </w:ins>
      <w:ins w:id="185" w:author="Mikkel Helding Vembye" w:date="2025-04-24T21:45:00Z">
        <w:r w:rsidRPr="00AF0241">
          <w:t>randomi</w:t>
        </w:r>
      </w:ins>
      <w:ins w:id="186" w:author="Mikkel Helding Vembye" w:date="2025-04-24T21:46:00Z">
        <w:r>
          <w:t>z</w:t>
        </w:r>
      </w:ins>
      <w:ins w:id="187"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188" w:author="Mikkel Helding Vembye" w:date="2025-04-24T21:46:00Z">
        <w:r>
          <w:t>z</w:t>
        </w:r>
      </w:ins>
      <w:ins w:id="189" w:author="Mikkel Helding Vembye" w:date="2025-04-24T21:45:00Z">
        <w:r w:rsidRPr="00AF0241">
          <w:t>ed parallel-group trials.</w:t>
        </w:r>
      </w:ins>
      <w:ins w:id="190" w:author="Mikkel Helding Vembye" w:date="2025-04-25T12:51:00Z">
        <w:r w:rsidR="004F00F8">
          <w:br/>
        </w:r>
      </w:ins>
    </w:p>
    <w:p w14:paraId="7E2B0DD3" w14:textId="41F8E851" w:rsidR="00B52D0A" w:rsidRPr="00B52D0A" w:rsidRDefault="00B52D0A">
      <w:pPr>
        <w:pStyle w:val="Heading4"/>
        <w:divId w:val="2056736222"/>
        <w:rPr>
          <w:ins w:id="191" w:author="Mikkel Helding Vembye" w:date="2025-04-25T09:36:00Z"/>
          <w:bCs/>
          <w:iCs/>
          <w:sz w:val="32"/>
          <w:rPrChange w:id="192" w:author="Mikkel Helding Vembye" w:date="2025-04-25T09:37:00Z">
            <w:rPr>
              <w:ins w:id="193" w:author="Mikkel Helding Vembye" w:date="2025-04-25T09:36:00Z"/>
            </w:rPr>
          </w:rPrChange>
        </w:rPr>
        <w:pPrChange w:id="194" w:author="Mikkel Helding Vembye" w:date="2025-04-25T12:54:00Z">
          <w:pPr>
            <w:pStyle w:val="NormalWeb"/>
            <w:ind w:firstLine="360"/>
            <w:divId w:val="2056736222"/>
          </w:pPr>
        </w:pPrChange>
      </w:pPr>
      <w:ins w:id="195" w:author="Mikkel Helding Vembye" w:date="2025-04-25T09:37:00Z">
        <w:r>
          <w:t>Assessing non-randomized studies</w:t>
        </w:r>
      </w:ins>
    </w:p>
    <w:p w14:paraId="233D6C61" w14:textId="15C9C10D" w:rsidR="008D5999" w:rsidRDefault="00B52D0A">
      <w:pPr>
        <w:pStyle w:val="NormalWeb"/>
        <w:spacing w:after="0"/>
        <w:ind w:firstLine="360"/>
        <w:divId w:val="2056736222"/>
      </w:pPr>
      <w:ins w:id="196" w:author="Mikkel Helding Vembye" w:date="2025-04-25T09:36:00Z">
        <w:r>
          <w:t>To</w:t>
        </w:r>
      </w:ins>
      <w:ins w:id="197" w:author="Mikkel Helding Vembye" w:date="2025-04-25T09:31:00Z">
        <w:r>
          <w:t xml:space="preserve"> assess the risk of bias i</w:t>
        </w:r>
      </w:ins>
      <w:ins w:id="198" w:author="Mikkel Helding Vembye" w:date="2025-04-25T09:32:00Z">
        <w:r>
          <w:t>n</w:t>
        </w:r>
      </w:ins>
      <w:ins w:id="199" w:author="Mikkel Helding Vembye" w:date="2025-04-25T09:30:00Z">
        <w:r>
          <w:t xml:space="preserve"> non-randomized studies</w:t>
        </w:r>
      </w:ins>
      <w:ins w:id="200" w:author="Mikkel Helding Vembye" w:date="2025-04-25T09:36:00Z">
        <w:r>
          <w:t>, we used</w:t>
        </w:r>
      </w:ins>
      <w:ins w:id="201" w:author="Mikkel Helding Vembye" w:date="2025-04-25T09:32:00Z">
        <w:r>
          <w:t xml:space="preserve"> the </w:t>
        </w:r>
        <w:r w:rsidRPr="00AF0241">
          <w:t>seven domains</w:t>
        </w:r>
        <w:r>
          <w:t xml:space="preserve"> below covered by</w:t>
        </w:r>
        <w:r w:rsidRPr="00AF0241">
          <w:t xml:space="preserve"> </w:t>
        </w:r>
      </w:ins>
      <w:ins w:id="202" w:author="Mikkel Helding Vembye" w:date="2025-04-24T22:01:00Z">
        <w:r w:rsidR="008D5999" w:rsidRPr="00AF0241">
          <w:t>The ROBINS-I tool:</w:t>
        </w:r>
      </w:ins>
    </w:p>
    <w:p w14:paraId="77FFBF4D" w14:textId="77777777" w:rsidR="0051749F" w:rsidRPr="00AF0241" w:rsidRDefault="0051749F" w:rsidP="0051749F">
      <w:pPr>
        <w:pStyle w:val="NormalWeb"/>
        <w:spacing w:after="0"/>
        <w:ind w:firstLine="360"/>
        <w:divId w:val="2056736222"/>
        <w:rPr>
          <w:ins w:id="203" w:author="Mikkel Helding Vembye" w:date="2025-04-24T22:01:00Z"/>
        </w:rPr>
      </w:pPr>
    </w:p>
    <w:p w14:paraId="06738B73" w14:textId="77777777" w:rsidR="008D5999" w:rsidRPr="00AF0241" w:rsidRDefault="008D5999">
      <w:pPr>
        <w:numPr>
          <w:ilvl w:val="0"/>
          <w:numId w:val="15"/>
        </w:numPr>
        <w:divId w:val="2056736222"/>
        <w:rPr>
          <w:ins w:id="204" w:author="Mikkel Helding Vembye" w:date="2025-04-24T22:01:00Z"/>
        </w:rPr>
        <w:pPrChange w:id="205" w:author="Mikkel Helding Vembye" w:date="2025-04-25T12:54:00Z">
          <w:pPr>
            <w:numPr>
              <w:numId w:val="15"/>
            </w:numPr>
            <w:tabs>
              <w:tab w:val="num" w:pos="720"/>
            </w:tabs>
            <w:spacing w:before="100" w:beforeAutospacing="1" w:after="100" w:afterAutospacing="1"/>
            <w:ind w:left="720" w:hanging="360"/>
            <w:divId w:val="2056736222"/>
          </w:pPr>
        </w:pPrChange>
      </w:pPr>
      <w:ins w:id="206"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7" w:author="Mikkel Helding Vembye" w:date="2025-04-24T22:01:00Z"/>
        </w:rPr>
        <w:pPrChange w:id="208" w:author="Mikkel Helding Vembye" w:date="2025-04-25T12:54:00Z">
          <w:pPr>
            <w:numPr>
              <w:numId w:val="15"/>
            </w:numPr>
            <w:tabs>
              <w:tab w:val="num" w:pos="720"/>
            </w:tabs>
            <w:spacing w:before="100" w:beforeAutospacing="1" w:after="100" w:afterAutospacing="1"/>
            <w:ind w:left="720" w:hanging="360"/>
            <w:divId w:val="2056736222"/>
          </w:pPr>
        </w:pPrChange>
      </w:pPr>
      <w:ins w:id="209"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0" w:author="Mikkel Helding Vembye" w:date="2025-04-24T22:01:00Z"/>
        </w:rPr>
        <w:pPrChange w:id="211" w:author="Mikkel Helding Vembye" w:date="2025-04-25T12:54:00Z">
          <w:pPr>
            <w:numPr>
              <w:numId w:val="15"/>
            </w:numPr>
            <w:tabs>
              <w:tab w:val="num" w:pos="720"/>
            </w:tabs>
            <w:spacing w:before="100" w:beforeAutospacing="1" w:after="100" w:afterAutospacing="1"/>
            <w:ind w:left="720" w:hanging="360"/>
            <w:divId w:val="2056736222"/>
          </w:pPr>
        </w:pPrChange>
      </w:pPr>
      <w:ins w:id="212"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3" w:author="Mikkel Helding Vembye" w:date="2025-04-24T22:01:00Z"/>
        </w:rPr>
        <w:pPrChange w:id="214" w:author="Mikkel Helding Vembye" w:date="2025-04-25T12:54:00Z">
          <w:pPr>
            <w:numPr>
              <w:numId w:val="15"/>
            </w:numPr>
            <w:tabs>
              <w:tab w:val="num" w:pos="720"/>
            </w:tabs>
            <w:spacing w:before="100" w:beforeAutospacing="1" w:after="100" w:afterAutospacing="1"/>
            <w:ind w:left="720" w:hanging="360"/>
            <w:divId w:val="2056736222"/>
          </w:pPr>
        </w:pPrChange>
      </w:pPr>
      <w:ins w:id="215"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6" w:author="Mikkel Helding Vembye" w:date="2025-04-24T22:01:00Z"/>
        </w:rPr>
        <w:pPrChange w:id="217" w:author="Mikkel Helding Vembye" w:date="2025-04-25T12:54:00Z">
          <w:pPr>
            <w:numPr>
              <w:numId w:val="15"/>
            </w:numPr>
            <w:tabs>
              <w:tab w:val="num" w:pos="720"/>
            </w:tabs>
            <w:spacing w:before="100" w:beforeAutospacing="1" w:after="100" w:afterAutospacing="1"/>
            <w:ind w:left="720" w:hanging="360"/>
            <w:divId w:val="2056736222"/>
          </w:pPr>
        </w:pPrChange>
      </w:pPr>
      <w:ins w:id="218"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19" w:author="Mikkel Helding Vembye" w:date="2025-04-24T22:01:00Z"/>
        </w:rPr>
        <w:pPrChange w:id="220" w:author="Mikkel Helding Vembye" w:date="2025-04-25T12:54:00Z">
          <w:pPr>
            <w:numPr>
              <w:numId w:val="15"/>
            </w:numPr>
            <w:tabs>
              <w:tab w:val="num" w:pos="720"/>
            </w:tabs>
            <w:spacing w:before="100" w:beforeAutospacing="1" w:after="100" w:afterAutospacing="1"/>
            <w:ind w:left="720" w:hanging="360"/>
            <w:divId w:val="2056736222"/>
          </w:pPr>
        </w:pPrChange>
      </w:pPr>
      <w:ins w:id="221"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2"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3" w:author="Mikkel Helding Vembye" w:date="2025-04-24T22:01:00Z"/>
        </w:rPr>
      </w:pPr>
    </w:p>
    <w:p w14:paraId="5B794C4D" w14:textId="10D1B936" w:rsidR="008D5999" w:rsidRPr="00AF0241" w:rsidRDefault="008D5999">
      <w:pPr>
        <w:pStyle w:val="NormalWeb"/>
        <w:spacing w:after="0"/>
        <w:ind w:firstLine="720"/>
        <w:divId w:val="2056736222"/>
        <w:rPr>
          <w:ins w:id="224" w:author="Mikkel Helding Vembye" w:date="2025-04-24T22:01:00Z"/>
        </w:rPr>
        <w:pPrChange w:id="225" w:author="Mikkel Helding Vembye" w:date="2025-04-25T12:54:00Z">
          <w:pPr>
            <w:pStyle w:val="NormalWeb"/>
            <w:divId w:val="2056736222"/>
          </w:pPr>
        </w:pPrChange>
      </w:pPr>
      <w:ins w:id="226" w:author="Mikkel Helding Vembye" w:date="2025-04-24T22:01:00Z">
        <w:r w:rsidRPr="00AF0241">
          <w:t>As there is no universal</w:t>
        </w:r>
      </w:ins>
      <w:ins w:id="227" w:author="Mikkel Helding Vembye" w:date="2025-04-25T09:54:00Z">
        <w:r w:rsidR="00EE63B7">
          <w:t>ly</w:t>
        </w:r>
      </w:ins>
      <w:ins w:id="228" w:author="Mikkel Helding Vembye" w:date="2025-04-24T22:01:00Z">
        <w:r w:rsidRPr="00AF0241">
          <w:t xml:space="preserve"> correct way to construct counterfactuals for non-randomi</w:t>
        </w:r>
      </w:ins>
      <w:ins w:id="229" w:author="Mikkel Helding Vembye" w:date="2025-04-25T09:54:00Z">
        <w:r w:rsidR="00EE63B7">
          <w:t>z</w:t>
        </w:r>
      </w:ins>
      <w:ins w:id="230" w:author="Mikkel Helding Vembye" w:date="2025-04-24T22:01:00Z">
        <w:r w:rsidRPr="00AF0241">
          <w:t>ed designs, we looked fo</w:t>
        </w:r>
        <w:r>
          <w:t>r evidence that identification wa</w:t>
        </w:r>
        <w:r w:rsidRPr="00AF0241">
          <w:t xml:space="preserve">s achieved and that the authors of the primary studies </w:t>
        </w:r>
      </w:ins>
      <w:ins w:id="231" w:author="Mikkel Helding Vembye" w:date="2025-04-25T09:29:00Z">
        <w:r w:rsidR="00B52D0A">
          <w:t>convincingly justified their choice of method</w:t>
        </w:r>
      </w:ins>
      <w:ins w:id="2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233" w:author="Mikkel Helding Vembye" w:date="2025-04-25T10:01:00Z">
        <w:r w:rsidR="00EE63B7">
          <w:br/>
        </w:r>
      </w:ins>
    </w:p>
    <w:p w14:paraId="4FA7AAE8" w14:textId="42C27520" w:rsidR="00EE63B7" w:rsidRDefault="00EE63B7">
      <w:pPr>
        <w:pStyle w:val="Heading4"/>
        <w:spacing w:after="0"/>
        <w:divId w:val="2056736222"/>
        <w:rPr>
          <w:ins w:id="234" w:author="Mikkel Helding Vembye" w:date="2025-04-25T10:03:00Z"/>
        </w:rPr>
        <w:pPrChange w:id="235" w:author="Mikkel Helding Vembye" w:date="2025-04-25T12:54:00Z">
          <w:pPr>
            <w:pStyle w:val="Heading4"/>
            <w:divId w:val="2056736222"/>
          </w:pPr>
        </w:pPrChange>
      </w:pPr>
      <w:ins w:id="236" w:author="Mikkel Helding Vembye" w:date="2025-04-25T10:04:00Z">
        <w:r>
          <w:t>Assessing i</w:t>
        </w:r>
      </w:ins>
      <w:ins w:id="237"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8"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39" w:author="Mikkel Helding Vembye" w:date="2025-04-25T09:54:00Z"/>
        </w:rPr>
      </w:pPr>
    </w:p>
    <w:p w14:paraId="022C1BF7" w14:textId="0D31CD6D" w:rsidR="00EE63B7" w:rsidRDefault="00EE63B7" w:rsidP="00CE5B90">
      <w:pPr>
        <w:pStyle w:val="NormalWeb"/>
        <w:spacing w:after="0"/>
        <w:divId w:val="2056736222"/>
      </w:pPr>
      <w:ins w:id="240" w:author="Mikkel Helding Vembye" w:date="2025-04-25T09:55:00Z">
        <w:r>
          <w:t>W</w:t>
        </w:r>
      </w:ins>
      <w:ins w:id="241" w:author="Mikkel Helding Vembye" w:date="2025-04-25T09:54:00Z">
        <w:r w:rsidRPr="00AF0241">
          <w:t xml:space="preserve">e identified the following observable confounding factors to be most relevant: </w:t>
        </w:r>
        <w:r w:rsidRPr="00EE63B7">
          <w:rPr>
            <w:i/>
            <w:rPrChange w:id="242" w:author="Mikkel Helding Vembye" w:date="2025-04-25T09:56:00Z">
              <w:rPr/>
            </w:rPrChange>
          </w:rPr>
          <w:t>age</w:t>
        </w:r>
        <w:r w:rsidRPr="00AF0241">
          <w:t xml:space="preserve">, </w:t>
        </w:r>
        <w:r w:rsidRPr="00EE63B7">
          <w:rPr>
            <w:i/>
            <w:rPrChange w:id="243" w:author="Mikkel Helding Vembye" w:date="2025-04-25T09:56:00Z">
              <w:rPr/>
            </w:rPrChange>
          </w:rPr>
          <w:t>gender</w:t>
        </w:r>
      </w:ins>
      <w:ins w:id="244" w:author="Mikkel Helding Vembye" w:date="2025-04-25T09:56:00Z">
        <w:r>
          <w:rPr>
            <w:i/>
          </w:rPr>
          <w:t>,</w:t>
        </w:r>
      </w:ins>
      <w:ins w:id="245" w:author="Mikkel Helding Vembye" w:date="2025-04-25T09:54:00Z">
        <w:r w:rsidRPr="00AF0241">
          <w:t xml:space="preserve"> and </w:t>
        </w:r>
        <w:r w:rsidRPr="00EE63B7">
          <w:rPr>
            <w:i/>
            <w:rPrChange w:id="246" w:author="Mikkel Helding Vembye" w:date="2025-04-25T09:56:00Z">
              <w:rPr/>
            </w:rPrChange>
          </w:rPr>
          <w:t>risk indicators</w:t>
        </w:r>
        <w:r w:rsidRPr="00AF0241">
          <w:t xml:space="preserve"> as described in </w:t>
        </w:r>
      </w:ins>
      <w:ins w:id="247" w:author="Mikkel Helding Vembye" w:date="2025-04-25T09:56:00Z">
        <w:r>
          <w:t>the ‘</w:t>
        </w:r>
        <w:r w:rsidRPr="00464975">
          <w:rPr>
            <w:iCs/>
          </w:rPr>
          <w:t>Type of participants</w:t>
        </w:r>
        <w:r>
          <w:rPr>
            <w:i/>
            <w:iCs/>
          </w:rPr>
          <w:t xml:space="preserve">’ </w:t>
        </w:r>
      </w:ins>
      <w:ins w:id="248" w:author="Mikkel Helding Vembye" w:date="2025-04-25T09:54:00Z">
        <w:r w:rsidRPr="00AF0241">
          <w:t>section</w:t>
        </w:r>
        <w:r>
          <w:t xml:space="preserve">. </w:t>
        </w:r>
      </w:ins>
      <w:ins w:id="2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0" w:author="Mikkel Helding Vembye" w:date="2025-04-25T10:03:00Z"/>
        </w:rPr>
      </w:pPr>
    </w:p>
    <w:p w14:paraId="491AB77E" w14:textId="5D232777" w:rsidR="008D5999" w:rsidRDefault="008D5999" w:rsidP="00CE5B90">
      <w:pPr>
        <w:pStyle w:val="NormalWeb"/>
        <w:spacing w:after="0"/>
        <w:divId w:val="2056736222"/>
      </w:pPr>
      <w:ins w:id="251"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ins>
      <w:r w:rsidR="00320450">
        <w:instrText xml:space="preserve"> ADDIN ZOTERO_ITEM CSL_CITATION {"citationID":"z0kxaByX","properties":{"formattedCitation":"(Card et al., 2008; Cook et al., 1992; Hampel &amp; Petermann, 2005)","plainCitation":"(Card et al., 2008; Cook et al., 1992; Hampel &amp; Petermann, 2005)","noteIndex":0},"citationItems":[{"id":"6UJOo7kI/tK3JG3kW","uris":["http://zotero.org/users/14817438/items/VA6KRT2D"],"itemData":{"id":290,"type":"article-journal","abstract":"This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D."}],"issued":{"date-parts":[["2008",9]]}},"label":"page"},{"id":"6UJOo7kI/XUq3c7sq","uris":["http://zotero.org/users/14817438/items/BA5J5599"],"itemData":{"id":161,"type":"book","publisher":"Russell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J."}],"accessed":{"date-parts":[["2024",8,29]]},"issued":{"date-parts":[["1992"]]}},"label":"page"},{"id":"6UJOo7kI/LSZPbDzi","uris":["http://zotero.org/users/14817438/items/6D8IJTDX"],"itemData":{"id":288,"type":"article-journal","container-title":"Journal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ins w:id="252" w:author="Mikkel Helding Vembye" w:date="2025-04-24T22:01:00Z">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31C3200F" w:rsidR="008D5999" w:rsidRDefault="008D5999" w:rsidP="00CE5B90">
      <w:pPr>
        <w:pStyle w:val="NormalWeb"/>
        <w:spacing w:after="0"/>
        <w:divId w:val="2056736222"/>
      </w:pPr>
      <w:ins w:id="254" w:author="Mikkel Helding Vembye" w:date="2025-04-24T22:01:00Z">
        <w:r w:rsidRPr="00AF0241">
          <w:lastRenderedPageBreak/>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ins>
      <w:r w:rsidR="00320450">
        <w:instrText xml:space="preserve"> ADDIN ZOTERO_ITEM CSL_CITATION {"citationID":"Euws8lIR","properties":{"formattedCitation":"(Compton Iii et al., 2003)","plainCitation":"(Compton Iii et al., 2003)","noteIndex":0},"citationItems":[{"id":"6UJOo7kI/5jjuRMAf","uris":["http://zotero.org/users/14817438/items/T3ZMCYFJ"],"itemData":{"id":159,"type":"article-journal","container-title":"American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ins w:id="261" w:author="Mikkel Helding Vembye" w:date="2025-04-24T22:01:00Z">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2" w:author="Mikkel Helding Vembye" w:date="2025-04-25T09:59:00Z"/>
        </w:rPr>
      </w:pPr>
    </w:p>
    <w:p w14:paraId="74B2D8EA" w14:textId="42E8BF03" w:rsidR="00EE63B7" w:rsidRDefault="00EE63B7" w:rsidP="00CE5B90">
      <w:pPr>
        <w:pStyle w:val="NormalWeb"/>
        <w:spacing w:after="0"/>
        <w:divId w:val="2056736222"/>
      </w:pPr>
      <w:ins w:id="263"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4" w:author="Mikkel Helding Vembye" w:date="2025-04-24T22:01:00Z"/>
        </w:rPr>
      </w:pPr>
    </w:p>
    <w:p w14:paraId="540BF080" w14:textId="71350785" w:rsidR="008D5999" w:rsidRPr="00EE63B7" w:rsidRDefault="00EE63B7">
      <w:pPr>
        <w:pStyle w:val="Heading4"/>
        <w:spacing w:after="0"/>
        <w:divId w:val="2056736222"/>
        <w:rPr>
          <w:ins w:id="265" w:author="Mikkel Helding Vembye" w:date="2025-04-24T22:01:00Z"/>
        </w:rPr>
        <w:pPrChange w:id="266" w:author="Mikkel Helding Vembye" w:date="2025-04-25T12:54:00Z">
          <w:pPr>
            <w:pStyle w:val="Heading4"/>
            <w:divId w:val="2056736222"/>
          </w:pPr>
        </w:pPrChange>
      </w:pPr>
      <w:ins w:id="267" w:author="Mikkel Helding Vembye" w:date="2025-04-25T10:05:00Z">
        <w:r>
          <w:t>Assessing e</w:t>
        </w:r>
      </w:ins>
      <w:ins w:id="268" w:author="Mikkel Helding Vembye" w:date="2025-04-24T22:01:00Z">
        <w:r w:rsidR="008D5999" w:rsidRPr="005915AF">
          <w:rPr>
            <w:rPrChange w:id="269" w:author="Mikkel Helding Vembye" w:date="2025-04-25T09:38:00Z">
              <w:rPr>
                <w:rFonts w:cs="Times New Roman"/>
                <w:i w:val="0"/>
                <w:iCs/>
              </w:rPr>
            </w:rPrChange>
          </w:rPr>
          <w:t>ffect</w:t>
        </w:r>
      </w:ins>
      <w:ins w:id="270" w:author="Mikkel Helding Vembye" w:date="2025-04-25T10:05:00Z">
        <w:r>
          <w:t>s</w:t>
        </w:r>
      </w:ins>
      <w:ins w:id="271" w:author="Mikkel Helding Vembye" w:date="2025-04-24T22:01:00Z">
        <w:r w:rsidR="008D5999" w:rsidRPr="005915AF">
          <w:rPr>
            <w:rPrChange w:id="2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3" w:author="Mikkel Helding Vembye" w:date="2025-04-25T09:59:00Z"/>
        </w:rPr>
        <w:pPrChange w:id="274" w:author="Mikkel Helding Vembye" w:date="2025-04-25T12:54:00Z">
          <w:pPr>
            <w:pStyle w:val="NormalWeb"/>
            <w:ind w:firstLine="720"/>
            <w:divId w:val="2056736222"/>
          </w:pPr>
        </w:pPrChange>
      </w:pPr>
      <w:ins w:id="275"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276" w:author="Mikkel Helding Vembye" w:date="2025-04-25T09:59:00Z">
        <w:r w:rsidR="00EE63B7">
          <w:t>,</w:t>
        </w:r>
      </w:ins>
      <w:ins w:id="2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8" w:author="Mikkel Helding Vembye" w:date="2025-04-24T15:52:00Z"/>
          <w:rStyle w:val="c9dxtc"/>
          <w:rFonts w:cstheme="minorHAnsi"/>
          <w:i/>
          <w:szCs w:val="36"/>
        </w:rPr>
        <w:pPrChange w:id="279" w:author="Mikkel Helding Vembye" w:date="2025-04-25T12:54:00Z">
          <w:pPr>
            <w:divId w:val="2056736222"/>
          </w:pPr>
        </w:pPrChange>
      </w:pPr>
    </w:p>
    <w:p w14:paraId="42A8A5BE" w14:textId="04D67534" w:rsidR="00CD1CBA" w:rsidRDefault="00B52D0A">
      <w:pPr>
        <w:pStyle w:val="Heading4"/>
        <w:divId w:val="2056736222"/>
        <w:rPr>
          <w:ins w:id="280" w:author="Mikkel Helding Vembye" w:date="2025-04-24T16:15:00Z"/>
        </w:rPr>
        <w:pPrChange w:id="281" w:author="Mikkel Helding Vembye" w:date="2025-04-25T12:54:00Z">
          <w:pPr>
            <w:divId w:val="2056736222"/>
          </w:pPr>
        </w:pPrChange>
      </w:pPr>
      <w:ins w:id="282" w:author="Mikkel Helding Vembye" w:date="2025-04-25T09:34:00Z">
        <w:r>
          <w:t>General decision rules</w:t>
        </w:r>
      </w:ins>
      <w:ins w:id="283" w:author="Mikkel Helding Vembye" w:date="2025-04-24T16:29:00Z">
        <w:r w:rsidR="001F03E5">
          <w:t xml:space="preserve"> </w:t>
        </w:r>
      </w:ins>
      <w:r w:rsidR="0051749F">
        <w:t>across all risk of bias tools</w:t>
      </w:r>
    </w:p>
    <w:p w14:paraId="78665863" w14:textId="1C64F5F8" w:rsidR="0037717D" w:rsidRDefault="00CD1CBA" w:rsidP="00CE5B90">
      <w:pPr>
        <w:divId w:val="2056736222"/>
        <w:rPr>
          <w:ins w:id="284" w:author="Mikkel Helding Vembye" w:date="2025-04-24T21:49:00Z"/>
          <w:rFonts w:eastAsia="Times New Roman"/>
        </w:rPr>
      </w:pPr>
      <w:ins w:id="285" w:author="Mikkel Helding Vembye" w:date="2025-04-24T16:08:00Z">
        <w:r>
          <w:rPr>
            <w:rFonts w:eastAsia="Times New Roman"/>
          </w:rPr>
          <w:t>To align the RoB assessment across the three used tools, we re</w:t>
        </w:r>
      </w:ins>
      <w:ins w:id="286" w:author="Mikkel Helding Vembye" w:date="2025-04-24T16:09:00Z">
        <w:r>
          <w:rPr>
            <w:rFonts w:eastAsia="Times New Roman"/>
          </w:rPr>
          <w:t>quired</w:t>
        </w:r>
      </w:ins>
      <w:ins w:id="287" w:author="Mikkel Helding Vembye" w:date="2025-04-24T16:14:00Z">
        <w:r>
          <w:rPr>
            <w:rFonts w:eastAsia="Times New Roman"/>
          </w:rPr>
          <w:t xml:space="preserve"> (as for the studies assessed with the RoB 2 tools)</w:t>
        </w:r>
      </w:ins>
      <w:ins w:id="288" w:author="Mikkel Helding Vembye" w:date="2025-04-24T16:09:00Z">
        <w:r>
          <w:rPr>
            <w:rFonts w:eastAsia="Times New Roman"/>
          </w:rPr>
          <w:t xml:space="preserve"> </w:t>
        </w:r>
      </w:ins>
      <w:ins w:id="289" w:author="Mikkel Helding Vembye" w:date="2025-04-24T16:10:00Z">
        <w:r>
          <w:rPr>
            <w:rFonts w:eastAsia="Times New Roman"/>
          </w:rPr>
          <w:t>that</w:t>
        </w:r>
      </w:ins>
      <w:ins w:id="290" w:author="Mikkel Helding Vembye" w:date="2025-04-24T16:09:00Z">
        <w:r>
          <w:rPr>
            <w:rFonts w:eastAsia="Times New Roman"/>
          </w:rPr>
          <w:t xml:space="preserve"> non-randomized studies </w:t>
        </w:r>
      </w:ins>
      <w:ins w:id="291" w:author="Mikkel Helding Vembye" w:date="2025-04-24T16:11:00Z">
        <w:r>
          <w:rPr>
            <w:rFonts w:eastAsia="Times New Roman"/>
          </w:rPr>
          <w:t>either</w:t>
        </w:r>
      </w:ins>
      <w:ins w:id="292" w:author="Mikkel Helding Vembye" w:date="2025-04-24T16:09:00Z">
        <w:r>
          <w:rPr>
            <w:rFonts w:eastAsia="Times New Roman"/>
          </w:rPr>
          <w:t xml:space="preserve"> provide the raw data o</w:t>
        </w:r>
      </w:ins>
      <w:ins w:id="293" w:author="Mikkel Helding Vembye" w:date="2025-04-24T16:11:00Z">
        <w:r>
          <w:rPr>
            <w:rFonts w:eastAsia="Times New Roman"/>
          </w:rPr>
          <w:t>r a pre-registered protoc</w:t>
        </w:r>
      </w:ins>
      <w:ins w:id="294" w:author="Mikkel Helding Vembye" w:date="2025-04-24T16:12:00Z">
        <w:r>
          <w:rPr>
            <w:rFonts w:eastAsia="Times New Roman"/>
          </w:rPr>
          <w:t>o</w:t>
        </w:r>
      </w:ins>
      <w:ins w:id="295" w:author="Mikkel Helding Vembye" w:date="2025-04-24T16:11:00Z">
        <w:r>
          <w:rPr>
            <w:rFonts w:eastAsia="Times New Roman"/>
          </w:rPr>
          <w:t xml:space="preserve">l to </w:t>
        </w:r>
      </w:ins>
      <w:ins w:id="296" w:author="Mikkel Helding Vembye" w:date="2025-04-24T16:12:00Z">
        <w:r>
          <w:rPr>
            <w:rFonts w:eastAsia="Times New Roman"/>
          </w:rPr>
          <w:t xml:space="preserve">be considered </w:t>
        </w:r>
      </w:ins>
      <w:ins w:id="297" w:author="Mikkel Helding Vembye" w:date="2025-04-24T16:13:00Z">
        <w:r>
          <w:rPr>
            <w:rFonts w:eastAsia="Times New Roman"/>
          </w:rPr>
          <w:t>to have</w:t>
        </w:r>
      </w:ins>
      <w:ins w:id="298" w:author="Mikkel Helding Vembye" w:date="2025-04-24T16:12:00Z">
        <w:r>
          <w:rPr>
            <w:rFonts w:eastAsia="Times New Roman"/>
          </w:rPr>
          <w:t xml:space="preserve"> a l</w:t>
        </w:r>
      </w:ins>
      <w:ins w:id="299" w:author="Mikkel Helding Vembye" w:date="2025-04-24T16:13:00Z">
        <w:r>
          <w:rPr>
            <w:rFonts w:eastAsia="Times New Roman"/>
          </w:rPr>
          <w:t>ow risk of bias in selective reporting.</w:t>
        </w:r>
      </w:ins>
      <w:ins w:id="300" w:author="Mikkel Helding Vembye" w:date="2025-04-24T16:14:00Z">
        <w:r>
          <w:rPr>
            <w:rFonts w:eastAsia="Times New Roman"/>
          </w:rPr>
          <w:t xml:space="preserve"> </w:t>
        </w:r>
      </w:ins>
      <w:ins w:id="301" w:author="Mikkel Helding Vembye" w:date="2025-04-24T16:15:00Z">
        <w:r>
          <w:rPr>
            <w:rFonts w:eastAsia="Times New Roman"/>
          </w:rPr>
          <w:t xml:space="preserve">Furthermore, to </w:t>
        </w:r>
      </w:ins>
      <w:ins w:id="302" w:author="Mikkel Helding Vembye" w:date="2025-04-24T16:16:00Z">
        <w:r>
          <w:rPr>
            <w:rFonts w:eastAsia="Times New Roman"/>
          </w:rPr>
          <w:t>align the RoB assessment to the standards of psychological and social science</w:t>
        </w:r>
      </w:ins>
      <w:ins w:id="303" w:author="Mikkel Helding Vembye" w:date="2025-04-24T16:17:00Z">
        <w:r>
          <w:rPr>
            <w:rFonts w:eastAsia="Times New Roman"/>
          </w:rPr>
          <w:t xml:space="preserve"> research, we did not consider questions about blinding and double-blinding to </w:t>
        </w:r>
      </w:ins>
      <w:ins w:id="304" w:author="Mikkel Helding Vembye" w:date="2025-04-24T16:18:00Z">
        <w:r>
          <w:rPr>
            <w:rFonts w:eastAsia="Times New Roman"/>
          </w:rPr>
          <w:t>have any consequential impact on the overall RoB assessment.</w:t>
        </w:r>
      </w:ins>
      <w:ins w:id="305" w:author="Mikkel Helding Vembye" w:date="2025-04-24T16:19:00Z">
        <w:r>
          <w:rPr>
            <w:rFonts w:eastAsia="Times New Roman"/>
          </w:rPr>
          <w:t xml:space="preserve"> Across all assessment tools</w:t>
        </w:r>
      </w:ins>
      <w:ins w:id="306" w:author="Mikkel Helding Vembye" w:date="2025-04-24T16:20:00Z">
        <w:r>
          <w:rPr>
            <w:rFonts w:eastAsia="Times New Roman"/>
          </w:rPr>
          <w:t>,</w:t>
        </w:r>
      </w:ins>
      <w:ins w:id="307" w:author="Mikkel Helding Vembye" w:date="2025-04-24T16:19:00Z">
        <w:r>
          <w:rPr>
            <w:rFonts w:eastAsia="Times New Roman"/>
          </w:rPr>
          <w:t xml:space="preserve"> we</w:t>
        </w:r>
      </w:ins>
      <w:ins w:id="308" w:author="Mikkel Helding Vembye" w:date="2025-04-24T16:20:00Z">
        <w:r>
          <w:rPr>
            <w:rFonts w:eastAsia="Times New Roman"/>
          </w:rPr>
          <w:t xml:space="preserve"> also</w:t>
        </w:r>
      </w:ins>
      <w:ins w:id="309" w:author="Mikkel Helding Vembye" w:date="2025-04-24T16:19:00Z">
        <w:r>
          <w:rPr>
            <w:rFonts w:eastAsia="Times New Roman"/>
          </w:rPr>
          <w:t xml:space="preserve"> </w:t>
        </w:r>
      </w:ins>
      <w:ins w:id="310" w:author="Mikkel Helding Vembye" w:date="2025-04-24T16:20:00Z">
        <w:r>
          <w:rPr>
            <w:rFonts w:eastAsia="Times New Roman"/>
          </w:rPr>
          <w:t>applied</w:t>
        </w:r>
      </w:ins>
      <w:ins w:id="311" w:author="Mikkel Helding Vembye" w:date="2025-04-24T16:19:00Z">
        <w:r>
          <w:rPr>
            <w:rFonts w:eastAsia="Times New Roman"/>
          </w:rPr>
          <w:t xml:space="preserve"> the decision ru</w:t>
        </w:r>
      </w:ins>
      <w:ins w:id="312" w:author="Mikkel Helding Vembye" w:date="2025-04-24T16:20:00Z">
        <w:r>
          <w:rPr>
            <w:rFonts w:eastAsia="Times New Roman"/>
          </w:rPr>
          <w:t>le that whenever a study recei</w:t>
        </w:r>
      </w:ins>
      <w:ins w:id="313" w:author="Mikkel Helding Vembye" w:date="2025-04-24T16:21:00Z">
        <w:r>
          <w:rPr>
            <w:rFonts w:eastAsia="Times New Roman"/>
          </w:rPr>
          <w:t>v</w:t>
        </w:r>
      </w:ins>
      <w:ins w:id="314" w:author="Mikkel Helding Vembye" w:date="2025-04-24T16:20:00Z">
        <w:r>
          <w:rPr>
            <w:rFonts w:eastAsia="Times New Roman"/>
          </w:rPr>
          <w:t>e</w:t>
        </w:r>
      </w:ins>
      <w:ins w:id="315" w:author="Mikkel Helding Vembye" w:date="2025-04-24T16:21:00Z">
        <w:r>
          <w:rPr>
            <w:rFonts w:eastAsia="Times New Roman"/>
          </w:rPr>
          <w:t>d</w:t>
        </w:r>
      </w:ins>
      <w:ins w:id="316" w:author="Mikkel Helding Vembye" w:date="2025-04-24T16:20:00Z">
        <w:r>
          <w:rPr>
            <w:rFonts w:eastAsia="Times New Roman"/>
          </w:rPr>
          <w:t xml:space="preserve"> four </w:t>
        </w:r>
      </w:ins>
      <w:ins w:id="317" w:author="Mikkel Helding Vembye" w:date="2025-04-24T16:22:00Z">
        <w:r>
          <w:rPr>
            <w:rFonts w:eastAsia="Times New Roman"/>
          </w:rPr>
          <w:t>no</w:t>
        </w:r>
      </w:ins>
      <w:ins w:id="318" w:author="Mikkel Helding Vembye" w:date="2025-04-24T16:24:00Z">
        <w:r>
          <w:rPr>
            <w:rFonts w:eastAsia="Times New Roman"/>
          </w:rPr>
          <w:t>n-</w:t>
        </w:r>
      </w:ins>
      <w:ins w:id="319" w:author="Mikkel Helding Vembye" w:date="2025-04-24T16:22:00Z">
        <w:r>
          <w:rPr>
            <w:rFonts w:eastAsia="Times New Roman"/>
          </w:rPr>
          <w:t>low judgments</w:t>
        </w:r>
      </w:ins>
      <w:r w:rsidR="0051749F">
        <w:rPr>
          <w:rFonts w:eastAsia="Times New Roman"/>
        </w:rPr>
        <w:t>,</w:t>
      </w:r>
      <w:ins w:id="320" w:author="Mikkel Helding Vembye" w:date="2025-04-24T16:20:00Z">
        <w:r>
          <w:rPr>
            <w:rFonts w:eastAsia="Times New Roman"/>
          </w:rPr>
          <w:t xml:space="preserve"> </w:t>
        </w:r>
      </w:ins>
      <w:ins w:id="321" w:author="Mikkel Helding Vembye" w:date="2025-04-24T16:22:00Z">
        <w:r>
          <w:rPr>
            <w:rFonts w:eastAsia="Times New Roman"/>
          </w:rPr>
          <w:t xml:space="preserve">we moved up the overall RoB judgment to the next level. </w:t>
        </w:r>
      </w:ins>
      <w:ins w:id="322" w:author="Mikkel Helding Vembye" w:date="2025-04-24T16:23:00Z">
        <w:r>
          <w:rPr>
            <w:rFonts w:eastAsia="Times New Roman"/>
          </w:rPr>
          <w:t>For example,</w:t>
        </w:r>
      </w:ins>
      <w:ins w:id="323" w:author="Mikkel Helding Vembye" w:date="2025-04-24T16:22:00Z">
        <w:r>
          <w:rPr>
            <w:rFonts w:eastAsia="Times New Roman"/>
          </w:rPr>
          <w:t xml:space="preserve"> if a stud</w:t>
        </w:r>
      </w:ins>
      <w:ins w:id="324" w:author="Mikkel Helding Vembye" w:date="2025-04-24T16:23:00Z">
        <w:r>
          <w:rPr>
            <w:rFonts w:eastAsia="Times New Roman"/>
          </w:rPr>
          <w:t xml:space="preserve">y </w:t>
        </w:r>
      </w:ins>
      <w:ins w:id="325" w:author="Mikkel Helding Vembye" w:date="2025-04-24T16:22:00Z">
        <w:r>
          <w:rPr>
            <w:rFonts w:eastAsia="Times New Roman"/>
          </w:rPr>
          <w:t>rec</w:t>
        </w:r>
      </w:ins>
      <w:ins w:id="326" w:author="Mikkel Helding Vembye" w:date="2025-04-24T16:23:00Z">
        <w:r>
          <w:rPr>
            <w:rFonts w:eastAsia="Times New Roman"/>
          </w:rPr>
          <w:t>eived four moderate judgment</w:t>
        </w:r>
      </w:ins>
      <w:ins w:id="327" w:author="Mikkel Helding Vembye" w:date="2025-04-24T16:24:00Z">
        <w:r>
          <w:rPr>
            <w:rFonts w:eastAsia="Times New Roman"/>
          </w:rPr>
          <w:t>s</w:t>
        </w:r>
      </w:ins>
      <w:ins w:id="328" w:author="Mikkel Helding Vembye" w:date="2025-04-24T16:23:00Z">
        <w:r>
          <w:rPr>
            <w:rFonts w:eastAsia="Times New Roman"/>
          </w:rPr>
          <w:t>, we considered the overall risk of bias to be serious (se</w:t>
        </w:r>
      </w:ins>
      <w:ins w:id="329" w:author="Mikkel Helding Vembye" w:date="2025-04-24T16:24:00Z">
        <w:r>
          <w:rPr>
            <w:rFonts w:eastAsia="Times New Roman"/>
          </w:rPr>
          <w:t>e</w:t>
        </w:r>
      </w:ins>
      <w:ins w:id="330" w:author="Mikkel Helding Vembye" w:date="2025-04-24T16:23:00Z">
        <w:r>
          <w:rPr>
            <w:rFonts w:eastAsia="Times New Roman"/>
          </w:rPr>
          <w:t xml:space="preserve"> McCay </w:t>
        </w:r>
      </w:ins>
      <w:ins w:id="331" w:author="Mikkel Helding Vembye" w:date="2025-04-24T16:24:00Z">
        <w:r>
          <w:rPr>
            <w:rFonts w:eastAsia="Times New Roman"/>
          </w:rPr>
          <w:t>et al. 2006 for an example).</w:t>
        </w:r>
      </w:ins>
      <w:ins w:id="332" w:author="Mikkel Helding Vembye" w:date="2025-04-24T16:23:00Z">
        <w:r>
          <w:rPr>
            <w:rFonts w:eastAsia="Times New Roman"/>
          </w:rPr>
          <w:t xml:space="preserve"> </w:t>
        </w:r>
      </w:ins>
      <w:ins w:id="333" w:author="Mikkel Helding Vembye" w:date="2025-04-24T21:49:00Z">
        <w:r w:rsidR="0037717D">
          <w:rPr>
            <w:rFonts w:eastAsia="Times New Roman"/>
          </w:rPr>
          <w:t>Whenever all effect size estimates</w:t>
        </w:r>
      </w:ins>
      <w:ins w:id="334" w:author="Mikkel Helding Vembye" w:date="2025-04-24T21:50:00Z">
        <w:r w:rsidR="0037717D">
          <w:rPr>
            <w:rFonts w:eastAsia="Times New Roman"/>
          </w:rPr>
          <w:t xml:space="preserve"> within a </w:t>
        </w:r>
      </w:ins>
      <w:ins w:id="335" w:author="Mikkel Helding Vembye" w:date="2025-04-24T21:52:00Z">
        <w:r w:rsidR="0037717D">
          <w:rPr>
            <w:rFonts w:eastAsia="Times New Roman"/>
          </w:rPr>
          <w:t>non-randomized</w:t>
        </w:r>
      </w:ins>
      <w:ins w:id="336" w:author="Mikkel Helding Vembye" w:date="2025-04-24T21:50:00Z">
        <w:r w:rsidR="0037717D">
          <w:rPr>
            <w:rFonts w:eastAsia="Times New Roman"/>
          </w:rPr>
          <w:t xml:space="preserve"> study</w:t>
        </w:r>
      </w:ins>
      <w:ins w:id="337" w:author="Mikkel Helding Vembye" w:date="2025-04-24T21:49:00Z">
        <w:r w:rsidR="0037717D">
          <w:rPr>
            <w:rFonts w:eastAsia="Times New Roman"/>
          </w:rPr>
          <w:t xml:space="preserve"> were judged as ‘Critical’</w:t>
        </w:r>
      </w:ins>
      <w:ins w:id="338" w:author="Mikkel Helding Vembye" w:date="2025-04-25T10:06:00Z">
        <w:r w:rsidR="00EE63B7">
          <w:rPr>
            <w:rFonts w:eastAsia="Times New Roman"/>
          </w:rPr>
          <w:t xml:space="preserve"> in one domain</w:t>
        </w:r>
      </w:ins>
      <w:ins w:id="339" w:author="Mikkel Helding Vembye" w:date="2025-04-24T21:53:00Z">
        <w:r w:rsidR="0037717D">
          <w:rPr>
            <w:rFonts w:eastAsia="Times New Roman"/>
          </w:rPr>
          <w:t xml:space="preserve">, </w:t>
        </w:r>
      </w:ins>
      <w:ins w:id="340" w:author="Mikkel Helding Vembye" w:date="2025-04-24T21:50:00Z">
        <w:r w:rsidR="0037717D" w:rsidRPr="00AF0241">
          <w:t xml:space="preserve">we stopped the </w:t>
        </w:r>
        <w:r w:rsidR="0037717D">
          <w:t xml:space="preserve">RoB </w:t>
        </w:r>
        <w:r w:rsidR="0037717D" w:rsidRPr="00AF0241">
          <w:t>assessment</w:t>
        </w:r>
        <w:r w:rsidR="0037717D">
          <w:t>.</w:t>
        </w:r>
      </w:ins>
      <w:ins w:id="341" w:author="Mikkel Helding Vembye" w:date="2025-04-24T21:51:00Z">
        <w:r w:rsidR="0037717D">
          <w:t xml:space="preserve"> Consequent</w:t>
        </w:r>
      </w:ins>
      <w:ins w:id="342" w:author="Mikkel Helding Vembye" w:date="2025-04-24T21:52:00Z">
        <w:r w:rsidR="0037717D">
          <w:t>ly</w:t>
        </w:r>
      </w:ins>
      <w:ins w:id="343" w:author="Mikkel Helding Vembye" w:date="2025-04-24T21:51:00Z">
        <w:r w:rsidR="0037717D">
          <w:t>, studies</w:t>
        </w:r>
      </w:ins>
      <w:ins w:id="344" w:author="Mikkel Helding Vembye" w:date="2025-04-24T21:52:00Z">
        <w:r w:rsidR="0037717D">
          <w:t xml:space="preserve"> that</w:t>
        </w:r>
      </w:ins>
      <w:ins w:id="345" w:author="Mikkel Helding Vembye" w:date="2025-04-24T21:51:00Z">
        <w:r w:rsidR="0037717D">
          <w:t xml:space="preserve"> received a critical RoB ass</w:t>
        </w:r>
      </w:ins>
      <w:ins w:id="346" w:author="Mikkel Helding Vembye" w:date="2025-04-24T21:52:00Z">
        <w:r w:rsidR="0037717D">
          <w:t>essment were thus excluded from our meta-analyses</w:t>
        </w:r>
      </w:ins>
      <w:ins w:id="347" w:author="Mikkel Helding Vembye" w:date="2025-04-24T21:53:00Z">
        <w:r w:rsidR="0037717D">
          <w:t>, as prescribed by the</w:t>
        </w:r>
      </w:ins>
      <w:ins w:id="348" w:author="Mikkel Helding Vembye" w:date="2025-04-24T21:54:00Z">
        <w:r w:rsidR="0037717D">
          <w:t xml:space="preserve"> tool guidance </w:t>
        </w:r>
      </w:ins>
      <w:ins w:id="349"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6B17E8B9"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320450">
        <w:instrText xml:space="preserve"> ADDIN ZOTERO_ITEM CSL_CITATION {"citationID":"QJs2iqCF","properties":{"formattedCitation":"(R Core Team, 2022)","plainCitation":"(R Core Team, 2022)","noteIndex":0},"citationItems":[{"id":"6UJOo7kI/Lh3or6zI","uris":["http://www.mendeley.com/documents/?uuid=144b2ccb-eedb-49d1-a86c-72c8ab565320"],"itemData":{"author":[{"dropping-particle":"","family":"R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320450">
        <w:instrText xml:space="preserve"> ADDIN ZOTERO_ITEM CSL_CITATION {"citationID":"K3NsxZuY","properties":{"formattedCitation":"(RStudio Team, 2015)","plainCitation":"(RStudio Team, 2015)","noteIndex":0},"citationItems":[{"id":"6UJOo7kI/3ndWyxNP","uris":["http://www.mendeley.com/documents/?uuid=bc9ec0ec-5a10-4d63-8c65-48175347e889"],"itemData":{"author":[{"dropping-particle":"","family":"RStudio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r w:rsidRPr="000F7975">
        <w:rPr>
          <w:rFonts w:ascii="Courier New" w:hAnsi="Courier New" w:cs="Courier New"/>
        </w:rPr>
        <w:t>tidyverse</w:t>
      </w:r>
      <w:r>
        <w:t xml:space="preserve"> packages for data manipulations, visualization, and summary statistics of various kinds </w:t>
      </w:r>
      <w:r>
        <w:fldChar w:fldCharType="begin" w:fldLock="1"/>
      </w:r>
      <w:r w:rsidR="00320450">
        <w:instrText xml:space="preserve"> ADDIN ZOTERO_ITEM CSL_CITATION {"citationID":"qHoXGImi","properties":{"formattedCitation":"(Wickham et al., 2019)","plainCitation":"(Wickham et al., 2019)","noteIndex":0},"citationItems":[{"id":"6UJOo7kI/9nrQm2gq","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 xml:space="preserve">(Wickham et al., </w:t>
      </w:r>
      <w:r w:rsidR="00320450" w:rsidRPr="00320450">
        <w:lastRenderedPageBreak/>
        <w:t>2019)</w:t>
      </w:r>
      <w:r>
        <w:fldChar w:fldCharType="end"/>
      </w:r>
      <w:r>
        <w:t xml:space="preserve">. We calculated effect sizes from medians and quantiles by using the </w:t>
      </w:r>
      <w:r w:rsidRPr="000F7975">
        <w:rPr>
          <w:rFonts w:ascii="Courier New" w:hAnsi="Courier New" w:cs="Courier New"/>
        </w:rPr>
        <w:t>estmeansd</w:t>
      </w:r>
      <w:r>
        <w:t xml:space="preserve"> (version 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50" w:name="EFFECT_MEASURES"/>
      <w:bookmarkEnd w:id="350"/>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844DA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00164D0C">
        <w:rPr>
          <w:rFonts w:eastAsia="Times New Roman"/>
          <w:sz w:val="20"/>
        </w:rPr>
        <w:t xml:space="preserve"> </w:t>
      </w:r>
      <w:r w:rsidR="00164D0C"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5EC6504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320450">
        <w:instrText xml:space="preserve"> ADDIN ZOTERO_ITEM CSL_CITATION {"citationID":"BSaB1cA8","properties":{"formattedCitation":"(Hedges et al., 2023; Morris, 2008; Pustejovsky, 2016; WWC, 2021)","plainCitation":"(Hedges et al., 2023; Morris, 2008; Pustejovsky, 2016; WWC, 2021)","noteIndex":0},"citationItems":[{"id":"6UJOo7kI/fEMB2EoA","uris":["http://www.mendeley.com/documents/?uuid=0fac4442-d316-4527-8210-3b553c4ed2e2"],"itemData":{"DOI":"10.1111/bmsp.12296","ISSN":"0007-1102","abstract":"Abstract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6UJOo7kI/2F106dAc","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6UJOo7kI/YccB6cD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4.1","type":"article"}},{"id":"6UJOo7kI/IsLsJeYA","uris":["http://www.mendeley.com/documents/?uuid=f2d63b13-1173-4e2f-9781-223948b19ad6"],"itemData":{"DOI":"10.1177/1094428106291059","ISSN":"1094-4281","abstract":"Previous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2012; Haslem et al., 2019; van Gestel-Timmermans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40D903BD" w:rsidR="002B6E1B" w:rsidRDefault="00DC1D8F" w:rsidP="00EB2B1A">
      <w:pPr>
        <w:pStyle w:val="Heading6"/>
        <w:jc w:val="both"/>
        <w:divId w:val="106312082"/>
      </w:pPr>
      <w:r>
        <w:t>Technical</w:t>
      </w:r>
      <w:r w:rsidR="002B6E1B">
        <w:t xml:space="preserve"> description of the effect size calculation</w:t>
      </w:r>
    </w:p>
    <w:p w14:paraId="75A5EB86" w14:textId="46FC9D9B" w:rsidR="00142BD5" w:rsidRDefault="00EE66F3" w:rsidP="00EB2B1A">
      <w:pPr>
        <w:jc w:val="both"/>
        <w:divId w:val="106312082"/>
        <w:rPr>
          <w:rFonts w:eastAsia="Times New Roman"/>
        </w:rPr>
      </w:pPr>
      <w:r>
        <w:lastRenderedPageBreak/>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844DA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and posttest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posttest</w:t>
      </w:r>
    </w:p>
    <w:p w14:paraId="45DD1CE0" w14:textId="4B31CCA4" w:rsidR="00153772" w:rsidRDefault="00764B03" w:rsidP="00EB2B1A">
      <w:pPr>
        <w:jc w:val="both"/>
        <w:divId w:val="106312082"/>
        <w:rPr>
          <w:lang w:val="en-US"/>
        </w:rPr>
      </w:pPr>
      <w:r>
        <w:t>means</w:t>
      </w:r>
      <w:ins w:id="351"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w:t>
      </w:r>
      <w:r w:rsidR="00FD7DB5">
        <w:lastRenderedPageBreak/>
        <w:t xml:space="preserve">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(McCay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5847E963" w14:textId="7D4AFED5" w:rsidR="009C6612" w:rsidRDefault="009C6612" w:rsidP="00EB2B1A">
      <w:pPr>
        <w:ind w:firstLine="720"/>
        <w:jc w:val="both"/>
        <w:divId w:val="106312082"/>
        <w:rPr>
          <w:lang w:val="en-US"/>
        </w:rPr>
      </w:pPr>
      <w:r>
        <w:rPr>
          <w:rFonts w:eastAsia="Times New Roman"/>
        </w:rPr>
        <w:t xml:space="preserve"> </w:t>
      </w:r>
    </w:p>
    <w:p w14:paraId="7550198E" w14:textId="77777777" w:rsidR="009C6612" w:rsidRPr="00F164DB" w:rsidRDefault="009C6612" w:rsidP="00EB2B1A">
      <w:pPr>
        <w:jc w:val="both"/>
        <w:divId w:val="106312082"/>
        <w:rPr>
          <w:ins w:id="352" w:author="Mikkel Helding Vembye" w:date="2025-04-28T08:23:00Z"/>
          <w:u w:val="single"/>
          <w:lang w:val="en-US"/>
        </w:rPr>
      </w:pP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844DA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w:t>
      </w:r>
      <w:r w:rsidR="0083369D">
        <w:lastRenderedPageBreak/>
        <w:t>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DiD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3B311F">
        <w:rPr>
          <w:rFonts w:eastAsia="Times New Roman"/>
        </w:rPr>
        <w:lastRenderedPageBreak/>
        <w:t>(</w:t>
      </w:r>
      <w:r w:rsidR="00157A14" w:rsidRPr="005E5EF2">
        <w:rPr>
          <w:noProof/>
        </w:rPr>
        <w:t>Raudenbush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3" w:name="_Hlk196742226"/>
      <w:r w:rsidRPr="005E3353">
        <w:rPr>
          <w:noProof/>
        </w:rPr>
        <w:t>Higgins, Eldridge, et al.</w:t>
      </w:r>
      <w:r>
        <w:rPr>
          <w:noProof/>
        </w:rPr>
        <w:t xml:space="preserve"> (</w:t>
      </w:r>
      <w:r w:rsidRPr="005E3353">
        <w:rPr>
          <w:noProof/>
        </w:rPr>
        <w:t xml:space="preserve"> 2019</w:t>
      </w:r>
      <w:bookmarkEnd w:id="353"/>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A</w:t>
      </w:r>
      <w:r w:rsidR="00A4582B">
        <w:rPr>
          <w:rFonts w:eastAsia="Times New Roman"/>
        </w:rPr>
        <w:t xml:space="preserve">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in which</w:t>
      </w:r>
      <w:r w:rsidR="00824F05">
        <w:t xml:space="preserve"> the</w:t>
      </w:r>
      <w:r w:rsidR="00824F05">
        <w:t xml:space="preserve"> dependenc</w:t>
      </w:r>
      <w:r w:rsidR="00824F05">
        <w:t>y</w:t>
      </w:r>
      <w:r w:rsidR="00824F05">
        <w:t xml:space="preserve"> arise</w:t>
      </w:r>
      <w:r w:rsidR="00824F05">
        <w:t>s</w:t>
      </w:r>
      <w:r w:rsidR="00824F05">
        <w:t xml:space="preserve">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w:t>
      </w:r>
      <w:r>
        <w:t xml:space="preserve"> </w:t>
      </w:r>
      <w:r>
        <w:t xml:space="preserve">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w:t>
      </w:r>
      <w:r>
        <w:lastRenderedPageBreak/>
        <w:t>misspecification, we employed either robust variance estimation (RVE; Hedges, Tipton, &amp; Johnson, 2010; Tipton, 2015; Tipton &amp; Pustejovsky, 2015) or cluster bootstrap methods (Joshi et al., 2022; Pustejovsky, 2023; Pustejovsky, Citkowicz,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meta-analytist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multi-treatment</w:t>
      </w:r>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r w:rsidR="00F178F9" w:rsidRPr="000E5E7A">
        <w:rPr>
          <w:rFonts w:ascii="Courier New" w:eastAsia="Times New Roman" w:hAnsi="Courier New" w:cs="Courier New"/>
        </w:rPr>
        <w:t>vcalc</w:t>
      </w:r>
      <w:r w:rsidR="00F178F9">
        <w:rPr>
          <w:rFonts w:eastAsia="Times New Roman"/>
        </w:rPr>
        <w:t xml:space="preserve"> function from the </w:t>
      </w:r>
      <w:r w:rsidR="00F178F9" w:rsidRPr="000E5E7A">
        <w:rPr>
          <w:rFonts w:ascii="Courier New" w:eastAsia="Times New Roman" w:hAnsi="Courier New" w:cs="Courier New"/>
        </w:rPr>
        <w:t>metafor</w:t>
      </w:r>
      <w:r w:rsidR="000E5E7A">
        <w:rPr>
          <w:rFonts w:asciiTheme="minorHAnsi" w:eastAsia="Times New Roman" w:hAnsiTheme="minorHAnsi" w:cstheme="minorHAnsi"/>
        </w:rPr>
        <w:t xml:space="preserve"> </w:t>
      </w:r>
      <w:r w:rsidR="000E5E7A" w:rsidRPr="000E5E7A">
        <w:rPr>
          <w:rFonts w:eastAsia="Times New Roman"/>
        </w:rPr>
        <w:t>(Viechtbauer, 2025)</w:t>
      </w:r>
      <w:r w:rsidR="00F178F9" w:rsidRPr="000E5E7A">
        <w:rPr>
          <w:rFonts w:eastAsia="Times New Roman"/>
        </w:rPr>
        <w:t>,</w:t>
      </w:r>
      <w:r w:rsidR="00F178F9">
        <w:rPr>
          <w:rFonts w:eastAsia="Times New Roman"/>
        </w:rPr>
        <w:t xml:space="preserve"> </w:t>
      </w:r>
      <w:r w:rsidR="005C3AFD">
        <w:t>which implements formula</w:t>
      </w:r>
      <w:r w:rsidR="005C3AFD">
        <w:t>s</w:t>
      </w:r>
      <w:r w:rsidR="005C3AFD">
        <w:t xml:space="preserve"> from</w:t>
      </w:r>
      <w:r w:rsidR="005C3AFD">
        <w:t xml:space="preserve"> </w:t>
      </w:r>
      <w:r w:rsidR="00F178F9">
        <w:rPr>
          <w:rFonts w:eastAsia="Times New Roman"/>
        </w:rPr>
        <w:t xml:space="preserve">Gleser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1"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4" w:name="MISSING_DATA"/>
      <w:bookmarkEnd w:id="354"/>
      <w:r w:rsidRPr="00AF0241">
        <w:rPr>
          <w:rFonts w:eastAsia="Times New Roman"/>
        </w:rPr>
        <w:t xml:space="preserve">Dealing with missing data </w:t>
      </w:r>
    </w:p>
    <w:p w14:paraId="232290BB" w14:textId="51163ED5" w:rsidR="000C776B" w:rsidRDefault="000C776B" w:rsidP="00AA7ECC">
      <w:bookmarkStart w:id="355" w:name="HETEROGENEITY_ASSESSMENT"/>
      <w:bookmarkEnd w:id="355"/>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w:t>
      </w:r>
      <w:r w:rsidR="00DB2F79">
        <w:rPr>
          <w:lang w:val="en-US"/>
        </w:rPr>
        <w:lastRenderedPageBreak/>
        <w:t xml:space="preserve">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56" w:name="BIAS_ASSESSMENT"/>
      <w:bookmarkEnd w:id="356"/>
    </w:p>
    <w:p w14:paraId="233D51FC" w14:textId="50C372C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(Viechtbauer,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(Borenstein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7A6932DA" w14:textId="2F82CD0A" w:rsidR="003862F9" w:rsidRPr="00AF0241" w:rsidRDefault="00C37244" w:rsidP="00D7480A">
      <w:pPr>
        <w:pStyle w:val="Heading3"/>
        <w:rPr>
          <w:rFonts w:eastAsia="Times New Roman"/>
        </w:rPr>
      </w:pPr>
      <w:r w:rsidRPr="00AF0241">
        <w:rPr>
          <w:rFonts w:eastAsia="Times New Roman"/>
        </w:rPr>
        <w:t xml:space="preserve">Assessment of reporting biases </w:t>
      </w:r>
    </w:p>
    <w:customXmlDelRangeStart w:id="357" w:author="Mikkel Helding Vembye" w:date="2025-04-28T15:25:00Z"/>
    <w:sdt>
      <w:sdtPr>
        <w:rPr>
          <w:rFonts w:eastAsia="Times New Roman"/>
          <w:szCs w:val="27"/>
        </w:rPr>
        <w:id w:val="733675715"/>
        <w:placeholder>
          <w:docPart w:val="DefaultPlaceholder_-1854013440"/>
        </w:placeholder>
      </w:sdtPr>
      <w:sdtEndPr/>
      <w:sdtContent>
        <w:customXmlDelRangeEnd w:id="357"/>
        <w:p w14:paraId="58825C06" w14:textId="6E7EA53E" w:rsidR="00DF775C" w:rsidRDefault="00C61CA5" w:rsidP="00C2472F">
          <w:pPr>
            <w:rPr>
              <w:rFonts w:eastAsia="Times New Roman"/>
              <w:szCs w:val="27"/>
            </w:rPr>
          </w:pPr>
          <w:ins w:id="358" w:author="Mikkel Helding Vembye" w:date="2025-04-28T15:25:00Z">
            <w:r w:rsidRPr="00C170E4">
              <w:rPr>
                <w:rFonts w:eastAsia="Times New Roman"/>
                <w:szCs w:val="27"/>
              </w:rPr>
              <w:t xml:space="preserve">Mathur </w:t>
            </w:r>
          </w:ins>
          <w:ins w:id="359" w:author="Mikkel Helding Vembye" w:date="2025-04-28T15:26:00Z">
            <w:r>
              <w:rPr>
                <w:rFonts w:eastAsia="Times New Roman"/>
                <w:szCs w:val="27"/>
              </w:rPr>
              <w:t xml:space="preserve">and VanderWeele: </w:t>
            </w:r>
          </w:ins>
        </w:p>
        <w:p w14:paraId="0B962C85" w14:textId="04339E0F" w:rsidR="00D82D81" w:rsidRDefault="00D82D81" w:rsidP="00C2472F">
          <w:pPr>
            <w:rPr>
              <w:rFonts w:eastAsia="Times New Roman"/>
              <w:szCs w:val="27"/>
            </w:rPr>
          </w:pPr>
        </w:p>
        <w:p w14:paraId="4B435A46" w14:textId="21D38F43" w:rsidR="00D82D81" w:rsidRDefault="00D82D81" w:rsidP="00C2472F">
          <w:pPr>
            <w:rPr>
              <w:rFonts w:eastAsia="Times New Roman"/>
              <w:szCs w:val="27"/>
            </w:rPr>
          </w:pPr>
          <w:r>
            <w:rPr>
              <w:rFonts w:eastAsia="Times New Roman"/>
              <w:szCs w:val="27"/>
            </w:rPr>
            <w:t>Van Aert with cluster boostrapped p-values</w:t>
          </w:r>
        </w:p>
        <w:p w14:paraId="27210390" w14:textId="0EB571FF" w:rsidR="00D82D81" w:rsidRDefault="00D82D81" w:rsidP="00C2472F">
          <w:pPr>
            <w:rPr>
              <w:rFonts w:eastAsia="Times New Roman"/>
              <w:szCs w:val="27"/>
            </w:rPr>
          </w:pPr>
          <w:r>
            <w:rPr>
              <w:rFonts w:eastAsia="Times New Roman"/>
              <w:szCs w:val="27"/>
            </w:rPr>
            <w:t xml:space="preserve">Chen Pustejovsky </w:t>
          </w:r>
        </w:p>
        <w:p w14:paraId="61E30ABE" w14:textId="701384F4" w:rsidR="00D82D81" w:rsidRDefault="00D82D81" w:rsidP="00C2472F">
          <w:pPr>
            <w:rPr>
              <w:rFonts w:eastAsia="Times New Roman"/>
              <w:szCs w:val="27"/>
            </w:rPr>
          </w:pPr>
          <w:r>
            <w:rPr>
              <w:rFonts w:eastAsia="Times New Roman"/>
              <w:szCs w:val="27"/>
            </w:rPr>
            <w:t>Pustejovsky, Joshi, Citkowwicz</w:t>
          </w:r>
        </w:p>
        <w:p w14:paraId="5A25E9BD" w14:textId="77777777" w:rsidR="00DF775C" w:rsidRDefault="00DF775C" w:rsidP="00C2472F">
          <w:pPr>
            <w:rPr>
              <w:rFonts w:eastAsia="Times New Roman"/>
              <w:szCs w:val="27"/>
            </w:rPr>
          </w:pPr>
        </w:p>
        <w:p w14:paraId="6EFF5426" w14:textId="77777777" w:rsidR="00901032" w:rsidRDefault="00DF775C" w:rsidP="00C2472F">
          <w:pPr>
            <w:rPr>
              <w:rFonts w:eastAsia="Times New Roman"/>
              <w:szCs w:val="27"/>
            </w:rPr>
          </w:pPr>
          <w:r>
            <w:rPr>
              <w:rFonts w:eastAsia="Times New Roman"/>
              <w:szCs w:val="27"/>
            </w:rPr>
            <w:t xml:space="preserve">Cluster bias correction </w:t>
          </w:r>
          <w:r w:rsidR="00C170E4">
            <w:rPr>
              <w:rFonts w:eastAsia="Times New Roman"/>
              <w:szCs w:val="27"/>
            </w:rPr>
            <w:t xml:space="preserve">using </w:t>
          </w:r>
          <m:oMath>
            <m:sSub>
              <m:sSubPr>
                <m:ctrlPr>
                  <w:rPr>
                    <w:rFonts w:ascii="Cambria Math" w:eastAsia="Times New Roman" w:hAnsi="Cambria Math"/>
                    <w:i/>
                  </w:rPr>
                </m:ctrlPr>
              </m:sSubPr>
              <m:e>
                <m:r>
                  <w:rPr>
                    <w:rFonts w:ascii="Cambria Math" w:eastAsia="Times New Roman" w:hAnsi="Cambria Math"/>
                  </w:rPr>
                  <m:t>W</m:t>
                </m:r>
              </m:e>
              <m:sub>
                <m:r>
                  <w:rPr>
                    <w:rFonts w:ascii="Cambria Math" w:eastAsia="Times New Roman" w:hAnsi="Cambria Math"/>
                  </w:rPr>
                  <m:t>gt</m:t>
                </m:r>
              </m:sub>
            </m:sSub>
            <m:r>
              <w:rPr>
                <w:rFonts w:ascii="Cambria Math" w:eastAsia="Times New Roman" w:hAnsi="Cambria Math"/>
              </w:rPr>
              <m:t>=W×ξ</m:t>
            </m:r>
          </m:oMath>
          <w:r w:rsidR="00C170E4">
            <w:rPr>
              <w:rFonts w:eastAsia="Times New Roman"/>
              <w:szCs w:val="27"/>
            </w:rPr>
            <w:t xml:space="preserve">  (see Table 2 in Vembye, 2024</w:t>
          </w:r>
          <w:r w:rsidR="00D14A07">
            <w:rPr>
              <w:rFonts w:eastAsia="Times New Roman"/>
              <w:szCs w:val="27"/>
            </w:rPr>
            <w:t>a</w:t>
          </w:r>
          <w:r w:rsidR="00C170E4">
            <w:rPr>
              <w:rFonts w:eastAsia="Times New Roman"/>
              <w:szCs w:val="27"/>
            </w:rPr>
            <w:t>)</w:t>
          </w:r>
        </w:p>
        <w:p w14:paraId="05ECB416" w14:textId="77777777" w:rsidR="00901032" w:rsidRDefault="00901032" w:rsidP="00C2472F">
          <w:pPr>
            <w:rPr>
              <w:rFonts w:eastAsia="Times New Roman"/>
              <w:szCs w:val="27"/>
            </w:rPr>
          </w:pPr>
        </w:p>
        <w:p w14:paraId="05998C58" w14:textId="6C4CD2DD" w:rsidR="00901032" w:rsidRDefault="00901032" w:rsidP="00C2472F">
          <w:pPr>
            <w:rPr>
              <w:rFonts w:eastAsia="Times New Roman"/>
              <w:szCs w:val="27"/>
            </w:rPr>
          </w:pPr>
          <w:r>
            <w:rPr>
              <w:rFonts w:eastAsia="Times New Roman"/>
              <w:szCs w:val="27"/>
            </w:rPr>
            <w:t xml:space="preserve">We did not use the population based effect sizes in this regard. </w:t>
          </w:r>
        </w:p>
        <w:p w14:paraId="51551182" w14:textId="64C57154" w:rsidR="00B4545C" w:rsidRPr="00C170E4" w:rsidRDefault="00844DA0" w:rsidP="00C2472F">
          <w:pPr>
            <w:rPr>
              <w:rFonts w:eastAsia="Times New Roman"/>
              <w:szCs w:val="27"/>
            </w:rPr>
          </w:pPr>
        </w:p>
        <w:customXmlDelRangeStart w:id="360" w:author="Mikkel Helding Vembye" w:date="2025-04-28T15:25:00Z"/>
      </w:sdtContent>
    </w:sdt>
    <w:customXmlDelRangeEnd w:id="360"/>
    <w:p w14:paraId="195F15D9" w14:textId="6FD5DFC0" w:rsidR="009F49A6" w:rsidRPr="00AF0241" w:rsidRDefault="00C37244" w:rsidP="00D7480A">
      <w:pPr>
        <w:pStyle w:val="Heading3"/>
        <w:rPr>
          <w:rFonts w:eastAsia="Times New Roman"/>
        </w:rPr>
      </w:pPr>
      <w:bookmarkStart w:id="361" w:name="DATA_SYNTHESIS"/>
      <w:bookmarkEnd w:id="361"/>
      <w:r w:rsidRPr="00AF0241">
        <w:rPr>
          <w:rFonts w:eastAsia="Times New Roman"/>
        </w:rPr>
        <w:t xml:space="preserve">Data synthesis </w:t>
      </w:r>
    </w:p>
    <w:p w14:paraId="21FFD9E9" w14:textId="2DA906D1" w:rsidR="009F49A6" w:rsidRDefault="009F49A6" w:rsidP="009F49A6">
      <w:pPr>
        <w:ind w:firstLine="720"/>
        <w:jc w:val="both"/>
        <w:rPr>
          <w:sz w:val="27"/>
          <w:szCs w:val="27"/>
        </w:rPr>
      </w:pPr>
      <w:bookmarkStart w:id="362" w:name="SUBGROUP_ANALYSIS"/>
      <w:bookmarkEnd w:id="362"/>
      <w:r>
        <w:rPr>
          <w:rFonts w:eastAsia="Times New Roman"/>
        </w:rPr>
        <w:t xml:space="preserve">All meta-analyses were conducted using R 4.4.2 </w:t>
      </w:r>
      <w:r>
        <w:fldChar w:fldCharType="begin" w:fldLock="1"/>
      </w:r>
      <w:r w:rsidR="00320450">
        <w:instrText xml:space="preserve"> ADDIN ZOTERO_ITEM CSL_CITATION {"citationID":"8VUgiXNS","properties":{"formattedCitation":"(R Core Team, 2022)","plainCitation":"(R Core Team, 2022)","noteIndex":0},"citationItems":[{"id":"6UJOo7kI/Lh3or6zI","uris":["http://www.mendeley.com/documents/?uuid=144b2ccb-eedb-49d1-a86c-72c8ab565320"],"itemData":{"author":[{"dropping-particle":"","family":"R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320450">
        <w:instrText xml:space="preserve"> ADDIN ZOTERO_ITEM CSL_CITATION {"citationID":"aDaAOBfe","properties":{"formattedCitation":"(RStudio Team, 2015)","plainCitation":"(RStudio Team, 2015)","noteIndex":0},"citationItems":[{"id":"6UJOo7kI/3ndWyxNP","uris":["http://www.mendeley.com/documents/?uuid=bc9ec0ec-5a10-4d63-8c65-48175347e889"],"itemData":{"author":[{"dropping-particle":"","family":"RStudio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r>
        <w:rPr>
          <w:rFonts w:ascii="Courier New" w:hAnsi="Courier New" w:cs="Courier New"/>
        </w:rPr>
        <w:t>metafor</w:t>
      </w:r>
      <w:r>
        <w:t xml:space="preserve"> package (version 4.8-0; Viechtbauer, 2010) together with its integrated sandwich estimators (</w:t>
      </w:r>
      <w:r>
        <w:rPr>
          <w:noProof/>
        </w:rPr>
        <w:t>Pustejovsky, 2020</w:t>
      </w:r>
      <w:r>
        <w:t xml:space="preserve">). To incorporate cluster bootstrapped standard errors in our analysis and publication bias testing, we used the </w:t>
      </w:r>
      <w:r>
        <w:rPr>
          <w:rFonts w:ascii="Courier New" w:hAnsi="Courier New" w:cs="Courier New"/>
        </w:rPr>
        <w:t>wildmeta</w:t>
      </w:r>
      <w:r>
        <w:t xml:space="preserve"> (version 0.3.2; </w:t>
      </w:r>
      <w:r>
        <w:rPr>
          <w:noProof/>
        </w:rPr>
        <w:t>Joshi &amp; Pustejovsky, 2022</w:t>
      </w:r>
      <w:r>
        <w:t xml:space="preserve">) and </w:t>
      </w:r>
      <w:r>
        <w:rPr>
          <w:rFonts w:ascii="Courier New" w:hAnsi="Courier New" w:cs="Courier New"/>
        </w:rPr>
        <w:t>metaselection</w:t>
      </w:r>
      <w:r>
        <w:t xml:space="preserve"> (version 0.1.5; </w:t>
      </w:r>
      <w:r>
        <w:rPr>
          <w:noProof/>
        </w:rPr>
        <w:t>Pustejovsky et al., 2025)</w:t>
      </w:r>
      <w:r>
        <w:t xml:space="preserve"> packages to integrate bootstrapping techniques in our analysis and publication bias testing. For publication bias testing, we did furtermore use </w:t>
      </w:r>
      <w:r>
        <w:rPr>
          <w:rFonts w:ascii="Courier New" w:hAnsi="Courier New" w:cs="Courier New"/>
        </w:rPr>
        <w:t>puniform</w:t>
      </w:r>
      <w:r>
        <w:t xml:space="preserve"> (version 0.2.7; </w:t>
      </w:r>
      <w:r>
        <w:rPr>
          <w:noProof/>
        </w:rPr>
        <w:t>van Aert, 2023</w:t>
      </w:r>
      <w:r>
        <w:t xml:space="preserve">). </w:t>
      </w:r>
    </w:p>
    <w:p w14:paraId="6BC4BACC" w14:textId="353C786A" w:rsidR="009F49A6" w:rsidRDefault="009F49A6" w:rsidP="00C170E4">
      <w:pPr>
        <w:rPr>
          <w:rFonts w:eastAsia="Times New Roman"/>
        </w:rPr>
      </w:pPr>
    </w:p>
    <w:p w14:paraId="200D741C" w14:textId="02E023A9" w:rsidR="00C51B44" w:rsidRPr="00AF0241" w:rsidRDefault="0079134E" w:rsidP="00C170E4">
      <w:pPr>
        <w:rPr>
          <w:rFonts w:eastAsia="Times New Roman"/>
        </w:rPr>
      </w:pPr>
      <w:ins w:id="363"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rPr>
          <w:rFonts w:eastAsia="Times New Roman"/>
        </w:rPr>
      </w:pPr>
      <w:r w:rsidRPr="00AF0241">
        <w:rPr>
          <w:rFonts w:eastAsia="Times New Roman"/>
        </w:rPr>
        <w:lastRenderedPageBreak/>
        <w:t xml:space="preserve">Subgroup analysis and investigation of heterogeneity </w:t>
      </w:r>
    </w:p>
    <w:p w14:paraId="09B27E6D" w14:textId="2D39F2F3" w:rsidR="00B121A0" w:rsidRPr="00AF0241" w:rsidRDefault="00B121A0" w:rsidP="00B4545C">
      <w:pPr>
        <w:pStyle w:val="Heading5"/>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rPr>
          <w:rFonts w:eastAsia="Times New Roman"/>
        </w:rPr>
      </w:pPr>
      <w:bookmarkStart w:id="364" w:name="SENSITIVITY_ANALYSIS"/>
      <w:bookmarkEnd w:id="364"/>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rPr>
              <w:rFonts w:eastAsia="Times New Roman"/>
              <w:sz w:val="27"/>
              <w:szCs w:val="27"/>
            </w:rPr>
          </w:pPr>
          <w:r w:rsidRPr="00AF0241">
            <w:rPr>
              <w:rStyle w:val="PlaceholderText"/>
            </w:rPr>
            <w:t>Click or tap here to enter text.</w:t>
          </w:r>
        </w:p>
      </w:sdtContent>
    </w:sdt>
    <w:p w14:paraId="68D60CCE" w14:textId="77777777" w:rsidR="003862F9" w:rsidRPr="001A7FCD" w:rsidRDefault="00C37244" w:rsidP="001A7FCD">
      <w:pPr>
        <w:pStyle w:val="Heading3"/>
      </w:pPr>
      <w:r w:rsidRPr="001A7FCD">
        <w:t>Treatment of qualitative research</w:t>
      </w:r>
    </w:p>
    <w:p w14:paraId="7A508404" w14:textId="072EA657" w:rsidR="00B4545C" w:rsidRPr="00AF0241" w:rsidRDefault="00214392" w:rsidP="00214392">
      <w:pPr>
        <w:pStyle w:val="Heading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B5ECEFD" w14:textId="77777777" w:rsidR="001A7FCD" w:rsidRDefault="001A7FCD" w:rsidP="001A7FCD">
      <w:pPr>
        <w:pStyle w:val="Heading3"/>
        <w:divId w:val="448813809"/>
      </w:pPr>
    </w:p>
    <w:p w14:paraId="28A0D73F" w14:textId="3D6E4BCD" w:rsidR="001A7FCD" w:rsidRDefault="001A7FCD" w:rsidP="001A7FCD">
      <w:pPr>
        <w:pStyle w:val="Heading3"/>
        <w:divId w:val="448813809"/>
      </w:pPr>
      <w:r>
        <w:t>Summary of findings and assessment of the certainty of the evidence</w:t>
      </w:r>
    </w:p>
    <w:p w14:paraId="496DC993" w14:textId="77777777" w:rsidR="00EB6BC1" w:rsidRDefault="00EB6BC1">
      <w:pPr>
        <w:pStyle w:val="Heading1"/>
        <w:divId w:val="448813809"/>
        <w:rPr>
          <w:rFonts w:eastAsia="Times New Roman"/>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7C6C357A" w14:textId="108E6562" w:rsidR="00B33F43" w:rsidRDefault="003C3EEA" w:rsidP="00B33F43">
      <w:pPr>
        <w:divId w:val="448813809"/>
        <w:rPr>
          <w:rFonts w:eastAsia="Times New Roman"/>
        </w:rPr>
      </w:pPr>
      <w:r>
        <w:rPr>
          <w:rFonts w:eastAsia="Times New Roman"/>
        </w:rPr>
        <w:t xml:space="preserve">As a lot of new statistical meta-analytical developments have surfaced since we wrote the protocol of the review, there are certain deviations from the original protocol. </w:t>
      </w:r>
    </w:p>
    <w:p w14:paraId="603E1D45" w14:textId="77777777" w:rsidR="003C3EEA" w:rsidRDefault="003C3EEA" w:rsidP="00B33F43">
      <w:pPr>
        <w:divId w:val="448813809"/>
        <w:rPr>
          <w:rFonts w:eastAsia="Times New Roman"/>
        </w:rPr>
      </w:pPr>
    </w:p>
    <w:p w14:paraId="735BDC37" w14:textId="777B964E" w:rsidR="00A54C09" w:rsidRDefault="00A54C09" w:rsidP="00A54C09">
      <w:pPr>
        <w:pStyle w:val="ListParagraph"/>
        <w:numPr>
          <w:ilvl w:val="0"/>
          <w:numId w:val="35"/>
        </w:numPr>
        <w:divId w:val="448813809"/>
        <w:rPr>
          <w:rFonts w:ascii="Times New Roman" w:eastAsia="Times New Roman" w:hAnsi="Times New Roman" w:cs="Times New Roman"/>
          <w:sz w:val="24"/>
        </w:rPr>
      </w:pPr>
      <w:r w:rsidRPr="000D234B">
        <w:rPr>
          <w:rFonts w:ascii="Times New Roman" w:eastAsia="Times New Roman" w:hAnsi="Times New Roman" w:cs="Times New Roman"/>
          <w:sz w:val="24"/>
        </w:rPr>
        <w:t>Usin</w:t>
      </w:r>
      <w:r>
        <w:rPr>
          <w:rFonts w:ascii="Times New Roman" w:eastAsia="Times New Roman" w:hAnsi="Times New Roman" w:cs="Times New Roman"/>
          <w:sz w:val="24"/>
        </w:rPr>
        <w:t>g Fitgerald and Tipton (2024)</w:t>
      </w:r>
    </w:p>
    <w:p w14:paraId="5B422FE3" w14:textId="13505BEA" w:rsidR="00A54C09" w:rsidRDefault="00A54C09" w:rsidP="00A54C09">
      <w:pPr>
        <w:pStyle w:val="ListParagraph"/>
        <w:numPr>
          <w:ilvl w:val="0"/>
          <w:numId w:val="35"/>
        </w:numPr>
        <w:divId w:val="448813809"/>
        <w:rPr>
          <w:rFonts w:ascii="Times New Roman" w:eastAsia="Times New Roman" w:hAnsi="Times New Roman" w:cs="Times New Roman"/>
          <w:sz w:val="24"/>
        </w:rPr>
      </w:pPr>
      <w:r>
        <w:rPr>
          <w:rFonts w:ascii="Times New Roman" w:eastAsia="Times New Roman" w:hAnsi="Times New Roman" w:cs="Times New Roman"/>
          <w:sz w:val="24"/>
        </w:rPr>
        <w:t>Using Chen &amp; Pustejovsky (2024)</w:t>
      </w:r>
    </w:p>
    <w:p w14:paraId="2683BBC4" w14:textId="2C627181" w:rsidR="00A54C09" w:rsidRPr="000D234B" w:rsidRDefault="00A54C09">
      <w:pPr>
        <w:pStyle w:val="ListParagraph"/>
        <w:numPr>
          <w:ilvl w:val="0"/>
          <w:numId w:val="35"/>
        </w:numPr>
        <w:divId w:val="448813809"/>
        <w:rPr>
          <w:rFonts w:eastAsia="Times New Roman"/>
          <w:lang w:val="en-US"/>
        </w:rPr>
      </w:pPr>
      <w:r w:rsidRPr="00F164DB">
        <w:rPr>
          <w:rFonts w:ascii="Times New Roman" w:eastAsia="Times New Roman" w:hAnsi="Times New Roman" w:cs="Times New Roman"/>
          <w:sz w:val="24"/>
          <w:lang w:val="en-US"/>
        </w:rPr>
        <w:t xml:space="preserve">Selection models with bootstrapping (refer to metaselection). </w:t>
      </w:r>
    </w:p>
    <w:p w14:paraId="57A91A82" w14:textId="77D7AEA1" w:rsidR="00CD1CBA" w:rsidRPr="000D234B" w:rsidRDefault="00CD1CBA">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recommended use of the tools. </w:t>
      </w:r>
    </w:p>
    <w:p w14:paraId="285341CA" w14:textId="754D067F" w:rsidR="007068E2" w:rsidRPr="00F164DB" w:rsidRDefault="007068E2">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 xml:space="preserve">Using Van Aert methods to investigate differences between preregistered and non-preregistered studies. </w:t>
      </w:r>
    </w:p>
    <w:p w14:paraId="26FF22DC" w14:textId="0B74AF95" w:rsidR="00187099" w:rsidRPr="00527A0C" w:rsidRDefault="00187099" w:rsidP="004E5F6F">
      <w:pPr>
        <w:pStyle w:val="ListParagraph"/>
        <w:numPr>
          <w:ilvl w:val="0"/>
          <w:numId w:val="35"/>
        </w:numPr>
        <w:divId w:val="448813809"/>
        <w:rPr>
          <w:rFonts w:eastAsiaTheme="minorEastAsia"/>
          <w:lang w:val="en-US"/>
        </w:rPr>
      </w:pPr>
      <w:r w:rsidRPr="00F164DB">
        <w:rPr>
          <w:rFonts w:eastAsia="Times New Roman"/>
          <w:lang w:val="en-US"/>
        </w:rPr>
        <w:t>Using van Aert (2025) with cluster-boostraped standard errors</w:t>
      </w:r>
      <w:r w:rsidR="004E5F6F" w:rsidRPr="00F164DB">
        <w:rPr>
          <w:rFonts w:eastAsia="Times New Roman"/>
          <w:lang w:val="en-US"/>
        </w:rPr>
        <w:t xml:space="preserve"> </w:t>
      </w:r>
      <w:r w:rsidR="004E5F6F">
        <w:fldChar w:fldCharType="begin" w:fldLock="1"/>
      </w:r>
      <w:r w:rsidR="00320450">
        <w:rPr>
          <w:lang w:val="en-US"/>
        </w:rPr>
        <w:instrText xml:space="preserve"> ADDIN ZOTERO_ITEM CSL_CITATION {"citationID":"mS3LL5Zr","properties":{"formattedCitation":"(Pustejovsky &amp; Joshi, 2023)","plainCitation":"(Pustejovsky &amp; Joshi, 2023)","noteIndex":0},"citationItems":[{"id":"6UJOo7kI/sXWjtK2Z","uris":["http://www.mendeley.com/documents/?uuid=e0a2560c-9458-4d0f-9b5c-a55b6f0dd04e"],"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model","type":"webpage"}}],"schema":"https://github.com/citation-style-language/schema/raw/master/csl-citation.json"} </w:instrText>
      </w:r>
      <w:r w:rsidR="004E5F6F">
        <w:fldChar w:fldCharType="separate"/>
      </w:r>
      <w:r w:rsidR="00320450" w:rsidRPr="00320450">
        <w:rPr>
          <w:rFonts w:ascii="Calibri" w:hAnsi="Calibri" w:cs="Calibri"/>
        </w:rPr>
        <w:t>(Pustejovsky &amp; Joshi, 2023)</w:t>
      </w:r>
      <w:r w:rsidR="004E5F6F">
        <w:fldChar w:fldCharType="end"/>
      </w:r>
      <w:r w:rsidRPr="00F164DB">
        <w:rPr>
          <w:rFonts w:eastAsia="Times New Roman"/>
          <w:lang w:val="en-US"/>
        </w:rPr>
        <w:t xml:space="preserve">. </w:t>
      </w:r>
    </w:p>
    <w:p w14:paraId="16BADC6A" w14:textId="0E5F10AE" w:rsidR="00527A0C" w:rsidRDefault="00527A0C" w:rsidP="004E5F6F">
      <w:pPr>
        <w:pStyle w:val="ListParagraph"/>
        <w:numPr>
          <w:ilvl w:val="0"/>
          <w:numId w:val="35"/>
        </w:numPr>
        <w:divId w:val="448813809"/>
        <w:rPr>
          <w:rFonts w:eastAsiaTheme="minorEastAsia"/>
          <w:lang w:val="en-US"/>
        </w:rPr>
      </w:pPr>
      <w:r>
        <w:rPr>
          <w:rFonts w:eastAsiaTheme="minorEastAsia"/>
          <w:lang w:val="en-US"/>
        </w:rPr>
        <w:t>PRIMED workflow</w:t>
      </w:r>
    </w:p>
    <w:p w14:paraId="700F909D" w14:textId="2B97551F" w:rsidR="003D43B1" w:rsidRDefault="003C3EEA" w:rsidP="004E5F6F">
      <w:pPr>
        <w:pStyle w:val="ListParagraph"/>
        <w:numPr>
          <w:ilvl w:val="0"/>
          <w:numId w:val="35"/>
        </w:numPr>
        <w:divId w:val="448813809"/>
        <w:rPr>
          <w:rFonts w:eastAsiaTheme="minorEastAsia"/>
          <w:lang w:val="en-US"/>
        </w:rPr>
      </w:pPr>
      <w:r>
        <w:rPr>
          <w:rFonts w:eastAsiaTheme="minorEastAsia"/>
          <w:lang w:val="en-US"/>
        </w:rPr>
        <w:t>W</w:t>
      </w:r>
      <w:r w:rsidR="003D43B1">
        <w:rPr>
          <w:rFonts w:eastAsiaTheme="minorEastAsia"/>
          <w:lang w:val="en-US"/>
        </w:rPr>
        <w:t>ildselection</w:t>
      </w:r>
    </w:p>
    <w:p w14:paraId="0304330F" w14:textId="55BD711F" w:rsidR="003C3EEA" w:rsidRPr="00F164DB" w:rsidRDefault="003C3EEA" w:rsidP="004E5F6F">
      <w:pPr>
        <w:pStyle w:val="ListParagraph"/>
        <w:numPr>
          <w:ilvl w:val="0"/>
          <w:numId w:val="35"/>
        </w:numPr>
        <w:divId w:val="448813809"/>
        <w:rPr>
          <w:rFonts w:eastAsiaTheme="minorEastAsia"/>
          <w:lang w:val="en-US"/>
        </w:rPr>
      </w:pPr>
      <w:r>
        <w:rPr>
          <w:rFonts w:eastAsiaTheme="minorEastAsia"/>
          <w:lang w:val="en-US"/>
        </w:rPr>
        <w:t>Mean imputation</w:t>
      </w:r>
    </w:p>
    <w:p w14:paraId="5B8B50E2" w14:textId="77777777" w:rsidR="00B33F43" w:rsidRDefault="00B33F43">
      <w:pPr>
        <w:divId w:val="448813809"/>
        <w:rPr>
          <w:ins w:id="365" w:author="Mikkel Helding Vembye" w:date="2025-04-22T16:01:00Z"/>
          <w:rFonts w:eastAsia="Times New Roman"/>
        </w:rPr>
        <w:pPrChange w:id="366"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67" w:name="STUDY_DESCRIPTION"/>
      <w:bookmarkEnd w:id="367"/>
      <w:r w:rsidRPr="00AF0241">
        <w:rPr>
          <w:rFonts w:eastAsia="Times New Roman"/>
        </w:rPr>
        <w:t xml:space="preserve">Description of studies </w:t>
      </w:r>
    </w:p>
    <w:p w14:paraId="3AAE265B" w14:textId="0E3C7F20" w:rsidR="00527A0C" w:rsidRDefault="004D4A1E" w:rsidP="005E145D">
      <w:pPr>
        <w:pStyle w:val="NormalWeb"/>
        <w:shd w:val="clear" w:color="auto" w:fill="FFFFFF"/>
        <w:spacing w:after="240"/>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5E145D">
      <w:pPr>
        <w:pStyle w:val="NormalWeb"/>
        <w:shd w:val="clear" w:color="auto" w:fill="FFFFFF"/>
        <w:spacing w:after="240"/>
        <w:divId w:val="1638409317"/>
      </w:pPr>
      <w:r w:rsidRPr="00AF0241">
        <w:lastRenderedPageBreak/>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6B139909" w14:textId="30D760F7" w:rsidR="00ED1F9C" w:rsidRPr="00AF0241" w:rsidRDefault="005E145D" w:rsidP="00C80453">
      <w:pPr>
        <w:pStyle w:val="NormalWeb"/>
        <w:spacing w:after="240"/>
        <w:divId w:val="1638409317"/>
        <w:rPr>
          <w:ins w:id="368" w:author="Mikkel Helding Vembye" w:date="2025-04-25T10:21:00Z"/>
        </w:rPr>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369" w:name="SEARCH_RESULTS"/>
      <w:bookmarkEnd w:id="369"/>
    </w:p>
    <w:p w14:paraId="53EC4A06" w14:textId="7D9956C3" w:rsidR="00F54E84" w:rsidRPr="00AF0241" w:rsidRDefault="00F54E84" w:rsidP="00F54E84">
      <w:pPr>
        <w:pStyle w:val="Heading2"/>
        <w:divId w:val="101338971"/>
        <w:rPr>
          <w:rFonts w:eastAsia="Times New Roman"/>
          <w:b w:val="0"/>
          <w:sz w:val="24"/>
          <w:szCs w:val="24"/>
        </w:rPr>
      </w:pPr>
      <w:bookmarkStart w:id="370" w:name="INCLUDED_STUDIES_DESCR"/>
      <w:bookmarkStart w:id="371" w:name="_GoBack"/>
      <w:bookmarkEnd w:id="370"/>
      <w:bookmarkEnd w:id="371"/>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372"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373"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374"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375" w:name="EXCLUDED_STUDIES_DESCR"/>
      <w:bookmarkEnd w:id="375"/>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376"/>
      <w:r w:rsidRPr="00AF0241">
        <w:t xml:space="preserve">52 studies were RCTs and 10 studies </w:t>
      </w:r>
      <w:commentRangeEnd w:id="376"/>
      <w:r w:rsidR="00BC01A0">
        <w:rPr>
          <w:rStyle w:val="CommentReference"/>
          <w:rFonts w:asciiTheme="minorHAnsi" w:eastAsiaTheme="minorHAnsi" w:hAnsiTheme="minorHAnsi" w:cstheme="minorBidi"/>
          <w:lang w:val="da-DK" w:eastAsia="en-US"/>
        </w:rPr>
        <w:commentReference w:id="376"/>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2"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3"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lastRenderedPageBreak/>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w:t>
      </w:r>
      <w:r w:rsidRPr="008A58B6">
        <w:rPr>
          <w:lang w:val="da-DK"/>
        </w:rPr>
        <w:lastRenderedPageBreak/>
        <w:t xml:space="preserve">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lastRenderedPageBreak/>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377" w:name="STUDY_QUALITY"/>
      <w:bookmarkEnd w:id="377"/>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378" w:name="DISCUSSION" w:displacedByCustomXml="next"/>
    <w:bookmarkEnd w:id="378"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751418F0" w14:textId="77777777" w:rsidR="00ED7858" w:rsidRDefault="00ED7858" w:rsidP="00ED7858">
      <w:pPr>
        <w:shd w:val="clear" w:color="auto" w:fill="FFFFFF"/>
        <w:spacing w:before="100" w:beforeAutospacing="1" w:after="240"/>
        <w:divId w:val="1307393989"/>
        <w:rPr>
          <w:rFonts w:eastAsia="Times New Roman"/>
          <w:highlight w:val="yellow"/>
          <w:lang w:val="en-US" w:eastAsia="da-DK"/>
        </w:rPr>
      </w:pPr>
      <w:r>
        <w:rPr>
          <w:rFonts w:eastAsia="Times New Roman"/>
          <w:noProof/>
          <w:lang w:val="en-US" w:eastAsia="da-DK"/>
        </w:rPr>
        <w:drawing>
          <wp:inline distT="0" distB="0" distL="0" distR="0" wp14:anchorId="229CBFC4" wp14:editId="72757766">
            <wp:extent cx="5943600" cy="40862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unnel plots (overall effect) across prereg.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4086225"/>
                    </a:xfrm>
                    <a:prstGeom prst="rect">
                      <a:avLst/>
                    </a:prstGeom>
                  </pic:spPr>
                </pic:pic>
              </a:graphicData>
            </a:graphic>
          </wp:inline>
        </w:drawing>
      </w:r>
    </w:p>
    <w:p w14:paraId="1F0D95EB" w14:textId="77777777" w:rsidR="00ED7858" w:rsidRPr="00D85837" w:rsidRDefault="00ED7858" w:rsidP="00ED7858">
      <w:pPr>
        <w:shd w:val="clear" w:color="auto" w:fill="FFFFFF"/>
        <w:divId w:val="1307393989"/>
        <w:rPr>
          <w:rFonts w:eastAsia="Times New Roman"/>
          <w:i/>
          <w:sz w:val="20"/>
          <w:lang w:val="en-US" w:eastAsia="da-DK"/>
        </w:rPr>
      </w:pPr>
      <w:r w:rsidRPr="00D85837">
        <w:rPr>
          <w:rFonts w:eastAsia="Times New Roman"/>
          <w:i/>
          <w:sz w:val="20"/>
          <w:lang w:val="en-US" w:eastAsia="da-DK"/>
        </w:rPr>
        <w:t xml:space="preserve">Note: </w:t>
      </w:r>
      <w:r>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Klitgård</w:t>
      </w:r>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77777777" w:rsidR="00ED7858" w:rsidRDefault="00ED7858">
      <w:pPr>
        <w:pStyle w:val="Heading1"/>
        <w:divId w:val="1307393989"/>
        <w:rPr>
          <w:rFonts w:eastAsia="Times New Roman"/>
          <w:sz w:val="24"/>
          <w:szCs w:val="24"/>
        </w:rPr>
      </w:pP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379" w:name="SUMMARY_OF_RESULTS"/>
      <w:bookmarkEnd w:id="379"/>
      <w:r w:rsidRPr="00AF0241">
        <w:rPr>
          <w:rFonts w:eastAsia="Times New Roman"/>
        </w:rPr>
        <w:t xml:space="preserve">Summary of main results </w:t>
      </w:r>
    </w:p>
    <w:bookmarkStart w:id="380" w:name="APPLICABILITY_OF_FINDINGS" w:displacedByCustomXml="next"/>
    <w:bookmarkEnd w:id="380"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844DA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381" w:name="QUALITY_OF_EVIDENCE" w:displacedByCustomXml="next"/>
    <w:bookmarkEnd w:id="381"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844DA0" w:rsidP="006C341C">
              <w:pPr>
                <w:pStyle w:val="NormalWeb"/>
                <w:divId w:val="1610508413"/>
                <w:rPr>
                  <w:color w:val="0066CC"/>
                  <w:sz w:val="27"/>
                  <w:szCs w:val="27"/>
                </w:rPr>
              </w:pPr>
            </w:p>
          </w:sdtContent>
        </w:sdt>
        <w:p w14:paraId="47CF76DE" w14:textId="34C6F044" w:rsidR="00B87DFB" w:rsidRPr="00AF0241" w:rsidRDefault="00844DA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382" w:name="POTENTIAL_BIASES" w:displacedByCustomXml="next"/>
    <w:bookmarkEnd w:id="382"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383" w:name="AGREEMENT"/>
      <w:bookmarkEnd w:id="383"/>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 xml:space="preserve">the OECD </w:t>
      </w:r>
      <w:r w:rsidRPr="001E7FD9">
        <w:rPr>
          <w:rFonts w:eastAsia="Times New Roman"/>
          <w:lang w:val="en-US" w:eastAsia="da-DK"/>
        </w:rPr>
        <w:lastRenderedPageBreak/>
        <w:t>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384" w:name="CONCLUSIONS" w:displacedByCustomXml="next"/>
    <w:bookmarkEnd w:id="384"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844DA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385" w:name="IMPLICATIONS_PRACTICE"/>
      <w:bookmarkEnd w:id="385"/>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386" w:name="IMPLICATIONS_RESEARCH" w:displacedByCustomXml="next"/>
    <w:bookmarkEnd w:id="386"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1CBE149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320450">
                <w:rPr>
                  <w:color w:val="000000" w:themeColor="text1"/>
                </w:rPr>
                <w:instrText xml:space="preserve"> ADDIN ZOTERO_ITEM CSL_CITATION {"citationID":"qIz3mcuZ","properties":{"formattedCitation":"(Ruesch et al., 2015)","plainCitation":"(Ruesch et al., 2015)","noteIndex":0},"citationItems":[{"id":"6UJOo7kI/ulRZPWux","uris":["http://zotero.org/users/14817438/items/PZC5S463"],"itemData":{"id":267,"type":"article-journal","abstract":"One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lastRenderedPageBreak/>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844DA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387" w:name="ACKNOWLEDGEMENTS" w:displacedByCustomXml="next"/>
    <w:bookmarkEnd w:id="387"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 xml:space="preserve">Therefore, some of the benefits of the group-based </w:t>
          </w:r>
          <w:r>
            <w:lastRenderedPageBreak/>
            <w:t>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844DA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388" w:name="CONTRIBUTIONS" w:displacedByCustomXml="next"/>
    <w:bookmarkEnd w:id="388"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389" w:name="CONFLICT_OF_INTEREST"/>
      <w:bookmarkEnd w:id="389"/>
      <w:r w:rsidRPr="00AF0241">
        <w:rPr>
          <w:rFonts w:eastAsia="Times New Roman"/>
        </w:rPr>
        <w:t xml:space="preserve">Declarations of interest </w:t>
      </w:r>
    </w:p>
    <w:p w14:paraId="20B5C173" w14:textId="571BBF6C" w:rsidR="00CE429D" w:rsidRPr="00997131" w:rsidRDefault="00844DA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390" w:name="PRO_REV_DIFF"/>
      <w:bookmarkEnd w:id="390"/>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lastRenderedPageBreak/>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391" w:name="PUBLIC_NOTES"/>
      <w:bookmarkEnd w:id="391"/>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392" w:name="CHARACTERISTICS_OF_INCLUDED_STUDIES"/>
      <w:bookmarkEnd w:id="392"/>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393" w:name="CHARACTERISTICS_OF_EXCLUDED_STUDIES"/>
      <w:bookmarkEnd w:id="393"/>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394" w:name="CHARACTERISTICS_OF_AWAITING_STUDIES"/>
      <w:bookmarkEnd w:id="394"/>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395" w:name="SOF_TABLES"/>
      <w:bookmarkEnd w:id="395"/>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396" w:name="ADDITIONAL_TABLES"/>
      <w:bookmarkEnd w:id="396"/>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397" w:name="TBL-01"/>
      <w:bookmarkEnd w:id="397"/>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398" w:name="TBL-02"/>
      <w:bookmarkEnd w:id="398"/>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399" w:name="INCLUDED_STUDIES"/>
      <w:bookmarkEnd w:id="399"/>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lastRenderedPageBreak/>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w:t>
      </w:r>
      <w:r w:rsidRPr="00AF0241">
        <w:lastRenderedPageBreak/>
        <w:t xml:space="preserve">disorders in primary care: The results of the PsicAP randomized controlled trial. </w:t>
      </w:r>
      <w:r w:rsidRPr="00AF0241">
        <w:rPr>
          <w:i/>
          <w:iCs/>
        </w:rPr>
        <w:t>Psychological medicine</w:t>
      </w:r>
      <w:r w:rsidRPr="00AF0241">
        <w:t xml:space="preserve">, 1‐13. </w:t>
      </w:r>
      <w:hyperlink r:id="rId4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lastRenderedPageBreak/>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lastRenderedPageBreak/>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lastRenderedPageBreak/>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4"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5"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w:t>
      </w:r>
      <w:r w:rsidRPr="00AF0241">
        <w:lastRenderedPageBreak/>
        <w:t xml:space="preserve">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lastRenderedPageBreak/>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lastRenderedPageBreak/>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400"/>
      <w:r w:rsidRPr="00AF0241">
        <w:t>Empowering Individuals With Psychiatric Disabilities to Work: Results of a Randomized Trial</w:t>
      </w:r>
      <w:commentRangeEnd w:id="400"/>
      <w:r>
        <w:rPr>
          <w:rStyle w:val="CommentReference"/>
          <w:rFonts w:asciiTheme="minorHAnsi" w:eastAsiaTheme="minorHAnsi" w:hAnsiTheme="minorHAnsi" w:cstheme="minorBidi"/>
          <w:lang w:val="da-DK" w:eastAsia="en-US"/>
        </w:rPr>
        <w:commentReference w:id="400"/>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lastRenderedPageBreak/>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7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lastRenderedPageBreak/>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lastRenderedPageBreak/>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401" w:name="EXCLUDED_STUDIES"/>
      <w:bookmarkEnd w:id="401"/>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02" w:name="AWAITING_STUDIES"/>
      <w:bookmarkEnd w:id="402"/>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03"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lastRenderedPageBreak/>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w:t>
      </w:r>
      <w:r w:rsidRPr="005E3353">
        <w:rPr>
          <w:noProof/>
        </w:rPr>
        <w:lastRenderedPageBreak/>
        <w:t xml:space="preserve">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w:t>
      </w:r>
      <w:r w:rsidRPr="005E3353">
        <w:rPr>
          <w:noProof/>
        </w:rPr>
        <w:lastRenderedPageBreak/>
        <w:t xml:space="preserve">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404"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05" w:name="OTHER_VERSIONS_REFERENCES"/>
      <w:bookmarkStart w:id="406" w:name="ANALYSES_AND_DATA"/>
      <w:bookmarkStart w:id="407" w:name="FIGURES"/>
      <w:bookmarkEnd w:id="405"/>
      <w:bookmarkEnd w:id="406"/>
      <w:bookmarkEnd w:id="407"/>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lastRenderedPageBreak/>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08" w:name="SOURCES_OF_SUPPORT"/>
      <w:bookmarkEnd w:id="408"/>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09" w:name="APPENDICES" w:displacedByCustomXml="next"/>
    <w:bookmarkEnd w:id="409" w:displacedByCustomXml="next"/>
    <w:bookmarkStart w:id="410" w:name="FEEDBACK" w:displacedByCustomXml="next"/>
    <w:bookmarkEnd w:id="410"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Default="00DD4A20">
      <w:pPr>
        <w:pStyle w:val="CommentText"/>
      </w:pPr>
      <w:r>
        <w:rPr>
          <w:rStyle w:val="CommentReference"/>
        </w:rPr>
        <w:annotationRef/>
      </w:r>
      <w: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376"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400"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1532895D" w15:done="0"/>
  <w15:commentEx w15:paraId="5C1C742E"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1532895D" w16cid:durableId="2C616182"/>
  <w16cid:commentId w16cid:paraId="5C1C742E" w16cid:durableId="2BBB209F"/>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D6FAE4" w14:textId="77777777" w:rsidR="00844DA0" w:rsidRDefault="00844DA0" w:rsidP="0082078E">
      <w:r>
        <w:separator/>
      </w:r>
    </w:p>
  </w:endnote>
  <w:endnote w:type="continuationSeparator" w:id="0">
    <w:p w14:paraId="606E1600" w14:textId="77777777" w:rsidR="00844DA0" w:rsidRDefault="00844DA0"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5474EE" w14:textId="77777777" w:rsidR="00844DA0" w:rsidRDefault="00844DA0" w:rsidP="0082078E">
      <w:r>
        <w:separator/>
      </w:r>
    </w:p>
  </w:footnote>
  <w:footnote w:type="continuationSeparator" w:id="0">
    <w:p w14:paraId="3F06DADA" w14:textId="77777777" w:rsidR="00844DA0" w:rsidRDefault="00844DA0"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764B03" w:rsidRDefault="00764B03">
      <w:pPr>
        <w:pStyle w:val="FootnoteText"/>
        <w:rPr>
          <w:lang w:val="da-DK"/>
        </w:rPr>
      </w:pPr>
      <w:r>
        <w:rPr>
          <w:rStyle w:val="FootnoteReference"/>
        </w:rPr>
        <w:footnoteRef/>
      </w:r>
      <w:r>
        <w:t xml:space="preserve"> </w:t>
      </w:r>
      <w:r>
        <w:rPr>
          <w:lang w:val="da-DK"/>
        </w:rPr>
        <w:t>Note, from Michalak et al. (2015), we 4 effect size from the raw means and 10 effect size from multi-level models.</w:t>
      </w:r>
      <w:r w:rsidR="0029417E">
        <w:rPr>
          <w:lang w:val="da-DK"/>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37"/>
  </w:num>
  <w:num w:numId="3">
    <w:abstractNumId w:val="20"/>
  </w:num>
  <w:num w:numId="4">
    <w:abstractNumId w:val="8"/>
  </w:num>
  <w:num w:numId="5">
    <w:abstractNumId w:val="10"/>
  </w:num>
  <w:num w:numId="6">
    <w:abstractNumId w:val="6"/>
  </w:num>
  <w:num w:numId="7">
    <w:abstractNumId w:val="36"/>
  </w:num>
  <w:num w:numId="8">
    <w:abstractNumId w:val="3"/>
  </w:num>
  <w:num w:numId="9">
    <w:abstractNumId w:val="9"/>
  </w:num>
  <w:num w:numId="10">
    <w:abstractNumId w:val="16"/>
  </w:num>
  <w:num w:numId="11">
    <w:abstractNumId w:val="19"/>
  </w:num>
  <w:num w:numId="12">
    <w:abstractNumId w:val="25"/>
  </w:num>
  <w:num w:numId="13">
    <w:abstractNumId w:val="4"/>
  </w:num>
  <w:num w:numId="14">
    <w:abstractNumId w:val="7"/>
  </w:num>
  <w:num w:numId="15">
    <w:abstractNumId w:val="28"/>
  </w:num>
  <w:num w:numId="16">
    <w:abstractNumId w:val="15"/>
  </w:num>
  <w:num w:numId="17">
    <w:abstractNumId w:val="33"/>
  </w:num>
  <w:num w:numId="18">
    <w:abstractNumId w:val="22"/>
  </w:num>
  <w:num w:numId="19">
    <w:abstractNumId w:val="34"/>
  </w:num>
  <w:num w:numId="20">
    <w:abstractNumId w:val="14"/>
  </w:num>
  <w:num w:numId="21">
    <w:abstractNumId w:val="11"/>
  </w:num>
  <w:num w:numId="22">
    <w:abstractNumId w:val="27"/>
  </w:num>
  <w:num w:numId="23">
    <w:abstractNumId w:val="13"/>
  </w:num>
  <w:num w:numId="24">
    <w:abstractNumId w:val="24"/>
  </w:num>
  <w:num w:numId="25">
    <w:abstractNumId w:val="21"/>
  </w:num>
  <w:num w:numId="26">
    <w:abstractNumId w:val="23"/>
  </w:num>
  <w:num w:numId="27">
    <w:abstractNumId w:val="32"/>
  </w:num>
  <w:num w:numId="28">
    <w:abstractNumId w:val="5"/>
  </w:num>
  <w:num w:numId="29">
    <w:abstractNumId w:val="2"/>
  </w:num>
  <w:num w:numId="30">
    <w:abstractNumId w:val="17"/>
  </w:num>
  <w:num w:numId="31">
    <w:abstractNumId w:val="29"/>
  </w:num>
  <w:num w:numId="32">
    <w:abstractNumId w:val="18"/>
  </w:num>
  <w:num w:numId="33">
    <w:abstractNumId w:val="26"/>
  </w:num>
  <w:num w:numId="34">
    <w:abstractNumId w:val="30"/>
  </w:num>
  <w:num w:numId="35">
    <w:abstractNumId w:val="0"/>
  </w:num>
  <w:num w:numId="36">
    <w:abstractNumId w:val="35"/>
  </w:num>
  <w:num w:numId="37">
    <w:abstractNumId w:val="1"/>
  </w:num>
  <w:num w:numId="38">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tKwFAASE9V0tAAAA"/>
  </w:docVars>
  <w:rsids>
    <w:rsidRoot w:val="00867660"/>
    <w:rsid w:val="0000012C"/>
    <w:rsid w:val="000008B0"/>
    <w:rsid w:val="00003DF5"/>
    <w:rsid w:val="00023937"/>
    <w:rsid w:val="0003077A"/>
    <w:rsid w:val="0003694D"/>
    <w:rsid w:val="00040F49"/>
    <w:rsid w:val="00042A15"/>
    <w:rsid w:val="00047022"/>
    <w:rsid w:val="000546CA"/>
    <w:rsid w:val="00061B6C"/>
    <w:rsid w:val="00063F96"/>
    <w:rsid w:val="00066059"/>
    <w:rsid w:val="000709A7"/>
    <w:rsid w:val="00071D4C"/>
    <w:rsid w:val="00071E5A"/>
    <w:rsid w:val="00082278"/>
    <w:rsid w:val="00082B53"/>
    <w:rsid w:val="00083049"/>
    <w:rsid w:val="0008704F"/>
    <w:rsid w:val="000A29E0"/>
    <w:rsid w:val="000A609A"/>
    <w:rsid w:val="000A72EB"/>
    <w:rsid w:val="000C3FDB"/>
    <w:rsid w:val="000C482B"/>
    <w:rsid w:val="000C776B"/>
    <w:rsid w:val="000D1637"/>
    <w:rsid w:val="000D234B"/>
    <w:rsid w:val="000D40F7"/>
    <w:rsid w:val="000D756F"/>
    <w:rsid w:val="000D7DF2"/>
    <w:rsid w:val="000E20A6"/>
    <w:rsid w:val="000E5E7A"/>
    <w:rsid w:val="000F030A"/>
    <w:rsid w:val="000F1EA6"/>
    <w:rsid w:val="000F2B2D"/>
    <w:rsid w:val="000F371E"/>
    <w:rsid w:val="000F37AA"/>
    <w:rsid w:val="000F7975"/>
    <w:rsid w:val="00106CA6"/>
    <w:rsid w:val="0011081B"/>
    <w:rsid w:val="00120CB4"/>
    <w:rsid w:val="00120E24"/>
    <w:rsid w:val="00123097"/>
    <w:rsid w:val="001253E0"/>
    <w:rsid w:val="00126541"/>
    <w:rsid w:val="001327A4"/>
    <w:rsid w:val="00133531"/>
    <w:rsid w:val="00142BD5"/>
    <w:rsid w:val="001430C2"/>
    <w:rsid w:val="00144EBE"/>
    <w:rsid w:val="001512F7"/>
    <w:rsid w:val="0015148C"/>
    <w:rsid w:val="00153772"/>
    <w:rsid w:val="00156C37"/>
    <w:rsid w:val="00157A14"/>
    <w:rsid w:val="00161B95"/>
    <w:rsid w:val="00162428"/>
    <w:rsid w:val="00164D0C"/>
    <w:rsid w:val="001662FF"/>
    <w:rsid w:val="00170CFF"/>
    <w:rsid w:val="00171B73"/>
    <w:rsid w:val="00173781"/>
    <w:rsid w:val="00173A8F"/>
    <w:rsid w:val="00181BA6"/>
    <w:rsid w:val="00187099"/>
    <w:rsid w:val="001925FC"/>
    <w:rsid w:val="0019709C"/>
    <w:rsid w:val="001A0EBD"/>
    <w:rsid w:val="001A399F"/>
    <w:rsid w:val="001A3E75"/>
    <w:rsid w:val="001A473B"/>
    <w:rsid w:val="001A5F60"/>
    <w:rsid w:val="001A7FCD"/>
    <w:rsid w:val="001C0507"/>
    <w:rsid w:val="001C437B"/>
    <w:rsid w:val="001C520E"/>
    <w:rsid w:val="001C7B0E"/>
    <w:rsid w:val="001C7E6E"/>
    <w:rsid w:val="001D4B35"/>
    <w:rsid w:val="001E2674"/>
    <w:rsid w:val="001E7FD9"/>
    <w:rsid w:val="001F03E5"/>
    <w:rsid w:val="001F1D41"/>
    <w:rsid w:val="001F4B1C"/>
    <w:rsid w:val="001F5440"/>
    <w:rsid w:val="002003C7"/>
    <w:rsid w:val="00200F08"/>
    <w:rsid w:val="00206D2D"/>
    <w:rsid w:val="00214392"/>
    <w:rsid w:val="00221BCE"/>
    <w:rsid w:val="002256EC"/>
    <w:rsid w:val="00232FA4"/>
    <w:rsid w:val="002443B2"/>
    <w:rsid w:val="0025529F"/>
    <w:rsid w:val="0026544D"/>
    <w:rsid w:val="00266276"/>
    <w:rsid w:val="00266334"/>
    <w:rsid w:val="002763A2"/>
    <w:rsid w:val="00284188"/>
    <w:rsid w:val="002902A0"/>
    <w:rsid w:val="00290643"/>
    <w:rsid w:val="0029417E"/>
    <w:rsid w:val="00296509"/>
    <w:rsid w:val="002A0EC9"/>
    <w:rsid w:val="002A2B62"/>
    <w:rsid w:val="002B321E"/>
    <w:rsid w:val="002B6E1B"/>
    <w:rsid w:val="002B79ED"/>
    <w:rsid w:val="002C0D8B"/>
    <w:rsid w:val="002C71B5"/>
    <w:rsid w:val="002C7E51"/>
    <w:rsid w:val="002D2F3F"/>
    <w:rsid w:val="002D461C"/>
    <w:rsid w:val="002D75DE"/>
    <w:rsid w:val="002E4C72"/>
    <w:rsid w:val="002E5AAD"/>
    <w:rsid w:val="002F05E1"/>
    <w:rsid w:val="002F1994"/>
    <w:rsid w:val="002F43DB"/>
    <w:rsid w:val="002F73A0"/>
    <w:rsid w:val="00302816"/>
    <w:rsid w:val="003039A3"/>
    <w:rsid w:val="00303BB7"/>
    <w:rsid w:val="00320450"/>
    <w:rsid w:val="00324E8E"/>
    <w:rsid w:val="003254A7"/>
    <w:rsid w:val="00327A17"/>
    <w:rsid w:val="00335881"/>
    <w:rsid w:val="00342C10"/>
    <w:rsid w:val="003433BD"/>
    <w:rsid w:val="003509FE"/>
    <w:rsid w:val="00353CBC"/>
    <w:rsid w:val="003563E1"/>
    <w:rsid w:val="00356C57"/>
    <w:rsid w:val="00361589"/>
    <w:rsid w:val="00365C0C"/>
    <w:rsid w:val="00374AFC"/>
    <w:rsid w:val="00374C57"/>
    <w:rsid w:val="0037717D"/>
    <w:rsid w:val="00384657"/>
    <w:rsid w:val="003862F9"/>
    <w:rsid w:val="00387F8E"/>
    <w:rsid w:val="00390A78"/>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404FE6"/>
    <w:rsid w:val="0041210A"/>
    <w:rsid w:val="00417D23"/>
    <w:rsid w:val="00422842"/>
    <w:rsid w:val="00422BF1"/>
    <w:rsid w:val="0042416E"/>
    <w:rsid w:val="00424D25"/>
    <w:rsid w:val="004258A5"/>
    <w:rsid w:val="00430939"/>
    <w:rsid w:val="00432D39"/>
    <w:rsid w:val="00435B83"/>
    <w:rsid w:val="00435B8D"/>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525F"/>
    <w:rsid w:val="00495866"/>
    <w:rsid w:val="00497BA9"/>
    <w:rsid w:val="004A46AC"/>
    <w:rsid w:val="004B4548"/>
    <w:rsid w:val="004B7F0A"/>
    <w:rsid w:val="004C1FFD"/>
    <w:rsid w:val="004C2820"/>
    <w:rsid w:val="004C31ED"/>
    <w:rsid w:val="004D1A20"/>
    <w:rsid w:val="004D26E2"/>
    <w:rsid w:val="004D4A1E"/>
    <w:rsid w:val="004D7220"/>
    <w:rsid w:val="004E5F6F"/>
    <w:rsid w:val="004F00F8"/>
    <w:rsid w:val="004F3F6F"/>
    <w:rsid w:val="004F63C6"/>
    <w:rsid w:val="005001DF"/>
    <w:rsid w:val="005058F6"/>
    <w:rsid w:val="00507D20"/>
    <w:rsid w:val="00511E8E"/>
    <w:rsid w:val="00512400"/>
    <w:rsid w:val="0051270E"/>
    <w:rsid w:val="0051749F"/>
    <w:rsid w:val="00525A42"/>
    <w:rsid w:val="00527A0C"/>
    <w:rsid w:val="0053109B"/>
    <w:rsid w:val="00532B8C"/>
    <w:rsid w:val="00537C4C"/>
    <w:rsid w:val="00540178"/>
    <w:rsid w:val="005425FD"/>
    <w:rsid w:val="005538AC"/>
    <w:rsid w:val="005554EE"/>
    <w:rsid w:val="00555992"/>
    <w:rsid w:val="00561ACB"/>
    <w:rsid w:val="0056626D"/>
    <w:rsid w:val="00571BD8"/>
    <w:rsid w:val="0058111D"/>
    <w:rsid w:val="0058340E"/>
    <w:rsid w:val="00583843"/>
    <w:rsid w:val="00587AE3"/>
    <w:rsid w:val="005915AF"/>
    <w:rsid w:val="00592079"/>
    <w:rsid w:val="005A6F11"/>
    <w:rsid w:val="005B1E4E"/>
    <w:rsid w:val="005C3AFD"/>
    <w:rsid w:val="005C5CF0"/>
    <w:rsid w:val="005C65DD"/>
    <w:rsid w:val="005C7035"/>
    <w:rsid w:val="005D0C26"/>
    <w:rsid w:val="005E08B2"/>
    <w:rsid w:val="005E145D"/>
    <w:rsid w:val="005F7D2F"/>
    <w:rsid w:val="0060107E"/>
    <w:rsid w:val="0060276A"/>
    <w:rsid w:val="00606322"/>
    <w:rsid w:val="00615CA7"/>
    <w:rsid w:val="00624C55"/>
    <w:rsid w:val="00625651"/>
    <w:rsid w:val="00626E01"/>
    <w:rsid w:val="00630EA6"/>
    <w:rsid w:val="00633816"/>
    <w:rsid w:val="0063482E"/>
    <w:rsid w:val="006418F5"/>
    <w:rsid w:val="00645CCF"/>
    <w:rsid w:val="00645E89"/>
    <w:rsid w:val="00651D13"/>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26030"/>
    <w:rsid w:val="007310C9"/>
    <w:rsid w:val="0073538D"/>
    <w:rsid w:val="007359ED"/>
    <w:rsid w:val="0074415E"/>
    <w:rsid w:val="007529CC"/>
    <w:rsid w:val="007540D5"/>
    <w:rsid w:val="00764B03"/>
    <w:rsid w:val="00770705"/>
    <w:rsid w:val="00775C78"/>
    <w:rsid w:val="007858DA"/>
    <w:rsid w:val="0079134E"/>
    <w:rsid w:val="0079233E"/>
    <w:rsid w:val="00792D49"/>
    <w:rsid w:val="00793F17"/>
    <w:rsid w:val="0079737E"/>
    <w:rsid w:val="007A0E68"/>
    <w:rsid w:val="007B0B7A"/>
    <w:rsid w:val="007B22A2"/>
    <w:rsid w:val="007B2C69"/>
    <w:rsid w:val="007B5524"/>
    <w:rsid w:val="007B696F"/>
    <w:rsid w:val="007C1723"/>
    <w:rsid w:val="007C408D"/>
    <w:rsid w:val="007C5397"/>
    <w:rsid w:val="007C6871"/>
    <w:rsid w:val="007D18E0"/>
    <w:rsid w:val="007D219F"/>
    <w:rsid w:val="007D5137"/>
    <w:rsid w:val="007D747B"/>
    <w:rsid w:val="007E16B4"/>
    <w:rsid w:val="007E217A"/>
    <w:rsid w:val="007E2D9A"/>
    <w:rsid w:val="007E393A"/>
    <w:rsid w:val="007E50A2"/>
    <w:rsid w:val="007F0D81"/>
    <w:rsid w:val="007F1D2F"/>
    <w:rsid w:val="0080425C"/>
    <w:rsid w:val="00805985"/>
    <w:rsid w:val="00805FFD"/>
    <w:rsid w:val="008140CA"/>
    <w:rsid w:val="00816C5A"/>
    <w:rsid w:val="00817B85"/>
    <w:rsid w:val="0082078E"/>
    <w:rsid w:val="008216C9"/>
    <w:rsid w:val="00824F05"/>
    <w:rsid w:val="008266A6"/>
    <w:rsid w:val="008305E7"/>
    <w:rsid w:val="0083369D"/>
    <w:rsid w:val="00842574"/>
    <w:rsid w:val="00844DA0"/>
    <w:rsid w:val="00845187"/>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2917"/>
    <w:rsid w:val="008C4930"/>
    <w:rsid w:val="008D5999"/>
    <w:rsid w:val="008D60AE"/>
    <w:rsid w:val="008E5E1E"/>
    <w:rsid w:val="008E7902"/>
    <w:rsid w:val="008E7AD8"/>
    <w:rsid w:val="008F0389"/>
    <w:rsid w:val="008F26BB"/>
    <w:rsid w:val="008F3574"/>
    <w:rsid w:val="00901032"/>
    <w:rsid w:val="00902565"/>
    <w:rsid w:val="00902D60"/>
    <w:rsid w:val="00907E57"/>
    <w:rsid w:val="009107B3"/>
    <w:rsid w:val="009177D3"/>
    <w:rsid w:val="00924BB0"/>
    <w:rsid w:val="00927846"/>
    <w:rsid w:val="00927FF1"/>
    <w:rsid w:val="00933158"/>
    <w:rsid w:val="00933F2C"/>
    <w:rsid w:val="009377C6"/>
    <w:rsid w:val="00937F63"/>
    <w:rsid w:val="00940B0A"/>
    <w:rsid w:val="0094227F"/>
    <w:rsid w:val="00943531"/>
    <w:rsid w:val="00943C4A"/>
    <w:rsid w:val="0095439F"/>
    <w:rsid w:val="009543CE"/>
    <w:rsid w:val="00964DB0"/>
    <w:rsid w:val="00965942"/>
    <w:rsid w:val="0097247C"/>
    <w:rsid w:val="00972BFA"/>
    <w:rsid w:val="00982226"/>
    <w:rsid w:val="00985D6A"/>
    <w:rsid w:val="009860E1"/>
    <w:rsid w:val="009970EE"/>
    <w:rsid w:val="00997131"/>
    <w:rsid w:val="009B2378"/>
    <w:rsid w:val="009C08A9"/>
    <w:rsid w:val="009C463E"/>
    <w:rsid w:val="009C6612"/>
    <w:rsid w:val="009C6BF8"/>
    <w:rsid w:val="009D15C3"/>
    <w:rsid w:val="009D18DE"/>
    <w:rsid w:val="009E69F3"/>
    <w:rsid w:val="009F08B8"/>
    <w:rsid w:val="009F49A6"/>
    <w:rsid w:val="009F4B51"/>
    <w:rsid w:val="00A1075B"/>
    <w:rsid w:val="00A252FE"/>
    <w:rsid w:val="00A30248"/>
    <w:rsid w:val="00A31DF6"/>
    <w:rsid w:val="00A416BC"/>
    <w:rsid w:val="00A4582B"/>
    <w:rsid w:val="00A50537"/>
    <w:rsid w:val="00A51E55"/>
    <w:rsid w:val="00A52CE1"/>
    <w:rsid w:val="00A534CB"/>
    <w:rsid w:val="00A54C09"/>
    <w:rsid w:val="00A63943"/>
    <w:rsid w:val="00A71E44"/>
    <w:rsid w:val="00A72DA4"/>
    <w:rsid w:val="00A748EB"/>
    <w:rsid w:val="00A77937"/>
    <w:rsid w:val="00A77B06"/>
    <w:rsid w:val="00A83DFF"/>
    <w:rsid w:val="00A84119"/>
    <w:rsid w:val="00A959E5"/>
    <w:rsid w:val="00A95CA4"/>
    <w:rsid w:val="00AA1FD1"/>
    <w:rsid w:val="00AA3612"/>
    <w:rsid w:val="00AA3BD2"/>
    <w:rsid w:val="00AA5B7D"/>
    <w:rsid w:val="00AA7727"/>
    <w:rsid w:val="00AA7ECC"/>
    <w:rsid w:val="00AC08E7"/>
    <w:rsid w:val="00AC2A99"/>
    <w:rsid w:val="00AC2EDA"/>
    <w:rsid w:val="00AC44C1"/>
    <w:rsid w:val="00AC71A1"/>
    <w:rsid w:val="00AD1B8F"/>
    <w:rsid w:val="00AE4A85"/>
    <w:rsid w:val="00AE6017"/>
    <w:rsid w:val="00AF0241"/>
    <w:rsid w:val="00AF323D"/>
    <w:rsid w:val="00B02FA3"/>
    <w:rsid w:val="00B04B91"/>
    <w:rsid w:val="00B05924"/>
    <w:rsid w:val="00B11145"/>
    <w:rsid w:val="00B121A0"/>
    <w:rsid w:val="00B14112"/>
    <w:rsid w:val="00B206FE"/>
    <w:rsid w:val="00B2150D"/>
    <w:rsid w:val="00B21D0A"/>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0F"/>
    <w:rsid w:val="00BC01A0"/>
    <w:rsid w:val="00BC1CB3"/>
    <w:rsid w:val="00BC40E2"/>
    <w:rsid w:val="00BC73A7"/>
    <w:rsid w:val="00BD5D85"/>
    <w:rsid w:val="00BE678C"/>
    <w:rsid w:val="00C015DC"/>
    <w:rsid w:val="00C033F9"/>
    <w:rsid w:val="00C04BEB"/>
    <w:rsid w:val="00C079E9"/>
    <w:rsid w:val="00C11FC1"/>
    <w:rsid w:val="00C170E4"/>
    <w:rsid w:val="00C17312"/>
    <w:rsid w:val="00C23FF8"/>
    <w:rsid w:val="00C2472F"/>
    <w:rsid w:val="00C27B5F"/>
    <w:rsid w:val="00C37244"/>
    <w:rsid w:val="00C468D6"/>
    <w:rsid w:val="00C51B44"/>
    <w:rsid w:val="00C61CA5"/>
    <w:rsid w:val="00C640C9"/>
    <w:rsid w:val="00C71E95"/>
    <w:rsid w:val="00C80453"/>
    <w:rsid w:val="00C8246B"/>
    <w:rsid w:val="00C837B7"/>
    <w:rsid w:val="00C83D1C"/>
    <w:rsid w:val="00C83EA0"/>
    <w:rsid w:val="00C933A2"/>
    <w:rsid w:val="00CB2EE7"/>
    <w:rsid w:val="00CB3D75"/>
    <w:rsid w:val="00CB5C5C"/>
    <w:rsid w:val="00CD16E9"/>
    <w:rsid w:val="00CD1AC9"/>
    <w:rsid w:val="00CD1CBA"/>
    <w:rsid w:val="00CE3B94"/>
    <w:rsid w:val="00CE429D"/>
    <w:rsid w:val="00CE5B90"/>
    <w:rsid w:val="00CE7F7A"/>
    <w:rsid w:val="00CF06CC"/>
    <w:rsid w:val="00CF490B"/>
    <w:rsid w:val="00CF636A"/>
    <w:rsid w:val="00D03F6D"/>
    <w:rsid w:val="00D106C2"/>
    <w:rsid w:val="00D10982"/>
    <w:rsid w:val="00D14A07"/>
    <w:rsid w:val="00D172F6"/>
    <w:rsid w:val="00D2116C"/>
    <w:rsid w:val="00D24453"/>
    <w:rsid w:val="00D34F6A"/>
    <w:rsid w:val="00D45CCE"/>
    <w:rsid w:val="00D53D4E"/>
    <w:rsid w:val="00D733AB"/>
    <w:rsid w:val="00D7480A"/>
    <w:rsid w:val="00D81AE5"/>
    <w:rsid w:val="00D82D81"/>
    <w:rsid w:val="00D84F52"/>
    <w:rsid w:val="00D85837"/>
    <w:rsid w:val="00D87F31"/>
    <w:rsid w:val="00D9229D"/>
    <w:rsid w:val="00D95CF3"/>
    <w:rsid w:val="00DA303C"/>
    <w:rsid w:val="00DA468C"/>
    <w:rsid w:val="00DA6CC2"/>
    <w:rsid w:val="00DB2907"/>
    <w:rsid w:val="00DB2F79"/>
    <w:rsid w:val="00DB586A"/>
    <w:rsid w:val="00DC1D8F"/>
    <w:rsid w:val="00DC22BC"/>
    <w:rsid w:val="00DC7E6A"/>
    <w:rsid w:val="00DD4A20"/>
    <w:rsid w:val="00DD5E12"/>
    <w:rsid w:val="00DD77D3"/>
    <w:rsid w:val="00DE0620"/>
    <w:rsid w:val="00DE11B7"/>
    <w:rsid w:val="00DE6132"/>
    <w:rsid w:val="00DE61C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70FFE"/>
    <w:rsid w:val="00E74475"/>
    <w:rsid w:val="00E74DE7"/>
    <w:rsid w:val="00E87552"/>
    <w:rsid w:val="00E95773"/>
    <w:rsid w:val="00E95B79"/>
    <w:rsid w:val="00EA7CD3"/>
    <w:rsid w:val="00EB2B1A"/>
    <w:rsid w:val="00EB2BCB"/>
    <w:rsid w:val="00EB5191"/>
    <w:rsid w:val="00EB6B15"/>
    <w:rsid w:val="00EB6BC1"/>
    <w:rsid w:val="00EC60B2"/>
    <w:rsid w:val="00ED03D7"/>
    <w:rsid w:val="00ED1F9C"/>
    <w:rsid w:val="00ED7407"/>
    <w:rsid w:val="00ED7858"/>
    <w:rsid w:val="00EE02DF"/>
    <w:rsid w:val="00EE3BE1"/>
    <w:rsid w:val="00EE63B7"/>
    <w:rsid w:val="00EE66F3"/>
    <w:rsid w:val="00EF7AF2"/>
    <w:rsid w:val="00F11B01"/>
    <w:rsid w:val="00F12235"/>
    <w:rsid w:val="00F12D6B"/>
    <w:rsid w:val="00F14D98"/>
    <w:rsid w:val="00F14DB1"/>
    <w:rsid w:val="00F15281"/>
    <w:rsid w:val="00F164DB"/>
    <w:rsid w:val="00F167B0"/>
    <w:rsid w:val="00F178F9"/>
    <w:rsid w:val="00F2551E"/>
    <w:rsid w:val="00F318FD"/>
    <w:rsid w:val="00F35F10"/>
    <w:rsid w:val="00F54E84"/>
    <w:rsid w:val="00F62E6F"/>
    <w:rsid w:val="00F63605"/>
    <w:rsid w:val="00F6432E"/>
    <w:rsid w:val="00F7553A"/>
    <w:rsid w:val="00F76407"/>
    <w:rsid w:val="00F76E9D"/>
    <w:rsid w:val="00F804D6"/>
    <w:rsid w:val="00F84212"/>
    <w:rsid w:val="00F8447C"/>
    <w:rsid w:val="00F86874"/>
    <w:rsid w:val="00F91617"/>
    <w:rsid w:val="00F94E2E"/>
    <w:rsid w:val="00F96209"/>
    <w:rsid w:val="00F97B01"/>
    <w:rsid w:val="00FA38E8"/>
    <w:rsid w:val="00FA510B"/>
    <w:rsid w:val="00FB3FAD"/>
    <w:rsid w:val="00FC49AD"/>
    <w:rsid w:val="00FD3B90"/>
    <w:rsid w:val="00FD7DB5"/>
    <w:rsid w:val="00FE54F7"/>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sChild>
                        <w:div w:id="1718894167">
                          <w:marLeft w:val="0"/>
                          <w:marRight w:val="0"/>
                          <w:marTop w:val="0"/>
                          <w:marBottom w:val="0"/>
                          <w:divBdr>
                            <w:top w:val="none" w:sz="0" w:space="0" w:color="auto"/>
                            <w:left w:val="none" w:sz="0" w:space="0" w:color="auto"/>
                            <w:bottom w:val="none" w:sz="0" w:space="0" w:color="auto"/>
                            <w:right w:val="none" w:sz="0" w:space="0" w:color="auto"/>
                          </w:divBdr>
                        </w:div>
                      </w:divsChild>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hyperlink" Target="https://doi.org/10.1136/bmj.e846" TargetMode="External"/><Relationship Id="rId47" Type="http://schemas.openxmlformats.org/officeDocument/2006/relationships/hyperlink" Target="https://doi.org/10.1111/bjc.12161" TargetMode="External"/><Relationship Id="rId63" Type="http://schemas.openxmlformats.org/officeDocument/2006/relationships/hyperlink" Target="https://doi.org/10.1111/papt.12182" TargetMode="External"/><Relationship Id="rId68" Type="http://schemas.openxmlformats.org/officeDocument/2006/relationships/hyperlink" Target="https://doi.org/10.1176/ps.2009.60.9.1182" TargetMode="External"/><Relationship Id="rId84" Type="http://schemas.openxmlformats.org/officeDocument/2006/relationships/fontTable" Target="fontTable.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9.png"/><Relationship Id="rId37" Type="http://schemas.openxmlformats.org/officeDocument/2006/relationships/hyperlink" Target="https://doi.org/10.1016/j.comppsych.2004.11.003" TargetMode="External"/><Relationship Id="rId53" Type="http://schemas.openxmlformats.org/officeDocument/2006/relationships/hyperlink" Target="https://doi.org/10.1016/j.jad.2016.05.043" TargetMode="External"/><Relationship Id="rId58" Type="http://schemas.openxmlformats.org/officeDocument/2006/relationships/hyperlink" Target="https://www.proquest.com/scholarly-journals/randomised-controlled-trial-group-intervention/docview/37000639/se-2?accountid=27042" TargetMode="External"/><Relationship Id="rId74" Type="http://schemas.openxmlformats.org/officeDocument/2006/relationships/hyperlink" Target="https://doi.org/10.1037/prj0000509" TargetMode="External"/><Relationship Id="rId79" Type="http://schemas.openxmlformats.org/officeDocument/2006/relationships/hyperlink" Target="https://doi.org/10.1037/a0028048" TargetMode="External"/><Relationship Id="rId5" Type="http://schemas.openxmlformats.org/officeDocument/2006/relationships/webSettings" Target="webSettings.xml"/><Relationship Id="rId19" Type="http://schemas.openxmlformats.org/officeDocument/2006/relationships/hyperlink" Target="https://osf.io/s2j9a/files/osfstorage" TargetMode="External"/><Relationship Id="rId14" Type="http://schemas.openxmlformats.org/officeDocument/2006/relationships/hyperlink" Target="https://core.ac.uk" TargetMode="External"/><Relationship Id="rId22" Type="http://schemas.openxmlformats.org/officeDocument/2006/relationships/hyperlink" Target="http://www.controlled-trials.com/search?q=ISRCTN57595077"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37/h0095302" TargetMode="External"/><Relationship Id="rId48" Type="http://schemas.openxmlformats.org/officeDocument/2006/relationships/hyperlink" Target="https://doi.org/10.1017/S1352465804001754" TargetMode="External"/><Relationship Id="rId56" Type="http://schemas.openxmlformats.org/officeDocument/2006/relationships/hyperlink" Target="https://doi.org/10.1016/j.ajp.2020.102314" TargetMode="External"/><Relationship Id="rId64" Type="http://schemas.openxmlformats.org/officeDocument/2006/relationships/hyperlink" Target="https://doi.org/10.1016/j.schres.2021.11.051" TargetMode="External"/><Relationship Id="rId69" Type="http://schemas.openxmlformats.org/officeDocument/2006/relationships/hyperlink" Target="https://doi.org/10.1186/s12888-016-0838-1" TargetMode="External"/><Relationship Id="rId77" Type="http://schemas.openxmlformats.org/officeDocument/2006/relationships/hyperlink" Target="https://doi.org/10.4088/JCP.v61n0507" TargetMode="External"/><Relationship Id="rId8" Type="http://schemas.openxmlformats.org/officeDocument/2006/relationships/comments" Target="comments.xml"/><Relationship Id="rId51" Type="http://schemas.openxmlformats.org/officeDocument/2006/relationships/hyperlink" Target="https://dx.doi.org/10.1080/08039488.2020.1826050" TargetMode="External"/><Relationship Id="rId72" Type="http://schemas.openxmlformats.org/officeDocument/2006/relationships/hyperlink" Target="https://doi.org/10.1080/07317115.2020.1836105"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hyperlink" Target="https://doi.org/10.1176/ps.2009.60.4.491" TargetMode="External"/><Relationship Id="rId46" Type="http://schemas.openxmlformats.org/officeDocument/2006/relationships/hyperlink" Target="https://doi.org/10.1176/appi.ps.51.4.513" TargetMode="External"/><Relationship Id="rId59" Type="http://schemas.openxmlformats.org/officeDocument/2006/relationships/hyperlink" Target="https://doi.org/10.1037/ccp0000042" TargetMode="External"/><Relationship Id="rId67" Type="http://schemas.openxmlformats.org/officeDocument/2006/relationships/hyperlink" Target="https://doi.org/10.1080/09540121.2011.582075"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hyperlink" Target="https://doi.org/10.1017/S0033291720005498" TargetMode="External"/><Relationship Id="rId54" Type="http://schemas.openxmlformats.org/officeDocument/2006/relationships/hyperlink" Target="https://doi.org/10.3389/fpsyt.2019.00589" TargetMode="External"/><Relationship Id="rId62" Type="http://schemas.openxmlformats.org/officeDocument/2006/relationships/hyperlink" Target="https://doi.org/10.1007/s10597-013-9672-9" TargetMode="External"/><Relationship Id="rId70" Type="http://schemas.openxmlformats.org/officeDocument/2006/relationships/hyperlink" Target="https://doi.org/10.1017/S2045796015000141" TargetMode="External"/><Relationship Id="rId75" Type="http://schemas.openxmlformats.org/officeDocument/2006/relationships/hyperlink" Target="https://doi.org/10.1176/appi.ps.201000450"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yperlink" Target="http://www.controlled-trials.com/search?q=ISRCTN66721740" TargetMode="External"/><Relationship Id="rId28" Type="http://schemas.openxmlformats.org/officeDocument/2006/relationships/image" Target="media/image5.png"/><Relationship Id="rId36" Type="http://schemas.openxmlformats.org/officeDocument/2006/relationships/hyperlink" Target="https://doi.org/10.1186/s12888-021-03645-w" TargetMode="External"/><Relationship Id="rId49" Type="http://schemas.openxmlformats.org/officeDocument/2006/relationships/hyperlink" Target="https://doi.org/10.1046/j.1440-1614.2000.00820.x" TargetMode="External"/><Relationship Id="rId57" Type="http://schemas.openxmlformats.org/officeDocument/2006/relationships/hyperlink" Target="https://doi.org/10.1016/j.schres.2012.10.018" TargetMode="External"/><Relationship Id="rId10" Type="http://schemas.microsoft.com/office/2016/09/relationships/commentsIds" Target="commentsIds.xml"/><Relationship Id="rId31" Type="http://schemas.openxmlformats.org/officeDocument/2006/relationships/image" Target="media/image8.png"/><Relationship Id="rId44" Type="http://schemas.openxmlformats.org/officeDocument/2006/relationships/hyperlink" Target="https://doi.org/10.1176/appi.ps.201700352" TargetMode="External"/><Relationship Id="rId52" Type="http://schemas.openxmlformats.org/officeDocument/2006/relationships/hyperlink" Target="https://doi.org/10.1521/ijgp.2010.60.3.373" TargetMode="External"/><Relationship Id="rId60" Type="http://schemas.openxmlformats.org/officeDocument/2006/relationships/hyperlink" Target="https://doi.org/10.1037/a0035310" TargetMode="External"/><Relationship Id="rId65" Type="http://schemas.openxmlformats.org/officeDocument/2006/relationships/hyperlink" Target="https://doi.org/10.1016/j.drugalcdep.2013.11.012" TargetMode="External"/><Relationship Id="rId73" Type="http://schemas.openxmlformats.org/officeDocument/2006/relationships/hyperlink" Target="https://doi.org/10.1001/jamapsychiatry.2021.2880" TargetMode="External"/><Relationship Id="rId78" Type="http://schemas.openxmlformats.org/officeDocument/2006/relationships/hyperlink" Target="http://dx.doi.org/10.1093/schbul/sbz021.235" TargetMode="External"/><Relationship Id="rId81" Type="http://schemas.openxmlformats.org/officeDocument/2006/relationships/hyperlink" Target="https://authorservices.wiley.com/author-resources/Journal-Authors/Prepare/manuscript-preparation-guidelines.html/figure-preparation.html" TargetMode="External"/><Relationship Id="rId86"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bec.2020.1" TargetMode="External"/><Relationship Id="rId34" Type="http://schemas.openxmlformats.org/officeDocument/2006/relationships/image" Target="media/image11.png"/><Relationship Id="rId50" Type="http://schemas.openxmlformats.org/officeDocument/2006/relationships/hyperlink" Target="https://doi.org/10.1037/ccp0000427" TargetMode="External"/><Relationship Id="rId55" Type="http://schemas.openxmlformats.org/officeDocument/2006/relationships/hyperlink" Target="https://doi.org/10.1186/1471-244X-13-315" TargetMode="External"/><Relationship Id="rId76" Type="http://schemas.openxmlformats.org/officeDocument/2006/relationships/hyperlink" Target="https://doi.org/10.1002/cpp.1867" TargetMode="External"/><Relationship Id="rId7" Type="http://schemas.openxmlformats.org/officeDocument/2006/relationships/endnotes" Target="endnotes.xml"/><Relationship Id="rId71" Type="http://schemas.openxmlformats.org/officeDocument/2006/relationships/hyperlink" Target="https://doi.org/10.1080/20008198.2019.1577092" TargetMode="Externa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1.png"/><Relationship Id="rId40" Type="http://schemas.openxmlformats.org/officeDocument/2006/relationships/hyperlink" Target="https://doi.org/10.1176/appi.ps.201400510" TargetMode="External"/><Relationship Id="rId45" Type="http://schemas.openxmlformats.org/officeDocument/2006/relationships/hyperlink" Target="https://doi.org/10.1016/j.schres.2010.01.026" TargetMode="External"/><Relationship Id="rId66" Type="http://schemas.openxmlformats.org/officeDocument/2006/relationships/hyperlink" Target="https://doi.org/10.1177/0020764019846171" TargetMode="External"/><Relationship Id="rId87" Type="http://schemas.openxmlformats.org/officeDocument/2006/relationships/theme" Target="theme/theme1.xml"/><Relationship Id="rId61" Type="http://schemas.openxmlformats.org/officeDocument/2006/relationships/hyperlink" Target="https://doi.org/10.1016/j.cbpra.2012.03.005" TargetMode="External"/><Relationship Id="rId82" Type="http://schemas.openxmlformats.org/officeDocument/2006/relationships/hyperlink" Target="https://authorservices.wiley.com/author-resources/Journal-Authors/Prepare/manuscript-preparation-guidelines.html/supporting-information.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85873"/>
    <w:rsid w:val="0009399B"/>
    <w:rsid w:val="0011127E"/>
    <w:rsid w:val="0014025C"/>
    <w:rsid w:val="001673B3"/>
    <w:rsid w:val="00183B33"/>
    <w:rsid w:val="001F2285"/>
    <w:rsid w:val="00221978"/>
    <w:rsid w:val="00274F07"/>
    <w:rsid w:val="002B56DF"/>
    <w:rsid w:val="002C1844"/>
    <w:rsid w:val="002C1BE5"/>
    <w:rsid w:val="003046B7"/>
    <w:rsid w:val="003A4C82"/>
    <w:rsid w:val="003B3BDA"/>
    <w:rsid w:val="003B4619"/>
    <w:rsid w:val="0043646D"/>
    <w:rsid w:val="0044468F"/>
    <w:rsid w:val="00451AF1"/>
    <w:rsid w:val="0046755D"/>
    <w:rsid w:val="00471299"/>
    <w:rsid w:val="004B6748"/>
    <w:rsid w:val="004D036B"/>
    <w:rsid w:val="005004E5"/>
    <w:rsid w:val="0056188C"/>
    <w:rsid w:val="005D683A"/>
    <w:rsid w:val="005E5D89"/>
    <w:rsid w:val="0064675A"/>
    <w:rsid w:val="0067557D"/>
    <w:rsid w:val="006C6930"/>
    <w:rsid w:val="0072048D"/>
    <w:rsid w:val="00732D50"/>
    <w:rsid w:val="0081556A"/>
    <w:rsid w:val="0084130B"/>
    <w:rsid w:val="00881676"/>
    <w:rsid w:val="008B2457"/>
    <w:rsid w:val="00900143"/>
    <w:rsid w:val="0091239B"/>
    <w:rsid w:val="009151A1"/>
    <w:rsid w:val="009307CB"/>
    <w:rsid w:val="009B1AD4"/>
    <w:rsid w:val="009F6056"/>
    <w:rsid w:val="00A25787"/>
    <w:rsid w:val="00AE62D1"/>
    <w:rsid w:val="00BD214A"/>
    <w:rsid w:val="00C02132"/>
    <w:rsid w:val="00C35E1E"/>
    <w:rsid w:val="00C70ED3"/>
    <w:rsid w:val="00CE5515"/>
    <w:rsid w:val="00D440E7"/>
    <w:rsid w:val="00DD578F"/>
    <w:rsid w:val="00DE5205"/>
    <w:rsid w:val="00DE5315"/>
    <w:rsid w:val="00E36CFA"/>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21978"/>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 w:type="paragraph" w:customStyle="1" w:styleId="8ABFE90645DD4A489B3328543A8DC764">
    <w:name w:val="8ABFE90645DD4A489B3328543A8DC764"/>
    <w:rsid w:val="0008587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7B5168-8FD0-43B5-9C28-CC61555D95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3582</TotalTime>
  <Pages>72</Pages>
  <Words>34093</Words>
  <Characters>206268</Characters>
  <Application>Microsoft Office Word</Application>
  <DocSecurity>0</DocSecurity>
  <Lines>3819</Lines>
  <Paragraphs>1550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238811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329</cp:revision>
  <cp:lastPrinted>2025-02-06T09:25:00Z</cp:lastPrinted>
  <dcterms:created xsi:type="dcterms:W3CDTF">2025-04-24T10:08:00Z</dcterms:created>
  <dcterms:modified xsi:type="dcterms:W3CDTF">2025-09-09T14:29:00Z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id="6UJOo7kI"/&gt;&lt;style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