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677CF" w14:textId="60857113" w:rsidR="009B243E" w:rsidRPr="00ED78CC" w:rsidRDefault="009B243E" w:rsidP="00ED78CC">
      <w:pPr>
        <w:jc w:val="center"/>
        <w:rPr>
          <w:b/>
          <w:bCs/>
          <w:sz w:val="40"/>
          <w:szCs w:val="40"/>
        </w:rPr>
      </w:pPr>
      <w:r w:rsidRPr="00ED78CC">
        <w:rPr>
          <w:b/>
          <w:bCs/>
          <w:sz w:val="40"/>
          <w:szCs w:val="40"/>
        </w:rPr>
        <w:t xml:space="preserve">Supplementary Material </w:t>
      </w:r>
      <w:proofErr w:type="gramStart"/>
      <w:r w:rsidRPr="00ED78CC">
        <w:rPr>
          <w:b/>
          <w:bCs/>
          <w:sz w:val="40"/>
          <w:szCs w:val="40"/>
        </w:rPr>
        <w:t>for ”The</w:t>
      </w:r>
      <w:proofErr w:type="gramEnd"/>
      <w:r w:rsidRPr="00ED78CC">
        <w:rPr>
          <w:b/>
          <w:bCs/>
          <w:sz w:val="40"/>
          <w:szCs w:val="40"/>
        </w:rPr>
        <w:t xml:space="preserve"> Effects of Group-Based Community Interventions to Support the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112FC8A0" w14:textId="183818DD" w:rsidR="00D34965"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9119608" w:history="1">
            <w:r w:rsidR="00D34965" w:rsidRPr="00195770">
              <w:rPr>
                <w:rStyle w:val="Hyperlink"/>
                <w:rFonts w:eastAsia="Times New Roman"/>
                <w:noProof/>
              </w:rPr>
              <w:t xml:space="preserve">Potential </w:t>
            </w:r>
            <w:r w:rsidR="00D34965" w:rsidRPr="00195770">
              <w:rPr>
                <w:rStyle w:val="Hyperlink"/>
                <w:rFonts w:eastAsia="Times New Roman"/>
                <w:noProof/>
              </w:rPr>
              <w:t>b</w:t>
            </w:r>
            <w:r w:rsidR="00D34965" w:rsidRPr="00195770">
              <w:rPr>
                <w:rStyle w:val="Hyperlink"/>
                <w:rFonts w:eastAsia="Times New Roman"/>
                <w:noProof/>
              </w:rPr>
              <w:t>iases in the review process</w:t>
            </w:r>
            <w:r w:rsidR="00D34965">
              <w:rPr>
                <w:noProof/>
                <w:webHidden/>
              </w:rPr>
              <w:tab/>
            </w:r>
            <w:r w:rsidR="00D34965">
              <w:rPr>
                <w:noProof/>
                <w:webHidden/>
              </w:rPr>
              <w:fldChar w:fldCharType="begin"/>
            </w:r>
            <w:r w:rsidR="00D34965">
              <w:rPr>
                <w:noProof/>
                <w:webHidden/>
              </w:rPr>
              <w:instrText xml:space="preserve"> PAGEREF _Toc229119608 \h </w:instrText>
            </w:r>
            <w:r w:rsidR="00D34965">
              <w:rPr>
                <w:noProof/>
                <w:webHidden/>
              </w:rPr>
            </w:r>
            <w:r w:rsidR="00D34965">
              <w:rPr>
                <w:noProof/>
                <w:webHidden/>
              </w:rPr>
              <w:fldChar w:fldCharType="separate"/>
            </w:r>
            <w:r w:rsidR="00D34965">
              <w:rPr>
                <w:noProof/>
                <w:webHidden/>
              </w:rPr>
              <w:t>2</w:t>
            </w:r>
            <w:r w:rsidR="00D34965">
              <w:rPr>
                <w:noProof/>
                <w:webHidden/>
              </w:rPr>
              <w:fldChar w:fldCharType="end"/>
            </w:r>
          </w:hyperlink>
        </w:p>
        <w:p w14:paraId="71306316" w14:textId="6345FF56" w:rsidR="00D34965" w:rsidRDefault="00D34965">
          <w:pPr>
            <w:pStyle w:val="TOC2"/>
            <w:tabs>
              <w:tab w:val="right" w:leader="dot" w:pos="9962"/>
            </w:tabs>
            <w:rPr>
              <w:rFonts w:asciiTheme="minorHAnsi" w:eastAsiaTheme="minorEastAsia" w:hAnsiTheme="minorHAnsi"/>
              <w:noProof/>
            </w:rPr>
          </w:pPr>
          <w:hyperlink w:anchor="_Toc229119609" w:history="1">
            <w:r w:rsidRPr="00195770">
              <w:rPr>
                <w:rStyle w:val="Hyperlink"/>
                <w:noProof/>
              </w:rPr>
              <w:t>Further descriptive statistics for studies reporting mental health outcomes</w:t>
            </w:r>
            <w:r>
              <w:rPr>
                <w:noProof/>
                <w:webHidden/>
              </w:rPr>
              <w:tab/>
            </w:r>
            <w:r>
              <w:rPr>
                <w:noProof/>
                <w:webHidden/>
              </w:rPr>
              <w:fldChar w:fldCharType="begin"/>
            </w:r>
            <w:r>
              <w:rPr>
                <w:noProof/>
                <w:webHidden/>
              </w:rPr>
              <w:instrText xml:space="preserve"> PAGEREF _Toc229119609 \h </w:instrText>
            </w:r>
            <w:r>
              <w:rPr>
                <w:noProof/>
                <w:webHidden/>
              </w:rPr>
            </w:r>
            <w:r>
              <w:rPr>
                <w:noProof/>
                <w:webHidden/>
              </w:rPr>
              <w:fldChar w:fldCharType="separate"/>
            </w:r>
            <w:r>
              <w:rPr>
                <w:noProof/>
                <w:webHidden/>
              </w:rPr>
              <w:t>3</w:t>
            </w:r>
            <w:r>
              <w:rPr>
                <w:noProof/>
                <w:webHidden/>
              </w:rPr>
              <w:fldChar w:fldCharType="end"/>
            </w:r>
          </w:hyperlink>
        </w:p>
        <w:p w14:paraId="68562F56" w14:textId="7720A00A" w:rsidR="00D34965" w:rsidRDefault="00D34965">
          <w:pPr>
            <w:pStyle w:val="TOC2"/>
            <w:tabs>
              <w:tab w:val="right" w:leader="dot" w:pos="9962"/>
            </w:tabs>
            <w:rPr>
              <w:rFonts w:asciiTheme="minorHAnsi" w:eastAsiaTheme="minorEastAsia" w:hAnsiTheme="minorHAnsi"/>
              <w:noProof/>
            </w:rPr>
          </w:pPr>
          <w:hyperlink w:anchor="_Toc229119610" w:history="1">
            <w:r w:rsidRPr="00195770">
              <w:rPr>
                <w:rStyle w:val="Hyperlink"/>
                <w:noProof/>
              </w:rPr>
              <w:t>Detailed forest plots</w:t>
            </w:r>
            <w:r>
              <w:rPr>
                <w:noProof/>
                <w:webHidden/>
              </w:rPr>
              <w:tab/>
            </w:r>
            <w:r>
              <w:rPr>
                <w:noProof/>
                <w:webHidden/>
              </w:rPr>
              <w:fldChar w:fldCharType="begin"/>
            </w:r>
            <w:r>
              <w:rPr>
                <w:noProof/>
                <w:webHidden/>
              </w:rPr>
              <w:instrText xml:space="preserve"> PAGEREF _Toc229119610 \h </w:instrText>
            </w:r>
            <w:r>
              <w:rPr>
                <w:noProof/>
                <w:webHidden/>
              </w:rPr>
            </w:r>
            <w:r>
              <w:rPr>
                <w:noProof/>
                <w:webHidden/>
              </w:rPr>
              <w:fldChar w:fldCharType="separate"/>
            </w:r>
            <w:r>
              <w:rPr>
                <w:noProof/>
                <w:webHidden/>
              </w:rPr>
              <w:t>8</w:t>
            </w:r>
            <w:r>
              <w:rPr>
                <w:noProof/>
                <w:webHidden/>
              </w:rPr>
              <w:fldChar w:fldCharType="end"/>
            </w:r>
          </w:hyperlink>
        </w:p>
        <w:p w14:paraId="4D62E942" w14:textId="7FCFE515" w:rsidR="00D34965" w:rsidRDefault="00D34965">
          <w:pPr>
            <w:pStyle w:val="TOC2"/>
            <w:tabs>
              <w:tab w:val="right" w:leader="dot" w:pos="9962"/>
            </w:tabs>
            <w:rPr>
              <w:rFonts w:asciiTheme="minorHAnsi" w:eastAsiaTheme="minorEastAsia" w:hAnsiTheme="minorHAnsi"/>
              <w:noProof/>
            </w:rPr>
          </w:pPr>
          <w:hyperlink w:anchor="_Toc229119611" w:history="1">
            <w:r w:rsidRPr="00195770">
              <w:rPr>
                <w:rStyle w:val="Hyperlink"/>
                <w:noProof/>
              </w:rPr>
              <w:t>Sensitivity analysis visualized</w:t>
            </w:r>
            <w:r>
              <w:rPr>
                <w:noProof/>
                <w:webHidden/>
              </w:rPr>
              <w:tab/>
            </w:r>
            <w:r>
              <w:rPr>
                <w:noProof/>
                <w:webHidden/>
              </w:rPr>
              <w:fldChar w:fldCharType="begin"/>
            </w:r>
            <w:r>
              <w:rPr>
                <w:noProof/>
                <w:webHidden/>
              </w:rPr>
              <w:instrText xml:space="preserve"> PAGEREF _Toc229119611 \h </w:instrText>
            </w:r>
            <w:r>
              <w:rPr>
                <w:noProof/>
                <w:webHidden/>
              </w:rPr>
            </w:r>
            <w:r>
              <w:rPr>
                <w:noProof/>
                <w:webHidden/>
              </w:rPr>
              <w:fldChar w:fldCharType="separate"/>
            </w:r>
            <w:r>
              <w:rPr>
                <w:noProof/>
                <w:webHidden/>
              </w:rPr>
              <w:t>10</w:t>
            </w:r>
            <w:r>
              <w:rPr>
                <w:noProof/>
                <w:webHidden/>
              </w:rPr>
              <w:fldChar w:fldCharType="end"/>
            </w:r>
          </w:hyperlink>
        </w:p>
        <w:p w14:paraId="669B5BD8" w14:textId="62471E82" w:rsidR="00D34965" w:rsidRDefault="00D34965">
          <w:pPr>
            <w:pStyle w:val="TOC2"/>
            <w:tabs>
              <w:tab w:val="right" w:leader="dot" w:pos="9962"/>
            </w:tabs>
            <w:rPr>
              <w:rFonts w:asciiTheme="minorHAnsi" w:eastAsiaTheme="minorEastAsia" w:hAnsiTheme="minorHAnsi"/>
              <w:noProof/>
            </w:rPr>
          </w:pPr>
          <w:hyperlink w:anchor="_Toc229119612" w:history="1">
            <w:r w:rsidRPr="00195770">
              <w:rPr>
                <w:rStyle w:val="Hyperlink"/>
                <w:noProof/>
              </w:rPr>
              <w:t>Publication bias table for the overall average effects</w:t>
            </w:r>
            <w:r>
              <w:rPr>
                <w:noProof/>
                <w:webHidden/>
              </w:rPr>
              <w:tab/>
            </w:r>
            <w:r>
              <w:rPr>
                <w:noProof/>
                <w:webHidden/>
              </w:rPr>
              <w:fldChar w:fldCharType="begin"/>
            </w:r>
            <w:r>
              <w:rPr>
                <w:noProof/>
                <w:webHidden/>
              </w:rPr>
              <w:instrText xml:space="preserve"> PAGEREF _Toc229119612 \h </w:instrText>
            </w:r>
            <w:r>
              <w:rPr>
                <w:noProof/>
                <w:webHidden/>
              </w:rPr>
            </w:r>
            <w:r>
              <w:rPr>
                <w:noProof/>
                <w:webHidden/>
              </w:rPr>
              <w:fldChar w:fldCharType="separate"/>
            </w:r>
            <w:r>
              <w:rPr>
                <w:noProof/>
                <w:webHidden/>
              </w:rPr>
              <w:t>12</w:t>
            </w:r>
            <w:r>
              <w:rPr>
                <w:noProof/>
                <w:webHidden/>
              </w:rPr>
              <w:fldChar w:fldCharType="end"/>
            </w:r>
          </w:hyperlink>
        </w:p>
        <w:p w14:paraId="711F699F" w14:textId="4F227EDA" w:rsidR="00D34965" w:rsidRDefault="00D34965">
          <w:pPr>
            <w:pStyle w:val="TOC2"/>
            <w:tabs>
              <w:tab w:val="right" w:leader="dot" w:pos="9962"/>
            </w:tabs>
            <w:rPr>
              <w:rFonts w:asciiTheme="minorHAnsi" w:eastAsiaTheme="minorEastAsia" w:hAnsiTheme="minorHAnsi"/>
              <w:noProof/>
            </w:rPr>
          </w:pPr>
          <w:hyperlink w:anchor="_Toc229119613" w:history="1">
            <w:r w:rsidRPr="00195770">
              <w:rPr>
                <w:rStyle w:val="Hyperlink"/>
                <w:noProof/>
              </w:rPr>
              <w:t>Moderator analyses across social reintegration and mental health</w:t>
            </w:r>
            <w:r>
              <w:rPr>
                <w:noProof/>
                <w:webHidden/>
              </w:rPr>
              <w:tab/>
            </w:r>
            <w:r>
              <w:rPr>
                <w:noProof/>
                <w:webHidden/>
              </w:rPr>
              <w:fldChar w:fldCharType="begin"/>
            </w:r>
            <w:r>
              <w:rPr>
                <w:noProof/>
                <w:webHidden/>
              </w:rPr>
              <w:instrText xml:space="preserve"> PAGEREF _Toc229119613 \h </w:instrText>
            </w:r>
            <w:r>
              <w:rPr>
                <w:noProof/>
                <w:webHidden/>
              </w:rPr>
            </w:r>
            <w:r>
              <w:rPr>
                <w:noProof/>
                <w:webHidden/>
              </w:rPr>
              <w:fldChar w:fldCharType="separate"/>
            </w:r>
            <w:r>
              <w:rPr>
                <w:noProof/>
                <w:webHidden/>
              </w:rPr>
              <w:t>12</w:t>
            </w:r>
            <w:r>
              <w:rPr>
                <w:noProof/>
                <w:webHidden/>
              </w:rPr>
              <w:fldChar w:fldCharType="end"/>
            </w:r>
          </w:hyperlink>
        </w:p>
        <w:p w14:paraId="5D23F823" w14:textId="3C2E4E17" w:rsidR="00D34965" w:rsidRDefault="00D34965">
          <w:pPr>
            <w:pStyle w:val="TOC2"/>
            <w:tabs>
              <w:tab w:val="right" w:leader="dot" w:pos="9962"/>
            </w:tabs>
            <w:rPr>
              <w:rFonts w:asciiTheme="minorHAnsi" w:eastAsiaTheme="minorEastAsia" w:hAnsiTheme="minorHAnsi"/>
              <w:noProof/>
            </w:rPr>
          </w:pPr>
          <w:hyperlink w:anchor="_Toc229119614" w:history="1">
            <w:r w:rsidRPr="00195770">
              <w:rPr>
                <w:rStyle w:val="Hyperlink"/>
                <w:noProof/>
              </w:rPr>
              <w:t>Detailed overview of included outcomes</w:t>
            </w:r>
            <w:r>
              <w:rPr>
                <w:noProof/>
                <w:webHidden/>
              </w:rPr>
              <w:tab/>
            </w:r>
            <w:r>
              <w:rPr>
                <w:noProof/>
                <w:webHidden/>
              </w:rPr>
              <w:fldChar w:fldCharType="begin"/>
            </w:r>
            <w:r>
              <w:rPr>
                <w:noProof/>
                <w:webHidden/>
              </w:rPr>
              <w:instrText xml:space="preserve"> PAGEREF _Toc229119614 \h </w:instrText>
            </w:r>
            <w:r>
              <w:rPr>
                <w:noProof/>
                <w:webHidden/>
              </w:rPr>
            </w:r>
            <w:r>
              <w:rPr>
                <w:noProof/>
                <w:webHidden/>
              </w:rPr>
              <w:fldChar w:fldCharType="separate"/>
            </w:r>
            <w:r>
              <w:rPr>
                <w:noProof/>
                <w:webHidden/>
              </w:rPr>
              <w:t>19</w:t>
            </w:r>
            <w:r>
              <w:rPr>
                <w:noProof/>
                <w:webHidden/>
              </w:rPr>
              <w:fldChar w:fldCharType="end"/>
            </w:r>
          </w:hyperlink>
        </w:p>
        <w:p w14:paraId="47F34ED3" w14:textId="50A2ED4B" w:rsidR="00D34965" w:rsidRDefault="00D34965">
          <w:pPr>
            <w:pStyle w:val="TOC2"/>
            <w:tabs>
              <w:tab w:val="right" w:leader="dot" w:pos="9962"/>
            </w:tabs>
            <w:rPr>
              <w:rFonts w:asciiTheme="minorHAnsi" w:eastAsiaTheme="minorEastAsia" w:hAnsiTheme="minorHAnsi"/>
              <w:noProof/>
            </w:rPr>
          </w:pPr>
          <w:hyperlink w:anchor="_Toc229119615" w:history="1">
            <w:r w:rsidRPr="00195770">
              <w:rPr>
                <w:rStyle w:val="Hyperlink"/>
                <w:rFonts w:eastAsia="Times New Roman"/>
                <w:noProof/>
              </w:rPr>
              <w:t xml:space="preserve">Search methods for </w:t>
            </w:r>
            <w:r w:rsidRPr="00195770">
              <w:rPr>
                <w:rStyle w:val="Hyperlink"/>
                <w:noProof/>
              </w:rPr>
              <w:t>identification</w:t>
            </w:r>
            <w:r w:rsidRPr="00195770">
              <w:rPr>
                <w:rStyle w:val="Hyperlink"/>
                <w:rFonts w:eastAsia="Times New Roman"/>
                <w:noProof/>
              </w:rPr>
              <w:t xml:space="preserve"> of studies</w:t>
            </w:r>
            <w:r>
              <w:rPr>
                <w:noProof/>
                <w:webHidden/>
              </w:rPr>
              <w:tab/>
            </w:r>
            <w:r>
              <w:rPr>
                <w:noProof/>
                <w:webHidden/>
              </w:rPr>
              <w:fldChar w:fldCharType="begin"/>
            </w:r>
            <w:r>
              <w:rPr>
                <w:noProof/>
                <w:webHidden/>
              </w:rPr>
              <w:instrText xml:space="preserve"> PAGEREF _Toc229119615 \h </w:instrText>
            </w:r>
            <w:r>
              <w:rPr>
                <w:noProof/>
                <w:webHidden/>
              </w:rPr>
            </w:r>
            <w:r>
              <w:rPr>
                <w:noProof/>
                <w:webHidden/>
              </w:rPr>
              <w:fldChar w:fldCharType="separate"/>
            </w:r>
            <w:r>
              <w:rPr>
                <w:noProof/>
                <w:webHidden/>
              </w:rPr>
              <w:t>23</w:t>
            </w:r>
            <w:r>
              <w:rPr>
                <w:noProof/>
                <w:webHidden/>
              </w:rPr>
              <w:fldChar w:fldCharType="end"/>
            </w:r>
          </w:hyperlink>
        </w:p>
        <w:p w14:paraId="5C23D502" w14:textId="4B7058F5" w:rsidR="00D34965" w:rsidRDefault="00D34965">
          <w:pPr>
            <w:pStyle w:val="TOC3"/>
            <w:tabs>
              <w:tab w:val="right" w:leader="dot" w:pos="9962"/>
            </w:tabs>
            <w:rPr>
              <w:rFonts w:asciiTheme="minorHAnsi" w:eastAsiaTheme="minorEastAsia" w:hAnsiTheme="minorHAnsi"/>
              <w:noProof/>
            </w:rPr>
          </w:pPr>
          <w:hyperlink w:anchor="_Toc229119616" w:history="1">
            <w:r w:rsidRPr="00195770">
              <w:rPr>
                <w:rStyle w:val="Hyperlink"/>
                <w:rFonts w:eastAsia="Times New Roman"/>
                <w:noProof/>
              </w:rPr>
              <w:t>Electronic searches</w:t>
            </w:r>
            <w:r>
              <w:rPr>
                <w:noProof/>
                <w:webHidden/>
              </w:rPr>
              <w:tab/>
            </w:r>
            <w:r>
              <w:rPr>
                <w:noProof/>
                <w:webHidden/>
              </w:rPr>
              <w:fldChar w:fldCharType="begin"/>
            </w:r>
            <w:r>
              <w:rPr>
                <w:noProof/>
                <w:webHidden/>
              </w:rPr>
              <w:instrText xml:space="preserve"> PAGEREF _Toc229119616 \h </w:instrText>
            </w:r>
            <w:r>
              <w:rPr>
                <w:noProof/>
                <w:webHidden/>
              </w:rPr>
            </w:r>
            <w:r>
              <w:rPr>
                <w:noProof/>
                <w:webHidden/>
              </w:rPr>
              <w:fldChar w:fldCharType="separate"/>
            </w:r>
            <w:r>
              <w:rPr>
                <w:noProof/>
                <w:webHidden/>
              </w:rPr>
              <w:t>24</w:t>
            </w:r>
            <w:r>
              <w:rPr>
                <w:noProof/>
                <w:webHidden/>
              </w:rPr>
              <w:fldChar w:fldCharType="end"/>
            </w:r>
          </w:hyperlink>
        </w:p>
        <w:p w14:paraId="65AF9E31" w14:textId="48BD8B61" w:rsidR="00D34965" w:rsidRDefault="00D34965">
          <w:pPr>
            <w:pStyle w:val="TOC3"/>
            <w:tabs>
              <w:tab w:val="right" w:leader="dot" w:pos="9962"/>
            </w:tabs>
            <w:rPr>
              <w:rFonts w:asciiTheme="minorHAnsi" w:eastAsiaTheme="minorEastAsia" w:hAnsiTheme="minorHAnsi"/>
              <w:noProof/>
            </w:rPr>
          </w:pPr>
          <w:hyperlink w:anchor="_Toc229119617" w:history="1">
            <w:r w:rsidRPr="00195770">
              <w:rPr>
                <w:rStyle w:val="Hyperlink"/>
                <w:rFonts w:eastAsia="Times New Roman"/>
                <w:noProof/>
              </w:rPr>
              <w:t>Searching other resources</w:t>
            </w:r>
            <w:r>
              <w:rPr>
                <w:noProof/>
                <w:webHidden/>
              </w:rPr>
              <w:tab/>
            </w:r>
            <w:r>
              <w:rPr>
                <w:noProof/>
                <w:webHidden/>
              </w:rPr>
              <w:fldChar w:fldCharType="begin"/>
            </w:r>
            <w:r>
              <w:rPr>
                <w:noProof/>
                <w:webHidden/>
              </w:rPr>
              <w:instrText xml:space="preserve"> PAGEREF _Toc229119617 \h </w:instrText>
            </w:r>
            <w:r>
              <w:rPr>
                <w:noProof/>
                <w:webHidden/>
              </w:rPr>
            </w:r>
            <w:r>
              <w:rPr>
                <w:noProof/>
                <w:webHidden/>
              </w:rPr>
              <w:fldChar w:fldCharType="separate"/>
            </w:r>
            <w:r>
              <w:rPr>
                <w:noProof/>
                <w:webHidden/>
              </w:rPr>
              <w:t>24</w:t>
            </w:r>
            <w:r>
              <w:rPr>
                <w:noProof/>
                <w:webHidden/>
              </w:rPr>
              <w:fldChar w:fldCharType="end"/>
            </w:r>
          </w:hyperlink>
        </w:p>
        <w:p w14:paraId="1D54B04B" w14:textId="20065611" w:rsidR="00D34965" w:rsidRDefault="00D34965">
          <w:pPr>
            <w:pStyle w:val="TOC2"/>
            <w:tabs>
              <w:tab w:val="right" w:leader="dot" w:pos="9962"/>
            </w:tabs>
            <w:rPr>
              <w:rFonts w:asciiTheme="minorHAnsi" w:eastAsiaTheme="minorEastAsia" w:hAnsiTheme="minorHAnsi"/>
              <w:noProof/>
            </w:rPr>
          </w:pPr>
          <w:hyperlink w:anchor="_Toc229119618" w:history="1">
            <w:r w:rsidRPr="00195770">
              <w:rPr>
                <w:rStyle w:val="Hyperlink"/>
                <w:noProof/>
              </w:rPr>
              <w:t>Treatment measurement and effect size calculation</w:t>
            </w:r>
            <w:r>
              <w:rPr>
                <w:noProof/>
                <w:webHidden/>
              </w:rPr>
              <w:tab/>
            </w:r>
            <w:r>
              <w:rPr>
                <w:noProof/>
                <w:webHidden/>
              </w:rPr>
              <w:fldChar w:fldCharType="begin"/>
            </w:r>
            <w:r>
              <w:rPr>
                <w:noProof/>
                <w:webHidden/>
              </w:rPr>
              <w:instrText xml:space="preserve"> PAGEREF _Toc229119618 \h </w:instrText>
            </w:r>
            <w:r>
              <w:rPr>
                <w:noProof/>
                <w:webHidden/>
              </w:rPr>
            </w:r>
            <w:r>
              <w:rPr>
                <w:noProof/>
                <w:webHidden/>
              </w:rPr>
              <w:fldChar w:fldCharType="separate"/>
            </w:r>
            <w:r>
              <w:rPr>
                <w:noProof/>
                <w:webHidden/>
              </w:rPr>
              <w:t>26</w:t>
            </w:r>
            <w:r>
              <w:rPr>
                <w:noProof/>
                <w:webHidden/>
              </w:rPr>
              <w:fldChar w:fldCharType="end"/>
            </w:r>
          </w:hyperlink>
        </w:p>
        <w:p w14:paraId="54FBF5B3" w14:textId="51B3F45E" w:rsidR="00D34965" w:rsidRDefault="00D34965">
          <w:pPr>
            <w:pStyle w:val="TOC2"/>
            <w:tabs>
              <w:tab w:val="right" w:leader="dot" w:pos="9962"/>
            </w:tabs>
            <w:rPr>
              <w:rFonts w:asciiTheme="minorHAnsi" w:eastAsiaTheme="minorEastAsia" w:hAnsiTheme="minorHAnsi"/>
              <w:noProof/>
            </w:rPr>
          </w:pPr>
          <w:hyperlink w:anchor="_Toc229119619" w:history="1">
            <w:r w:rsidRPr="00195770">
              <w:rPr>
                <w:rStyle w:val="Hyperlink"/>
                <w:noProof/>
              </w:rPr>
              <w:t>Further details about the data synthesis</w:t>
            </w:r>
            <w:r>
              <w:rPr>
                <w:noProof/>
                <w:webHidden/>
              </w:rPr>
              <w:tab/>
            </w:r>
            <w:r>
              <w:rPr>
                <w:noProof/>
                <w:webHidden/>
              </w:rPr>
              <w:fldChar w:fldCharType="begin"/>
            </w:r>
            <w:r>
              <w:rPr>
                <w:noProof/>
                <w:webHidden/>
              </w:rPr>
              <w:instrText xml:space="preserve"> PAGEREF _Toc229119619 \h </w:instrText>
            </w:r>
            <w:r>
              <w:rPr>
                <w:noProof/>
                <w:webHidden/>
              </w:rPr>
            </w:r>
            <w:r>
              <w:rPr>
                <w:noProof/>
                <w:webHidden/>
              </w:rPr>
              <w:fldChar w:fldCharType="separate"/>
            </w:r>
            <w:r>
              <w:rPr>
                <w:noProof/>
                <w:webHidden/>
              </w:rPr>
              <w:t>32</w:t>
            </w:r>
            <w:r>
              <w:rPr>
                <w:noProof/>
                <w:webHidden/>
              </w:rPr>
              <w:fldChar w:fldCharType="end"/>
            </w:r>
          </w:hyperlink>
        </w:p>
        <w:p w14:paraId="610DC6AA" w14:textId="6C3E786D" w:rsidR="00D34965" w:rsidRDefault="00D34965">
          <w:pPr>
            <w:pStyle w:val="TOC3"/>
            <w:tabs>
              <w:tab w:val="right" w:leader="dot" w:pos="9962"/>
            </w:tabs>
            <w:rPr>
              <w:rFonts w:asciiTheme="minorHAnsi" w:eastAsiaTheme="minorEastAsia" w:hAnsiTheme="minorHAnsi"/>
              <w:noProof/>
            </w:rPr>
          </w:pPr>
          <w:hyperlink w:anchor="_Toc229119620" w:history="1">
            <w:r w:rsidRPr="00195770">
              <w:rPr>
                <w:rStyle w:val="Hyperlink"/>
                <w:rFonts w:eastAsia="Times New Roman"/>
                <w:noProof/>
              </w:rPr>
              <w:t>Unit of analysis issues</w:t>
            </w:r>
            <w:r>
              <w:rPr>
                <w:noProof/>
                <w:webHidden/>
              </w:rPr>
              <w:tab/>
            </w:r>
            <w:r>
              <w:rPr>
                <w:noProof/>
                <w:webHidden/>
              </w:rPr>
              <w:fldChar w:fldCharType="begin"/>
            </w:r>
            <w:r>
              <w:rPr>
                <w:noProof/>
                <w:webHidden/>
              </w:rPr>
              <w:instrText xml:space="preserve"> PAGEREF _Toc229119620 \h </w:instrText>
            </w:r>
            <w:r>
              <w:rPr>
                <w:noProof/>
                <w:webHidden/>
              </w:rPr>
            </w:r>
            <w:r>
              <w:rPr>
                <w:noProof/>
                <w:webHidden/>
              </w:rPr>
              <w:fldChar w:fldCharType="separate"/>
            </w:r>
            <w:r>
              <w:rPr>
                <w:noProof/>
                <w:webHidden/>
              </w:rPr>
              <w:t>32</w:t>
            </w:r>
            <w:r>
              <w:rPr>
                <w:noProof/>
                <w:webHidden/>
              </w:rPr>
              <w:fldChar w:fldCharType="end"/>
            </w:r>
          </w:hyperlink>
        </w:p>
        <w:p w14:paraId="688B6483" w14:textId="7ACB72E8" w:rsidR="00D34965" w:rsidRDefault="00D34965">
          <w:pPr>
            <w:pStyle w:val="TOC3"/>
            <w:tabs>
              <w:tab w:val="right" w:leader="dot" w:pos="9962"/>
            </w:tabs>
            <w:rPr>
              <w:rFonts w:asciiTheme="minorHAnsi" w:eastAsiaTheme="minorEastAsia" w:hAnsiTheme="minorHAnsi"/>
              <w:noProof/>
            </w:rPr>
          </w:pPr>
          <w:hyperlink w:anchor="_Toc229119621" w:history="1">
            <w:r w:rsidRPr="00195770">
              <w:rPr>
                <w:rStyle w:val="Hyperlink"/>
                <w:rFonts w:eastAsia="Times New Roman"/>
                <w:noProof/>
              </w:rPr>
              <w:t>Criteria for the determination of independent findings (dependent effect sizes)</w:t>
            </w:r>
            <w:r>
              <w:rPr>
                <w:noProof/>
                <w:webHidden/>
              </w:rPr>
              <w:tab/>
            </w:r>
            <w:r>
              <w:rPr>
                <w:noProof/>
                <w:webHidden/>
              </w:rPr>
              <w:fldChar w:fldCharType="begin"/>
            </w:r>
            <w:r>
              <w:rPr>
                <w:noProof/>
                <w:webHidden/>
              </w:rPr>
              <w:instrText xml:space="preserve"> PAGEREF _Toc229119621 \h </w:instrText>
            </w:r>
            <w:r>
              <w:rPr>
                <w:noProof/>
                <w:webHidden/>
              </w:rPr>
            </w:r>
            <w:r>
              <w:rPr>
                <w:noProof/>
                <w:webHidden/>
              </w:rPr>
              <w:fldChar w:fldCharType="separate"/>
            </w:r>
            <w:r>
              <w:rPr>
                <w:noProof/>
                <w:webHidden/>
              </w:rPr>
              <w:t>32</w:t>
            </w:r>
            <w:r>
              <w:rPr>
                <w:noProof/>
                <w:webHidden/>
              </w:rPr>
              <w:fldChar w:fldCharType="end"/>
            </w:r>
          </w:hyperlink>
        </w:p>
        <w:p w14:paraId="469BDFFD" w14:textId="65BFFA78" w:rsidR="00D34965" w:rsidRDefault="00D34965">
          <w:pPr>
            <w:pStyle w:val="TOC3"/>
            <w:tabs>
              <w:tab w:val="right" w:leader="dot" w:pos="9962"/>
            </w:tabs>
            <w:rPr>
              <w:rFonts w:asciiTheme="minorHAnsi" w:eastAsiaTheme="minorEastAsia" w:hAnsiTheme="minorHAnsi"/>
              <w:noProof/>
            </w:rPr>
          </w:pPr>
          <w:hyperlink w:anchor="_Toc229119622" w:history="1">
            <w:r w:rsidRPr="00195770">
              <w:rPr>
                <w:rStyle w:val="Hyperlink"/>
                <w:rFonts w:eastAsia="Times New Roman"/>
                <w:noProof/>
              </w:rPr>
              <w:t>Dealing with missing data</w:t>
            </w:r>
            <w:r>
              <w:rPr>
                <w:noProof/>
                <w:webHidden/>
              </w:rPr>
              <w:tab/>
            </w:r>
            <w:r>
              <w:rPr>
                <w:noProof/>
                <w:webHidden/>
              </w:rPr>
              <w:fldChar w:fldCharType="begin"/>
            </w:r>
            <w:r>
              <w:rPr>
                <w:noProof/>
                <w:webHidden/>
              </w:rPr>
              <w:instrText xml:space="preserve"> PAGEREF _Toc229119622 \h </w:instrText>
            </w:r>
            <w:r>
              <w:rPr>
                <w:noProof/>
                <w:webHidden/>
              </w:rPr>
            </w:r>
            <w:r>
              <w:rPr>
                <w:noProof/>
                <w:webHidden/>
              </w:rPr>
              <w:fldChar w:fldCharType="separate"/>
            </w:r>
            <w:r>
              <w:rPr>
                <w:noProof/>
                <w:webHidden/>
              </w:rPr>
              <w:t>33</w:t>
            </w:r>
            <w:r>
              <w:rPr>
                <w:noProof/>
                <w:webHidden/>
              </w:rPr>
              <w:fldChar w:fldCharType="end"/>
            </w:r>
          </w:hyperlink>
        </w:p>
        <w:p w14:paraId="64ECC40D" w14:textId="2D2AFCE4" w:rsidR="00D34965" w:rsidRDefault="00D34965">
          <w:pPr>
            <w:pStyle w:val="TOC3"/>
            <w:tabs>
              <w:tab w:val="right" w:leader="dot" w:pos="9962"/>
            </w:tabs>
            <w:rPr>
              <w:rFonts w:asciiTheme="minorHAnsi" w:eastAsiaTheme="minorEastAsia" w:hAnsiTheme="minorHAnsi"/>
              <w:noProof/>
            </w:rPr>
          </w:pPr>
          <w:hyperlink w:anchor="_Toc229119623" w:history="1">
            <w:r w:rsidRPr="00195770">
              <w:rPr>
                <w:rStyle w:val="Hyperlink"/>
                <w:rFonts w:eastAsia="Times New Roman"/>
                <w:noProof/>
              </w:rPr>
              <w:t>Assessment of heterogeneity</w:t>
            </w:r>
            <w:r>
              <w:rPr>
                <w:noProof/>
                <w:webHidden/>
              </w:rPr>
              <w:tab/>
            </w:r>
            <w:r>
              <w:rPr>
                <w:noProof/>
                <w:webHidden/>
              </w:rPr>
              <w:fldChar w:fldCharType="begin"/>
            </w:r>
            <w:r>
              <w:rPr>
                <w:noProof/>
                <w:webHidden/>
              </w:rPr>
              <w:instrText xml:space="preserve"> PAGEREF _Toc229119623 \h </w:instrText>
            </w:r>
            <w:r>
              <w:rPr>
                <w:noProof/>
                <w:webHidden/>
              </w:rPr>
            </w:r>
            <w:r>
              <w:rPr>
                <w:noProof/>
                <w:webHidden/>
              </w:rPr>
              <w:fldChar w:fldCharType="separate"/>
            </w:r>
            <w:r>
              <w:rPr>
                <w:noProof/>
                <w:webHidden/>
              </w:rPr>
              <w:t>34</w:t>
            </w:r>
            <w:r>
              <w:rPr>
                <w:noProof/>
                <w:webHidden/>
              </w:rPr>
              <w:fldChar w:fldCharType="end"/>
            </w:r>
          </w:hyperlink>
        </w:p>
        <w:p w14:paraId="6A2A0A13" w14:textId="1D197F4D" w:rsidR="00D34965" w:rsidRDefault="00D34965">
          <w:pPr>
            <w:pStyle w:val="TOC3"/>
            <w:tabs>
              <w:tab w:val="right" w:leader="dot" w:pos="9962"/>
            </w:tabs>
            <w:rPr>
              <w:rFonts w:asciiTheme="minorHAnsi" w:eastAsiaTheme="minorEastAsia" w:hAnsiTheme="minorHAnsi"/>
              <w:noProof/>
            </w:rPr>
          </w:pPr>
          <w:hyperlink w:anchor="_Toc229119624" w:history="1">
            <w:r w:rsidRPr="00195770">
              <w:rPr>
                <w:rStyle w:val="Hyperlink"/>
                <w:noProof/>
              </w:rPr>
              <w:t>Overall average effect – PECHE-RVE</w:t>
            </w:r>
            <w:r>
              <w:rPr>
                <w:noProof/>
                <w:webHidden/>
              </w:rPr>
              <w:tab/>
            </w:r>
            <w:r>
              <w:rPr>
                <w:noProof/>
                <w:webHidden/>
              </w:rPr>
              <w:fldChar w:fldCharType="begin"/>
            </w:r>
            <w:r>
              <w:rPr>
                <w:noProof/>
                <w:webHidden/>
              </w:rPr>
              <w:instrText xml:space="preserve"> PAGEREF _Toc229119624 \h </w:instrText>
            </w:r>
            <w:r>
              <w:rPr>
                <w:noProof/>
                <w:webHidden/>
              </w:rPr>
            </w:r>
            <w:r>
              <w:rPr>
                <w:noProof/>
                <w:webHidden/>
              </w:rPr>
              <w:fldChar w:fldCharType="separate"/>
            </w:r>
            <w:r>
              <w:rPr>
                <w:noProof/>
                <w:webHidden/>
              </w:rPr>
              <w:t>34</w:t>
            </w:r>
            <w:r>
              <w:rPr>
                <w:noProof/>
                <w:webHidden/>
              </w:rPr>
              <w:fldChar w:fldCharType="end"/>
            </w:r>
          </w:hyperlink>
        </w:p>
        <w:p w14:paraId="69D1758F" w14:textId="4EA4FB20" w:rsidR="00D34965" w:rsidRDefault="00D34965">
          <w:pPr>
            <w:pStyle w:val="TOC3"/>
            <w:tabs>
              <w:tab w:val="right" w:leader="dot" w:pos="9962"/>
            </w:tabs>
            <w:rPr>
              <w:rFonts w:asciiTheme="minorHAnsi" w:eastAsiaTheme="minorEastAsia" w:hAnsiTheme="minorHAnsi"/>
              <w:noProof/>
            </w:rPr>
          </w:pPr>
          <w:hyperlink w:anchor="_Toc229119625" w:history="1">
            <w:r w:rsidRPr="00195770">
              <w:rPr>
                <w:rStyle w:val="Hyperlink"/>
                <w:rFonts w:eastAsia="Times New Roman"/>
                <w:noProof/>
              </w:rPr>
              <w:t>Subgroup analysis and investigation of heterogeneity</w:t>
            </w:r>
            <w:r>
              <w:rPr>
                <w:noProof/>
                <w:webHidden/>
              </w:rPr>
              <w:tab/>
            </w:r>
            <w:r>
              <w:rPr>
                <w:noProof/>
                <w:webHidden/>
              </w:rPr>
              <w:fldChar w:fldCharType="begin"/>
            </w:r>
            <w:r>
              <w:rPr>
                <w:noProof/>
                <w:webHidden/>
              </w:rPr>
              <w:instrText xml:space="preserve"> PAGEREF _Toc229119625 \h </w:instrText>
            </w:r>
            <w:r>
              <w:rPr>
                <w:noProof/>
                <w:webHidden/>
              </w:rPr>
            </w:r>
            <w:r>
              <w:rPr>
                <w:noProof/>
                <w:webHidden/>
              </w:rPr>
              <w:fldChar w:fldCharType="separate"/>
            </w:r>
            <w:r>
              <w:rPr>
                <w:noProof/>
                <w:webHidden/>
              </w:rPr>
              <w:t>36</w:t>
            </w:r>
            <w:r>
              <w:rPr>
                <w:noProof/>
                <w:webHidden/>
              </w:rPr>
              <w:fldChar w:fldCharType="end"/>
            </w:r>
          </w:hyperlink>
        </w:p>
        <w:p w14:paraId="2397D60D" w14:textId="44103DE2" w:rsidR="00D34965" w:rsidRDefault="00D34965">
          <w:pPr>
            <w:pStyle w:val="TOC3"/>
            <w:tabs>
              <w:tab w:val="right" w:leader="dot" w:pos="9962"/>
            </w:tabs>
            <w:rPr>
              <w:rFonts w:asciiTheme="minorHAnsi" w:eastAsiaTheme="minorEastAsia" w:hAnsiTheme="minorHAnsi"/>
              <w:noProof/>
            </w:rPr>
          </w:pPr>
          <w:hyperlink w:anchor="_Toc229119626" w:history="1">
            <w:r w:rsidRPr="00195770">
              <w:rPr>
                <w:rStyle w:val="Hyperlink"/>
                <w:rFonts w:eastAsia="Times New Roman"/>
                <w:noProof/>
              </w:rPr>
              <w:t>Sensitivity analysis</w:t>
            </w:r>
            <w:r>
              <w:rPr>
                <w:noProof/>
                <w:webHidden/>
              </w:rPr>
              <w:tab/>
            </w:r>
            <w:r>
              <w:rPr>
                <w:noProof/>
                <w:webHidden/>
              </w:rPr>
              <w:fldChar w:fldCharType="begin"/>
            </w:r>
            <w:r>
              <w:rPr>
                <w:noProof/>
                <w:webHidden/>
              </w:rPr>
              <w:instrText xml:space="preserve"> PAGEREF _Toc229119626 \h </w:instrText>
            </w:r>
            <w:r>
              <w:rPr>
                <w:noProof/>
                <w:webHidden/>
              </w:rPr>
            </w:r>
            <w:r>
              <w:rPr>
                <w:noProof/>
                <w:webHidden/>
              </w:rPr>
              <w:fldChar w:fldCharType="separate"/>
            </w:r>
            <w:r>
              <w:rPr>
                <w:noProof/>
                <w:webHidden/>
              </w:rPr>
              <w:t>39</w:t>
            </w:r>
            <w:r>
              <w:rPr>
                <w:noProof/>
                <w:webHidden/>
              </w:rPr>
              <w:fldChar w:fldCharType="end"/>
            </w:r>
          </w:hyperlink>
        </w:p>
        <w:p w14:paraId="12FB882B" w14:textId="5290B8DC" w:rsidR="00D34965" w:rsidRDefault="00D34965">
          <w:pPr>
            <w:pStyle w:val="TOC3"/>
            <w:tabs>
              <w:tab w:val="right" w:leader="dot" w:pos="9962"/>
            </w:tabs>
            <w:rPr>
              <w:rFonts w:asciiTheme="minorHAnsi" w:eastAsiaTheme="minorEastAsia" w:hAnsiTheme="minorHAnsi"/>
              <w:noProof/>
            </w:rPr>
          </w:pPr>
          <w:hyperlink w:anchor="_Toc229119627" w:history="1">
            <w:r w:rsidRPr="00195770">
              <w:rPr>
                <w:rStyle w:val="Hyperlink"/>
                <w:rFonts w:eastAsia="Times New Roman"/>
                <w:noProof/>
              </w:rPr>
              <w:t>Assessment of reporting biases</w:t>
            </w:r>
            <w:r>
              <w:rPr>
                <w:noProof/>
                <w:webHidden/>
              </w:rPr>
              <w:tab/>
            </w:r>
            <w:r>
              <w:rPr>
                <w:noProof/>
                <w:webHidden/>
              </w:rPr>
              <w:fldChar w:fldCharType="begin"/>
            </w:r>
            <w:r>
              <w:rPr>
                <w:noProof/>
                <w:webHidden/>
              </w:rPr>
              <w:instrText xml:space="preserve"> PAGEREF _Toc229119627 \h </w:instrText>
            </w:r>
            <w:r>
              <w:rPr>
                <w:noProof/>
                <w:webHidden/>
              </w:rPr>
            </w:r>
            <w:r>
              <w:rPr>
                <w:noProof/>
                <w:webHidden/>
              </w:rPr>
              <w:fldChar w:fldCharType="separate"/>
            </w:r>
            <w:r>
              <w:rPr>
                <w:noProof/>
                <w:webHidden/>
              </w:rPr>
              <w:t>39</w:t>
            </w:r>
            <w:r>
              <w:rPr>
                <w:noProof/>
                <w:webHidden/>
              </w:rPr>
              <w:fldChar w:fldCharType="end"/>
            </w:r>
          </w:hyperlink>
        </w:p>
        <w:p w14:paraId="56A38C1F" w14:textId="0148A1C4" w:rsidR="00D34965" w:rsidRDefault="00D34965">
          <w:pPr>
            <w:pStyle w:val="TOC2"/>
            <w:tabs>
              <w:tab w:val="right" w:leader="dot" w:pos="9962"/>
            </w:tabs>
            <w:rPr>
              <w:rFonts w:asciiTheme="minorHAnsi" w:eastAsiaTheme="minorEastAsia" w:hAnsiTheme="minorHAnsi"/>
              <w:noProof/>
            </w:rPr>
          </w:pPr>
          <w:hyperlink w:anchor="_Toc229119628" w:history="1">
            <w:r w:rsidRPr="00195770">
              <w:rPr>
                <w:rStyle w:val="Hyperlink"/>
                <w:noProof/>
              </w:rPr>
              <w:t>Used software</w:t>
            </w:r>
            <w:r>
              <w:rPr>
                <w:noProof/>
                <w:webHidden/>
              </w:rPr>
              <w:tab/>
            </w:r>
            <w:r>
              <w:rPr>
                <w:noProof/>
                <w:webHidden/>
              </w:rPr>
              <w:fldChar w:fldCharType="begin"/>
            </w:r>
            <w:r>
              <w:rPr>
                <w:noProof/>
                <w:webHidden/>
              </w:rPr>
              <w:instrText xml:space="preserve"> PAGEREF _Toc229119628 \h </w:instrText>
            </w:r>
            <w:r>
              <w:rPr>
                <w:noProof/>
                <w:webHidden/>
              </w:rPr>
            </w:r>
            <w:r>
              <w:rPr>
                <w:noProof/>
                <w:webHidden/>
              </w:rPr>
              <w:fldChar w:fldCharType="separate"/>
            </w:r>
            <w:r>
              <w:rPr>
                <w:noProof/>
                <w:webHidden/>
              </w:rPr>
              <w:t>44</w:t>
            </w:r>
            <w:r>
              <w:rPr>
                <w:noProof/>
                <w:webHidden/>
              </w:rPr>
              <w:fldChar w:fldCharType="end"/>
            </w:r>
          </w:hyperlink>
        </w:p>
        <w:p w14:paraId="5B436B6F" w14:textId="10CAE3D0" w:rsidR="00D34965" w:rsidRDefault="00D34965">
          <w:pPr>
            <w:pStyle w:val="TOC2"/>
            <w:tabs>
              <w:tab w:val="right" w:leader="dot" w:pos="9962"/>
            </w:tabs>
            <w:rPr>
              <w:rFonts w:asciiTheme="minorHAnsi" w:eastAsiaTheme="minorEastAsia" w:hAnsiTheme="minorHAnsi"/>
              <w:noProof/>
            </w:rPr>
          </w:pPr>
          <w:hyperlink w:anchor="_Toc229119629" w:history="1">
            <w:r w:rsidRPr="00195770">
              <w:rPr>
                <w:rStyle w:val="Hyperlink"/>
                <w:noProof/>
              </w:rPr>
              <w:t>Reference</w:t>
            </w:r>
            <w:r>
              <w:rPr>
                <w:noProof/>
                <w:webHidden/>
              </w:rPr>
              <w:tab/>
            </w:r>
            <w:r>
              <w:rPr>
                <w:noProof/>
                <w:webHidden/>
              </w:rPr>
              <w:fldChar w:fldCharType="begin"/>
            </w:r>
            <w:r>
              <w:rPr>
                <w:noProof/>
                <w:webHidden/>
              </w:rPr>
              <w:instrText xml:space="preserve"> PAGEREF _Toc229119629 \h </w:instrText>
            </w:r>
            <w:r>
              <w:rPr>
                <w:noProof/>
                <w:webHidden/>
              </w:rPr>
            </w:r>
            <w:r>
              <w:rPr>
                <w:noProof/>
                <w:webHidden/>
              </w:rPr>
              <w:fldChar w:fldCharType="separate"/>
            </w:r>
            <w:r>
              <w:rPr>
                <w:noProof/>
                <w:webHidden/>
              </w:rPr>
              <w:t>45</w:t>
            </w:r>
            <w:r>
              <w:rPr>
                <w:noProof/>
                <w:webHidden/>
              </w:rPr>
              <w:fldChar w:fldCharType="end"/>
            </w:r>
          </w:hyperlink>
        </w:p>
        <w:p w14:paraId="292FF77F" w14:textId="447D69ED"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29119608"/>
      <w:r w:rsidRPr="00AF0241">
        <w:rPr>
          <w:rFonts w:eastAsia="Times New Roman"/>
        </w:rPr>
        <w:lastRenderedPageBreak/>
        <w:t>Potential biases in the review process</w:t>
      </w:r>
      <w:bookmarkEnd w:id="0"/>
      <w:r w:rsidRPr="00AF0241">
        <w:rPr>
          <w:rFonts w:eastAsia="Times New Roman"/>
        </w:rPr>
        <w:t xml:space="preserve"> </w:t>
      </w:r>
    </w:p>
    <w:p w14:paraId="191E264B" w14:textId="0FAE1FB1"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21,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813B789" w:rsidR="009B243E" w:rsidRDefault="009B243E" w:rsidP="009B243E">
      <w:pPr>
        <w:rPr>
          <w:rFonts w:eastAsia="Times New Roman" w:cs="Times New Roman"/>
          <w:b/>
          <w:bCs/>
          <w:lang w:eastAsia="da-DK"/>
        </w:rPr>
      </w:pPr>
      <w:r w:rsidRPr="009B243E">
        <w:rPr>
          <w:rFonts w:cs="Times New Roman"/>
          <w:b/>
          <w:bCs/>
        </w:rPr>
        <w:t>F</w:t>
      </w:r>
      <w:r w:rsidR="00931576">
        <w:rPr>
          <w:rFonts w:cs="Times New Roman"/>
          <w:b/>
          <w:bCs/>
        </w:rPr>
        <w:t>ig</w:t>
      </w:r>
      <w:r>
        <w:rPr>
          <w:rFonts w:cs="Times New Roman"/>
          <w:b/>
          <w:bCs/>
        </w:rPr>
        <w:t>.</w:t>
      </w:r>
      <w:r w:rsidRPr="009B243E">
        <w:rPr>
          <w:rFonts w:cs="Times New Roman"/>
          <w:b/>
          <w:bCs/>
        </w:rPr>
        <w:t xml:space="preserve"> S1 | </w:t>
      </w:r>
      <w:r w:rsidRPr="009B243E">
        <w:rPr>
          <w:rFonts w:eastAsia="Times New Roman" w:cs="Times New Roman"/>
          <w:b/>
          <w:bCs/>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44CD8652" w:rsidR="00EA2114" w:rsidRDefault="00E32C44" w:rsidP="00EA2114">
      <w:pPr>
        <w:pStyle w:val="Heading2"/>
      </w:pPr>
      <w:bookmarkStart w:id="1" w:name="_Toc229119609"/>
      <w:r>
        <w:t>Further d</w:t>
      </w:r>
      <w:r w:rsidR="00EA2114">
        <w:t>escriptive statistics for studies reporting mental health outcomes</w:t>
      </w:r>
      <w:bookmarkEnd w:id="1"/>
    </w:p>
    <w:p w14:paraId="3BF60589" w14:textId="201C04C0"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the included participant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0F7BF25E" w14:textId="4A0A995B" w:rsidR="006B22AC" w:rsidRPr="00DA69D6" w:rsidRDefault="006B22AC" w:rsidP="006B22AC">
      <w:pPr>
        <w:rPr>
          <w:b/>
          <w:bCs/>
        </w:rPr>
      </w:pPr>
      <w:r w:rsidRPr="003B5E76">
        <w:rPr>
          <w:b/>
          <w:bCs/>
        </w:rPr>
        <w:lastRenderedPageBreak/>
        <w:t xml:space="preserve">Table </w:t>
      </w:r>
      <w:r>
        <w:rPr>
          <w:b/>
          <w:bCs/>
        </w:rPr>
        <w:t>S1</w:t>
      </w:r>
      <w:r w:rsidRPr="003B5E76">
        <w:rPr>
          <w:b/>
          <w:bCs/>
        </w:rPr>
        <w:t xml:space="preserve"> | </w:t>
      </w:r>
      <w:r>
        <w:rPr>
          <w:b/>
          <w:bCs/>
        </w:rPr>
        <w:t>Characteristics</w:t>
      </w:r>
      <w:r w:rsidRPr="003B5E76">
        <w:rPr>
          <w:b/>
          <w:bCs/>
        </w:rPr>
        <w:t xml:space="preserve">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proofErr w:type="spellStart"/>
      <w:proofErr w:type="gramStart"/>
      <w:r w:rsidRPr="00DA69D6">
        <w:rPr>
          <w:rFonts w:cs="Times New Roman"/>
          <w:sz w:val="18"/>
          <w:szCs w:val="18"/>
          <w:vertAlign w:val="superscript"/>
        </w:rPr>
        <w:t>a</w:t>
      </w:r>
      <w:proofErr w:type="spellEnd"/>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7E0D5B44" w:rsidR="00E32C44" w:rsidRPr="00E32C44" w:rsidRDefault="00E32C44" w:rsidP="00E32C44">
      <w:pPr>
        <w:jc w:val="both"/>
        <w:rPr>
          <w:rFonts w:cs="Times New Roman"/>
          <w:b/>
          <w:bCs/>
        </w:rPr>
      </w:pPr>
      <w:r w:rsidRPr="00E32C44">
        <w:rPr>
          <w:rFonts w:cs="Times New Roman"/>
          <w:b/>
          <w:bCs/>
        </w:rPr>
        <w:lastRenderedPageBreak/>
        <w:t>Table S</w:t>
      </w:r>
      <w:r w:rsidR="006B22AC">
        <w:rPr>
          <w:rFonts w:cs="Times New Roman"/>
          <w:b/>
          <w:bCs/>
        </w:rPr>
        <w:t>2</w:t>
      </w:r>
      <w:r w:rsidRPr="00E32C44">
        <w:rPr>
          <w:rFonts w:cs="Times New Roman"/>
          <w:b/>
          <w:bCs/>
        </w:rPr>
        <w:t xml:space="preserve"> 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 xml:space="preserve">Pre-posttest correlation (empirically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 xml:space="preserve">Pre-posttest correlation (empirically </w:t>
                            </w:r>
                            <w:proofErr w:type="gramStart"/>
                            <w:r w:rsidRPr="007B0B84">
                              <w:rPr>
                                <w:rFonts w:cs="Times New Roman"/>
                                <w:sz w:val="18"/>
                                <w:szCs w:val="18"/>
                              </w:rPr>
                              <w:t>computed)</w:t>
                            </w:r>
                            <w:r w:rsidRPr="007B0B84">
                              <w:rPr>
                                <w:rFonts w:cs="Times New Roman"/>
                                <w:sz w:val="18"/>
                                <w:szCs w:val="18"/>
                                <w:vertAlign w:val="superscript"/>
                              </w:rPr>
                              <w:t>a</w:t>
                            </w:r>
                            <w:proofErr w:type="gramEnd"/>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11DF68A"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Pr="00EA2114">
        <w:rPr>
          <w:rFonts w:cs="Times New Roman"/>
          <w:b/>
          <w:bCs/>
        </w:rPr>
        <w:t xml:space="preserve"> |</w:t>
      </w:r>
      <w:r w:rsidRPr="00EA2114">
        <w:rPr>
          <w:rFonts w:cs="Times New Roman"/>
        </w:rPr>
        <w:t xml:space="preserve"> 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w:t>
      </w:r>
      <w:proofErr w:type="gramStart"/>
      <w:r w:rsidRPr="00EA2114">
        <w:rPr>
          <w:rFonts w:cs="Times New Roman"/>
          <w:sz w:val="18"/>
        </w:rPr>
        <w:t>Treated;  QES</w:t>
      </w:r>
      <w:proofErr w:type="gramEnd"/>
      <w:r w:rsidRPr="00EA2114">
        <w:rPr>
          <w:rFonts w:cs="Times New Roman"/>
          <w:sz w:val="18"/>
        </w:rPr>
        <w:t xml:space="preserve">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3B7F9CC2"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w:t>
                            </w:r>
                            <w:proofErr w:type="gramStart"/>
                            <w:r w:rsidRPr="00EA2114">
                              <w:rPr>
                                <w:rFonts w:cs="Times New Roman"/>
                                <w:sz w:val="18"/>
                                <w:szCs w:val="18"/>
                              </w:rPr>
                              <w:t>computed)</w:t>
                            </w:r>
                            <w:r w:rsidRPr="00EA2114">
                              <w:rPr>
                                <w:rFonts w:cs="Times New Roman"/>
                                <w:sz w:val="18"/>
                                <w:szCs w:val="18"/>
                                <w:vertAlign w:val="superscript"/>
                              </w:rPr>
                              <w:t>a</w:t>
                            </w:r>
                            <w:proofErr w:type="gramEnd"/>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Pr="00EA2114">
        <w:rPr>
          <w:rFonts w:cs="Times New Roman"/>
        </w:rPr>
        <w:t xml:space="preserve"> |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29119610"/>
      <w:r>
        <w:lastRenderedPageBreak/>
        <w:t>Detailed forest plots</w:t>
      </w:r>
      <w:bookmarkEnd w:id="3"/>
    </w:p>
    <w:p w14:paraId="4F1F7034" w14:textId="5FBEADC9" w:rsidR="008E2D65" w:rsidRPr="008E2D65" w:rsidRDefault="008E2D65" w:rsidP="008E2D65">
      <w:r>
        <w:t>Figure S</w:t>
      </w:r>
      <w:r w:rsidR="000A44AB">
        <w:t>3</w:t>
      </w:r>
      <w:r>
        <w:t xml:space="preserve"> and S</w:t>
      </w:r>
      <w:r w:rsidR="000A44AB">
        <w:t>4</w:t>
      </w:r>
      <w:r>
        <w:t xml:space="preserve"> present more outcome-specific forest plot, including specific weight attributed to each effect size within the given study and the overall average effect size. </w:t>
      </w:r>
    </w:p>
    <w:p w14:paraId="1638EDF0" w14:textId="709A2CFD" w:rsidR="008E2D65" w:rsidRPr="008E2D65" w:rsidRDefault="008E2D65" w:rsidP="008E2D65">
      <w:pPr>
        <w:jc w:val="both"/>
        <w:rPr>
          <w:b/>
          <w:bCs/>
        </w:rPr>
      </w:pPr>
      <w:r w:rsidRPr="00EB46E6">
        <w:rPr>
          <w:b/>
          <w:bCs/>
        </w:rPr>
        <w:t>F</w:t>
      </w:r>
      <w:r>
        <w:rPr>
          <w:b/>
          <w:bCs/>
        </w:rPr>
        <w:t>ig.</w:t>
      </w:r>
      <w:r w:rsidRPr="00EB46E6">
        <w:rPr>
          <w:b/>
          <w:bCs/>
        </w:rPr>
        <w:t xml:space="preserve"> </w:t>
      </w:r>
      <w:r>
        <w:rPr>
          <w:b/>
          <w:bCs/>
        </w:rPr>
        <w:t>S</w:t>
      </w:r>
      <w:r w:rsidR="00B21FCA">
        <w:rPr>
          <w:b/>
          <w:bCs/>
        </w:rPr>
        <w:t>2</w:t>
      </w:r>
      <w:r>
        <w:rPr>
          <w:b/>
          <w:bCs/>
        </w:rPr>
        <w:t xml:space="preserve"> |</w:t>
      </w:r>
      <w:r>
        <w:t xml:space="preserve"> </w:t>
      </w:r>
      <w:r w:rsidRPr="008E2D65">
        <w:rPr>
          <w:rFonts w:eastAsia="Times New Roman"/>
          <w:b/>
          <w:bCs/>
        </w:rPr>
        <w:t xml:space="preserve">Effect size forest plot with dependent effect sizes </w:t>
      </w:r>
      <w:r w:rsidRPr="008E2D65">
        <w:rPr>
          <w:b/>
          <w:bCs/>
        </w:rPr>
        <w:t>for social reintegration outcomes</w:t>
      </w:r>
    </w:p>
    <w:p w14:paraId="056CD7E3" w14:textId="77777777" w:rsidR="008E2D65" w:rsidRDefault="008E2D65" w:rsidP="008E2D65">
      <w:pPr>
        <w:jc w:val="both"/>
      </w:pPr>
      <w:r>
        <w:rPr>
          <w:noProof/>
        </w:rPr>
        <w:drawing>
          <wp:inline distT="0" distB="0" distL="0" distR="0" wp14:anchorId="6E7AF0A1" wp14:editId="0FC1CD6E">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19A9C5BC" w:rsidR="008E2D65" w:rsidRPr="008E2D65" w:rsidRDefault="008E2D65" w:rsidP="008E2D65">
      <w:pPr>
        <w:jc w:val="both"/>
        <w:rPr>
          <w:b/>
          <w:bCs/>
        </w:rPr>
      </w:pPr>
      <w:r w:rsidRPr="00EB46E6">
        <w:rPr>
          <w:b/>
          <w:bCs/>
        </w:rPr>
        <w:lastRenderedPageBreak/>
        <w:t>F</w:t>
      </w:r>
      <w:r>
        <w:rPr>
          <w:b/>
          <w:bCs/>
        </w:rPr>
        <w:t>ig.</w:t>
      </w:r>
      <w:r w:rsidRPr="00EB46E6">
        <w:rPr>
          <w:b/>
          <w:bCs/>
        </w:rPr>
        <w:t xml:space="preserve"> </w:t>
      </w:r>
      <w:r>
        <w:rPr>
          <w:b/>
          <w:bCs/>
        </w:rPr>
        <w:t>S</w:t>
      </w:r>
      <w:r w:rsidR="00B21FCA">
        <w:rPr>
          <w:b/>
          <w:bCs/>
        </w:rPr>
        <w:t>3</w:t>
      </w:r>
      <w:r>
        <w:rPr>
          <w:b/>
          <w:bCs/>
        </w:rPr>
        <w:t xml:space="preserve"> |</w:t>
      </w:r>
      <w:r>
        <w:t xml:space="preserve"> </w:t>
      </w:r>
      <w:r w:rsidRPr="008E2D65">
        <w:rPr>
          <w:rFonts w:eastAsia="Times New Roman"/>
          <w:b/>
          <w:bCs/>
        </w:rPr>
        <w:t xml:space="preserve">Effect size forest plot with dependent effect sizes </w:t>
      </w:r>
      <w:r w:rsidRPr="008E2D65">
        <w:rPr>
          <w:b/>
          <w:bCs/>
        </w:rPr>
        <w:t xml:space="preserve">for </w:t>
      </w:r>
      <w:r>
        <w:rPr>
          <w:b/>
          <w:bCs/>
        </w:rPr>
        <w:t>mental health</w:t>
      </w:r>
      <w:r w:rsidRPr="008E2D65">
        <w:rPr>
          <w:b/>
          <w:bCs/>
        </w:rPr>
        <w:t xml:space="preserve">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6C3A32F5">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29119611"/>
      <w:r>
        <w:lastRenderedPageBreak/>
        <w:t>Sensitivity analysis</w:t>
      </w:r>
      <w:r w:rsidR="00FE1A21">
        <w:t xml:space="preserve"> visualized</w:t>
      </w:r>
      <w:bookmarkEnd w:id="5"/>
    </w:p>
    <w:p w14:paraId="68B1DA3D" w14:textId="2E0A3466" w:rsidR="00CA4AC3" w:rsidRDefault="00CA4AC3" w:rsidP="00CA4AC3">
      <w:pPr>
        <w:rPr>
          <w:rFonts w:eastAsia="Times New Roman"/>
        </w:rPr>
      </w:pPr>
      <w:r>
        <w:t>Figures S</w:t>
      </w:r>
      <w:r w:rsidR="000A44AB">
        <w:t>5</w:t>
      </w:r>
      <w:r>
        <w:t>-S</w:t>
      </w:r>
      <w:r w:rsidR="000A44AB">
        <w:t>6</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30A61710" w:rsidR="00CA4AC3" w:rsidRPr="00CA4AC3" w:rsidRDefault="00CA4AC3" w:rsidP="00CA4AC3">
      <w:pPr>
        <w:rPr>
          <w:rFonts w:eastAsia="Times New Roman"/>
          <w:b/>
          <w:bCs/>
        </w:rPr>
      </w:pPr>
      <w:r w:rsidRPr="00CA4AC3">
        <w:rPr>
          <w:rFonts w:eastAsia="Times New Roman"/>
          <w:b/>
          <w:bCs/>
        </w:rPr>
        <w:t>Fig</w:t>
      </w:r>
      <w:r>
        <w:rPr>
          <w:rFonts w:eastAsia="Times New Roman"/>
          <w:b/>
          <w:bCs/>
        </w:rPr>
        <w:t>.</w:t>
      </w:r>
      <w:r w:rsidRPr="00CA4AC3">
        <w:rPr>
          <w:rFonts w:eastAsia="Times New Roman"/>
          <w:b/>
          <w:bCs/>
        </w:rPr>
        <w:t xml:space="preserve"> S</w:t>
      </w:r>
      <w:r w:rsidR="00B21FCA">
        <w:rPr>
          <w:rFonts w:eastAsia="Times New Roman"/>
          <w:b/>
          <w:bCs/>
        </w:rPr>
        <w:t>4</w:t>
      </w:r>
      <w:r>
        <w:rPr>
          <w:rFonts w:eastAsia="Times New Roman"/>
          <w:b/>
          <w:bCs/>
        </w:rPr>
        <w:t xml:space="preserve"> |</w:t>
      </w:r>
      <w:r w:rsidRPr="00CA4AC3">
        <w:rPr>
          <w:rFonts w:eastAsia="Times New Roman"/>
          <w:b/>
          <w:bCs/>
        </w:rPr>
        <w:t xml:space="preserve"> 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2956796B" w:rsidR="00CA4AC3" w:rsidRPr="00CA4AC3" w:rsidRDefault="00CA4AC3" w:rsidP="00CA4AC3">
      <w:pPr>
        <w:rPr>
          <w:rFonts w:eastAsia="Times New Roman"/>
          <w:b/>
          <w:bCs/>
        </w:rPr>
      </w:pPr>
      <w:r w:rsidRPr="00CA4AC3">
        <w:rPr>
          <w:rFonts w:eastAsia="Times New Roman"/>
          <w:b/>
          <w:bCs/>
        </w:rPr>
        <w:lastRenderedPageBreak/>
        <w:t>Fig. S</w:t>
      </w:r>
      <w:r w:rsidR="00B21FCA">
        <w:rPr>
          <w:rFonts w:eastAsia="Times New Roman"/>
          <w:b/>
          <w:bCs/>
        </w:rPr>
        <w:t>5</w:t>
      </w:r>
      <w:r w:rsidRPr="00CA4AC3">
        <w:rPr>
          <w:rFonts w:eastAsia="Times New Roman"/>
          <w:b/>
          <w:bCs/>
        </w:rPr>
        <w:t xml:space="preserve"> | 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 xml:space="preserve">Dashed lines indicate the estimated values from the main analysis. The gray shading in the first column represents the width of the confidence interval from the main analysis, while the point lines indicate the </w:t>
      </w:r>
      <w:proofErr w:type="spellStart"/>
      <w:r w:rsidRPr="00CA4AC3">
        <w:rPr>
          <w:rFonts w:eastAsia="Times New Roman"/>
          <w:sz w:val="18"/>
          <w:szCs w:val="18"/>
        </w:rPr>
        <w:t>reestimated</w:t>
      </w:r>
      <w:proofErr w:type="spellEnd"/>
      <w:r w:rsidRPr="00CA4AC3">
        <w:rPr>
          <w:rFonts w:eastAsia="Times New Roman"/>
          <w:sz w:val="18"/>
          <w:szCs w:val="18"/>
        </w:rPr>
        <w:t xml:space="preserve">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29119612"/>
      <w:r>
        <w:lastRenderedPageBreak/>
        <w:t>Publication bias</w:t>
      </w:r>
      <w:r w:rsidR="00EE7BD5">
        <w:t xml:space="preserve"> table for the overall average effects</w:t>
      </w:r>
      <w:bookmarkEnd w:id="6"/>
    </w:p>
    <w:p w14:paraId="51EDD409" w14:textId="77777777" w:rsidR="00EE7BD5" w:rsidRPr="00A12D61" w:rsidRDefault="00EE7BD5" w:rsidP="00EE7BD5">
      <w:pPr>
        <w:jc w:val="both"/>
        <w:rPr>
          <w:b/>
          <w:bCs/>
        </w:rPr>
      </w:pPr>
      <w:r w:rsidRPr="00A12D61">
        <w:rPr>
          <w:b/>
          <w:bCs/>
        </w:rPr>
        <w:t xml:space="preserve">Table </w:t>
      </w:r>
      <w:r>
        <w:rPr>
          <w:b/>
          <w:bCs/>
        </w:rPr>
        <w:t>S5</w:t>
      </w:r>
      <w:r w:rsidRPr="00A12D61">
        <w:rPr>
          <w:b/>
          <w:bCs/>
        </w:rPr>
        <w:t xml:space="preserve"> | Overall average effects across different publication bias-adjusted models </w:t>
      </w:r>
    </w:p>
    <w:tbl>
      <w:tblPr>
        <w:tblStyle w:val="TableGrid"/>
        <w:tblW w:w="0" w:type="auto"/>
        <w:jc w:val="center"/>
        <w:tblLook w:val="04A0" w:firstRow="1" w:lastRow="0" w:firstColumn="1" w:lastColumn="0" w:noHBand="0" w:noVBand="1"/>
      </w:tblPr>
      <w:tblGrid>
        <w:gridCol w:w="2113"/>
        <w:gridCol w:w="777"/>
        <w:gridCol w:w="795"/>
        <w:gridCol w:w="1889"/>
        <w:gridCol w:w="681"/>
        <w:gridCol w:w="681"/>
        <w:gridCol w:w="621"/>
        <w:gridCol w:w="1163"/>
        <w:gridCol w:w="621"/>
        <w:gridCol w:w="621"/>
      </w:tblGrid>
      <w:tr w:rsidR="00EE7BD5" w14:paraId="166CF419"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5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8"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w:t>
            </w:r>
            <w:proofErr w:type="spellStart"/>
            <w:r w:rsidRPr="007B0B84">
              <w:rPr>
                <w:b/>
                <w:sz w:val="18"/>
                <w:szCs w:val="18"/>
              </w:rPr>
              <w:t>val</w:t>
            </w:r>
            <w:proofErr w:type="spellEnd"/>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8D64C5">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288C08F" w14:textId="77777777" w:rsidR="00EE7BD5" w:rsidRPr="007B0B84" w:rsidRDefault="00EE7BD5" w:rsidP="008D64C5">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5"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8"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5"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E16118F"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1842002" w14:textId="77777777" w:rsidR="00EE7BD5" w:rsidRPr="007B0B84" w:rsidRDefault="00EE7BD5" w:rsidP="008D64C5">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14CCB58F"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C5DF7B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0BF49C8B" w14:textId="77777777" w:rsidR="00EE7BD5" w:rsidRPr="007B0B84" w:rsidRDefault="00EE7BD5" w:rsidP="008D64C5">
            <w:pPr>
              <w:jc w:val="center"/>
              <w:rPr>
                <w:sz w:val="18"/>
                <w:szCs w:val="18"/>
              </w:rPr>
            </w:pPr>
            <w:r w:rsidRPr="007B0B84">
              <w:rPr>
                <w:sz w:val="18"/>
                <w:szCs w:val="18"/>
              </w:rPr>
              <w:t>0.201 [-0.174, 0.575]</w:t>
            </w:r>
          </w:p>
        </w:tc>
        <w:tc>
          <w:tcPr>
            <w:tcW w:w="681" w:type="dxa"/>
            <w:tcBorders>
              <w:top w:val="single" w:sz="4" w:space="0" w:color="D9D9D9"/>
              <w:left w:val="single" w:sz="4" w:space="0" w:color="D9D9D9"/>
              <w:bottom w:val="single" w:sz="4" w:space="0" w:color="D9D9D9"/>
              <w:right w:val="single" w:sz="4" w:space="0" w:color="D9D9D9"/>
            </w:tcBorders>
            <w:vAlign w:val="center"/>
          </w:tcPr>
          <w:p w14:paraId="42264668" w14:textId="77777777" w:rsidR="00EE7BD5" w:rsidRPr="007B0B84" w:rsidRDefault="00EE7BD5" w:rsidP="008D64C5">
            <w:pPr>
              <w:jc w:val="center"/>
              <w:rPr>
                <w:sz w:val="18"/>
                <w:szCs w:val="18"/>
              </w:rPr>
            </w:pPr>
            <w:r w:rsidRPr="007B0B84">
              <w:rPr>
                <w:sz w:val="18"/>
                <w:szCs w:val="18"/>
              </w:rPr>
              <w:t>0.152</w:t>
            </w:r>
          </w:p>
        </w:tc>
        <w:tc>
          <w:tcPr>
            <w:tcW w:w="681" w:type="dxa"/>
            <w:tcBorders>
              <w:top w:val="single" w:sz="4" w:space="0" w:color="D9D9D9"/>
              <w:left w:val="single" w:sz="4" w:space="0" w:color="D9D9D9"/>
              <w:bottom w:val="single" w:sz="4" w:space="0" w:color="D9D9D9"/>
              <w:right w:val="single" w:sz="4" w:space="0" w:color="D9D9D9"/>
            </w:tcBorders>
            <w:vAlign w:val="center"/>
          </w:tcPr>
          <w:p w14:paraId="5167C950" w14:textId="77777777" w:rsidR="00EE7BD5" w:rsidRPr="007B0B84" w:rsidRDefault="00EE7BD5" w:rsidP="008D64C5">
            <w:pPr>
              <w:jc w:val="center"/>
              <w:rPr>
                <w:sz w:val="18"/>
                <w:szCs w:val="18"/>
              </w:rPr>
            </w:pPr>
            <w:r w:rsidRPr="007B0B84">
              <w:rPr>
                <w:sz w:val="18"/>
                <w:szCs w:val="18"/>
              </w:rPr>
              <w:t>0.076</w:t>
            </w:r>
          </w:p>
        </w:tc>
        <w:tc>
          <w:tcPr>
            <w:tcW w:w="621" w:type="dxa"/>
            <w:tcBorders>
              <w:top w:val="single" w:sz="4" w:space="0" w:color="D9D9D9"/>
              <w:left w:val="single" w:sz="4" w:space="0" w:color="D9D9D9"/>
              <w:bottom w:val="single" w:sz="4" w:space="0" w:color="D9D9D9"/>
              <w:right w:val="single" w:sz="4" w:space="0" w:color="D9D9D9"/>
            </w:tcBorders>
            <w:vAlign w:val="center"/>
          </w:tcPr>
          <w:p w14:paraId="15A2F17C" w14:textId="77777777" w:rsidR="00EE7BD5" w:rsidRPr="007B0B84" w:rsidRDefault="00EE7BD5" w:rsidP="008D64C5">
            <w:pPr>
              <w:jc w:val="center"/>
              <w:rPr>
                <w:sz w:val="18"/>
                <w:szCs w:val="18"/>
              </w:rPr>
            </w:pPr>
            <w:r w:rsidRPr="007B0B84">
              <w:rPr>
                <w:sz w:val="18"/>
                <w:szCs w:val="18"/>
              </w:rPr>
              <w:t>0.197</w:t>
            </w:r>
          </w:p>
        </w:tc>
        <w:tc>
          <w:tcPr>
            <w:tcW w:w="1165" w:type="dxa"/>
            <w:tcBorders>
              <w:top w:val="single" w:sz="4" w:space="0" w:color="D9D9D9"/>
              <w:left w:val="single" w:sz="4" w:space="0" w:color="D9D9D9"/>
              <w:bottom w:val="single" w:sz="4" w:space="0" w:color="D9D9D9"/>
              <w:right w:val="single" w:sz="4" w:space="0" w:color="D9D9D9"/>
            </w:tcBorders>
            <w:vAlign w:val="center"/>
          </w:tcPr>
          <w:p w14:paraId="2716D959" w14:textId="77777777" w:rsidR="00EE7BD5" w:rsidRPr="007B0B84" w:rsidRDefault="00EE7BD5" w:rsidP="008D64C5">
            <w:pPr>
              <w:jc w:val="center"/>
              <w:rPr>
                <w:sz w:val="18"/>
                <w:szCs w:val="18"/>
              </w:rPr>
            </w:pPr>
            <w:r w:rsidRPr="007B0B84">
              <w:rPr>
                <w:sz w:val="18"/>
                <w:szCs w:val="18"/>
              </w:rPr>
              <w:t>0.211</w:t>
            </w:r>
          </w:p>
        </w:tc>
        <w:tc>
          <w:tcPr>
            <w:tcW w:w="621" w:type="dxa"/>
            <w:tcBorders>
              <w:top w:val="single" w:sz="4" w:space="0" w:color="D9D9D9"/>
              <w:left w:val="single" w:sz="4" w:space="0" w:color="D9D9D9"/>
              <w:bottom w:val="single" w:sz="4" w:space="0" w:color="D9D9D9"/>
              <w:right w:val="single" w:sz="4" w:space="0" w:color="D9D9D9"/>
            </w:tcBorders>
            <w:vAlign w:val="center"/>
          </w:tcPr>
          <w:p w14:paraId="329CE0C2"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767398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0FAC72EB" w14:textId="77777777" w:rsidR="00EE7BD5" w:rsidRPr="007B0B84" w:rsidRDefault="00EE7BD5" w:rsidP="008D64C5">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5"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7725E030" w14:textId="77777777" w:rsidR="00EE7BD5" w:rsidRPr="007B0B84" w:rsidRDefault="00EE7BD5" w:rsidP="008D64C5">
            <w:pPr>
              <w:jc w:val="center"/>
              <w:rPr>
                <w:sz w:val="18"/>
                <w:szCs w:val="18"/>
              </w:rPr>
            </w:pPr>
            <w:r w:rsidRPr="007B0B84">
              <w:rPr>
                <w:sz w:val="18"/>
                <w:szCs w:val="18"/>
              </w:rPr>
              <w:t>0.233 [0.139, 0.329]</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EE7BD5" w14:paraId="10FE543B"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64E11870" w14:textId="77777777" w:rsidR="00EE7BD5" w:rsidRPr="007B0B84" w:rsidRDefault="00EE7BD5" w:rsidP="008D64C5">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2A737281" w14:textId="77777777" w:rsidR="00EE7BD5" w:rsidRPr="007B0B84" w:rsidRDefault="00EE7BD5" w:rsidP="008D64C5">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29FC9555" w14:textId="77777777" w:rsidR="00EE7BD5" w:rsidRPr="007B0B84" w:rsidRDefault="00EE7BD5" w:rsidP="008D64C5">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9F9A8E2" w14:textId="77777777" w:rsidR="00EE7BD5" w:rsidRPr="007B0B84" w:rsidRDefault="00EE7BD5" w:rsidP="008D64C5">
            <w:pPr>
              <w:jc w:val="center"/>
              <w:rPr>
                <w:sz w:val="18"/>
                <w:szCs w:val="18"/>
              </w:rPr>
            </w:pPr>
            <w:r w:rsidRPr="007B0B84">
              <w:rPr>
                <w:sz w:val="18"/>
                <w:szCs w:val="18"/>
              </w:rPr>
              <w:t>0.189 [0.029, 0.315]</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EE7BD5" w:rsidRPr="007B0B84" w:rsidRDefault="00EE7BD5" w:rsidP="008D64C5">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0B7C0DC" w14:textId="77777777" w:rsidR="00EE7BD5" w:rsidRPr="007B0B84" w:rsidRDefault="00EE7BD5" w:rsidP="008D64C5">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EE7BD5" w:rsidRPr="007B0B84" w:rsidRDefault="00EE7BD5" w:rsidP="008D64C5">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EE7BD5" w:rsidRPr="007B0B84" w:rsidRDefault="00EE7BD5" w:rsidP="008D64C5">
            <w:pPr>
              <w:jc w:val="center"/>
              <w:rPr>
                <w:sz w:val="18"/>
                <w:szCs w:val="18"/>
              </w:rPr>
            </w:pPr>
            <w:r w:rsidRPr="007B0B84">
              <w:rPr>
                <w:sz w:val="18"/>
                <w:szCs w:val="18"/>
              </w:rPr>
              <w:t>0.854</w:t>
            </w:r>
          </w:p>
        </w:tc>
      </w:tr>
      <w:tr w:rsidR="00EE7BD5" w14:paraId="6C4131AB" w14:textId="77777777" w:rsidTr="008D64C5">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EE7BD5" w:rsidRPr="007B0B84" w:rsidRDefault="00EE7BD5" w:rsidP="008D64C5">
            <w:pPr>
              <w:rPr>
                <w:sz w:val="18"/>
                <w:szCs w:val="18"/>
              </w:rPr>
            </w:pPr>
            <w:r w:rsidRPr="007B0B84">
              <w:rPr>
                <w:b/>
                <w:sz w:val="18"/>
                <w:szCs w:val="18"/>
              </w:rPr>
              <w:t xml:space="preserve">Mental health </w:t>
            </w:r>
          </w:p>
        </w:tc>
      </w:tr>
      <w:tr w:rsidR="00EE7BD5" w14:paraId="7538F8AC"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C1B5845" w14:textId="77777777" w:rsidR="00EE7BD5" w:rsidRPr="007B0B84" w:rsidRDefault="00EE7BD5" w:rsidP="008D64C5">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60161F50"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4BBC2E82"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D510107" w14:textId="77777777" w:rsidR="00EE7BD5" w:rsidRPr="007B0B84" w:rsidRDefault="00EE7BD5" w:rsidP="008D64C5">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EE7BD5" w:rsidRPr="007B0B84" w:rsidRDefault="00EE7BD5" w:rsidP="008D64C5">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25645314" w14:textId="77777777" w:rsidR="00EE7BD5" w:rsidRPr="007B0B84" w:rsidRDefault="00EE7BD5" w:rsidP="008D64C5">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EE7BD5" w:rsidRPr="007B0B84" w:rsidRDefault="00EE7BD5" w:rsidP="008D64C5">
            <w:pPr>
              <w:jc w:val="center"/>
              <w:rPr>
                <w:sz w:val="18"/>
                <w:szCs w:val="18"/>
              </w:rPr>
            </w:pPr>
            <w:r w:rsidRPr="007B0B84">
              <w:rPr>
                <w:sz w:val="18"/>
                <w:szCs w:val="18"/>
              </w:rPr>
              <w:t>-</w:t>
            </w:r>
          </w:p>
        </w:tc>
      </w:tr>
      <w:tr w:rsidR="00EE7BD5" w14:paraId="1379BDE5"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5A8E37C" w14:textId="77777777" w:rsidR="00EE7BD5" w:rsidRPr="007B0B84" w:rsidRDefault="00EE7BD5" w:rsidP="008D64C5">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5B2BCF68"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3AC0ADEF"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CDD8BE9" w14:textId="77777777" w:rsidR="00EE7BD5" w:rsidRPr="007B0B84" w:rsidRDefault="00EE7BD5" w:rsidP="008D64C5">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EE7BD5" w:rsidRPr="007B0B84" w:rsidRDefault="00EE7BD5" w:rsidP="008D64C5">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5482BD13" w14:textId="77777777" w:rsidR="00EE7BD5" w:rsidRPr="007B0B84" w:rsidRDefault="00EE7BD5" w:rsidP="008D64C5">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EE7BD5" w:rsidRPr="007B0B84" w:rsidRDefault="00EE7BD5" w:rsidP="008D64C5">
            <w:pPr>
              <w:jc w:val="center"/>
              <w:rPr>
                <w:sz w:val="18"/>
                <w:szCs w:val="18"/>
              </w:rPr>
            </w:pPr>
            <w:r w:rsidRPr="007B0B84">
              <w:rPr>
                <w:sz w:val="18"/>
                <w:szCs w:val="18"/>
              </w:rPr>
              <w:t>-</w:t>
            </w:r>
          </w:p>
        </w:tc>
      </w:tr>
      <w:tr w:rsidR="00EE7BD5" w14:paraId="7D748D87"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076C01A" w14:textId="77777777" w:rsidR="00EE7BD5" w:rsidRPr="007B0B84" w:rsidRDefault="00EE7BD5" w:rsidP="008D64C5">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26B46AFB" w14:textId="77777777" w:rsidR="00EE7BD5" w:rsidRPr="007B0B84" w:rsidRDefault="00EE7BD5" w:rsidP="008D64C5">
            <w:pPr>
              <w:jc w:val="center"/>
              <w:rPr>
                <w:sz w:val="18"/>
                <w:szCs w:val="18"/>
              </w:rPr>
            </w:pPr>
            <w:r w:rsidRPr="007B0B84">
              <w:rPr>
                <w:sz w:val="18"/>
                <w:szCs w:val="18"/>
              </w:rPr>
              <w:t>37</w:t>
            </w:r>
          </w:p>
        </w:tc>
        <w:tc>
          <w:tcPr>
            <w:tcW w:w="795" w:type="dxa"/>
            <w:tcBorders>
              <w:top w:val="single" w:sz="4" w:space="0" w:color="D9D9D9"/>
              <w:left w:val="single" w:sz="4" w:space="0" w:color="D9D9D9"/>
              <w:bottom w:val="single" w:sz="4" w:space="0" w:color="D9D9D9"/>
              <w:right w:val="single" w:sz="4" w:space="0" w:color="D9D9D9"/>
            </w:tcBorders>
            <w:vAlign w:val="center"/>
          </w:tcPr>
          <w:p w14:paraId="7278E83C" w14:textId="77777777" w:rsidR="00EE7BD5" w:rsidRPr="007B0B84" w:rsidRDefault="00EE7BD5" w:rsidP="008D64C5">
            <w:pPr>
              <w:jc w:val="center"/>
              <w:rPr>
                <w:sz w:val="18"/>
                <w:szCs w:val="18"/>
              </w:rPr>
            </w:pPr>
            <w:r w:rsidRPr="007B0B84">
              <w:rPr>
                <w:sz w:val="18"/>
                <w:szCs w:val="18"/>
              </w:rPr>
              <w:t>108</w:t>
            </w:r>
          </w:p>
        </w:tc>
        <w:tc>
          <w:tcPr>
            <w:tcW w:w="1898" w:type="dxa"/>
            <w:tcBorders>
              <w:top w:val="single" w:sz="4" w:space="0" w:color="D9D9D9"/>
              <w:left w:val="single" w:sz="4" w:space="0" w:color="D9D9D9"/>
              <w:bottom w:val="single" w:sz="4" w:space="0" w:color="D9D9D9"/>
              <w:right w:val="single" w:sz="4" w:space="0" w:color="D9D9D9"/>
            </w:tcBorders>
            <w:vAlign w:val="center"/>
          </w:tcPr>
          <w:p w14:paraId="237249D3" w14:textId="77777777" w:rsidR="00EE7BD5" w:rsidRPr="007B0B84" w:rsidRDefault="00EE7BD5" w:rsidP="008D64C5">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EE7BD5" w:rsidRPr="007B0B84" w:rsidRDefault="00EE7BD5" w:rsidP="008D64C5">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EE7BD5" w:rsidRPr="007B0B84" w:rsidRDefault="00EE7BD5" w:rsidP="008D64C5">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EE7BD5" w:rsidRPr="007B0B84" w:rsidRDefault="00EE7BD5" w:rsidP="008D64C5">
            <w:pPr>
              <w:jc w:val="center"/>
              <w:rPr>
                <w:sz w:val="18"/>
                <w:szCs w:val="18"/>
              </w:rPr>
            </w:pPr>
            <w:r w:rsidRPr="007B0B84">
              <w:rPr>
                <w:sz w:val="18"/>
                <w:szCs w:val="18"/>
              </w:rPr>
              <w:t>0.100</w:t>
            </w:r>
          </w:p>
        </w:tc>
        <w:tc>
          <w:tcPr>
            <w:tcW w:w="1165" w:type="dxa"/>
            <w:tcBorders>
              <w:top w:val="single" w:sz="4" w:space="0" w:color="D9D9D9"/>
              <w:left w:val="single" w:sz="4" w:space="0" w:color="D9D9D9"/>
              <w:bottom w:val="single" w:sz="4" w:space="0" w:color="D9D9D9"/>
              <w:right w:val="single" w:sz="4" w:space="0" w:color="D9D9D9"/>
            </w:tcBorders>
            <w:vAlign w:val="center"/>
          </w:tcPr>
          <w:p w14:paraId="2372BCAA" w14:textId="77777777" w:rsidR="00EE7BD5" w:rsidRPr="007B0B84" w:rsidRDefault="00EE7BD5" w:rsidP="008D64C5">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EE7BD5" w:rsidRPr="007B0B84" w:rsidRDefault="00EE7BD5" w:rsidP="008D64C5">
            <w:pPr>
              <w:jc w:val="center"/>
              <w:rPr>
                <w:sz w:val="18"/>
                <w:szCs w:val="18"/>
              </w:rPr>
            </w:pPr>
            <w:r w:rsidRPr="007B0B84">
              <w:rPr>
                <w:sz w:val="18"/>
                <w:szCs w:val="18"/>
              </w:rPr>
              <w:t>-</w:t>
            </w:r>
          </w:p>
        </w:tc>
      </w:tr>
      <w:tr w:rsidR="00EE7BD5" w14:paraId="7AC32B88"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B6671D8" w14:textId="77777777" w:rsidR="00EE7BD5" w:rsidRPr="007B0B84" w:rsidRDefault="00EE7BD5" w:rsidP="008D64C5">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242A6AC6"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0A4EF8C9"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12AAFC1B" w14:textId="77777777" w:rsidR="00EE7BD5" w:rsidRPr="007B0B84" w:rsidRDefault="00EE7BD5" w:rsidP="008D64C5">
            <w:pPr>
              <w:jc w:val="center"/>
              <w:rPr>
                <w:sz w:val="18"/>
                <w:szCs w:val="18"/>
              </w:rPr>
            </w:pPr>
            <w:r w:rsidRPr="007B0B84">
              <w:rPr>
                <w:sz w:val="18"/>
                <w:szCs w:val="18"/>
              </w:rPr>
              <w:t>0.163 [-2.184, 2.510]</w:t>
            </w:r>
          </w:p>
        </w:tc>
        <w:tc>
          <w:tcPr>
            <w:tcW w:w="681" w:type="dxa"/>
            <w:tcBorders>
              <w:top w:val="single" w:sz="4" w:space="0" w:color="D9D9D9"/>
              <w:left w:val="single" w:sz="4" w:space="0" w:color="D9D9D9"/>
              <w:bottom w:val="single" w:sz="4" w:space="0" w:color="D9D9D9"/>
              <w:right w:val="single" w:sz="4" w:space="0" w:color="D9D9D9"/>
            </w:tcBorders>
            <w:vAlign w:val="center"/>
          </w:tcPr>
          <w:p w14:paraId="44965D6B" w14:textId="77777777" w:rsidR="00EE7BD5" w:rsidRPr="007B0B84" w:rsidRDefault="00EE7BD5" w:rsidP="008D64C5">
            <w:pPr>
              <w:jc w:val="center"/>
              <w:rPr>
                <w:sz w:val="18"/>
                <w:szCs w:val="18"/>
              </w:rPr>
            </w:pPr>
            <w:r w:rsidRPr="007B0B84">
              <w:rPr>
                <w:sz w:val="18"/>
                <w:szCs w:val="18"/>
              </w:rPr>
              <w:t>0.647</w:t>
            </w:r>
          </w:p>
        </w:tc>
        <w:tc>
          <w:tcPr>
            <w:tcW w:w="681" w:type="dxa"/>
            <w:tcBorders>
              <w:top w:val="single" w:sz="4" w:space="0" w:color="D9D9D9"/>
              <w:left w:val="single" w:sz="4" w:space="0" w:color="D9D9D9"/>
              <w:bottom w:val="single" w:sz="4" w:space="0" w:color="D9D9D9"/>
              <w:right w:val="single" w:sz="4" w:space="0" w:color="D9D9D9"/>
            </w:tcBorders>
            <w:vAlign w:val="center"/>
          </w:tcPr>
          <w:p w14:paraId="578AA1E5" w14:textId="77777777" w:rsidR="00EE7BD5" w:rsidRPr="007B0B84" w:rsidRDefault="00EE7BD5" w:rsidP="008D64C5">
            <w:pPr>
              <w:jc w:val="center"/>
              <w:rPr>
                <w:sz w:val="18"/>
                <w:szCs w:val="18"/>
              </w:rPr>
            </w:pPr>
            <w:r w:rsidRPr="007B0B84">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7C71A7BA" w14:textId="77777777" w:rsidR="00EE7BD5" w:rsidRPr="007B0B84" w:rsidRDefault="00EE7BD5" w:rsidP="008D64C5">
            <w:pPr>
              <w:jc w:val="center"/>
              <w:rPr>
                <w:sz w:val="18"/>
                <w:szCs w:val="18"/>
              </w:rPr>
            </w:pPr>
            <w:r w:rsidRPr="007B0B84">
              <w:rPr>
                <w:sz w:val="18"/>
                <w:szCs w:val="18"/>
              </w:rPr>
              <w:t>0.169</w:t>
            </w:r>
          </w:p>
        </w:tc>
        <w:tc>
          <w:tcPr>
            <w:tcW w:w="1165" w:type="dxa"/>
            <w:tcBorders>
              <w:top w:val="single" w:sz="4" w:space="0" w:color="D9D9D9"/>
              <w:left w:val="single" w:sz="4" w:space="0" w:color="D9D9D9"/>
              <w:bottom w:val="single" w:sz="4" w:space="0" w:color="D9D9D9"/>
              <w:right w:val="single" w:sz="4" w:space="0" w:color="D9D9D9"/>
            </w:tcBorders>
            <w:vAlign w:val="center"/>
          </w:tcPr>
          <w:p w14:paraId="2F3C8D19" w14:textId="77777777" w:rsidR="00EE7BD5" w:rsidRPr="007B0B84" w:rsidRDefault="00EE7BD5" w:rsidP="008D64C5">
            <w:pPr>
              <w:jc w:val="center"/>
              <w:rPr>
                <w:sz w:val="18"/>
                <w:szCs w:val="18"/>
              </w:rPr>
            </w:pPr>
            <w:r w:rsidRPr="007B0B84">
              <w:rPr>
                <w:sz w:val="18"/>
                <w:szCs w:val="18"/>
              </w:rPr>
              <w:t>0.378</w:t>
            </w:r>
          </w:p>
        </w:tc>
        <w:tc>
          <w:tcPr>
            <w:tcW w:w="621" w:type="dxa"/>
            <w:tcBorders>
              <w:top w:val="single" w:sz="4" w:space="0" w:color="D9D9D9"/>
              <w:left w:val="single" w:sz="4" w:space="0" w:color="D9D9D9"/>
              <w:bottom w:val="single" w:sz="4" w:space="0" w:color="D9D9D9"/>
              <w:right w:val="single" w:sz="4" w:space="0" w:color="D9D9D9"/>
            </w:tcBorders>
            <w:vAlign w:val="center"/>
          </w:tcPr>
          <w:p w14:paraId="40FDBBBE"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611842AF" w14:textId="77777777" w:rsidR="00EE7BD5" w:rsidRPr="007B0B84" w:rsidRDefault="00EE7BD5" w:rsidP="008D64C5">
            <w:pPr>
              <w:jc w:val="center"/>
              <w:rPr>
                <w:sz w:val="18"/>
                <w:szCs w:val="18"/>
              </w:rPr>
            </w:pPr>
            <w:r w:rsidRPr="007B0B84">
              <w:rPr>
                <w:sz w:val="18"/>
                <w:szCs w:val="18"/>
              </w:rPr>
              <w:t>-</w:t>
            </w:r>
          </w:p>
        </w:tc>
      </w:tr>
      <w:tr w:rsidR="00EE7BD5" w14:paraId="07366495"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C69F931" w14:textId="77777777" w:rsidR="00EE7BD5" w:rsidRPr="007B0B84" w:rsidRDefault="00EE7BD5" w:rsidP="008D64C5">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78899F25"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2AB402F"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ECA1ABA" w14:textId="77777777" w:rsidR="00EE7BD5" w:rsidRPr="007B0B84" w:rsidRDefault="00EE7BD5" w:rsidP="008D64C5">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EE7BD5" w:rsidRPr="007B0B84" w:rsidRDefault="00EE7BD5" w:rsidP="008D64C5">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EE7BD5" w:rsidRPr="007B0B84" w:rsidRDefault="00EE7BD5" w:rsidP="008D64C5">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EE7BD5" w:rsidRPr="007B0B84" w:rsidRDefault="00EE7BD5" w:rsidP="008D64C5">
            <w:pPr>
              <w:jc w:val="center"/>
              <w:rPr>
                <w:sz w:val="18"/>
                <w:szCs w:val="18"/>
              </w:rPr>
            </w:pPr>
            <w:r w:rsidRPr="007B0B84">
              <w:rPr>
                <w:sz w:val="18"/>
                <w:szCs w:val="18"/>
              </w:rPr>
              <w:t>0.172</w:t>
            </w:r>
          </w:p>
        </w:tc>
        <w:tc>
          <w:tcPr>
            <w:tcW w:w="1165" w:type="dxa"/>
            <w:tcBorders>
              <w:top w:val="single" w:sz="4" w:space="0" w:color="D9D9D9"/>
              <w:left w:val="single" w:sz="4" w:space="0" w:color="D9D9D9"/>
              <w:bottom w:val="single" w:sz="4" w:space="0" w:color="D9D9D9"/>
              <w:right w:val="single" w:sz="4" w:space="0" w:color="D9D9D9"/>
            </w:tcBorders>
            <w:vAlign w:val="center"/>
          </w:tcPr>
          <w:p w14:paraId="05070D6E"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EE7BD5" w:rsidRPr="007B0B84" w:rsidRDefault="00EE7BD5" w:rsidP="008D64C5">
            <w:pPr>
              <w:jc w:val="center"/>
              <w:rPr>
                <w:sz w:val="18"/>
                <w:szCs w:val="18"/>
              </w:rPr>
            </w:pPr>
            <w:r w:rsidRPr="007B0B84">
              <w:rPr>
                <w:sz w:val="18"/>
                <w:szCs w:val="18"/>
              </w:rPr>
              <w:t>-</w:t>
            </w:r>
          </w:p>
        </w:tc>
      </w:tr>
      <w:tr w:rsidR="00EE7BD5" w14:paraId="6C5B0D69"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CBD59BB" w14:textId="77777777" w:rsidR="00EE7BD5" w:rsidRPr="007B0B84" w:rsidRDefault="00EE7BD5" w:rsidP="008D64C5">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17283E37"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7DE7914E"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37BE488F" w14:textId="77777777" w:rsidR="00EE7BD5" w:rsidRPr="007B0B84" w:rsidRDefault="00EE7BD5" w:rsidP="008D64C5">
            <w:pPr>
              <w:jc w:val="center"/>
              <w:rPr>
                <w:sz w:val="18"/>
                <w:szCs w:val="18"/>
              </w:rPr>
            </w:pPr>
            <w:r w:rsidRPr="007B0B84">
              <w:rPr>
                <w:sz w:val="18"/>
                <w:szCs w:val="18"/>
              </w:rPr>
              <w:t>0.426 [0.229,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6401F33E" w14:textId="77777777" w:rsidR="00EE7BD5" w:rsidRPr="007B0B84" w:rsidRDefault="00EE7BD5" w:rsidP="008D64C5">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EE7BD5" w:rsidRPr="007B0B84" w:rsidRDefault="00EE7BD5" w:rsidP="008D64C5">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EE7BD5" w:rsidRPr="007B0B84" w:rsidRDefault="00EE7BD5" w:rsidP="008D64C5">
            <w:pPr>
              <w:jc w:val="center"/>
              <w:rPr>
                <w:sz w:val="18"/>
                <w:szCs w:val="18"/>
              </w:rPr>
            </w:pPr>
            <w:r w:rsidRPr="007B0B84">
              <w:rPr>
                <w:sz w:val="18"/>
                <w:szCs w:val="18"/>
              </w:rPr>
              <w:t>-</w:t>
            </w:r>
          </w:p>
        </w:tc>
      </w:tr>
      <w:tr w:rsidR="00EE7BD5" w14:paraId="5B8F649E" w14:textId="77777777" w:rsidTr="008D64C5">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C1E5DBE" w14:textId="77777777" w:rsidR="00EE7BD5" w:rsidRPr="007B0B84" w:rsidRDefault="00EE7BD5" w:rsidP="008D64C5">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33FF31BE" w14:textId="77777777" w:rsidR="00EE7BD5" w:rsidRPr="007B0B84" w:rsidRDefault="00EE7BD5" w:rsidP="008D64C5">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60241944" w14:textId="77777777" w:rsidR="00EE7BD5" w:rsidRPr="007B0B84" w:rsidRDefault="00EE7BD5" w:rsidP="008D64C5">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63EA3E56" w14:textId="77777777" w:rsidR="00EE7BD5" w:rsidRPr="007B0B84" w:rsidRDefault="00EE7BD5" w:rsidP="008D64C5">
            <w:pPr>
              <w:jc w:val="center"/>
              <w:rPr>
                <w:sz w:val="18"/>
                <w:szCs w:val="18"/>
              </w:rPr>
            </w:pPr>
            <w:r w:rsidRPr="007B0B84">
              <w:rPr>
                <w:sz w:val="18"/>
                <w:szCs w:val="18"/>
              </w:rPr>
              <w:t>0.324 [0.021, 0.629]</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EE7BD5" w:rsidRPr="007B0B84" w:rsidRDefault="00EE7BD5" w:rsidP="008D64C5">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EE7BD5" w:rsidRPr="007B0B84" w:rsidRDefault="00EE7BD5" w:rsidP="008D64C5">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842C0E9" w14:textId="77777777" w:rsidR="00EE7BD5" w:rsidRPr="007B0B84" w:rsidRDefault="00EE7BD5" w:rsidP="008D64C5">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EE7BD5" w:rsidRPr="007B0B84" w:rsidRDefault="00EE7BD5" w:rsidP="008D64C5">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EE7BD5" w:rsidRPr="007B0B84" w:rsidRDefault="00EE7BD5" w:rsidP="008D64C5">
            <w:pPr>
              <w:jc w:val="center"/>
              <w:rPr>
                <w:sz w:val="18"/>
                <w:szCs w:val="18"/>
              </w:rPr>
            </w:pPr>
            <w:r w:rsidRPr="007B0B84">
              <w:rPr>
                <w:sz w:val="18"/>
                <w:szCs w:val="18"/>
              </w:rPr>
              <w:t>1.296</w:t>
            </w:r>
          </w:p>
        </w:tc>
      </w:tr>
    </w:tbl>
    <w:p w14:paraId="2713F264" w14:textId="77777777"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ISCW = </w:t>
      </w:r>
      <w:r w:rsidRPr="004D146E">
        <w:rPr>
          <w:sz w:val="16"/>
        </w:rPr>
        <w:t>inverse sampling covariance weights</w:t>
      </w:r>
      <w:r>
        <w:rPr>
          <w:sz w:val="16"/>
        </w:rPr>
        <w:t xml:space="preserve">,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proofErr w:type="gramStart"/>
      <w:r w:rsidRPr="00A12D61">
        <w:rPr>
          <w:sz w:val="16"/>
          <w:vertAlign w:val="superscript"/>
        </w:rPr>
        <w:t>a</w:t>
      </w:r>
      <w:proofErr w:type="gramEnd"/>
      <w:r>
        <w:rPr>
          <w:sz w:val="16"/>
        </w:rPr>
        <w:t xml:space="preserve"> Included control for preregistration. </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29119613"/>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63AF1836" w:rsidR="005615DA" w:rsidRPr="005615DA" w:rsidRDefault="005615DA" w:rsidP="005615DA">
                            <w:pPr>
                              <w:jc w:val="both"/>
                              <w:rPr>
                                <w:b/>
                                <w:bCs/>
                              </w:rPr>
                            </w:pPr>
                            <w:r w:rsidRPr="005615DA">
                              <w:rPr>
                                <w:b/>
                                <w:bCs/>
                              </w:rPr>
                              <w:t xml:space="preserve">Table </w:t>
                            </w:r>
                            <w:r>
                              <w:rPr>
                                <w:b/>
                                <w:bCs/>
                              </w:rPr>
                              <w:t>S</w:t>
                            </w:r>
                            <w:r w:rsidR="00EE7BD5">
                              <w:rPr>
                                <w:b/>
                                <w:bCs/>
                              </w:rPr>
                              <w:t>6</w:t>
                            </w:r>
                            <w:r w:rsidRPr="005615DA">
                              <w:rPr>
                                <w:b/>
                                <w:bCs/>
                              </w:rPr>
                              <w:t xml:space="preserve"> |</w:t>
                            </w:r>
                            <w:r>
                              <w:rPr>
                                <w:b/>
                                <w:bCs/>
                              </w:rPr>
                              <w:t xml:space="preserve"> Substantive</w:t>
                            </w:r>
                            <w:r w:rsidRPr="005615DA">
                              <w:rPr>
                                <w:b/>
                                <w:bCs/>
                              </w:rPr>
                              <w:t xml:space="preserve"> categorical </w:t>
                            </w:r>
                            <w:proofErr w:type="gramStart"/>
                            <w:r w:rsidRPr="005615DA">
                              <w:rPr>
                                <w:b/>
                                <w:bCs/>
                              </w:rPr>
                              <w:t>moderators</w:t>
                            </w:r>
                            <w:proofErr w:type="gramEnd"/>
                            <w:r w:rsidRPr="005615DA">
                              <w:rPr>
                                <w:b/>
                                <w:bCs/>
                              </w:rPr>
                              <w:t xml:space="preserve">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proofErr w:type="gramStart"/>
                                  <w:r w:rsidRPr="00F332DF">
                                    <w:rPr>
                                      <w:rFonts w:cs="Times New Roman"/>
                                      <w:sz w:val="18"/>
                                      <w:szCs w:val="22"/>
                                    </w:rPr>
                                    <w:t>F(</w:t>
                                  </w:r>
                                  <w:proofErr w:type="gramEnd"/>
                                  <w:r w:rsidRPr="00F332DF">
                                    <w:rPr>
                                      <w:rFonts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w:t>
                            </w:r>
                            <w:proofErr w:type="gramStart"/>
                            <w:r>
                              <w:rPr>
                                <w:sz w:val="18"/>
                              </w:rPr>
                              <w:t>For</w:t>
                            </w:r>
                            <w:proofErr w:type="gramEnd"/>
                            <w:r>
                              <w:rPr>
                                <w:sz w:val="18"/>
                              </w:rPr>
                              <w:t xml:space="preserve">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63AF1836" w:rsidR="005615DA" w:rsidRPr="005615DA" w:rsidRDefault="005615DA" w:rsidP="005615DA">
                      <w:pPr>
                        <w:jc w:val="both"/>
                        <w:rPr>
                          <w:b/>
                          <w:bCs/>
                        </w:rPr>
                      </w:pPr>
                      <w:r w:rsidRPr="005615DA">
                        <w:rPr>
                          <w:b/>
                          <w:bCs/>
                        </w:rPr>
                        <w:t xml:space="preserve">Table </w:t>
                      </w:r>
                      <w:r>
                        <w:rPr>
                          <w:b/>
                          <w:bCs/>
                        </w:rPr>
                        <w:t>S</w:t>
                      </w:r>
                      <w:r w:rsidR="00EE7BD5">
                        <w:rPr>
                          <w:b/>
                          <w:bCs/>
                        </w:rPr>
                        <w:t>6</w:t>
                      </w:r>
                      <w:r w:rsidRPr="005615DA">
                        <w:rPr>
                          <w:b/>
                          <w:bCs/>
                        </w:rPr>
                        <w:t xml:space="preserve"> |</w:t>
                      </w:r>
                      <w:r>
                        <w:rPr>
                          <w:b/>
                          <w:bCs/>
                        </w:rPr>
                        <w:t xml:space="preserve"> Substantive</w:t>
                      </w:r>
                      <w:r w:rsidRPr="005615DA">
                        <w:rPr>
                          <w:b/>
                          <w:bCs/>
                        </w:rPr>
                        <w:t xml:space="preserve"> categorical </w:t>
                      </w:r>
                      <w:proofErr w:type="gramStart"/>
                      <w:r w:rsidRPr="005615DA">
                        <w:rPr>
                          <w:b/>
                          <w:bCs/>
                        </w:rPr>
                        <w:t>moderators</w:t>
                      </w:r>
                      <w:proofErr w:type="gramEnd"/>
                      <w:r w:rsidRPr="005615DA">
                        <w:rPr>
                          <w:b/>
                          <w:bCs/>
                        </w:rPr>
                        <w:t xml:space="preserve">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sidRPr="00FA3377">
                              <w:rPr>
                                <w:rFonts w:cs="Times New Roman"/>
                                <w:i/>
                                <w:sz w:val="18"/>
                                <w:vertAlign w:val="superscript"/>
                              </w:rPr>
                              <w:t>b</w:t>
                            </w:r>
                            <w:proofErr w:type="gramEnd"/>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proofErr w:type="gramStart"/>
                            <w:r w:rsidRPr="00F332DF">
                              <w:rPr>
                                <w:rFonts w:cs="Times New Roman"/>
                                <w:sz w:val="18"/>
                                <w:szCs w:val="22"/>
                              </w:rPr>
                              <w:t>F(</w:t>
                            </w:r>
                            <w:proofErr w:type="gramEnd"/>
                            <w:r w:rsidRPr="00F332DF">
                              <w:rPr>
                                <w:rFonts w:cs="Times New Roman"/>
                                <w:sz w:val="18"/>
                                <w:szCs w:val="22"/>
                              </w:rPr>
                              <w:t>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w:t>
                      </w:r>
                      <w:proofErr w:type="gramStart"/>
                      <w:r>
                        <w:rPr>
                          <w:sz w:val="18"/>
                        </w:rPr>
                        <w:t>For</w:t>
                      </w:r>
                      <w:proofErr w:type="gramEnd"/>
                      <w:r>
                        <w:rPr>
                          <w:sz w:val="18"/>
                        </w:rPr>
                        <w:t xml:space="preserve">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6C37DEFA">
                <wp:simplePos x="0" y="0"/>
                <wp:positionH relativeFrom="page">
                  <wp:posOffset>-231775</wp:posOffset>
                </wp:positionH>
                <wp:positionV relativeFrom="paragraph">
                  <wp:posOffset>609600</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54CF632E" w14:textId="0032EDDA"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Pr>
                                <w:b/>
                                <w:bCs/>
                              </w:rPr>
                              <w:t xml:space="preserve"> |</w:t>
                            </w:r>
                            <w:r>
                              <w:t xml:space="preserve"> </w:t>
                            </w:r>
                            <w:r w:rsidRPr="005615DA">
                              <w:rPr>
                                <w:b/>
                                <w:bCs/>
                              </w:rPr>
                              <w:t xml:space="preserve">Methodologically relevant categorical </w:t>
                            </w:r>
                            <w:proofErr w:type="gramStart"/>
                            <w:r w:rsidRPr="005615DA">
                              <w:rPr>
                                <w:b/>
                                <w:bCs/>
                              </w:rPr>
                              <w:t>moderators</w:t>
                            </w:r>
                            <w:proofErr w:type="gramEnd"/>
                            <w:r w:rsidRPr="005615DA">
                              <w:rPr>
                                <w:b/>
                                <w:bCs/>
                              </w:rPr>
                              <w:t xml:space="preserve"> meta-analysis of </w:t>
                            </w:r>
                            <w:proofErr w:type="spellStart"/>
                            <w:r w:rsidRPr="005615DA">
                              <w:rPr>
                                <w:b/>
                                <w:bCs/>
                              </w:rPr>
                              <w:t>reintegrational</w:t>
                            </w:r>
                            <w:proofErr w:type="spellEnd"/>
                            <w:r w:rsidRPr="005615DA">
                              <w:rPr>
                                <w:b/>
                                <w:bCs/>
                              </w:rPr>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18.25pt;margin-top:48pt;width:628.95pt;height:533.5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" stroked="f">
                <v:textbox>
                  <w:txbxContent>
                    <w:p w14:paraId="54CF632E" w14:textId="0032EDDA"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Pr>
                          <w:b/>
                          <w:bCs/>
                        </w:rPr>
                        <w:t xml:space="preserve"> |</w:t>
                      </w:r>
                      <w:r>
                        <w:t xml:space="preserve"> </w:t>
                      </w:r>
                      <w:r w:rsidRPr="005615DA">
                        <w:rPr>
                          <w:b/>
                          <w:bCs/>
                        </w:rPr>
                        <w:t xml:space="preserve">Methodologically relevant categorical </w:t>
                      </w:r>
                      <w:proofErr w:type="gramStart"/>
                      <w:r w:rsidRPr="005615DA">
                        <w:rPr>
                          <w:b/>
                          <w:bCs/>
                        </w:rPr>
                        <w:t>moderators</w:t>
                      </w:r>
                      <w:proofErr w:type="gramEnd"/>
                      <w:r w:rsidRPr="005615DA">
                        <w:rPr>
                          <w:b/>
                          <w:bCs/>
                        </w:rPr>
                        <w:t xml:space="preserve"> meta-analysis of </w:t>
                      </w:r>
                      <w:proofErr w:type="spellStart"/>
                      <w:r w:rsidRPr="005615DA">
                        <w:rPr>
                          <w:b/>
                          <w:bCs/>
                        </w:rPr>
                        <w:t>reintegrational</w:t>
                      </w:r>
                      <w:proofErr w:type="spellEnd"/>
                      <w:r w:rsidRPr="005615DA">
                        <w:rPr>
                          <w:b/>
                          <w:bCs/>
                        </w:rPr>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Boo</w:t>
                      </w:r>
                      <w:r>
                        <w:rPr>
                          <w:sz w:val="18"/>
                        </w:rPr>
                        <w:t>t</w:t>
                      </w:r>
                      <w:r w:rsidRPr="00B5620C">
                        <w:rPr>
                          <w:sz w:val="18"/>
                        </w:rPr>
                        <w:t>strap;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4834EE0F"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Pr>
                                <w:b/>
                                <w:bCs/>
                              </w:rPr>
                              <w:t xml:space="preserve"> |</w:t>
                            </w:r>
                            <w:r w:rsidRPr="005615DA">
                              <w:rPr>
                                <w:b/>
                                <w:bCs/>
                              </w:rPr>
                              <w:t xml:space="preserve"> Substantive continuous </w:t>
                            </w:r>
                            <w:proofErr w:type="gramStart"/>
                            <w:r w:rsidRPr="005615DA">
                              <w:rPr>
                                <w:b/>
                                <w:bCs/>
                              </w:rPr>
                              <w:t>moderators</w:t>
                            </w:r>
                            <w:proofErr w:type="gramEnd"/>
                            <w:r w:rsidRPr="005615DA">
                              <w:rPr>
                                <w:b/>
                                <w:bCs/>
                              </w:rPr>
                              <w:t xml:space="preserve">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0.064)*</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4834EE0F"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Pr>
                          <w:b/>
                          <w:bCs/>
                        </w:rPr>
                        <w:t xml:space="preserve"> |</w:t>
                      </w:r>
                      <w:r w:rsidRPr="005615DA">
                        <w:rPr>
                          <w:b/>
                          <w:bCs/>
                        </w:rPr>
                        <w:t xml:space="preserve"> Substantive continuous </w:t>
                      </w:r>
                      <w:proofErr w:type="gramStart"/>
                      <w:r w:rsidRPr="005615DA">
                        <w:rPr>
                          <w:b/>
                          <w:bCs/>
                        </w:rPr>
                        <w:t>moderators</w:t>
                      </w:r>
                      <w:proofErr w:type="gramEnd"/>
                      <w:r w:rsidRPr="005615DA">
                        <w:rPr>
                          <w:b/>
                          <w:bCs/>
                        </w:rPr>
                        <w:t xml:space="preserve">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w:t>
                            </w:r>
                            <w:proofErr w:type="gramStart"/>
                            <w:r w:rsidRPr="001139D5">
                              <w:rPr>
                                <w:rFonts w:cs="Times New Roman"/>
                              </w:rPr>
                              <w:t>0.038)*</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w:t>
                            </w:r>
                            <w:proofErr w:type="gramStart"/>
                            <w:r w:rsidRPr="001139D5">
                              <w:rPr>
                                <w:rFonts w:cs="Times New Roman"/>
                              </w:rPr>
                              <w:t>0.037)*</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w:t>
                            </w:r>
                            <w:proofErr w:type="gramStart"/>
                            <w:r w:rsidRPr="001139D5">
                              <w:rPr>
                                <w:rFonts w:cs="Times New Roman"/>
                              </w:rPr>
                              <w:t>0.039)*</w:t>
                            </w:r>
                            <w:proofErr w:type="gramEnd"/>
                            <w:r w:rsidRPr="001139D5">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w:t>
                            </w:r>
                            <w:proofErr w:type="gramStart"/>
                            <w:r w:rsidRPr="001139D5">
                              <w:rPr>
                                <w:rFonts w:cs="Times New Roman"/>
                              </w:rPr>
                              <w:t>0.033)*</w:t>
                            </w:r>
                            <w:proofErr w:type="gramEnd"/>
                            <w:r w:rsidRPr="001139D5">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w:t>
                            </w:r>
                            <w:proofErr w:type="gramStart"/>
                            <w:r w:rsidRPr="001139D5">
                              <w:rPr>
                                <w:rFonts w:cs="Times New Roman"/>
                              </w:rPr>
                              <w:t>0.064)*</w:t>
                            </w:r>
                            <w:proofErr w:type="gramEnd"/>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2DFAEF5"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Pr>
                                <w:b/>
                                <w:bCs/>
                              </w:rPr>
                              <w:t xml:space="preserve"> |</w:t>
                            </w:r>
                            <w:r w:rsidRPr="00EA2599">
                              <w:t xml:space="preserve"> </w:t>
                            </w:r>
                            <w:r w:rsidRPr="005615DA">
                              <w:rPr>
                                <w:b/>
                                <w:bCs/>
                              </w:rPr>
                              <w:t xml:space="preserve">Substantive categorical </w:t>
                            </w:r>
                            <w:proofErr w:type="gramStart"/>
                            <w:r w:rsidRPr="005615DA">
                              <w:rPr>
                                <w:b/>
                                <w:bCs/>
                              </w:rPr>
                              <w:t>moderators</w:t>
                            </w:r>
                            <w:proofErr w:type="gramEnd"/>
                            <w:r w:rsidRPr="005615DA">
                              <w:rPr>
                                <w:b/>
                                <w:bCs/>
                              </w:rPr>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proofErr w:type="gramStart"/>
                                  <w:r w:rsidRPr="000837B0">
                                    <w:rPr>
                                      <w:rFonts w:cs="Times New Roman"/>
                                      <w:sz w:val="18"/>
                                      <w:szCs w:val="18"/>
                                    </w:rPr>
                                    <w:t>F(</w:t>
                                  </w:r>
                                  <w:proofErr w:type="gramEnd"/>
                                  <w:r w:rsidRPr="000837B0">
                                    <w:rPr>
                                      <w:rFonts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proofErr w:type="gramStart"/>
                            <w:r>
                              <w:rPr>
                                <w:sz w:val="18"/>
                              </w:rPr>
                              <w:t>For</w:t>
                            </w:r>
                            <w:proofErr w:type="gramEnd"/>
                            <w:r>
                              <w:rPr>
                                <w:sz w:val="18"/>
                              </w:rPr>
                              <w:t xml:space="preserve">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2DFAEF5"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Pr>
                          <w:b/>
                          <w:bCs/>
                        </w:rPr>
                        <w:t xml:space="preserve"> |</w:t>
                      </w:r>
                      <w:r w:rsidRPr="00EA2599">
                        <w:t xml:space="preserve"> </w:t>
                      </w:r>
                      <w:r w:rsidRPr="005615DA">
                        <w:rPr>
                          <w:b/>
                          <w:bCs/>
                        </w:rPr>
                        <w:t xml:space="preserve">Substantive categorical </w:t>
                      </w:r>
                      <w:proofErr w:type="gramStart"/>
                      <w:r w:rsidRPr="005615DA">
                        <w:rPr>
                          <w:b/>
                          <w:bCs/>
                        </w:rPr>
                        <w:t>moderators</w:t>
                      </w:r>
                      <w:proofErr w:type="gramEnd"/>
                      <w:r w:rsidRPr="005615DA">
                        <w:rPr>
                          <w:b/>
                          <w:bCs/>
                        </w:rPr>
                        <w:t xml:space="preserve">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w:t>
                            </w:r>
                            <w:proofErr w:type="spellStart"/>
                            <w:r w:rsidRPr="00B5620C">
                              <w:rPr>
                                <w:rFonts w:cs="Times New Roman"/>
                              </w:rPr>
                              <w:t>val</w:t>
                            </w:r>
                            <w:proofErr w:type="spellEnd"/>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proofErr w:type="spellStart"/>
                            <w:r w:rsidRPr="00B5620C">
                              <w:rPr>
                                <w:rFonts w:cs="Times New Roman"/>
                              </w:rPr>
                              <w:t>Satt</w:t>
                            </w:r>
                            <w:proofErr w:type="spellEnd"/>
                            <w:r w:rsidRPr="00B5620C">
                              <w:rPr>
                                <w:rFonts w:cs="Times New Roman"/>
                              </w:rPr>
                              <w:t xml:space="preserve">. </w:t>
                            </w:r>
                            <w:proofErr w:type="spellStart"/>
                            <w:r w:rsidRPr="00B5620C">
                              <w:rPr>
                                <w:rFonts w:cs="Times New Roman"/>
                              </w:rPr>
                              <w:t>df</w:t>
                            </w:r>
                            <w:proofErr w:type="spellEnd"/>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w:t>
                            </w:r>
                            <w:proofErr w:type="gramStart"/>
                            <w:r>
                              <w:rPr>
                                <w:rFonts w:cs="Times New Roman"/>
                                <w:i/>
                                <w:sz w:val="18"/>
                              </w:rPr>
                              <w:t>HTZ</w:t>
                            </w:r>
                            <w:r w:rsidRPr="00B5620C">
                              <w:rPr>
                                <w:rFonts w:cs="Times New Roman"/>
                                <w:i/>
                                <w:sz w:val="18"/>
                              </w:rPr>
                              <w:t>)</w:t>
                            </w:r>
                            <w:r>
                              <w:rPr>
                                <w:rFonts w:cs="Times New Roman"/>
                                <w:i/>
                                <w:sz w:val="18"/>
                                <w:vertAlign w:val="superscript"/>
                              </w:rPr>
                              <w:t>b</w:t>
                            </w:r>
                            <w:proofErr w:type="gramEnd"/>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proofErr w:type="gramStart"/>
                            <w:r w:rsidRPr="000837B0">
                              <w:rPr>
                                <w:rFonts w:cs="Times New Roman"/>
                                <w:sz w:val="18"/>
                                <w:szCs w:val="18"/>
                              </w:rPr>
                              <w:t>F(</w:t>
                            </w:r>
                            <w:proofErr w:type="gramEnd"/>
                            <w:r w:rsidRPr="000837B0">
                              <w:rPr>
                                <w:rFonts w:cs="Times New Roman"/>
                                <w:sz w:val="18"/>
                                <w:szCs w:val="18"/>
                              </w:rPr>
                              <w:t>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proofErr w:type="gramStart"/>
                      <w:r>
                        <w:rPr>
                          <w:sz w:val="18"/>
                        </w:rPr>
                        <w:t>For</w:t>
                      </w:r>
                      <w:proofErr w:type="gramEnd"/>
                      <w:r>
                        <w:rPr>
                          <w:sz w:val="18"/>
                        </w:rPr>
                        <w:t xml:space="preserve">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229EF5C5" w:rsidR="005615DA" w:rsidRPr="002D643F" w:rsidRDefault="005615DA" w:rsidP="005615DA">
                            <w:pPr>
                              <w:jc w:val="both"/>
                            </w:pPr>
                            <w:r w:rsidRPr="00CE4192">
                              <w:rPr>
                                <w:b/>
                                <w:bCs/>
                              </w:rPr>
                              <w:t>T</w:t>
                            </w:r>
                            <w:r>
                              <w:rPr>
                                <w:b/>
                                <w:bCs/>
                              </w:rPr>
                              <w:t>able S</w:t>
                            </w:r>
                            <w:r w:rsidR="00EE7BD5">
                              <w:rPr>
                                <w:b/>
                                <w:bCs/>
                              </w:rPr>
                              <w:t>10</w:t>
                            </w:r>
                            <w:r>
                              <w:rPr>
                                <w:b/>
                                <w:bCs/>
                              </w:rPr>
                              <w:t xml:space="preserve"> |</w:t>
                            </w:r>
                            <w:r w:rsidRPr="00EA2599">
                              <w:t xml:space="preserve"> </w:t>
                            </w:r>
                            <w:r w:rsidRPr="005615DA">
                              <w:rPr>
                                <w:b/>
                                <w:bCs/>
                              </w:rPr>
                              <w:t xml:space="preserve">Methodologically relevant categorical </w:t>
                            </w:r>
                            <w:proofErr w:type="gramStart"/>
                            <w:r w:rsidRPr="005615DA">
                              <w:rPr>
                                <w:b/>
                                <w:bCs/>
                              </w:rPr>
                              <w:t>moderators</w:t>
                            </w:r>
                            <w:proofErr w:type="gramEnd"/>
                            <w:r w:rsidRPr="005615DA">
                              <w:rPr>
                                <w:b/>
                                <w:bCs/>
                              </w:rPr>
                              <w:t xml:space="preserve">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229EF5C5" w:rsidR="005615DA" w:rsidRPr="002D643F" w:rsidRDefault="005615DA" w:rsidP="005615DA">
                      <w:pPr>
                        <w:jc w:val="both"/>
                      </w:pPr>
                      <w:r w:rsidRPr="00CE4192">
                        <w:rPr>
                          <w:b/>
                          <w:bCs/>
                        </w:rPr>
                        <w:t>T</w:t>
                      </w:r>
                      <w:r>
                        <w:rPr>
                          <w:b/>
                          <w:bCs/>
                        </w:rPr>
                        <w:t>able S</w:t>
                      </w:r>
                      <w:r w:rsidR="00EE7BD5">
                        <w:rPr>
                          <w:b/>
                          <w:bCs/>
                        </w:rPr>
                        <w:t>10</w:t>
                      </w:r>
                      <w:r>
                        <w:rPr>
                          <w:b/>
                          <w:bCs/>
                        </w:rPr>
                        <w:t xml:space="preserve"> |</w:t>
                      </w:r>
                      <w:r w:rsidRPr="00EA2599">
                        <w:t xml:space="preserve"> </w:t>
                      </w:r>
                      <w:r w:rsidRPr="005615DA">
                        <w:rPr>
                          <w:b/>
                          <w:bCs/>
                        </w:rPr>
                        <w:t xml:space="preserve">Methodologically relevant categorical </w:t>
                      </w:r>
                      <w:proofErr w:type="gramStart"/>
                      <w:r w:rsidRPr="005615DA">
                        <w:rPr>
                          <w:b/>
                          <w:bCs/>
                        </w:rPr>
                        <w:t>moderators</w:t>
                      </w:r>
                      <w:proofErr w:type="gramEnd"/>
                      <w:r w:rsidRPr="005615DA">
                        <w:rPr>
                          <w:b/>
                          <w:bCs/>
                        </w:rPr>
                        <w:t xml:space="preserve">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 xml:space="preserve">Covariate-adjusted </w:t>
                            </w:r>
                            <w:proofErr w:type="spellStart"/>
                            <w:r w:rsidRPr="00B5620C">
                              <w:rPr>
                                <w:rFonts w:cs="Times New Roman"/>
                                <w:sz w:val="22"/>
                              </w:rPr>
                              <w:t>effects</w:t>
                            </w:r>
                            <w:r w:rsidRPr="00B5620C">
                              <w:rPr>
                                <w:rFonts w:cs="Times New Roman"/>
                                <w:sz w:val="22"/>
                                <w:vertAlign w:val="superscript"/>
                              </w:rPr>
                              <w:t>a</w:t>
                            </w:r>
                            <w:proofErr w:type="spellEnd"/>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w:t>
                            </w:r>
                            <w:proofErr w:type="spellStart"/>
                            <w:r w:rsidRPr="00B5620C">
                              <w:rPr>
                                <w:rFonts w:cs="Times New Roman"/>
                                <w:sz w:val="18"/>
                              </w:rPr>
                              <w:t>val</w:t>
                            </w:r>
                            <w:proofErr w:type="spellEnd"/>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proofErr w:type="spellStart"/>
                            <w:r w:rsidRPr="00B5620C">
                              <w:rPr>
                                <w:rFonts w:cs="Times New Roman"/>
                                <w:sz w:val="18"/>
                              </w:rPr>
                              <w:t>Satt</w:t>
                            </w:r>
                            <w:proofErr w:type="spellEnd"/>
                            <w:r w:rsidRPr="00B5620C">
                              <w:rPr>
                                <w:rFonts w:cs="Times New Roman"/>
                                <w:sz w:val="18"/>
                              </w:rPr>
                              <w:t xml:space="preserve">. </w:t>
                            </w:r>
                            <w:proofErr w:type="spellStart"/>
                            <w:r w:rsidRPr="00B5620C">
                              <w:rPr>
                                <w:rFonts w:cs="Times New Roman"/>
                                <w:sz w:val="18"/>
                              </w:rPr>
                              <w:t>df</w:t>
                            </w:r>
                            <w:proofErr w:type="spellEnd"/>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proofErr w:type="spellStart"/>
                            <w:r w:rsidRPr="00B5620C">
                              <w:rPr>
                                <w:rFonts w:cs="Times New Roman"/>
                                <w:sz w:val="18"/>
                              </w:rPr>
                              <w:t>Self reported</w:t>
                            </w:r>
                            <w:proofErr w:type="spellEnd"/>
                            <w:r w:rsidRPr="00B5620C">
                              <w:rPr>
                                <w:rFonts w:cs="Times New Roman"/>
                                <w:sz w:val="18"/>
                              </w:rPr>
                              <w:t>/raw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Bold degrees of freedom (</w:t>
                      </w:r>
                      <w:proofErr w:type="spellStart"/>
                      <w:r w:rsidRPr="00B5620C">
                        <w:rPr>
                          <w:sz w:val="18"/>
                        </w:rPr>
                        <w:t>df</w:t>
                      </w:r>
                      <w:proofErr w:type="spellEnd"/>
                      <w:r w:rsidRPr="00B5620C">
                        <w:rPr>
                          <w:sz w:val="18"/>
                        </w:rPr>
                        <w:t xml:space="preserve">) estimates indicate that low </w:t>
                      </w:r>
                      <w:proofErr w:type="spellStart"/>
                      <w:r w:rsidRPr="00B5620C">
                        <w:rPr>
                          <w:sz w:val="18"/>
                        </w:rPr>
                        <w:t>df</w:t>
                      </w:r>
                      <w:proofErr w:type="spellEnd"/>
                      <w:r w:rsidRPr="00B5620C">
                        <w:rPr>
                          <w:sz w:val="18"/>
                        </w:rPr>
                        <w:t xml:space="preserve">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w:t>
                      </w:r>
                      <w:proofErr w:type="spellStart"/>
                      <w:r w:rsidRPr="00B5620C">
                        <w:rPr>
                          <w:sz w:val="18"/>
                        </w:rPr>
                        <w:t>val</w:t>
                      </w:r>
                      <w:proofErr w:type="spellEnd"/>
                      <w:r w:rsidRPr="00B5620C">
                        <w:rPr>
                          <w:sz w:val="18"/>
                        </w:rPr>
                        <w:t xml:space="preserve">’-column)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w:t>
                      </w:r>
                      <w:proofErr w:type="spellStart"/>
                      <w:r w:rsidRPr="00B5620C">
                        <w:rPr>
                          <w:sz w:val="18"/>
                        </w:rPr>
                        <w:t>val</w:t>
                      </w:r>
                      <w:proofErr w:type="spellEnd"/>
                      <w:r w:rsidRPr="00B5620C">
                        <w:rPr>
                          <w:sz w:val="18"/>
                        </w:rPr>
                        <w:t xml:space="preserve"> = </w:t>
                      </w:r>
                      <w:r w:rsidRPr="00B5620C">
                        <w:rPr>
                          <w:i/>
                          <w:sz w:val="18"/>
                        </w:rPr>
                        <w:t>p</w:t>
                      </w:r>
                      <w:r w:rsidRPr="00B5620C">
                        <w:rPr>
                          <w:sz w:val="18"/>
                        </w:rPr>
                        <w:t xml:space="preserve">-value; </w:t>
                      </w:r>
                      <w:proofErr w:type="spellStart"/>
                      <w:r w:rsidRPr="00B5620C">
                        <w:rPr>
                          <w:sz w:val="18"/>
                        </w:rPr>
                        <w:t>Satt</w:t>
                      </w:r>
                      <w:proofErr w:type="spellEnd"/>
                      <w:r w:rsidRPr="00B5620C">
                        <w:rPr>
                          <w:sz w:val="18"/>
                        </w:rPr>
                        <w:t xml:space="preserve">. </w:t>
                      </w:r>
                      <w:proofErr w:type="spellStart"/>
                      <w:r w:rsidRPr="00B5620C">
                        <w:rPr>
                          <w:sz w:val="18"/>
                        </w:rPr>
                        <w:t>df</w:t>
                      </w:r>
                      <w:proofErr w:type="spellEnd"/>
                      <w:r w:rsidRPr="00B5620C">
                        <w:rPr>
                          <w:sz w:val="18"/>
                        </w:rPr>
                        <w:t xml:space="preserve"> = Satterthwaite's degrees of freedom; SD = total standard deviation; CWB = Cluster Wild </w:t>
                      </w:r>
                      <w:proofErr w:type="spellStart"/>
                      <w:r w:rsidRPr="00B5620C">
                        <w:rPr>
                          <w:sz w:val="18"/>
                        </w:rPr>
                        <w:t>Boostrap</w:t>
                      </w:r>
                      <w:proofErr w:type="spellEnd"/>
                      <w:r w:rsidRPr="00B5620C">
                        <w:rPr>
                          <w:sz w:val="18"/>
                        </w:rPr>
                        <w:t>; ITT = Intention-To-Treat; TOT; Treatment-On-the-</w:t>
                      </w:r>
                      <w:proofErr w:type="gramStart"/>
                      <w:r w:rsidRPr="00B5620C">
                        <w:rPr>
                          <w:sz w:val="18"/>
                        </w:rPr>
                        <w:t>Treated;  QES</w:t>
                      </w:r>
                      <w:proofErr w:type="gramEnd"/>
                      <w:r w:rsidRPr="00B5620C">
                        <w:rPr>
                          <w:sz w:val="18"/>
                        </w:rPr>
                        <w:t xml:space="preserve"> = Quasi-Experimental Design (non-randomized); RCT = Randomized Controlled Trial; TAU = Treatment as usual.</w:t>
                      </w:r>
                      <w:r>
                        <w:rPr>
                          <w:sz w:val="18"/>
                        </w:rPr>
                        <w:t xml:space="preserve"> </w:t>
                      </w:r>
                      <w:proofErr w:type="gramStart"/>
                      <w:r w:rsidRPr="00EA2599">
                        <w:rPr>
                          <w:sz w:val="18"/>
                          <w:vertAlign w:val="superscript"/>
                        </w:rPr>
                        <w:t>a</w:t>
                      </w:r>
                      <w:proofErr w:type="gramEnd"/>
                      <w:r w:rsidRPr="00EA2599">
                        <w:rPr>
                          <w:sz w:val="18"/>
                          <w:vertAlign w:val="superscript"/>
                        </w:rPr>
                        <w:t xml:space="preserve">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125C8BBE"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Pr>
                                <w:b/>
                                <w:bCs/>
                              </w:rPr>
                              <w:t xml:space="preserve"> |</w:t>
                            </w:r>
                            <w:r w:rsidRPr="00EA2599">
                              <w:t xml:space="preserve"> </w:t>
                            </w:r>
                            <w:r w:rsidRPr="000A44AB">
                              <w:rPr>
                                <w:b/>
                                <w:bCs/>
                              </w:rPr>
                              <w:t xml:space="preserve">Substantive continuous </w:t>
                            </w:r>
                            <w:proofErr w:type="gramStart"/>
                            <w:r w:rsidRPr="000A44AB">
                              <w:rPr>
                                <w:b/>
                                <w:bCs/>
                              </w:rPr>
                              <w:t>moderators</w:t>
                            </w:r>
                            <w:proofErr w:type="gramEnd"/>
                            <w:r w:rsidRPr="000A44AB">
                              <w:rPr>
                                <w:b/>
                                <w:bCs/>
                              </w:rPr>
                              <w:t xml:space="preserve">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0.072)*</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125C8BBE"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Pr>
                          <w:b/>
                          <w:bCs/>
                        </w:rPr>
                        <w:t xml:space="preserve"> |</w:t>
                      </w:r>
                      <w:r w:rsidRPr="00EA2599">
                        <w:t xml:space="preserve"> </w:t>
                      </w:r>
                      <w:r w:rsidRPr="000A44AB">
                        <w:rPr>
                          <w:b/>
                          <w:bCs/>
                        </w:rPr>
                        <w:t xml:space="preserve">Substantive continuous </w:t>
                      </w:r>
                      <w:proofErr w:type="gramStart"/>
                      <w:r w:rsidRPr="000A44AB">
                        <w:rPr>
                          <w:b/>
                          <w:bCs/>
                        </w:rPr>
                        <w:t>moderators</w:t>
                      </w:r>
                      <w:proofErr w:type="gramEnd"/>
                      <w:r w:rsidRPr="000A44AB">
                        <w:rPr>
                          <w:b/>
                          <w:bCs/>
                        </w:rPr>
                        <w:t xml:space="preserve">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w:t>
                            </w:r>
                            <w:proofErr w:type="gramStart"/>
                            <w:r w:rsidRPr="00F46798">
                              <w:rPr>
                                <w:rFonts w:cs="Times New Roman"/>
                              </w:rPr>
                              <w:t>0.007)*</w:t>
                            </w:r>
                            <w:proofErr w:type="gramEnd"/>
                            <w:r w:rsidRPr="00F46798">
                              <w:rPr>
                                <w:rFonts w:cs="Times New Roman"/>
                              </w:rPr>
                              <w:t>*</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w:t>
                            </w:r>
                            <w:proofErr w:type="gramStart"/>
                            <w:r w:rsidRPr="00F46798">
                              <w:rPr>
                                <w:rFonts w:cs="Times New Roman"/>
                              </w:rPr>
                              <w:t>0.008)*</w:t>
                            </w:r>
                            <w:proofErr w:type="gramEnd"/>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w:t>
                            </w:r>
                            <w:proofErr w:type="gramStart"/>
                            <w:r w:rsidRPr="00F46798">
                              <w:rPr>
                                <w:rFonts w:cs="Times New Roman"/>
                              </w:rPr>
                              <w:t>0.054)*</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w:t>
                            </w:r>
                            <w:proofErr w:type="gramStart"/>
                            <w:r w:rsidRPr="00F46798">
                              <w:rPr>
                                <w:rFonts w:cs="Times New Roman"/>
                              </w:rPr>
                              <w:t>0.063)*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w:t>
                            </w:r>
                            <w:proofErr w:type="gramStart"/>
                            <w:r w:rsidRPr="00F46798">
                              <w:rPr>
                                <w:rFonts w:cs="Times New Roman"/>
                              </w:rPr>
                              <w:t>0.062)*</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w:t>
                            </w:r>
                            <w:proofErr w:type="gramStart"/>
                            <w:r w:rsidRPr="00F46798">
                              <w:rPr>
                                <w:rFonts w:cs="Times New Roman"/>
                              </w:rPr>
                              <w:t>0.073)*</w:t>
                            </w:r>
                            <w:proofErr w:type="gramEnd"/>
                            <w:r w:rsidRPr="00F46798">
                              <w:rPr>
                                <w:rFonts w:cs="Times New Roman"/>
                              </w:rPr>
                              <w:t>*</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roofErr w:type="gramStart"/>
                            <w:r w:rsidRPr="00F46798">
                              <w:rPr>
                                <w:rFonts w:cs="Times New Roman"/>
                              </w:rPr>
                              <w:t>0.064)*</w:t>
                            </w:r>
                            <w:proofErr w:type="gramEnd"/>
                            <w:r w:rsidRPr="00F46798">
                              <w:rPr>
                                <w:rFonts w:cs="Times New Roman"/>
                              </w:rPr>
                              <w:t>*</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w:t>
                            </w:r>
                            <w:proofErr w:type="gramStart"/>
                            <w:r w:rsidRPr="00F46798">
                              <w:rPr>
                                <w:rFonts w:cs="Times New Roman"/>
                              </w:rPr>
                              <w:t>0.072)*</w:t>
                            </w:r>
                            <w:proofErr w:type="gramEnd"/>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w:t>
                      </w:r>
                      <w:proofErr w:type="gramStart"/>
                      <w:r w:rsidRPr="00EA2599">
                        <w:rPr>
                          <w:sz w:val="18"/>
                          <w:vertAlign w:val="superscript"/>
                        </w:rPr>
                        <w:t>a</w:t>
                      </w:r>
                      <w:proofErr w:type="gramEnd"/>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8" w:name="_Toc229119614"/>
      <w:r>
        <w:lastRenderedPageBreak/>
        <w:t>Detailed overview of included outcomes</w:t>
      </w:r>
      <w:bookmarkEnd w:id="8"/>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 xml:space="preserve">The relevant outcomes for this review broadly concern problem behaviors and social difficulties associated with social marginalization. Broadly, we characterized these types of outcomes as </w:t>
      </w:r>
      <w:proofErr w:type="spellStart"/>
      <w:r>
        <w:t>reintegrational</w:t>
      </w:r>
      <w:proofErr w:type="spellEnd"/>
      <w:r>
        <w:t xml:space="preserve">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Pr>
          <w:rFonts w:eastAsia="Times New Roman"/>
          <w:lang w:val="da-DK" w:eastAsia="da-DK"/>
        </w:rPr>
        <w:t>Loneliness</w:t>
      </w:r>
      <w:proofErr w:type="spellEnd"/>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Homelessness</w:t>
      </w:r>
      <w:proofErr w:type="spellEnd"/>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Poverty</w:t>
      </w:r>
      <w:proofErr w:type="spellEnd"/>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Unemployment</w:t>
      </w:r>
      <w:proofErr w:type="spellEnd"/>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 xml:space="preserve">11-item De Jong </w:t>
      </w:r>
      <w:proofErr w:type="spellStart"/>
      <w:r w:rsidRPr="002256EC">
        <w:rPr>
          <w:rFonts w:cs="Times New Roman"/>
        </w:rPr>
        <w:t>Gierveld</w:t>
      </w:r>
      <w:proofErr w:type="spellEnd"/>
      <w:r w:rsidRPr="002256EC">
        <w:rPr>
          <w:rFonts w:cs="Times New Roman"/>
        </w:rPr>
        <w:t xml:space="preserve">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 xml:space="preserve">The </w:t>
      </w:r>
      <w:proofErr w:type="spellStart"/>
      <w:r w:rsidRPr="002256EC">
        <w:rPr>
          <w:rFonts w:eastAsia="Times New Roman" w:cs="Times New Roman"/>
          <w:bCs/>
          <w:lang w:eastAsia="da-DK"/>
        </w:rPr>
        <w:t>Herth</w:t>
      </w:r>
      <w:proofErr w:type="spellEnd"/>
      <w:r w:rsidRPr="002256EC">
        <w:rPr>
          <w:rFonts w:eastAsia="Times New Roman" w:cs="Times New Roman"/>
          <w:bCs/>
          <w:lang w:eastAsia="da-DK"/>
        </w:rPr>
        <w:t xml:space="preserve">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 xml:space="preserve">As long </w:t>
      </w:r>
      <w:proofErr w:type="spellStart"/>
      <w:proofErr w:type="gramStart"/>
      <w:r>
        <w:rPr>
          <w:rFonts w:eastAsia="Times New Roman"/>
          <w:lang w:eastAsia="da-DK"/>
        </w:rPr>
        <w:t>a</w:t>
      </w:r>
      <w:proofErr w:type="spellEnd"/>
      <w:r>
        <w:rPr>
          <w:rFonts w:eastAsia="Times New Roman"/>
          <w:lang w:eastAsia="da-DK"/>
        </w:rPr>
        <w:t xml:space="preserve"> the</w:t>
      </w:r>
      <w:proofErr w:type="gramEnd"/>
      <w:r>
        <w:rPr>
          <w:rFonts w:eastAsia="Times New Roman"/>
          <w:lang w:eastAsia="da-DK"/>
        </w:rPr>
        <w:t xml:space="preserv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39271D8B"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 xml:space="preserve">ig.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102E2B60" w14:textId="77777777" w:rsidR="00466BCD" w:rsidRDefault="00466BCD" w:rsidP="00466BCD">
      <w:pPr>
        <w:rPr>
          <w:rFonts w:eastAsia="Times New Roman"/>
          <w:sz w:val="28"/>
          <w:lang w:eastAsia="da-DK"/>
        </w:rPr>
      </w:pPr>
      <w:r>
        <w:rPr>
          <w:rFonts w:eastAsia="Times New Roman"/>
          <w:noProof/>
          <w:sz w:val="28"/>
          <w:lang w:eastAsia="da-DK"/>
        </w:rPr>
        <w:drawing>
          <wp:inline distT="0" distB="0" distL="0" distR="0" wp14:anchorId="57BB54CC" wp14:editId="4FC9A4A3">
            <wp:extent cx="3694176" cy="3694176"/>
            <wp:effectExtent l="0" t="0" r="190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03952" cy="3703952"/>
                    </a:xfrm>
                    <a:prstGeom prst="rect">
                      <a:avLst/>
                    </a:prstGeom>
                  </pic:spPr>
                </pic:pic>
              </a:graphicData>
            </a:graphic>
          </wp:inline>
        </w:drawing>
      </w:r>
    </w:p>
    <w:p w14:paraId="5642B234" w14:textId="77777777" w:rsidR="00466BCD" w:rsidRPr="00FF19F5" w:rsidRDefault="00466BCD" w:rsidP="00466BCD">
      <w:pPr>
        <w:rPr>
          <w:rFonts w:eastAsia="Times New Roman"/>
          <w:sz w:val="28"/>
          <w:lang w:eastAsia="da-DK"/>
        </w:rPr>
      </w:pPr>
    </w:p>
    <w:p w14:paraId="40336108" w14:textId="77777777" w:rsidR="005E2861" w:rsidRDefault="005E2861" w:rsidP="005E2861"/>
    <w:p w14:paraId="60D20E10" w14:textId="77777777" w:rsidR="005E2861" w:rsidRPr="00DC1D8F" w:rsidRDefault="005E2861" w:rsidP="005E2861">
      <w:pPr>
        <w:pStyle w:val="Heading2"/>
        <w:rPr>
          <w:rFonts w:eastAsia="Times New Roman"/>
        </w:rPr>
      </w:pPr>
      <w:bookmarkStart w:id="9" w:name="_Toc229119615"/>
      <w:r w:rsidRPr="00AF0241">
        <w:rPr>
          <w:rFonts w:eastAsia="Times New Roman"/>
        </w:rPr>
        <w:t xml:space="preserve">Search methods for </w:t>
      </w:r>
      <w:r w:rsidRPr="00AF0241">
        <w:t>identification</w:t>
      </w:r>
      <w:r w:rsidRPr="00AF0241">
        <w:rPr>
          <w:rFonts w:eastAsia="Times New Roman"/>
        </w:rPr>
        <w:t xml:space="preserve"> of studies</w:t>
      </w:r>
      <w:bookmarkEnd w:id="9"/>
      <w:r w:rsidRPr="00AF0241">
        <w:rPr>
          <w:rFonts w:eastAsia="Times New Roman"/>
        </w:rPr>
        <w:t xml:space="preserve"> </w:t>
      </w:r>
      <w:bookmarkStart w:id="10" w:name="ELECTRONIC_SEARCHES"/>
      <w:bookmarkEnd w:id="10"/>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1" w:name="_Toc229119616"/>
      <w:r w:rsidRPr="00AF0241">
        <w:rPr>
          <w:rFonts w:eastAsia="Times New Roman"/>
        </w:rPr>
        <w:t>Electronic searches</w:t>
      </w:r>
      <w:bookmarkEnd w:id="11"/>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proofErr w:type="spellStart"/>
      <w:r w:rsidRPr="00AF0241">
        <w:rPr>
          <w:rFonts w:eastAsia="Times New Roman"/>
          <w:lang w:eastAsia="da-DK"/>
        </w:rPr>
        <w:t>SocINDEX</w:t>
      </w:r>
      <w:proofErr w:type="spellEnd"/>
      <w:r w:rsidRPr="00AF0241">
        <w:rPr>
          <w:rFonts w:eastAsia="Times New Roman"/>
          <w:lang w:eastAsia="da-DK"/>
        </w:rPr>
        <w:t xml:space="preserve">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2" w:name="OTHER_SEARCHES"/>
      <w:bookmarkStart w:id="13" w:name="_Toc229119617"/>
      <w:bookmarkEnd w:id="12"/>
      <w:r w:rsidRPr="00AF0241">
        <w:rPr>
          <w:rFonts w:eastAsia="Times New Roman"/>
        </w:rPr>
        <w:t>Searching other resources</w:t>
      </w:r>
      <w:bookmarkEnd w:id="13"/>
      <w:r w:rsidRPr="00AF0241">
        <w:rPr>
          <w:rFonts w:eastAsia="Times New Roman"/>
        </w:rPr>
        <w:t xml:space="preserve"> </w:t>
      </w:r>
    </w:p>
    <w:p w14:paraId="26076498" w14:textId="024CD21E" w:rsidR="005E2861" w:rsidRPr="00AF0241" w:rsidRDefault="005E2861" w:rsidP="005E2861">
      <w:pPr>
        <w:pStyle w:val="NormalWeb"/>
      </w:pPr>
      <w:bookmarkStart w:id="14" w:name="DATA_COLLECTION"/>
      <w:bookmarkEnd w:id="14"/>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 xml:space="preserve">Google </w:t>
      </w:r>
      <w:proofErr w:type="spellStart"/>
      <w:r w:rsidRPr="00AF0241">
        <w:rPr>
          <w:lang w:val="da-DK"/>
        </w:rPr>
        <w:t>Scholar</w:t>
      </w:r>
      <w:proofErr w:type="spellEnd"/>
      <w:r w:rsidRPr="00AF0241">
        <w:rPr>
          <w:lang w:val="da-DK"/>
        </w:rPr>
        <w:t>—https://scholar.google.com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77302D18" w14:textId="77777777" w:rsidR="005E2861" w:rsidRPr="00AF0241" w:rsidRDefault="005E2861" w:rsidP="005E2861">
      <w:pPr>
        <w:pStyle w:val="NormalWeb"/>
        <w:numPr>
          <w:ilvl w:val="0"/>
          <w:numId w:val="2"/>
        </w:numPr>
      </w:pPr>
      <w:r w:rsidRPr="00AF0241">
        <w:t>Danish National Research Database—http://www.forskningsdatabasen. dk/</w:t>
      </w:r>
      <w:proofErr w:type="spellStart"/>
      <w:r w:rsidRPr="00AF0241">
        <w:t>en</w:t>
      </w:r>
      <w:proofErr w:type="spellEnd"/>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61BFD78A" w14:textId="77777777" w:rsidR="005E2861" w:rsidRPr="00AF0241" w:rsidRDefault="005E2861" w:rsidP="005E2861">
      <w:pPr>
        <w:pStyle w:val="NormalWeb"/>
        <w:numPr>
          <w:ilvl w:val="0"/>
          <w:numId w:val="2"/>
        </w:numPr>
      </w:pPr>
      <w:proofErr w:type="spellStart"/>
      <w:r w:rsidRPr="00AF0241">
        <w:t>SwePub</w:t>
      </w:r>
      <w:proofErr w:type="spellEnd"/>
      <w:r w:rsidRPr="00AF0241">
        <w:t>—Academic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5" w:name="_Toc229119618"/>
      <w:r>
        <w:t>Treatment measurement and effect size calculation</w:t>
      </w:r>
      <w:bookmarkEnd w:id="15"/>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1661628E"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2368A2">
        <w:rPr>
          <w:rFonts w:eastAsia="Times New Roman"/>
        </w:rPr>
        <w:instrText xml:space="preserve"> ADDIN ZOTERO_ITEM CSL_CITATION {"citationID":"CxBOs4Is","properties":{"formattedCitation":"\\super 2\\nosupersub{}","plainCitation":"2","noteIndex":0},"citationItems":[{"id":"i8h5OBjz/Ry3NXXFN","uris":["http://www.mendeley.com/documents/?uuid=144b2ccb-eedb-49d1-a86c-72c8ab565320"],"itemData":{"author":[{"dropping-particle":"","family":"R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r w:rsidRPr="000F7975">
        <w:rPr>
          <w:rFonts w:ascii="Courier New" w:hAnsi="Courier New" w:cs="Courier New"/>
        </w:rPr>
        <w:t>metafor</w:t>
      </w:r>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748E89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from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Citkowicz primarily developed cluster formulas for </w:t>
      </w:r>
      <w:proofErr w:type="spellStart"/>
      <w:r>
        <w:t>posttest</w:t>
      </w:r>
      <w:proofErr w:type="spellEnd"/>
      <w:r>
        <w: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7"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xml:space="preserve">; </w:t>
      </w:r>
      <w:proofErr w:type="spellStart"/>
      <w:r w:rsidRPr="0093023E">
        <w:rPr>
          <w:lang w:val="da-DK"/>
        </w:rPr>
        <w:t>Haslem</w:t>
      </w:r>
      <w:proofErr w:type="spellEnd"/>
      <w:r w:rsidRPr="0093023E">
        <w:rPr>
          <w:lang w:val="da-DK"/>
        </w:rPr>
        <w:t xml:space="preserve">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xml:space="preserve">; van </w:t>
      </w:r>
      <w:proofErr w:type="spellStart"/>
      <w:r w:rsidRPr="0093023E">
        <w:rPr>
          <w:lang w:val="da-DK"/>
        </w:rPr>
        <w:t>Gestel-Timmermans</w:t>
      </w:r>
      <w:proofErr w:type="spellEnd"/>
      <w:r w:rsidRPr="0093023E">
        <w:rPr>
          <w:lang w:val="da-DK"/>
        </w:rPr>
        <w:t xml:space="preserve">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w:t>
      </w:r>
      <w:proofErr w:type="spellStart"/>
      <w:r w:rsidRPr="0093023E">
        <w:rPr>
          <w:lang w:val="da-DK"/>
        </w:rPr>
        <w:t>reported</w:t>
      </w:r>
      <w:proofErr w:type="spellEnd"/>
      <w:r w:rsidRPr="0093023E">
        <w:rPr>
          <w:lang w:val="da-DK"/>
        </w:rPr>
        <w:t xml:space="preserve"> ICC </w:t>
      </w:r>
      <w:proofErr w:type="spellStart"/>
      <w:r w:rsidRPr="0093023E">
        <w:rPr>
          <w:lang w:val="da-DK"/>
        </w:rPr>
        <w:t>values</w:t>
      </w:r>
      <w:proofErr w:type="spellEnd"/>
      <w:r w:rsidRPr="0093023E">
        <w:rPr>
          <w:lang w:val="da-DK"/>
        </w:rPr>
        <w:t xml:space="preserve">; </w:t>
      </w:r>
      <w:proofErr w:type="spellStart"/>
      <w:r w:rsidRPr="0093023E">
        <w:rPr>
          <w:lang w:val="da-DK"/>
        </w:rPr>
        <w:t>otherwise</w:t>
      </w:r>
      <w:proofErr w:type="spellEnd"/>
      <w:r w:rsidRPr="0093023E">
        <w:rPr>
          <w:lang w:val="da-DK"/>
        </w:rPr>
        <w:t xml:space="preserve">, ICC </w:t>
      </w:r>
      <w:proofErr w:type="spellStart"/>
      <w:r w:rsidRPr="0093023E">
        <w:rPr>
          <w:lang w:val="da-DK"/>
        </w:rPr>
        <w:lastRenderedPageBreak/>
        <w:t>values</w:t>
      </w:r>
      <w:proofErr w:type="spellEnd"/>
      <w:r w:rsidRPr="0093023E">
        <w:rPr>
          <w:lang w:val="da-DK"/>
        </w:rPr>
        <w:t xml:space="preserve"> </w:t>
      </w:r>
      <w:proofErr w:type="spellStart"/>
      <w:r w:rsidRPr="0093023E">
        <w:rPr>
          <w:lang w:val="da-DK"/>
        </w:rPr>
        <w:t>were</w:t>
      </w:r>
      <w:proofErr w:type="spellEnd"/>
      <w:r w:rsidRPr="0093023E">
        <w:rPr>
          <w:lang w:val="da-DK"/>
        </w:rPr>
        <w:t xml:space="preserve"> </w:t>
      </w:r>
      <w:proofErr w:type="spellStart"/>
      <w:r w:rsidRPr="0093023E">
        <w:rPr>
          <w:lang w:val="da-DK"/>
        </w:rPr>
        <w:t>imputed</w:t>
      </w:r>
      <w:proofErr w:type="spellEnd"/>
      <w:r w:rsidRPr="0093023E">
        <w:rPr>
          <w:lang w:val="da-DK"/>
        </w:rPr>
        <w:t xml:space="preserve">, as </w:t>
      </w:r>
      <w:proofErr w:type="spellStart"/>
      <w:r w:rsidRPr="0093023E">
        <w:rPr>
          <w:lang w:val="da-DK"/>
        </w:rPr>
        <w:t>suggested</w:t>
      </w:r>
      <w:proofErr w:type="spellEnd"/>
      <w:r w:rsidRPr="0093023E">
        <w:rPr>
          <w:lang w:val="da-DK"/>
        </w:rPr>
        <w:t xml:space="preserve"> by Hedges</w:t>
      </w:r>
      <w:r w:rsidR="0093023E">
        <w:fldChar w:fldCharType="begin"/>
      </w:r>
      <w:r w:rsidR="0093023E">
        <w:rPr>
          <w:lang w:val="da-DK"/>
        </w:rPr>
        <w:instrText xml:space="preserve"> ADDIN ZOTERO_ITEM CSL_CITATION {"citationID":"a8j3bfm9me","properties":{"formattedCitation":"\\super 27\\nosupersub{}","</w:instrText>
      </w:r>
      <w:r w:rsidR="0093023E" w:rsidRPr="007E6708">
        <w:rPr>
          <w:lang w:val="en-US"/>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1AA8533A" w:rsidR="0022573E" w:rsidRPr="00083A06" w:rsidRDefault="0022573E" w:rsidP="0022573E">
      <w:pPr>
        <w:jc w:val="both"/>
      </w:pPr>
      <w:r w:rsidRPr="00083A06">
        <w:rPr>
          <w:b/>
          <w:bCs/>
        </w:rPr>
        <w:t>F</w:t>
      </w:r>
      <w:r>
        <w:rPr>
          <w:b/>
          <w:bCs/>
        </w:rPr>
        <w:t>ig.</w:t>
      </w:r>
      <w:r w:rsidRPr="00083A06">
        <w:rPr>
          <w:b/>
          <w:bCs/>
        </w:rPr>
        <w:t xml:space="preserve"> </w:t>
      </w:r>
      <w:r>
        <w:rPr>
          <w:b/>
          <w:bCs/>
        </w:rPr>
        <w:t>S</w:t>
      </w:r>
      <w:r w:rsidR="00B21FCA">
        <w:rPr>
          <w:b/>
          <w:bCs/>
        </w:rPr>
        <w:t>7</w:t>
      </w:r>
      <w:r>
        <w:t xml:space="preserve"> | </w:t>
      </w:r>
      <w:r w:rsidRPr="0022573E">
        <w:rPr>
          <w:b/>
          <w:bCs/>
        </w:rPr>
        <w:t xml:space="preserve">Empirical distribution of </w:t>
      </w:r>
      <w:r>
        <w:rPr>
          <w:b/>
          <w:bCs/>
        </w:rPr>
        <w:t xml:space="preserve">social </w:t>
      </w:r>
      <w:r w:rsidRPr="0022573E">
        <w:rPr>
          <w:b/>
          <w:bCs/>
        </w:rPr>
        <w:t>reintegration</w:t>
      </w:r>
      <w:r>
        <w:rPr>
          <w:b/>
          <w:bCs/>
        </w:rPr>
        <w:t xml:space="preserve"> </w:t>
      </w:r>
      <w:r w:rsidRPr="0022573E">
        <w:rPr>
          <w:b/>
          <w:bCs/>
        </w:rPr>
        <w:t>(primary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43231E02" w:rsidR="0022573E" w:rsidRPr="00083A06" w:rsidRDefault="0022573E" w:rsidP="0022573E">
      <w:pPr>
        <w:jc w:val="both"/>
      </w:pPr>
      <w:r w:rsidRPr="00083A06">
        <w:rPr>
          <w:b/>
          <w:bCs/>
        </w:rPr>
        <w:t>F</w:t>
      </w:r>
      <w:r>
        <w:rPr>
          <w:b/>
          <w:bCs/>
        </w:rPr>
        <w:t>ig. S</w:t>
      </w:r>
      <w:r w:rsidR="00B21FCA">
        <w:rPr>
          <w:b/>
          <w:bCs/>
        </w:rPr>
        <w:t>8</w:t>
      </w:r>
      <w:r>
        <w:rPr>
          <w:b/>
          <w:bCs/>
        </w:rPr>
        <w:t xml:space="preserve"> |</w:t>
      </w:r>
      <w:r>
        <w:t xml:space="preserve"> </w:t>
      </w:r>
      <w:r w:rsidRPr="0022573E">
        <w:rPr>
          <w:b/>
          <w:bCs/>
        </w:rPr>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5F089877" w:rsidR="0022573E" w:rsidRDefault="0022573E" w:rsidP="0022573E">
      <w:pPr>
        <w:jc w:val="both"/>
      </w:pPr>
      <w:r>
        <w:t>For more detailed visualization across more specific outcomes, see the Online Appendix B, Figures 95 and 96.</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694631"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5AFEA928"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6B81604C"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 xml:space="preserve">For five studies (van </w:t>
      </w:r>
      <w:proofErr w:type="spellStart"/>
      <w:r>
        <w:t>Gestel</w:t>
      </w:r>
      <w:proofErr w:type="spellEnd"/>
      <w:r>
        <w:t>-Timmermans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xml:space="preserve">; </w:t>
      </w:r>
      <w:proofErr w:type="spellStart"/>
      <w:r>
        <w:t>McCay</w:t>
      </w:r>
      <w:proofErr w:type="spellEnd"/>
      <w:r>
        <w:t xml:space="preserve">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xml:space="preserve">; </w:t>
      </w:r>
      <w:proofErr w:type="spellStart"/>
      <w:r w:rsidRPr="001571CA">
        <w:rPr>
          <w:lang w:val="da-DK"/>
        </w:rPr>
        <w:t>Michalak</w:t>
      </w:r>
      <w:proofErr w:type="spellEnd"/>
      <w:r w:rsidRPr="001571CA">
        <w:rPr>
          <w:lang w:val="da-DK"/>
        </w:rPr>
        <w:t xml:space="preserve">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xml:space="preserve">. One </w:t>
      </w:r>
      <w:proofErr w:type="spellStart"/>
      <w:r w:rsidRPr="001571CA">
        <w:rPr>
          <w:lang w:val="da-DK"/>
        </w:rPr>
        <w:t>study</w:t>
      </w:r>
      <w:proofErr w:type="spellEnd"/>
      <w:r w:rsidRPr="001571CA">
        <w:rPr>
          <w:lang w:val="da-DK"/>
        </w:rPr>
        <w:t xml:space="preserve"> (</w:t>
      </w:r>
      <w:proofErr w:type="spellStart"/>
      <w:r w:rsidRPr="001571CA">
        <w:rPr>
          <w:lang w:val="da-DK"/>
        </w:rPr>
        <w:t>Gutman</w:t>
      </w:r>
      <w:proofErr w:type="spellEnd"/>
      <w:r w:rsidRPr="001571CA">
        <w:rPr>
          <w:lang w:val="da-DK"/>
        </w:rPr>
        <w:t xml:space="preserve">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w:t>
      </w:r>
      <w:proofErr w:type="spellStart"/>
      <w:r w:rsidRPr="001571CA">
        <w:rPr>
          <w:lang w:val="da-DK"/>
        </w:rPr>
        <w:t>provided</w:t>
      </w:r>
      <w:proofErr w:type="spellEnd"/>
      <w:r w:rsidRPr="001571CA">
        <w:rPr>
          <w:lang w:val="da-DK"/>
        </w:rPr>
        <w:t xml:space="preserve"> the </w:t>
      </w:r>
      <w:proofErr w:type="spellStart"/>
      <w:r w:rsidRPr="001571CA">
        <w:rPr>
          <w:lang w:val="da-DK"/>
        </w:rPr>
        <w:t>raw</w:t>
      </w:r>
      <w:proofErr w:type="spellEnd"/>
      <w:r w:rsidRPr="001571CA">
        <w:rPr>
          <w:lang w:val="da-DK"/>
        </w:rPr>
        <w:t xml:space="preserve">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36D5DD24"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 (WWC</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proofErr w:type="spellStart"/>
      <w:r w:rsidRPr="00821B55">
        <w:rPr>
          <w:lang w:val="da-DK"/>
        </w:rPr>
        <w:t>Four</w:t>
      </w:r>
      <w:proofErr w:type="spellEnd"/>
      <w:r w:rsidRPr="00821B55">
        <w:rPr>
          <w:lang w:val="da-DK"/>
        </w:rPr>
        <w:t xml:space="preserve"> studies (</w:t>
      </w:r>
      <w:proofErr w:type="spellStart"/>
      <w:r w:rsidRPr="00821B55">
        <w:rPr>
          <w:lang w:val="da-DK"/>
        </w:rPr>
        <w:t>Haslam</w:t>
      </w:r>
      <w:proofErr w:type="spellEnd"/>
      <w:r w:rsidRPr="00821B55">
        <w:rPr>
          <w:lang w:val="da-DK"/>
        </w:rPr>
        <w:t xml:space="preserve">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xml:space="preserve">; </w:t>
      </w:r>
      <w:proofErr w:type="spellStart"/>
      <w:r w:rsidRPr="00821B55">
        <w:rPr>
          <w:lang w:val="da-DK"/>
        </w:rPr>
        <w:t>Wojtalik</w:t>
      </w:r>
      <w:proofErr w:type="spellEnd"/>
      <w:r w:rsidRPr="00821B55">
        <w:rPr>
          <w:lang w:val="da-DK"/>
        </w:rPr>
        <w:t xml:space="preserve">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3A2469E3" w:rsidR="0022573E" w:rsidRPr="00F164DB" w:rsidRDefault="0022573E" w:rsidP="0022573E">
      <w:pPr>
        <w:jc w:val="both"/>
      </w:pPr>
      <w:r w:rsidRPr="00F164DB">
        <w:t xml:space="preserve">For </w:t>
      </w:r>
      <w:r>
        <w:t>one</w:t>
      </w:r>
      <w:r w:rsidRPr="00F164DB">
        <w:t xml:space="preserve"> stud</w:t>
      </w:r>
      <w:r>
        <w:t>y</w:t>
      </w:r>
      <w:r w:rsidRPr="00F164DB">
        <w:t xml:space="preserve"> (</w:t>
      </w:r>
      <w:proofErr w:type="spellStart"/>
      <w:r w:rsidRPr="00F164DB">
        <w:t>McCay</w:t>
      </w:r>
      <w:proofErr w:type="spellEnd"/>
      <w:r w:rsidRPr="00F164DB">
        <w:t xml:space="preserve">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xml:space="preserve">, we used Equation E.14 from the What Works Clearinghouse’s standard and procedure handbook (version 5; 2022,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694631"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0BDB0715"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1820AA">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w:t>
      </w:r>
      <w:r>
        <w:lastRenderedPageBreak/>
        <w:t xml:space="preserve">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 xml:space="preserve">On </w:t>
      </w:r>
      <w:proofErr w:type="spellStart"/>
      <w:r w:rsidRPr="00F63D2D">
        <w:rPr>
          <w:lang w:val="da-DK"/>
        </w:rPr>
        <w:t>this</w:t>
      </w:r>
      <w:proofErr w:type="spellEnd"/>
      <w:r w:rsidRPr="00F63D2D">
        <w:rPr>
          <w:lang w:val="da-DK"/>
        </w:rPr>
        <w:t xml:space="preserve">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w:t>
      </w:r>
      <w:proofErr w:type="spellStart"/>
      <w:r w:rsidRPr="00F63D2D">
        <w:rPr>
          <w:lang w:val="da-DK"/>
        </w:rPr>
        <w:t>using</w:t>
      </w:r>
      <w:proofErr w:type="spellEnd"/>
      <w:r w:rsidRPr="00F63D2D">
        <w:rPr>
          <w:lang w:val="da-DK"/>
        </w:rPr>
        <w:t xml:space="preserve"> test-</w:t>
      </w:r>
      <w:proofErr w:type="spellStart"/>
      <w:r w:rsidRPr="00F63D2D">
        <w:rPr>
          <w:lang w:val="da-DK"/>
        </w:rPr>
        <w:t>retest</w:t>
      </w:r>
      <w:proofErr w:type="spellEnd"/>
      <w:r w:rsidRPr="00F63D2D">
        <w:rPr>
          <w:lang w:val="da-DK"/>
        </w:rPr>
        <w:t xml:space="preserve"> </w:t>
      </w:r>
      <w:proofErr w:type="spellStart"/>
      <w:r w:rsidRPr="00F63D2D">
        <w:rPr>
          <w:lang w:val="da-DK"/>
        </w:rPr>
        <w:t>reliability</w:t>
      </w:r>
      <w:proofErr w:type="spellEnd"/>
      <w:r w:rsidRPr="00F63D2D">
        <w:rPr>
          <w:lang w:val="da-DK"/>
        </w:rPr>
        <w:t xml:space="preserve"> </w:t>
      </w:r>
      <w:proofErr w:type="spellStart"/>
      <w:r w:rsidRPr="00F63D2D">
        <w:rPr>
          <w:lang w:val="da-DK"/>
        </w:rPr>
        <w:t>values</w:t>
      </w:r>
      <w:proofErr w:type="spellEnd"/>
      <w:r w:rsidRPr="00F63D2D">
        <w:rPr>
          <w:lang w:val="da-DK"/>
        </w:rPr>
        <w:t xml:space="preserve"> of a given </w:t>
      </w:r>
      <w:proofErr w:type="spellStart"/>
      <w:r w:rsidRPr="00F63D2D">
        <w:rPr>
          <w:lang w:val="da-DK"/>
        </w:rPr>
        <w:t>outcome</w:t>
      </w:r>
      <w:proofErr w:type="spellEnd"/>
      <w:r w:rsidRPr="00F63D2D">
        <w:rPr>
          <w:lang w:val="da-DK"/>
        </w:rPr>
        <w:t xml:space="preserve"> </w:t>
      </w:r>
      <w:proofErr w:type="spellStart"/>
      <w:r w:rsidRPr="00F63D2D">
        <w:rPr>
          <w:lang w:val="da-DK"/>
        </w:rPr>
        <w:t>scale</w:t>
      </w:r>
      <w:proofErr w:type="spellEnd"/>
      <w:r w:rsidRPr="00F63D2D">
        <w:rPr>
          <w:lang w:val="da-DK"/>
        </w:rPr>
        <w:t xml:space="preserve"> </w:t>
      </w:r>
      <w:proofErr w:type="spellStart"/>
      <w:r w:rsidRPr="00F63D2D">
        <w:rPr>
          <w:lang w:val="da-DK"/>
        </w:rPr>
        <w:t>whenever</w:t>
      </w:r>
      <w:proofErr w:type="spellEnd"/>
      <w:r w:rsidRPr="00F63D2D">
        <w:rPr>
          <w:lang w:val="da-DK"/>
        </w:rPr>
        <w:t xml:space="preserve"> it is </w:t>
      </w:r>
      <w:proofErr w:type="spellStart"/>
      <w:r w:rsidRPr="00F63D2D">
        <w:rPr>
          <w:lang w:val="da-DK"/>
        </w:rPr>
        <w:t>impossible</w:t>
      </w:r>
      <w:proofErr w:type="spellEnd"/>
      <w:r w:rsidRPr="00F63D2D">
        <w:rPr>
          <w:lang w:val="da-DK"/>
        </w:rPr>
        <w:t xml:space="preserve"> to </w:t>
      </w:r>
      <w:proofErr w:type="spellStart"/>
      <w:r w:rsidRPr="00F63D2D">
        <w:rPr>
          <w:lang w:val="da-DK"/>
        </w:rPr>
        <w:t>compute</w:t>
      </w:r>
      <w:proofErr w:type="spellEnd"/>
      <w:r w:rsidRPr="00F63D2D">
        <w:rPr>
          <w:lang w:val="da-DK"/>
        </w:rPr>
        <w:t xml:space="preserv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7E6708">
        <w:rPr>
          <w:lang w:val="da-DK"/>
        </w:rPr>
        <w:t xml:space="preserve">For studies </w:t>
      </w:r>
      <w:proofErr w:type="spellStart"/>
      <w:r w:rsidRPr="007E6708">
        <w:rPr>
          <w:lang w:val="da-DK"/>
        </w:rPr>
        <w:t>where</w:t>
      </w:r>
      <w:proofErr w:type="spellEnd"/>
      <w:r w:rsidRPr="007E6708">
        <w:rPr>
          <w:lang w:val="da-DK"/>
        </w:rPr>
        <w:t xml:space="preserve"> </w:t>
      </w:r>
      <w:proofErr w:type="spellStart"/>
      <w:r w:rsidRPr="007E6708">
        <w:rPr>
          <w:lang w:val="da-DK"/>
        </w:rPr>
        <w:t>we</w:t>
      </w:r>
      <w:proofErr w:type="spellEnd"/>
      <w:r w:rsidRPr="007E6708">
        <w:rPr>
          <w:lang w:val="da-DK"/>
        </w:rPr>
        <w:t xml:space="preserve"> </w:t>
      </w:r>
      <w:proofErr w:type="spellStart"/>
      <w:r w:rsidRPr="007E6708">
        <w:rPr>
          <w:lang w:val="da-DK"/>
        </w:rPr>
        <w:t>were</w:t>
      </w:r>
      <w:proofErr w:type="spellEnd"/>
      <w:r w:rsidRPr="007E6708">
        <w:rPr>
          <w:lang w:val="da-DK"/>
        </w:rPr>
        <w:t xml:space="preserve"> not </w:t>
      </w:r>
      <w:proofErr w:type="spellStart"/>
      <w:r w:rsidRPr="007E6708">
        <w:rPr>
          <w:lang w:val="da-DK"/>
        </w:rPr>
        <w:t>able</w:t>
      </w:r>
      <w:proofErr w:type="spellEnd"/>
      <w:r w:rsidRPr="007E6708">
        <w:rPr>
          <w:lang w:val="da-DK"/>
        </w:rPr>
        <w:t xml:space="preserve"> to </w:t>
      </w:r>
      <w:proofErr w:type="spellStart"/>
      <w:r w:rsidRPr="007E6708">
        <w:rPr>
          <w:lang w:val="da-DK"/>
        </w:rPr>
        <w:t>apply</w:t>
      </w:r>
      <w:proofErr w:type="spellEnd"/>
      <w:r w:rsidRPr="007E6708">
        <w:rPr>
          <w:lang w:val="da-DK"/>
        </w:rPr>
        <w:t xml:space="preserve"> </w:t>
      </w:r>
      <w:proofErr w:type="spellStart"/>
      <w:r w:rsidRPr="007E6708">
        <w:rPr>
          <w:lang w:val="da-DK"/>
        </w:rPr>
        <w:t>any</w:t>
      </w:r>
      <w:proofErr w:type="spellEnd"/>
      <w:r w:rsidRPr="007E6708">
        <w:rPr>
          <w:lang w:val="da-DK"/>
        </w:rPr>
        <w:t xml:space="preserve"> of the </w:t>
      </w:r>
      <w:proofErr w:type="spellStart"/>
      <w:r w:rsidRPr="007E6708">
        <w:rPr>
          <w:lang w:val="da-DK"/>
        </w:rPr>
        <w:t>above</w:t>
      </w:r>
      <w:proofErr w:type="spellEnd"/>
      <w:r w:rsidRPr="007E6708">
        <w:rPr>
          <w:lang w:val="da-DK"/>
        </w:rPr>
        <w:t xml:space="preserve"> </w:t>
      </w:r>
      <w:proofErr w:type="spellStart"/>
      <w:r w:rsidRPr="007E6708">
        <w:rPr>
          <w:lang w:val="da-DK"/>
        </w:rPr>
        <w:t>methods</w:t>
      </w:r>
      <w:proofErr w:type="spellEnd"/>
      <w:r w:rsidRPr="007E6708">
        <w:rPr>
          <w:lang w:val="da-DK"/>
        </w:rPr>
        <w:t xml:space="preserve">, </w:t>
      </w:r>
      <w:proofErr w:type="spellStart"/>
      <w:r w:rsidRPr="007E6708">
        <w:rPr>
          <w:lang w:val="da-DK"/>
        </w:rPr>
        <w:t>we</w:t>
      </w:r>
      <w:proofErr w:type="spellEnd"/>
      <w:r w:rsidRPr="007E6708">
        <w:rPr>
          <w:lang w:val="da-DK"/>
        </w:rPr>
        <w:t xml:space="preserve"> </w:t>
      </w:r>
      <w:proofErr w:type="spellStart"/>
      <w:r w:rsidRPr="007E6708">
        <w:rPr>
          <w:lang w:val="da-DK"/>
        </w:rPr>
        <w:t>imputed</w:t>
      </w:r>
      <w:proofErr w:type="spellEnd"/>
      <w:r w:rsidRPr="007E6708">
        <w:rPr>
          <w:lang w:val="da-DK"/>
        </w:rPr>
        <w:t xml:space="preserve"> </w:t>
      </w:r>
      <m:oMath>
        <m:r>
          <w:rPr>
            <w:rFonts w:ascii="Cambria Math" w:hAnsi="Cambria Math"/>
          </w:rPr>
          <m:t>r</m:t>
        </m:r>
        <m:r>
          <w:rPr>
            <w:rFonts w:ascii="Cambria Math" w:hAnsi="Cambria Math"/>
            <w:lang w:val="da-DK"/>
          </w:rPr>
          <m:t>=0.5</m:t>
        </m:r>
      </m:oMath>
      <w:r w:rsidRPr="007E6708">
        <w:rPr>
          <w:lang w:val="da-DK"/>
        </w:rPr>
        <w:t>.</w:t>
      </w:r>
      <w:r w:rsidRPr="00124FB2">
        <w:rPr>
          <w:rStyle w:val="FootnoteReference"/>
        </w:rPr>
        <w:footnoteReference w:id="5"/>
      </w:r>
      <w:r w:rsidRPr="007E6708">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proofErr w:type="spellStart"/>
      <w:r w:rsidRPr="00F164DB">
        <w:t>McCay</w:t>
      </w:r>
      <w:proofErr w:type="spellEnd"/>
      <w:r w:rsidRPr="00F164DB">
        <w:t xml:space="preserve">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6" w:name="_Toc229119619"/>
      <w:r>
        <w:lastRenderedPageBreak/>
        <w:t>Further details about the data synthesis</w:t>
      </w:r>
      <w:bookmarkEnd w:id="16"/>
    </w:p>
    <w:p w14:paraId="0F740F18" w14:textId="77777777" w:rsidR="002827FF" w:rsidRDefault="002827FF" w:rsidP="002827FF">
      <w:pPr>
        <w:pStyle w:val="Heading3"/>
        <w:rPr>
          <w:rFonts w:eastAsia="Times New Roman"/>
        </w:rPr>
      </w:pPr>
      <w:bookmarkStart w:id="17" w:name="_Toc229119620"/>
      <w:r w:rsidRPr="00AF0241">
        <w:rPr>
          <w:rFonts w:eastAsia="Times New Roman"/>
        </w:rPr>
        <w:t>Unit of analysis issues</w:t>
      </w:r>
      <w:bookmarkEnd w:id="17"/>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8" w:name="_Hlk196742226"/>
      <w:r w:rsidRPr="005E3353">
        <w:rPr>
          <w:noProof/>
        </w:rPr>
        <w:t>Higgins, Eldridge, et al.</w:t>
      </w:r>
      <w:bookmarkEnd w:id="18"/>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9" w:name="_Toc229119621"/>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9"/>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w:t>
      </w:r>
      <w:proofErr w:type="spellStart"/>
      <w:r w:rsidRPr="00B2576E">
        <w:rPr>
          <w:lang w:val="da-DK"/>
        </w:rPr>
        <w:t>bootstrap</w:t>
      </w:r>
      <w:proofErr w:type="spellEnd"/>
      <w:r w:rsidRPr="00B2576E">
        <w:rPr>
          <w:lang w:val="da-DK"/>
        </w:rPr>
        <w:t xml:space="preserve"> </w:t>
      </w:r>
      <w:proofErr w:type="spellStart"/>
      <w:r w:rsidRPr="00B2576E">
        <w:rPr>
          <w:lang w:val="da-DK"/>
        </w:rPr>
        <w:t>methods</w:t>
      </w:r>
      <w:proofErr w:type="spellEnd"/>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A challenge when working with dependent effect size data is that the true dependence is largely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For the three multi-treatment, however, we were able to asymptotically estimate the correlation among the effect sizes using the </w:t>
      </w:r>
      <w:proofErr w:type="spellStart"/>
      <w:r w:rsidRPr="000E5E7A">
        <w:rPr>
          <w:rFonts w:ascii="Courier New" w:eastAsia="Times New Roman" w:hAnsi="Courier New" w:cs="Courier New"/>
        </w:rPr>
        <w:t>vcalc</w:t>
      </w:r>
      <w:proofErr w:type="spellEnd"/>
      <w:r>
        <w:rPr>
          <w:rFonts w:eastAsia="Times New Roman"/>
        </w:rPr>
        <w:t xml:space="preserve"> function from the </w:t>
      </w:r>
      <w:r w:rsidRPr="000E5E7A">
        <w:rPr>
          <w:rFonts w:ascii="Courier New" w:eastAsia="Times New Roman" w:hAnsi="Courier New" w:cs="Courier New"/>
        </w:rPr>
        <w:t>metafor</w:t>
      </w:r>
      <w:r w:rsidRPr="000E5E7A">
        <w:rPr>
          <w:rFonts w:eastAsia="Times New Roman"/>
        </w:rPr>
        <w:t>,</w:t>
      </w:r>
      <w:r>
        <w:rPr>
          <w:rFonts w:eastAsia="Times New Roman"/>
        </w:rPr>
        <w:t xml:space="preserve"> </w:t>
      </w:r>
      <w:r>
        <w:t xml:space="preserve">which implements formulas from </w:t>
      </w:r>
      <w:proofErr w:type="spellStart"/>
      <w:r>
        <w:rPr>
          <w:rFonts w:eastAsia="Times New Roman"/>
        </w:rPr>
        <w:t>Gleser</w:t>
      </w:r>
      <w:proofErr w:type="spellEnd"/>
      <w:r>
        <w:rPr>
          <w:rFonts w:eastAsia="Times New Roman"/>
        </w:rPr>
        <w:t xml:space="preserve">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0"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0" w:name="MISSING_DATA"/>
      <w:bookmarkStart w:id="21" w:name="_Toc229119622"/>
      <w:bookmarkEnd w:id="20"/>
      <w:r w:rsidRPr="00AF0241">
        <w:rPr>
          <w:rFonts w:eastAsia="Times New Roman"/>
        </w:rPr>
        <w:t>Dealing with missing data</w:t>
      </w:r>
      <w:bookmarkEnd w:id="21"/>
      <w:r w:rsidRPr="00AF0241">
        <w:rPr>
          <w:rFonts w:eastAsia="Times New Roman"/>
        </w:rPr>
        <w:t xml:space="preserve"> </w:t>
      </w:r>
    </w:p>
    <w:p w14:paraId="0989847B" w14:textId="67DF9825" w:rsidR="002827FF" w:rsidRPr="00AA6549" w:rsidRDefault="002827FF" w:rsidP="002827FF">
      <w:pPr>
        <w:jc w:val="both"/>
      </w:pPr>
      <w:bookmarkStart w:id="22" w:name="HETEROGENEITY_ASSESSMENT"/>
      <w:bookmarkEnd w:id="22"/>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3" w:name="_Toc229119623"/>
      <w:r w:rsidRPr="00AF0241">
        <w:rPr>
          <w:rFonts w:eastAsia="Times New Roman"/>
        </w:rPr>
        <w:t>Assessment of heterogeneity</w:t>
      </w:r>
      <w:bookmarkEnd w:id="23"/>
      <w:r w:rsidRPr="00AF0241">
        <w:rPr>
          <w:rFonts w:eastAsia="Times New Roman"/>
        </w:rPr>
        <w:t xml:space="preserve"> </w:t>
      </w:r>
      <w:bookmarkStart w:id="24" w:name="BIAS_ASSESSMENT"/>
      <w:bookmarkEnd w:id="24"/>
    </w:p>
    <w:p w14:paraId="0847C159" w14:textId="4986B1FB"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w:t>
      </w:r>
      <w:r>
        <w:t>(Borenstein et al., 2017)</w:t>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5" w:name="_Toc229119624"/>
      <w:r>
        <w:t>Overall average effect – PECHE-RVE</w:t>
      </w:r>
      <w:bookmarkEnd w:id="25"/>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lastRenderedPageBreak/>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694631"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6" w:name="_Toc229119625"/>
      <w:r w:rsidRPr="00AF0241">
        <w:rPr>
          <w:rFonts w:eastAsia="Times New Roman"/>
        </w:rPr>
        <w:lastRenderedPageBreak/>
        <w:t>Subgroup analysis and investigation of heterogeneity</w:t>
      </w:r>
      <w:bookmarkEnd w:id="26"/>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w:t>
      </w:r>
      <w:proofErr w:type="spellStart"/>
      <w:r>
        <w:rPr>
          <w:rFonts w:cs="Times New Roman"/>
        </w:rPr>
        <w:t>alcholhol</w:t>
      </w:r>
      <w:proofErr w:type="spellEnd"/>
      <w:r>
        <w:rPr>
          <w:rFonts w:cs="Times New Roman"/>
        </w:rPr>
        <w:t xml:space="preserve">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lastRenderedPageBreak/>
        <w:t xml:space="preserve">the average percentage </w:t>
      </w:r>
      <w:proofErr w:type="spellStart"/>
      <w:r>
        <w:rPr>
          <w:rFonts w:cs="Times New Roman"/>
        </w:rPr>
        <w:t>og</w:t>
      </w:r>
      <w:proofErr w:type="spellEnd"/>
      <w:r>
        <w:rPr>
          <w:rFonts w:cs="Times New Roman"/>
        </w:rPr>
        <w:t xml:space="preserve">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 xml:space="preserve">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w:t>
      </w:r>
      <w:proofErr w:type="spellStart"/>
      <w:r w:rsidRPr="002C445F">
        <w:t>og</w:t>
      </w:r>
      <w:proofErr w:type="spellEnd"/>
      <w:r w:rsidRPr="002C445F">
        <w:t xml:space="preserve">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795B304A" w:rsidR="002827FF" w:rsidRPr="002C445F" w:rsidRDefault="002827FF" w:rsidP="002827FF">
      <w:pPr>
        <w:jc w:val="both"/>
      </w:pPr>
      <w:r w:rsidRPr="002C445F">
        <w:t>To ease and ensure correct interpretation of overall average subgroup means from the 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Pr="002C445F">
        <w:t xml:space="preserve">, we centered all bivariate and continuous control variables. For the former set of variables, we used mean-centering, whereas we used </w:t>
      </w:r>
      <w:r>
        <w:t>rounded</w:t>
      </w:r>
      <w:r w:rsidRPr="002C445F">
        <w:t xml:space="preserve"> median-centering for the continuous variables. When using the type of outcome measure as control, we added a dummy variable individually for each outcome to the model.</w:t>
      </w:r>
    </w:p>
    <w:p w14:paraId="69864E8C" w14:textId="1A32438F" w:rsidR="002827FF" w:rsidRPr="004414A3" w:rsidRDefault="002827FF" w:rsidP="002827FF">
      <w:pPr>
        <w:pStyle w:val="Heading4"/>
      </w:pPr>
      <w:r w:rsidRPr="004414A3">
        <w:lastRenderedPageBreak/>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694631"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7"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7"/>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8" w:name="_Hlk224483965"/>
      <m:oMath>
        <m:r>
          <w:rPr>
            <w:rFonts w:ascii="Cambria Math" w:hAnsi="Cambria Math"/>
          </w:rPr>
          <m:t>c=1…C</m:t>
        </m:r>
      </m:oMath>
      <w:bookmarkEnd w:id="28"/>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9"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9"/>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0"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0"/>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694631"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lastRenderedPageBreak/>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1" w:name="SENSITIVITY_ANALYSIS"/>
      <w:bookmarkStart w:id="32" w:name="_Toc229119626"/>
      <w:bookmarkEnd w:id="31"/>
      <w:r w:rsidRPr="00AF0241">
        <w:rPr>
          <w:rFonts w:eastAsia="Times New Roman"/>
        </w:rPr>
        <w:t>Sensitivity analysis</w:t>
      </w:r>
      <w:bookmarkEnd w:id="32"/>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w:t>
      </w:r>
      <w:proofErr w:type="spellStart"/>
      <w:r>
        <w:rPr>
          <w:rFonts w:eastAsia="Times New Roman"/>
        </w:rPr>
        <w:t>reestimated</w:t>
      </w:r>
      <w:proofErr w:type="spellEnd"/>
      <w:r>
        <w:rPr>
          <w:rFonts w:eastAsia="Times New Roman"/>
        </w:rPr>
        <w:t xml:space="preserve">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33" w:name="_Toc229119627"/>
      <w:r w:rsidRPr="00AF0241">
        <w:rPr>
          <w:rFonts w:eastAsia="Times New Roman"/>
        </w:rPr>
        <w:t>Assessment of reporting biases</w:t>
      </w:r>
      <w:bookmarkEnd w:id="33"/>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lastRenderedPageBreak/>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r>
        <w:t>Citkowicz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694631"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3F9F91B7"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w:t>
      </w:r>
      <w:r>
        <w:rPr>
          <w:rFonts w:eastAsia="Times New Roman"/>
          <w:szCs w:val="27"/>
        </w:rPr>
        <w:lastRenderedPageBreak/>
        <w:t xml:space="preserve">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t>Visualization</w:t>
      </w:r>
    </w:p>
    <w:p w14:paraId="2919DE0B" w14:textId="56BF6510"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w:t>
      </w:r>
      <w:proofErr w:type="spellStart"/>
      <w:r>
        <w:rPr>
          <w:rFonts w:eastAsia="Times New Roman"/>
          <w:szCs w:val="27"/>
        </w:rPr>
        <w:t>boostrapped</w:t>
      </w:r>
      <w:proofErr w:type="spellEnd"/>
      <w:r>
        <w:rPr>
          <w:rFonts w:eastAsia="Times New Roman"/>
          <w:szCs w:val="27"/>
        </w:rPr>
        <w:t xml:space="preserve">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For the bootstrap models, we calculated the 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t xml:space="preserve">Furthermore, we used the HYEMA model to </w:t>
      </w:r>
      <w:r>
        <w:t>adjust outcome moderator effects for publication bias. For multi-</w:t>
      </w:r>
      <w:proofErr w:type="spellStart"/>
      <w:r>
        <w:t>constrast</w:t>
      </w:r>
      <w:proofErr w:type="spellEnd"/>
      <w:r>
        <w:t xml:space="preserve"> tests, investigating whether effect sizes differed across different types of </w:t>
      </w:r>
      <w:proofErr w:type="gramStart"/>
      <w:r>
        <w:t>outcome</w:t>
      </w:r>
      <w:proofErr w:type="gramEnd"/>
      <w:r>
        <w:t xml:space="preserv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proofErr w:type="spellStart"/>
      <w:proofErr w:type="gramStart"/>
      <w:r w:rsidRPr="0041225F">
        <w:rPr>
          <w:i/>
          <w:iCs/>
        </w:rPr>
        <w:t>rma</w:t>
      </w:r>
      <w:proofErr w:type="spellEnd"/>
      <w:r>
        <w:t>(</w:t>
      </w:r>
      <w:proofErr w:type="gramEnd"/>
      <w:r>
        <w:t xml:space="preserve">) function in metafor.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w:t>
      </w:r>
      <w:proofErr w:type="gramStart"/>
      <w:r>
        <w:t>outcome</w:t>
      </w:r>
      <w:proofErr w:type="gramEnd"/>
      <w:r>
        <w:t xml:space="preserve">. For the latter analysis, we controlled for preregistration status. </w:t>
      </w:r>
    </w:p>
    <w:p w14:paraId="01F5F07C" w14:textId="77777777" w:rsidR="00B47F6C" w:rsidRDefault="00B47F6C" w:rsidP="00B47F6C">
      <w:pPr>
        <w:jc w:val="both"/>
      </w:pPr>
    </w:p>
    <w:p w14:paraId="5317753A" w14:textId="501645AF" w:rsidR="00B47F6C" w:rsidRDefault="00B47F6C" w:rsidP="00B47F6C">
      <w:pPr>
        <w:jc w:val="both"/>
      </w:pPr>
      <w:r>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w:t>
      </w:r>
      <w:r>
        <w:lastRenderedPageBreak/>
        <w:t xml:space="preserve">models, we also fitted moderator models using the same model as in the main subgroup analyses. These tests can be found in the publication bias script following this review.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w:t>
      </w:r>
      <w:proofErr w:type="gramStart"/>
      <w:r>
        <w:t>outcome</w:t>
      </w:r>
      <w:proofErr w:type="gramEnd"/>
      <w:r>
        <w:t xml:space="preserv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xml:space="preserve">. </w:t>
      </w:r>
      <w:r w:rsidRPr="009B0BCC">
        <w:rPr>
          <w:rFonts w:eastAsia="Times New Roman"/>
        </w:rPr>
        <w:lastRenderedPageBreak/>
        <w:t>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Pustejovsky, Citkowicz,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5E9F6AB2" w14:textId="77777777" w:rsidR="00701CC8" w:rsidRDefault="00701CC8" w:rsidP="00701CC8">
      <w:pPr>
        <w:pStyle w:val="Heading2"/>
      </w:pPr>
      <w:bookmarkStart w:id="34" w:name="_Toc229119628"/>
      <w:r>
        <w:t>Used software</w:t>
      </w:r>
      <w:bookmarkEnd w:id="34"/>
    </w:p>
    <w:p w14:paraId="24CD0DD3" w14:textId="3CD6A1E4" w:rsidR="00701CC8" w:rsidRPr="002F1AD2" w:rsidRDefault="00701CC8" w:rsidP="00701CC8">
      <w:pPr>
        <w:jc w:val="both"/>
      </w:pPr>
      <w:r w:rsidRPr="002F1AD2">
        <w:t xml:space="preserve">The review used </w:t>
      </w:r>
      <w:r w:rsidRPr="004A2A8B">
        <w:rPr>
          <w:i/>
          <w:iCs/>
        </w:rPr>
        <w:t>EPPI-Reviewer</w:t>
      </w:r>
      <w:r w:rsidRPr="002F1AD2">
        <w:t xml:space="preserve"> for screening and study management</w:t>
      </w:r>
      <w:r>
        <w:t>. Exact screening performances can be found in Vembye et al.</w:t>
      </w:r>
      <w:r>
        <w:fldChar w:fldCharType="begin"/>
      </w:r>
      <w:r w:rsidR="007E3616">
        <w:instrText xml:space="preserve"> ADDIN ZOTERO_ITEM CSL_CITATION {"citationID":"vwwOzWW2","properties":{"formattedCitation":"\\super 88\\nosupersub{}","plainCitation":"88","noteIndex":0},"citationItems":[{"id":1217,"uris":["http://zotero.org/users/17688719/items/PAKREWUA"],"itemData":{"id":1217,"type":"article-journal","container-title":"Psychological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fldChar w:fldCharType="separate"/>
      </w:r>
      <w:r w:rsidR="007E3616" w:rsidRPr="007E3616">
        <w:rPr>
          <w:rFonts w:cs="Times New Roman"/>
          <w:kern w:val="0"/>
          <w:vertAlign w:val="superscript"/>
        </w:rPr>
        <w:t>88</w:t>
      </w:r>
      <w:r>
        <w:fldChar w:fldCharType="end"/>
      </w:r>
      <w:r>
        <w:t>.</w:t>
      </w:r>
      <w:r w:rsidRPr="002F1AD2">
        <w:t xml:space="preserve"> Microsoft Excel</w:t>
      </w:r>
      <w:r>
        <w:t xml:space="preserve"> was used</w:t>
      </w:r>
      <w:r w:rsidRPr="002F1AD2">
        <w:t xml:space="preserve"> for extracting covariates and background data, and R 4.5.1/RStudio for effect-size calculation, meta-analysis</w:t>
      </w:r>
      <w:r>
        <w:t>,</w:t>
      </w:r>
      <w:r w:rsidRPr="002F1AD2">
        <w:t xml:space="preserve"> and visualization. Key R packages included </w:t>
      </w:r>
      <w:r w:rsidRPr="004A2A8B">
        <w:rPr>
          <w:i/>
          <w:iCs/>
        </w:rPr>
        <w:t>tidyverse</w:t>
      </w:r>
      <w:r>
        <w:rPr>
          <w:i/>
          <w:iCs/>
        </w:rPr>
        <w:fldChar w:fldCharType="begin"/>
      </w:r>
      <w:r w:rsidR="002368A2">
        <w:rPr>
          <w:i/>
          <w:iCs/>
        </w:rPr>
        <w:instrText xml:space="preserve"> ADDIN ZOTERO_ITEM CSL_CITATION {"citationID":"1w3Rxmtq","properties":{"formattedCitation":"\\super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Pr>
          <w:i/>
          <w:iCs/>
        </w:rPr>
        <w:fldChar w:fldCharType="separate"/>
      </w:r>
      <w:r w:rsidR="002368A2" w:rsidRPr="002368A2">
        <w:rPr>
          <w:rFonts w:cs="Times New Roman"/>
          <w:kern w:val="0"/>
          <w:vertAlign w:val="superscript"/>
        </w:rPr>
        <w:t>4</w:t>
      </w:r>
      <w:r>
        <w:rPr>
          <w:i/>
          <w:iCs/>
        </w:rPr>
        <w:fldChar w:fldCharType="end"/>
      </w:r>
      <w:r w:rsidRPr="002F1AD2">
        <w:t xml:space="preserve"> for data management, </w:t>
      </w:r>
      <w:r w:rsidRPr="004A2A8B">
        <w:rPr>
          <w:i/>
          <w:iCs/>
        </w:rPr>
        <w:t>estmeansd</w:t>
      </w:r>
      <w:r>
        <w:rPr>
          <w:i/>
          <w:iCs/>
        </w:rPr>
        <w:fldChar w:fldCharType="begin"/>
      </w:r>
      <w:r w:rsidR="002368A2">
        <w:rPr>
          <w:i/>
          <w:iCs/>
        </w:rPr>
        <w:instrText xml:space="preserve"> ADDIN ZOTERO_ITEM CSL_CITATION {"citationID":"gfArhmuS","properties":{"formattedCitation":"\\super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Pr>
          <w:i/>
          <w:iCs/>
        </w:rPr>
        <w:fldChar w:fldCharType="separate"/>
      </w:r>
      <w:r w:rsidR="002368A2" w:rsidRPr="002368A2">
        <w:rPr>
          <w:rFonts w:cs="Times New Roman"/>
          <w:kern w:val="0"/>
          <w:vertAlign w:val="superscript"/>
        </w:rPr>
        <w:t>5</w:t>
      </w:r>
      <w:r>
        <w:rPr>
          <w:i/>
          <w:iCs/>
        </w:rPr>
        <w:fldChar w:fldCharType="end"/>
      </w:r>
      <w:r w:rsidRPr="002F1AD2">
        <w:t xml:space="preserve"> for effect-size inputs from medians and quantiles, </w:t>
      </w:r>
      <w:r w:rsidRPr="004A2A8B">
        <w:rPr>
          <w:i/>
          <w:iCs/>
        </w:rPr>
        <w:t>metafor</w:t>
      </w:r>
      <w:r>
        <w:rPr>
          <w:i/>
          <w:iCs/>
        </w:rPr>
        <w:fldChar w:fldCharType="begin"/>
      </w:r>
      <w:r w:rsidR="002368A2">
        <w:rPr>
          <w:i/>
          <w:iCs/>
        </w:rPr>
        <w:instrText xml:space="preserve"> ADDIN ZOTERO_ITEM CSL_CITATION {"citationID":"WyUoi2m2","properties":{"formattedCitation":"\\super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Pr>
          <w:i/>
          <w:iCs/>
        </w:rPr>
        <w:fldChar w:fldCharType="separate"/>
      </w:r>
      <w:r w:rsidR="002368A2" w:rsidRPr="002368A2">
        <w:rPr>
          <w:rFonts w:cs="Times New Roman"/>
          <w:kern w:val="0"/>
          <w:vertAlign w:val="superscript"/>
        </w:rPr>
        <w:t>6</w:t>
      </w:r>
      <w:r>
        <w:rPr>
          <w:i/>
          <w:iCs/>
        </w:rPr>
        <w:fldChar w:fldCharType="end"/>
      </w:r>
      <w:r w:rsidRPr="002F1AD2">
        <w:t xml:space="preserve"> and </w:t>
      </w:r>
      <w:r w:rsidRPr="004A2A8B">
        <w:rPr>
          <w:i/>
          <w:iCs/>
        </w:rPr>
        <w:t>clubSandwich</w:t>
      </w:r>
      <w:r>
        <w:rPr>
          <w:i/>
          <w:iCs/>
        </w:rPr>
        <w:fldChar w:fldCharType="begin"/>
      </w:r>
      <w:r w:rsidR="007E3616">
        <w:rPr>
          <w:i/>
          <w:iCs/>
        </w:rPr>
        <w:instrText xml:space="preserve"> ADDIN ZOTERO_ITEM CSL_CITATION {"citationID":"x5dXOwWy","properties":{"formattedCitation":"\\super 89\\nosupersub{}","plainCitation":"89","noteIndex":0},"citationItems":[{"id":852,"uris":["http://zotero.org/users/17688719/items/QXNBXLV6"],"itemData":{"id":852,"type":"software","note":"Citation Key: 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Pr>
          <w:i/>
          <w:iCs/>
        </w:rPr>
        <w:fldChar w:fldCharType="separate"/>
      </w:r>
      <w:r w:rsidR="007E3616" w:rsidRPr="007E3616">
        <w:rPr>
          <w:rFonts w:cs="Times New Roman"/>
          <w:kern w:val="0"/>
          <w:vertAlign w:val="superscript"/>
        </w:rPr>
        <w:t>89</w:t>
      </w:r>
      <w:r>
        <w:rPr>
          <w:i/>
          <w:iCs/>
        </w:rPr>
        <w:fldChar w:fldCharType="end"/>
      </w:r>
      <w:r w:rsidRPr="002F1AD2">
        <w:t xml:space="preserve"> for meta-analysis and robust inference, </w:t>
      </w:r>
      <w:r w:rsidRPr="004A2A8B">
        <w:rPr>
          <w:i/>
          <w:iCs/>
        </w:rPr>
        <w:t>ggplot2</w:t>
      </w:r>
      <w:r>
        <w:rPr>
          <w:i/>
          <w:iCs/>
        </w:rPr>
        <w:fldChar w:fldCharType="begin"/>
      </w:r>
      <w:r w:rsidR="007E3616">
        <w:rPr>
          <w:i/>
          <w:iCs/>
        </w:rPr>
        <w:instrText xml:space="preserve"> ADDIN ZOTERO_ITEM CSL_CITATION {"citationID":"helWczbP","properties":{"formattedCitation":"\\super 90\\nosupersub{}","plainCitation":"90","noteIndex":0},"citationItems":[{"id":878,"uris":["http://zotero.org/users/17688719/items/AGEUY6VU"],"itemData":{"id":878,"type":"article-journal","note":"Citation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Pr>
          <w:i/>
          <w:iCs/>
        </w:rPr>
        <w:fldChar w:fldCharType="separate"/>
      </w:r>
      <w:r w:rsidR="007E3616" w:rsidRPr="007E3616">
        <w:rPr>
          <w:rFonts w:cs="Times New Roman"/>
          <w:kern w:val="0"/>
          <w:vertAlign w:val="superscript"/>
        </w:rPr>
        <w:t>90</w:t>
      </w:r>
      <w:r>
        <w:rPr>
          <w:i/>
          <w:iCs/>
        </w:rPr>
        <w:fldChar w:fldCharType="end"/>
      </w:r>
      <w:r w:rsidRPr="002F1AD2">
        <w:t xml:space="preserve"> for visualization, and </w:t>
      </w:r>
      <w:r>
        <w:t>our own</w:t>
      </w:r>
      <w:r w:rsidRPr="002F1AD2">
        <w:t xml:space="preserve"> </w:t>
      </w:r>
      <w:r w:rsidRPr="004A2A8B">
        <w:rPr>
          <w:i/>
          <w:iCs/>
        </w:rPr>
        <w:t>VIVECampbell</w:t>
      </w:r>
      <w:r>
        <w:rPr>
          <w:i/>
          <w:iCs/>
        </w:rPr>
        <w:fldChar w:fldCharType="begin"/>
      </w:r>
      <w:r w:rsidR="0093023E">
        <w:rPr>
          <w:i/>
          <w:iCs/>
        </w:rPr>
        <w:instrText xml:space="preserve"> ADDIN ZOTERO_ITEM CSL_CITATION {"citationID":"EY0wmPuF","properties":{"formattedCitation":"\\super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Pr>
          <w:i/>
          <w:iCs/>
        </w:rPr>
        <w:fldChar w:fldCharType="separate"/>
      </w:r>
      <w:r w:rsidR="0093023E" w:rsidRPr="0093023E">
        <w:rPr>
          <w:rFonts w:cs="Times New Roman"/>
          <w:kern w:val="0"/>
          <w:vertAlign w:val="superscript"/>
        </w:rPr>
        <w:t>26</w:t>
      </w:r>
      <w:r>
        <w:rPr>
          <w:i/>
          <w:iCs/>
        </w:rPr>
        <w:fldChar w:fldCharType="end"/>
      </w:r>
      <w:r w:rsidRPr="002F1AD2">
        <w:t xml:space="preserve"> package for cluster-bias adjustments. Publication-bias analyses used </w:t>
      </w:r>
      <w:r w:rsidRPr="00057503">
        <w:rPr>
          <w:i/>
          <w:iCs/>
        </w:rPr>
        <w:t>wildmeta</w:t>
      </w:r>
      <w:r>
        <w:rPr>
          <w:i/>
          <w:iCs/>
        </w:rPr>
        <w:fldChar w:fldCharType="begin"/>
      </w:r>
      <w:r w:rsidR="007E3616">
        <w:rPr>
          <w:i/>
          <w:iCs/>
        </w:rPr>
        <w:instrText xml:space="preserve"> ADDIN ZOTERO_ITEM CSL_CITATION {"citationID":"a1n2vj5qu66","properties":{"formattedCitation":"\\super 91\\nosupersub{}","plainCitation":"91","noteIndex":0},"citationItems":[{"id":1042,"uris":["http://zotero.org/users/17688719/items/MLZ2YF4I"],"itemData":{"id":1042,"type":"webpage","note":"Citation Key: Joshi2022","title":"wildmeta: Cluster wild bootstrapping for meta-analysis","URL":"https://github.com/meghapsimatrix/wildmeta","author":[{"family":"Joshi","given":"Megha"},{"family":"Pustejovsky","given":"James E."}],"issued":{"date-parts":[["2022"]]}}}],"schema":"https://github.com/citation-style-language/schema/raw/master/csl-citation.json"} </w:instrText>
      </w:r>
      <w:r>
        <w:rPr>
          <w:i/>
          <w:iCs/>
        </w:rPr>
        <w:fldChar w:fldCharType="separate"/>
      </w:r>
      <w:r w:rsidR="007E3616" w:rsidRPr="007E3616">
        <w:rPr>
          <w:rFonts w:cs="Times New Roman"/>
          <w:kern w:val="0"/>
          <w:vertAlign w:val="superscript"/>
        </w:rPr>
        <w:t>91</w:t>
      </w:r>
      <w:r>
        <w:rPr>
          <w:i/>
          <w:iCs/>
        </w:rPr>
        <w:fldChar w:fldCharType="end"/>
      </w:r>
      <w:r w:rsidRPr="002F1AD2">
        <w:t xml:space="preserve">, </w:t>
      </w:r>
      <w:r w:rsidRPr="00057503">
        <w:rPr>
          <w:i/>
          <w:iCs/>
        </w:rPr>
        <w:t>boot</w:t>
      </w:r>
      <w:r>
        <w:rPr>
          <w:i/>
          <w:iCs/>
        </w:rPr>
        <w:fldChar w:fldCharType="begin"/>
      </w:r>
      <w:r w:rsidR="007E3616">
        <w:rPr>
          <w:i/>
          <w:iCs/>
        </w:rPr>
        <w:instrText xml:space="preserve"> ADDIN ZOTERO_ITEM CSL_CITATION {"citationID":"apjgfcrtqf","properties":{"formattedCitation":"\\super 92\\nosupersub{}","plainCitation":"92","noteIndex":0},"citationItems":[{"id":1194,"uris":["http://zotero.org/users/17688719/items/S3LUH7B9"],"itemData":{"id":1194,"type":"article-journal","container-title":"Bootstrap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i/>
          <w:iCs/>
        </w:rPr>
        <w:fldChar w:fldCharType="separate"/>
      </w:r>
      <w:r w:rsidR="007E3616" w:rsidRPr="007E3616">
        <w:rPr>
          <w:rFonts w:cs="Times New Roman"/>
          <w:kern w:val="0"/>
          <w:vertAlign w:val="superscript"/>
        </w:rPr>
        <w:t>92</w:t>
      </w:r>
      <w:r>
        <w:rPr>
          <w:i/>
          <w:iCs/>
        </w:rPr>
        <w:fldChar w:fldCharType="end"/>
      </w:r>
      <w:r w:rsidRPr="002F1AD2">
        <w:t xml:space="preserve">, </w:t>
      </w:r>
      <w:r w:rsidRPr="00057503">
        <w:rPr>
          <w:i/>
          <w:iCs/>
        </w:rPr>
        <w:t>metaselection</w:t>
      </w:r>
      <w:r>
        <w:rPr>
          <w:i/>
          <w:iCs/>
        </w:rPr>
        <w:fldChar w:fldCharType="begin"/>
      </w:r>
      <w:r w:rsidR="007E3616">
        <w:rPr>
          <w:i/>
          <w:iCs/>
        </w:rPr>
        <w:instrText xml:space="preserve"> ADDIN ZOTERO_ITEM CSL_CITATION {"citationID":"a15j3954l1","properties":{"formattedCitation":"\\super 93\\nosupersub{}","plainCitation":"93","noteIndex":0},"citationItems":[{"id":1253,"uris":["http://zotero.org/users/17688719/items/ULNAKWYP"],"itemData":{"id":1253,"type":"software","note":"Citation Key: 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Pr>
          <w:i/>
          <w:iCs/>
        </w:rPr>
        <w:fldChar w:fldCharType="separate"/>
      </w:r>
      <w:r w:rsidR="007E3616" w:rsidRPr="007E3616">
        <w:rPr>
          <w:rFonts w:cs="Times New Roman"/>
          <w:kern w:val="0"/>
          <w:vertAlign w:val="superscript"/>
        </w:rPr>
        <w:t>93</w:t>
      </w:r>
      <w:r>
        <w:rPr>
          <w:i/>
          <w:iCs/>
        </w:rPr>
        <w:fldChar w:fldCharType="end"/>
      </w:r>
      <w:r>
        <w:t>,</w:t>
      </w:r>
      <w:r w:rsidRPr="002F1AD2">
        <w:t xml:space="preserve"> and </w:t>
      </w:r>
      <w:r w:rsidRPr="00057503">
        <w:rPr>
          <w:i/>
          <w:iCs/>
        </w:rPr>
        <w:t>puniform</w:t>
      </w:r>
      <w:r>
        <w:rPr>
          <w:i/>
          <w:iCs/>
        </w:rPr>
        <w:fldChar w:fldCharType="begin"/>
      </w:r>
      <w:r w:rsidR="007E3616">
        <w:rPr>
          <w:i/>
          <w:iCs/>
        </w:rPr>
        <w:instrText xml:space="preserve"> ADDIN ZOTERO_ITEM CSL_CITATION {"citationID":"a3gdbabk0q","properties":{"formattedCitation":"\\super 94\\nosupersub{}","plainCitation":"94","noteIndex":0},"citationItems":[{"id":3450,"uris":["http://zotero.org/users/17688719/items/F992VYML"],"itemData":{"id":3450,"type":"article-journal","container-title":"0.2.7). CRAN","title":"puniform: Meta-analysis methods correcting for publication bias (No","author":[{"family":"Aert","given":"R. C. M","non-dropping-particle":"van"}],"issued":{"date-parts":[["2023"]]}}}],"schema":"https://github.com/citation-style-language/schema/raw/master/csl-citation.json"} </w:instrText>
      </w:r>
      <w:r>
        <w:rPr>
          <w:i/>
          <w:iCs/>
        </w:rPr>
        <w:fldChar w:fldCharType="separate"/>
      </w:r>
      <w:r w:rsidR="007E3616" w:rsidRPr="007E3616">
        <w:rPr>
          <w:rFonts w:cs="Times New Roman"/>
          <w:kern w:val="0"/>
          <w:vertAlign w:val="superscript"/>
        </w:rPr>
        <w:t>94</w:t>
      </w:r>
      <w:r>
        <w:rPr>
          <w:i/>
          <w:iCs/>
        </w:rPr>
        <w:fldChar w:fldCharType="end"/>
      </w:r>
      <w:r w:rsidRPr="002F1AD2">
        <w:t>.</w:t>
      </w:r>
    </w:p>
    <w:p w14:paraId="63C34240" w14:textId="799752A2" w:rsidR="005615DA" w:rsidRDefault="005615DA" w:rsidP="0022573E">
      <w:pPr>
        <w:pStyle w:val="Heading2"/>
      </w:pPr>
      <w:r>
        <w:br w:type="page"/>
      </w:r>
    </w:p>
    <w:p w14:paraId="3469A3D5" w14:textId="0253CBEF" w:rsidR="00EA2114" w:rsidRPr="00F00082" w:rsidRDefault="008E2D65" w:rsidP="008E2D65">
      <w:pPr>
        <w:pStyle w:val="Heading2"/>
      </w:pPr>
      <w:bookmarkStart w:id="35" w:name="_Toc229119629"/>
      <w:r w:rsidRPr="00F00082">
        <w:lastRenderedPageBreak/>
        <w:t>Reference</w:t>
      </w:r>
      <w:bookmarkEnd w:id="35"/>
    </w:p>
    <w:p w14:paraId="3FA3A7BC" w14:textId="77777777" w:rsidR="007E3616" w:rsidRPr="007E3616" w:rsidRDefault="008E2D65" w:rsidP="007E3616">
      <w:pPr>
        <w:pStyle w:val="Bibliography"/>
        <w:rPr>
          <w:rFonts w:cs="Times New Roman"/>
        </w:rPr>
      </w:pPr>
      <w:r>
        <w:fldChar w:fldCharType="begin"/>
      </w:r>
      <w:r w:rsidR="007E3616" w:rsidRPr="007E6708">
        <w:instrText xml:space="preserve"> ADDIN ZOTERO_BIBL {"uncited":[],"omitted":[],"custom":[]} CSL_BIBLIOGRAPHY </w:instrText>
      </w:r>
      <w:r>
        <w:fldChar w:fldCharType="separate"/>
      </w:r>
      <w:r w:rsidR="007E3616" w:rsidRPr="007E6708">
        <w:rPr>
          <w:rFonts w:cs="Times New Roman"/>
        </w:rPr>
        <w:t>1.</w:t>
      </w:r>
      <w:r w:rsidR="007E3616" w:rsidRPr="007E6708">
        <w:rPr>
          <w:rFonts w:cs="Times New Roman"/>
        </w:rPr>
        <w:tab/>
        <w:t xml:space="preserve">Fernández-Castilla, B. </w:t>
      </w:r>
      <w:r w:rsidR="007E3616" w:rsidRPr="007E6708">
        <w:rPr>
          <w:rFonts w:cs="Times New Roman"/>
          <w:i/>
          <w:iCs/>
        </w:rPr>
        <w:t>et al.</w:t>
      </w:r>
      <w:r w:rsidR="007E3616" w:rsidRPr="007E6708">
        <w:rPr>
          <w:rFonts w:cs="Times New Roman"/>
        </w:rPr>
        <w:t xml:space="preserve"> </w:t>
      </w:r>
      <w:r w:rsidR="007E3616" w:rsidRPr="007E3616">
        <w:rPr>
          <w:rFonts w:cs="Times New Roman"/>
        </w:rPr>
        <w:t xml:space="preserve">Visual representations of meta-analyses of multiple outcomes: Extensions to forest plots, funnel plots, and caterpillar plots. </w:t>
      </w:r>
      <w:r w:rsidR="007E3616" w:rsidRPr="007E3616">
        <w:rPr>
          <w:rFonts w:cs="Times New Roman"/>
          <w:i/>
          <w:iCs/>
        </w:rPr>
        <w:t>Methodology</w:t>
      </w:r>
      <w:r w:rsidR="007E3616" w:rsidRPr="007E3616">
        <w:rPr>
          <w:rFonts w:cs="Times New Roman"/>
        </w:rPr>
        <w:t xml:space="preserve"> </w:t>
      </w:r>
      <w:r w:rsidR="007E3616" w:rsidRPr="007E3616">
        <w:rPr>
          <w:rFonts w:cs="Times New Roman"/>
          <w:b/>
          <w:bCs/>
        </w:rPr>
        <w:t>16</w:t>
      </w:r>
      <w:r w:rsidR="007E3616" w:rsidRPr="007E3616">
        <w:rPr>
          <w:rFonts w:cs="Times New Roman"/>
        </w:rPr>
        <w:t>, 299–315 (2020).</w:t>
      </w:r>
    </w:p>
    <w:p w14:paraId="0466B077" w14:textId="77777777" w:rsidR="007E3616" w:rsidRPr="007E3616" w:rsidRDefault="007E3616" w:rsidP="007E3616">
      <w:pPr>
        <w:pStyle w:val="Bibliography"/>
        <w:rPr>
          <w:rFonts w:cs="Times New Roman"/>
        </w:rPr>
      </w:pPr>
      <w:r w:rsidRPr="007E3616">
        <w:rPr>
          <w:rFonts w:cs="Times New Roman"/>
        </w:rPr>
        <w:t>2.</w:t>
      </w:r>
      <w:r w:rsidRPr="007E3616">
        <w:rPr>
          <w:rFonts w:cs="Times New Roman"/>
        </w:rPr>
        <w:tab/>
        <w:t>R Core Team. R: A language and environment for statistical computing. Preprint at (2022).</w:t>
      </w:r>
    </w:p>
    <w:p w14:paraId="728C7E8C" w14:textId="77777777" w:rsidR="007E3616" w:rsidRPr="007E3616" w:rsidRDefault="007E3616" w:rsidP="007E3616">
      <w:pPr>
        <w:pStyle w:val="Bibliography"/>
        <w:rPr>
          <w:rFonts w:cs="Times New Roman"/>
        </w:rPr>
      </w:pPr>
      <w:r w:rsidRPr="007E3616">
        <w:rPr>
          <w:rFonts w:cs="Times New Roman"/>
        </w:rPr>
        <w:t>3.</w:t>
      </w:r>
      <w:r w:rsidRPr="007E3616">
        <w:rPr>
          <w:rFonts w:cs="Times New Roman"/>
        </w:rPr>
        <w:tab/>
        <w:t xml:space="preserve">RStudio Team. RStudio: Integrated development for R. </w:t>
      </w:r>
      <w:r w:rsidRPr="007E3616">
        <w:rPr>
          <w:rFonts w:cs="Times New Roman"/>
          <w:i/>
          <w:iCs/>
        </w:rPr>
        <w:t>RStudio Inc Boston MA</w:t>
      </w:r>
      <w:r w:rsidRPr="007E3616">
        <w:rPr>
          <w:rFonts w:cs="Times New Roman"/>
        </w:rPr>
        <w:t xml:space="preserve"> https://www.rstudio.com/ (2015).</w:t>
      </w:r>
    </w:p>
    <w:p w14:paraId="12DFBF57" w14:textId="77777777" w:rsidR="007E3616" w:rsidRPr="007E3616" w:rsidRDefault="007E3616" w:rsidP="007E3616">
      <w:pPr>
        <w:pStyle w:val="Bibliography"/>
        <w:rPr>
          <w:rFonts w:cs="Times New Roman"/>
        </w:rPr>
      </w:pPr>
      <w:r w:rsidRPr="007E3616">
        <w:rPr>
          <w:rFonts w:cs="Times New Roman"/>
        </w:rPr>
        <w:t>4.</w:t>
      </w:r>
      <w:r w:rsidRPr="007E3616">
        <w:rPr>
          <w:rFonts w:cs="Times New Roman"/>
        </w:rPr>
        <w:tab/>
        <w:t xml:space="preserve">Wickham, H. </w:t>
      </w:r>
      <w:r w:rsidRPr="007E3616">
        <w:rPr>
          <w:rFonts w:cs="Times New Roman"/>
          <w:i/>
          <w:iCs/>
        </w:rPr>
        <w:t>et al.</w:t>
      </w:r>
      <w:r w:rsidRPr="007E3616">
        <w:rPr>
          <w:rFonts w:cs="Times New Roman"/>
        </w:rPr>
        <w:t xml:space="preserve"> Welcome to the Tidyverse. </w:t>
      </w:r>
      <w:r w:rsidRPr="007E3616">
        <w:rPr>
          <w:rFonts w:cs="Times New Roman"/>
          <w:i/>
          <w:iCs/>
        </w:rPr>
        <w:t>J. Open Source Softw.</w:t>
      </w:r>
      <w:r w:rsidRPr="007E3616">
        <w:rPr>
          <w:rFonts w:cs="Times New Roman"/>
        </w:rPr>
        <w:t xml:space="preserve"> </w:t>
      </w:r>
      <w:r w:rsidRPr="007E3616">
        <w:rPr>
          <w:rFonts w:cs="Times New Roman"/>
          <w:b/>
          <w:bCs/>
        </w:rPr>
        <w:t>4</w:t>
      </w:r>
      <w:r w:rsidRPr="007E3616">
        <w:rPr>
          <w:rFonts w:cs="Times New Roman"/>
        </w:rPr>
        <w:t>, 1686 (2019).</w:t>
      </w:r>
    </w:p>
    <w:p w14:paraId="2CBC3776" w14:textId="77777777" w:rsidR="007E3616" w:rsidRPr="007E3616" w:rsidRDefault="007E3616" w:rsidP="007E3616">
      <w:pPr>
        <w:pStyle w:val="Bibliography"/>
        <w:rPr>
          <w:rFonts w:cs="Times New Roman"/>
        </w:rPr>
      </w:pPr>
      <w:r w:rsidRPr="007E3616">
        <w:rPr>
          <w:rFonts w:cs="Times New Roman"/>
        </w:rPr>
        <w:t>5.</w:t>
      </w:r>
      <w:r w:rsidRPr="007E3616">
        <w:rPr>
          <w:rFonts w:cs="Times New Roman"/>
        </w:rPr>
        <w:tab/>
        <w:t xml:space="preserve">McGrath, S., Zhao, X., Steele, R. &amp; Benedetti, A. estmeansd: Estimating the sample mean and standard deviation from commonly reported quantiles in meta-analysis. </w:t>
      </w:r>
      <w:r w:rsidRPr="007E3616">
        <w:rPr>
          <w:rFonts w:cs="Times New Roman"/>
          <w:i/>
          <w:iCs/>
        </w:rPr>
        <w:t>CRAN Contrib. Packag.</w:t>
      </w:r>
      <w:r w:rsidRPr="007E3616">
        <w:rPr>
          <w:rFonts w:cs="Times New Roman"/>
        </w:rPr>
        <w:t xml:space="preserve"> (2019).</w:t>
      </w:r>
    </w:p>
    <w:p w14:paraId="4BA86EF3" w14:textId="77777777" w:rsidR="007E3616" w:rsidRPr="007E3616" w:rsidRDefault="007E3616" w:rsidP="007E3616">
      <w:pPr>
        <w:pStyle w:val="Bibliography"/>
        <w:rPr>
          <w:rFonts w:cs="Times New Roman"/>
        </w:rPr>
      </w:pPr>
      <w:r w:rsidRPr="007E3616">
        <w:rPr>
          <w:rFonts w:cs="Times New Roman"/>
        </w:rPr>
        <w:t>6.</w:t>
      </w:r>
      <w:r w:rsidRPr="007E3616">
        <w:rPr>
          <w:rFonts w:cs="Times New Roman"/>
        </w:rPr>
        <w:tab/>
        <w:t xml:space="preserve">Viechtbauer, W. Conducting meta-analyses in R with the metafor package. </w:t>
      </w:r>
      <w:r w:rsidRPr="007E3616">
        <w:rPr>
          <w:rFonts w:cs="Times New Roman"/>
          <w:i/>
          <w:iCs/>
        </w:rPr>
        <w:t>J. Stat. Softw.</w:t>
      </w:r>
      <w:r w:rsidRPr="007E3616">
        <w:rPr>
          <w:rFonts w:cs="Times New Roman"/>
        </w:rPr>
        <w:t xml:space="preserve"> </w:t>
      </w:r>
      <w:r w:rsidRPr="007E3616">
        <w:rPr>
          <w:rFonts w:cs="Times New Roman"/>
          <w:b/>
          <w:bCs/>
        </w:rPr>
        <w:t>36</w:t>
      </w:r>
      <w:r w:rsidRPr="007E3616">
        <w:rPr>
          <w:rFonts w:cs="Times New Roman"/>
        </w:rPr>
        <w:t>, 1–48 (2010).</w:t>
      </w:r>
    </w:p>
    <w:p w14:paraId="17B54C40" w14:textId="77777777" w:rsidR="007E3616" w:rsidRPr="007E3616" w:rsidRDefault="007E3616" w:rsidP="007E3616">
      <w:pPr>
        <w:pStyle w:val="Bibliography"/>
        <w:rPr>
          <w:rFonts w:cs="Times New Roman"/>
        </w:rPr>
      </w:pPr>
      <w:r w:rsidRPr="007E3616">
        <w:rPr>
          <w:rFonts w:cs="Times New Roman"/>
        </w:rPr>
        <w:t>7.</w:t>
      </w:r>
      <w:r w:rsidRPr="007E3616">
        <w:rPr>
          <w:rFonts w:cs="Times New Roman"/>
        </w:rPr>
        <w:tab/>
        <w:t xml:space="preserve">Maassen, E. </w:t>
      </w:r>
      <w:r w:rsidRPr="007E3616">
        <w:rPr>
          <w:rFonts w:cs="Times New Roman"/>
          <w:i/>
          <w:iCs/>
        </w:rPr>
        <w:t>et al.</w:t>
      </w:r>
      <w:r w:rsidRPr="007E3616">
        <w:rPr>
          <w:rFonts w:cs="Times New Roman"/>
        </w:rPr>
        <w:t xml:space="preserve"> Reproducibility of individual effect sizes in meta-analyses in psychology. </w:t>
      </w:r>
      <w:r w:rsidRPr="007E3616">
        <w:rPr>
          <w:rFonts w:cs="Times New Roman"/>
          <w:i/>
          <w:iCs/>
        </w:rPr>
        <w:t>PloS One</w:t>
      </w:r>
      <w:r w:rsidRPr="007E3616">
        <w:rPr>
          <w:rFonts w:cs="Times New Roman"/>
        </w:rPr>
        <w:t xml:space="preserve"> </w:t>
      </w:r>
      <w:r w:rsidRPr="007E3616">
        <w:rPr>
          <w:rFonts w:cs="Times New Roman"/>
          <w:b/>
          <w:bCs/>
        </w:rPr>
        <w:t>15</w:t>
      </w:r>
      <w:r w:rsidRPr="007E3616">
        <w:rPr>
          <w:rFonts w:cs="Times New Roman"/>
        </w:rPr>
        <w:t>, e0233107 (2020).</w:t>
      </w:r>
    </w:p>
    <w:p w14:paraId="213B0347" w14:textId="77777777" w:rsidR="007E3616" w:rsidRPr="007E3616" w:rsidRDefault="007E3616" w:rsidP="007E3616">
      <w:pPr>
        <w:pStyle w:val="Bibliography"/>
        <w:rPr>
          <w:rFonts w:cs="Times New Roman"/>
        </w:rPr>
      </w:pPr>
      <w:r w:rsidRPr="007E3616">
        <w:rPr>
          <w:rFonts w:cs="Times New Roman"/>
        </w:rPr>
        <w:t>8.</w:t>
      </w:r>
      <w:r w:rsidRPr="007E3616">
        <w:rPr>
          <w:rFonts w:cs="Times New Roman"/>
        </w:rPr>
        <w:tab/>
        <w:t xml:space="preserve">Hedges, L. V. Distribution theory for Glass’s estimator of effect size and related estimators. </w:t>
      </w:r>
      <w:r w:rsidRPr="007E3616">
        <w:rPr>
          <w:rFonts w:cs="Times New Roman"/>
          <w:i/>
          <w:iCs/>
        </w:rPr>
        <w:t>J. Educ. Stat.</w:t>
      </w:r>
      <w:r w:rsidRPr="007E3616">
        <w:rPr>
          <w:rFonts w:cs="Times New Roman"/>
        </w:rPr>
        <w:t xml:space="preserve"> </w:t>
      </w:r>
      <w:r w:rsidRPr="007E3616">
        <w:rPr>
          <w:rFonts w:cs="Times New Roman"/>
          <w:b/>
          <w:bCs/>
        </w:rPr>
        <w:t>6</w:t>
      </w:r>
      <w:r w:rsidRPr="007E3616">
        <w:rPr>
          <w:rFonts w:cs="Times New Roman"/>
        </w:rPr>
        <w:t>, 107–128 (1981).</w:t>
      </w:r>
    </w:p>
    <w:p w14:paraId="6FF96DF7" w14:textId="77777777" w:rsidR="007E3616" w:rsidRPr="007E3616" w:rsidRDefault="007E3616" w:rsidP="007E3616">
      <w:pPr>
        <w:pStyle w:val="Bibliography"/>
        <w:rPr>
          <w:rFonts w:cs="Times New Roman"/>
        </w:rPr>
      </w:pPr>
      <w:r w:rsidRPr="007E3616">
        <w:rPr>
          <w:rFonts w:cs="Times New Roman"/>
        </w:rPr>
        <w:t>9.</w:t>
      </w:r>
      <w:r w:rsidRPr="007E3616">
        <w:rPr>
          <w:rFonts w:cs="Times New Roman"/>
        </w:rPr>
        <w:tab/>
        <w:t xml:space="preserve">Lim, J. E. </w:t>
      </w:r>
      <w:r w:rsidRPr="007E3616">
        <w:rPr>
          <w:rFonts w:cs="Times New Roman"/>
          <w:i/>
          <w:iCs/>
        </w:rPr>
        <w:t>et al.</w:t>
      </w:r>
      <w:r w:rsidRPr="007E3616">
        <w:rPr>
          <w:rFonts w:cs="Times New Roman"/>
        </w:rPr>
        <w:t xml:space="preserve"> Benefits of social cognitive skills training within routine community mental health services: Evidence from a non-randomized parallel controlled study. </w:t>
      </w:r>
      <w:r w:rsidRPr="007E3616">
        <w:rPr>
          <w:rFonts w:cs="Times New Roman"/>
          <w:i/>
          <w:iCs/>
        </w:rPr>
        <w:t>Asian J. Psychiatry</w:t>
      </w:r>
      <w:r w:rsidRPr="007E3616">
        <w:rPr>
          <w:rFonts w:cs="Times New Roman"/>
        </w:rPr>
        <w:t xml:space="preserve"> </w:t>
      </w:r>
      <w:r w:rsidRPr="007E3616">
        <w:rPr>
          <w:rFonts w:cs="Times New Roman"/>
          <w:b/>
          <w:bCs/>
        </w:rPr>
        <w:t>54</w:t>
      </w:r>
      <w:r w:rsidRPr="007E3616">
        <w:rPr>
          <w:rFonts w:cs="Times New Roman"/>
        </w:rPr>
        <w:t>, 102314 (2020).</w:t>
      </w:r>
    </w:p>
    <w:p w14:paraId="4EFC9F41" w14:textId="77777777" w:rsidR="007E3616" w:rsidRPr="007E3616" w:rsidRDefault="007E3616" w:rsidP="007E3616">
      <w:pPr>
        <w:pStyle w:val="Bibliography"/>
        <w:rPr>
          <w:rFonts w:cs="Times New Roman"/>
        </w:rPr>
      </w:pPr>
      <w:r w:rsidRPr="007E3616">
        <w:rPr>
          <w:rFonts w:cs="Times New Roman"/>
        </w:rPr>
        <w:t>10.</w:t>
      </w:r>
      <w:r w:rsidRPr="007E3616">
        <w:rPr>
          <w:rFonts w:cs="Times New Roman"/>
        </w:rPr>
        <w:tab/>
        <w:t xml:space="preserve">Borenstein, M. &amp; Hedges, L. V. Effect sizes for meta-analysis. in </w:t>
      </w:r>
      <w:r w:rsidRPr="007E3616">
        <w:rPr>
          <w:rFonts w:cs="Times New Roman"/>
          <w:i/>
          <w:iCs/>
        </w:rPr>
        <w:t>In H. Cooper, L. V. Hedges, &amp; J. C. Valentine (Eds.), The handbook of research synthesis and meta-analysis (3rd ed., pp. 207–242). Russell Sage Foundation West Sussex</w:t>
      </w:r>
      <w:r w:rsidRPr="007E3616">
        <w:rPr>
          <w:rFonts w:cs="Times New Roman"/>
        </w:rPr>
        <w:t xml:space="preserve"> (2019).</w:t>
      </w:r>
    </w:p>
    <w:p w14:paraId="4C766AA3" w14:textId="77777777" w:rsidR="007E3616" w:rsidRPr="007E3616" w:rsidRDefault="007E3616" w:rsidP="007E3616">
      <w:pPr>
        <w:pStyle w:val="Bibliography"/>
        <w:rPr>
          <w:rFonts w:cs="Times New Roman"/>
        </w:rPr>
      </w:pPr>
      <w:r w:rsidRPr="007E3616">
        <w:rPr>
          <w:rFonts w:cs="Times New Roman"/>
        </w:rPr>
        <w:lastRenderedPageBreak/>
        <w:t>11.</w:t>
      </w:r>
      <w:r w:rsidRPr="007E3616">
        <w:rPr>
          <w:rFonts w:cs="Times New Roman"/>
        </w:rPr>
        <w:tab/>
        <w:t xml:space="preserve">Fitzgerald, K. G. &amp; Tipton, E. Using Extant Data to Improve Estimation of the Standardized Mean Difference. </w:t>
      </w:r>
      <w:r w:rsidRPr="007E3616">
        <w:rPr>
          <w:rFonts w:cs="Times New Roman"/>
          <w:i/>
          <w:iCs/>
        </w:rPr>
        <w:t>J. Educ. Behav. Stat.</w:t>
      </w:r>
      <w:r w:rsidRPr="007E3616">
        <w:rPr>
          <w:rFonts w:cs="Times New Roman"/>
        </w:rPr>
        <w:t xml:space="preserve"> </w:t>
      </w:r>
      <w:r w:rsidRPr="007E3616">
        <w:rPr>
          <w:rFonts w:cs="Times New Roman"/>
          <w:b/>
          <w:bCs/>
        </w:rPr>
        <w:t>50</w:t>
      </w:r>
      <w:r w:rsidRPr="007E3616">
        <w:rPr>
          <w:rFonts w:cs="Times New Roman"/>
        </w:rPr>
        <w:t>, 128–148 (2025).</w:t>
      </w:r>
    </w:p>
    <w:p w14:paraId="75E5C9E0" w14:textId="77777777" w:rsidR="007E3616" w:rsidRPr="007E3616" w:rsidRDefault="007E3616" w:rsidP="007E3616">
      <w:pPr>
        <w:pStyle w:val="Bibliography"/>
        <w:rPr>
          <w:rFonts w:cs="Times New Roman"/>
        </w:rPr>
      </w:pPr>
      <w:r w:rsidRPr="007E3616">
        <w:rPr>
          <w:rFonts w:cs="Times New Roman"/>
        </w:rPr>
        <w:t>12.</w:t>
      </w:r>
      <w:r w:rsidRPr="007E3616">
        <w:rPr>
          <w:rFonts w:cs="Times New Roman"/>
        </w:rPr>
        <w:tab/>
        <w:t xml:space="preserve">Hedges, L. V., Tipton, E., Zejnullahi, R. &amp; Diaz, K. G. Effect sizes in ANCOVA and difference-in-differences designs. </w:t>
      </w:r>
      <w:r w:rsidRPr="007E3616">
        <w:rPr>
          <w:rFonts w:cs="Times New Roman"/>
          <w:i/>
          <w:iCs/>
        </w:rPr>
        <w:t>Br. J. Math. Stat. Psychol.</w:t>
      </w:r>
      <w:r w:rsidRPr="007E3616">
        <w:rPr>
          <w:rFonts w:cs="Times New Roman"/>
        </w:rPr>
        <w:t xml:space="preserve"> </w:t>
      </w:r>
      <w:r w:rsidRPr="007E3616">
        <w:rPr>
          <w:rFonts w:cs="Times New Roman"/>
          <w:b/>
          <w:bCs/>
        </w:rPr>
        <w:t>76</w:t>
      </w:r>
      <w:r w:rsidRPr="007E3616">
        <w:rPr>
          <w:rFonts w:cs="Times New Roman"/>
        </w:rPr>
        <w:t>, 259–282 (2023).</w:t>
      </w:r>
    </w:p>
    <w:p w14:paraId="0B7E8E57" w14:textId="77777777" w:rsidR="007E3616" w:rsidRPr="007E3616" w:rsidRDefault="007E3616" w:rsidP="007E3616">
      <w:pPr>
        <w:pStyle w:val="Bibliography"/>
        <w:rPr>
          <w:rFonts w:cs="Times New Roman"/>
        </w:rPr>
      </w:pPr>
      <w:r w:rsidRPr="007E3616">
        <w:rPr>
          <w:rFonts w:cs="Times New Roman"/>
        </w:rPr>
        <w:t>13.</w:t>
      </w:r>
      <w:r w:rsidRPr="007E3616">
        <w:rPr>
          <w:rFonts w:cs="Times New Roman"/>
        </w:rPr>
        <w:tab/>
        <w:t xml:space="preserve">Higgins, J. P. T., Eldridge, S., Li, &amp; T. Including variants on randomized trials. in </w:t>
      </w:r>
      <w:r w:rsidRPr="007E3616">
        <w:rPr>
          <w:rFonts w:cs="Times New Roman"/>
          <w:i/>
          <w:iCs/>
        </w:rPr>
        <w:t>In J. P. T. Higgins, J. Thomas, J. Chandler, M. S. Cumpston, T. Li, M. Page, &amp; V. Welch (Eds.), Cochrane handbook for systematic reviews of interventions (2nd ed., pp. 569–593). Wiley Online Library</w:t>
      </w:r>
      <w:r w:rsidRPr="007E3616">
        <w:rPr>
          <w:rFonts w:cs="Times New Roman"/>
        </w:rPr>
        <w:t xml:space="preserve"> (2019). doi:10.1002/9781119536604.</w:t>
      </w:r>
    </w:p>
    <w:p w14:paraId="11274BBE" w14:textId="77777777" w:rsidR="007E3616" w:rsidRPr="007E3616" w:rsidRDefault="007E3616" w:rsidP="007E3616">
      <w:pPr>
        <w:pStyle w:val="Bibliography"/>
        <w:rPr>
          <w:rFonts w:cs="Times New Roman"/>
        </w:rPr>
      </w:pPr>
      <w:r w:rsidRPr="007E3616">
        <w:rPr>
          <w:rFonts w:cs="Times New Roman"/>
        </w:rPr>
        <w:t>14.</w:t>
      </w:r>
      <w:r w:rsidRPr="007E3616">
        <w:rPr>
          <w:rFonts w:cs="Times New Roman"/>
        </w:rPr>
        <w:tab/>
        <w:t>Pustejovsky, J. E. Alternative formulas for the standardized mean difference. https://www.jepusto.com/alternative-formulas-for-the-smd/ (2016).</w:t>
      </w:r>
    </w:p>
    <w:p w14:paraId="2B916AFA" w14:textId="77777777" w:rsidR="007E3616" w:rsidRPr="007E3616" w:rsidRDefault="007E3616" w:rsidP="007E3616">
      <w:pPr>
        <w:pStyle w:val="Bibliography"/>
        <w:rPr>
          <w:rFonts w:cs="Times New Roman"/>
        </w:rPr>
      </w:pPr>
      <w:r w:rsidRPr="007E3616">
        <w:rPr>
          <w:rFonts w:cs="Times New Roman"/>
        </w:rPr>
        <w:t>15.</w:t>
      </w:r>
      <w:r w:rsidRPr="007E3616">
        <w:rPr>
          <w:rFonts w:cs="Times New Roman"/>
        </w:rPr>
        <w:tab/>
        <w:t>Wilson, D. B. Formulas used by the ‘Practical Meta-Analysis Effect Size Calculator’. (2016).</w:t>
      </w:r>
    </w:p>
    <w:p w14:paraId="04C1C015" w14:textId="77777777" w:rsidR="007E3616" w:rsidRPr="007E3616" w:rsidRDefault="007E3616" w:rsidP="007E3616">
      <w:pPr>
        <w:pStyle w:val="Bibliography"/>
        <w:rPr>
          <w:rFonts w:cs="Times New Roman"/>
        </w:rPr>
      </w:pPr>
      <w:r w:rsidRPr="007E3616">
        <w:rPr>
          <w:rFonts w:cs="Times New Roman"/>
        </w:rPr>
        <w:t>16.</w:t>
      </w:r>
      <w:r w:rsidRPr="007E3616">
        <w:rPr>
          <w:rFonts w:cs="Times New Roman"/>
        </w:rPr>
        <w:tab/>
        <w:t xml:space="preserve">WWC. Supplement document for Appendix E and the What Works Clearinghouse procedures handbook, version 4.1. </w:t>
      </w:r>
      <w:r w:rsidRPr="007E3616">
        <w:rPr>
          <w:rFonts w:cs="Times New Roman"/>
          <w:i/>
          <w:iCs/>
        </w:rPr>
        <w:t>Inst. Educ. Sci.</w:t>
      </w:r>
      <w:r w:rsidRPr="007E3616">
        <w:rPr>
          <w:rFonts w:cs="Times New Roman"/>
        </w:rPr>
        <w:t xml:space="preserve"> https://ies.ed.gov/ncee/wwc/Docs/referenceresources/WWC-41-Supplement-508_09212020.pdf (2021).</w:t>
      </w:r>
    </w:p>
    <w:p w14:paraId="17F28F24" w14:textId="77777777" w:rsidR="007E3616" w:rsidRPr="007E3616" w:rsidRDefault="007E3616" w:rsidP="007E3616">
      <w:pPr>
        <w:pStyle w:val="Bibliography"/>
        <w:rPr>
          <w:rFonts w:cs="Times New Roman"/>
        </w:rPr>
      </w:pPr>
      <w:r w:rsidRPr="007E3616">
        <w:rPr>
          <w:rFonts w:cs="Times New Roman"/>
        </w:rPr>
        <w:t>17.</w:t>
      </w:r>
      <w:r w:rsidRPr="007E3616">
        <w:rPr>
          <w:rFonts w:cs="Times New Roman"/>
        </w:rPr>
        <w:tab/>
        <w:t xml:space="preserve">Morris, S. B. Estimating effect sizes from pretest-posttest-control group designs. </w:t>
      </w:r>
      <w:r w:rsidRPr="007E3616">
        <w:rPr>
          <w:rFonts w:cs="Times New Roman"/>
          <w:i/>
          <w:iCs/>
        </w:rPr>
        <w:t>Organ. Res. Methods</w:t>
      </w:r>
      <w:r w:rsidRPr="007E3616">
        <w:rPr>
          <w:rFonts w:cs="Times New Roman"/>
        </w:rPr>
        <w:t xml:space="preserve"> </w:t>
      </w:r>
      <w:r w:rsidRPr="007E3616">
        <w:rPr>
          <w:rFonts w:cs="Times New Roman"/>
          <w:b/>
          <w:bCs/>
        </w:rPr>
        <w:t>11</w:t>
      </w:r>
      <w:r w:rsidRPr="007E3616">
        <w:rPr>
          <w:rFonts w:cs="Times New Roman"/>
        </w:rPr>
        <w:t>, 364–386 (2008).</w:t>
      </w:r>
    </w:p>
    <w:p w14:paraId="4F6A23AE" w14:textId="77777777" w:rsidR="007E3616" w:rsidRPr="007E3616" w:rsidRDefault="007E3616" w:rsidP="007E3616">
      <w:pPr>
        <w:pStyle w:val="Bibliography"/>
        <w:rPr>
          <w:rFonts w:cs="Times New Roman"/>
        </w:rPr>
      </w:pPr>
      <w:r w:rsidRPr="007E3616">
        <w:rPr>
          <w:rFonts w:cs="Times New Roman"/>
        </w:rPr>
        <w:t>18.</w:t>
      </w:r>
      <w:r w:rsidRPr="007E3616">
        <w:rPr>
          <w:rFonts w:cs="Times New Roman"/>
        </w:rPr>
        <w:tab/>
        <w:t xml:space="preserve">Vembye, M. H., Pustejovsky, J. E. &amp; Pigott, T. D. Conducting power analysis for meta-analysis with dependent effect sizes: Common guidelines and an introduction to the POMADE R package. </w:t>
      </w:r>
      <w:r w:rsidRPr="007E3616">
        <w:rPr>
          <w:rFonts w:cs="Times New Roman"/>
          <w:i/>
          <w:iCs/>
        </w:rPr>
        <w:t>Res. Synth. Methods</w:t>
      </w:r>
      <w:r w:rsidRPr="007E3616">
        <w:rPr>
          <w:rFonts w:cs="Times New Roman"/>
        </w:rPr>
        <w:t xml:space="preserve"> </w:t>
      </w:r>
      <w:r w:rsidRPr="007E3616">
        <w:rPr>
          <w:rFonts w:cs="Times New Roman"/>
          <w:b/>
          <w:bCs/>
        </w:rPr>
        <w:t>15</w:t>
      </w:r>
      <w:r w:rsidRPr="007E3616">
        <w:rPr>
          <w:rFonts w:cs="Times New Roman"/>
        </w:rPr>
        <w:t>, 1214–1230 (2024).</w:t>
      </w:r>
    </w:p>
    <w:p w14:paraId="35E7AE9E" w14:textId="77777777" w:rsidR="007E3616" w:rsidRPr="007E3616" w:rsidRDefault="007E3616" w:rsidP="007E3616">
      <w:pPr>
        <w:pStyle w:val="Bibliography"/>
        <w:rPr>
          <w:rFonts w:cs="Times New Roman"/>
        </w:rPr>
      </w:pPr>
      <w:r w:rsidRPr="007E3616">
        <w:rPr>
          <w:rFonts w:cs="Times New Roman"/>
        </w:rPr>
        <w:t>19.</w:t>
      </w:r>
      <w:r w:rsidRPr="007E3616">
        <w:rPr>
          <w:rFonts w:cs="Times New Roman"/>
        </w:rPr>
        <w:tab/>
        <w:t xml:space="preserve">Sacks, S., McKendrick, K., Vazan, P., Sacks, J. Y. &amp; Cleland, C. M. Modified therapeutic community aftercare for clients triply diagnosed with HIV/AIDS and co-occurring mental and substance use disorders. </w:t>
      </w:r>
      <w:r w:rsidRPr="007E3616">
        <w:rPr>
          <w:rFonts w:cs="Times New Roman"/>
          <w:i/>
          <w:iCs/>
        </w:rPr>
        <w:t>AIDS Care</w:t>
      </w:r>
      <w:r w:rsidRPr="007E3616">
        <w:rPr>
          <w:rFonts w:cs="Times New Roman"/>
        </w:rPr>
        <w:t xml:space="preserve"> </w:t>
      </w:r>
      <w:r w:rsidRPr="007E3616">
        <w:rPr>
          <w:rFonts w:cs="Times New Roman"/>
          <w:b/>
          <w:bCs/>
        </w:rPr>
        <w:t>23</w:t>
      </w:r>
      <w:r w:rsidRPr="007E3616">
        <w:rPr>
          <w:rFonts w:cs="Times New Roman"/>
        </w:rPr>
        <w:t>, 1676–1686 (2011).</w:t>
      </w:r>
    </w:p>
    <w:p w14:paraId="1422A62A" w14:textId="77777777" w:rsidR="007E3616" w:rsidRPr="007E3616" w:rsidRDefault="007E3616" w:rsidP="007E3616">
      <w:pPr>
        <w:pStyle w:val="Bibliography"/>
        <w:rPr>
          <w:rFonts w:cs="Times New Roman"/>
        </w:rPr>
      </w:pPr>
      <w:r w:rsidRPr="007E3616">
        <w:rPr>
          <w:rFonts w:cs="Times New Roman"/>
        </w:rPr>
        <w:lastRenderedPageBreak/>
        <w:t>20.</w:t>
      </w:r>
      <w:r w:rsidRPr="007E3616">
        <w:rPr>
          <w:rFonts w:cs="Times New Roman"/>
        </w:rPr>
        <w:tab/>
        <w:t xml:space="preserve">Taylor, J. A., Pigott, T. D. &amp; Williams, R. Promoting knowledge accumulation about intervention effects: Exploring strategies for standardizing statistical approaches and effect size reporting. </w:t>
      </w:r>
      <w:r w:rsidRPr="007E3616">
        <w:rPr>
          <w:rFonts w:cs="Times New Roman"/>
          <w:i/>
          <w:iCs/>
        </w:rPr>
        <w:t>Educ. Res.</w:t>
      </w:r>
      <w:r w:rsidRPr="007E3616">
        <w:rPr>
          <w:rFonts w:cs="Times New Roman"/>
        </w:rPr>
        <w:t xml:space="preserve"> </w:t>
      </w:r>
      <w:r w:rsidRPr="007E3616">
        <w:rPr>
          <w:rFonts w:cs="Times New Roman"/>
          <w:b/>
          <w:bCs/>
        </w:rPr>
        <w:t>51</w:t>
      </w:r>
      <w:r w:rsidRPr="007E3616">
        <w:rPr>
          <w:rFonts w:cs="Times New Roman"/>
        </w:rPr>
        <w:t>, 72–80 (2021).</w:t>
      </w:r>
    </w:p>
    <w:p w14:paraId="104D46AB" w14:textId="77777777" w:rsidR="007E3616" w:rsidRPr="007E3616" w:rsidRDefault="007E3616" w:rsidP="007E3616">
      <w:pPr>
        <w:pStyle w:val="Bibliography"/>
        <w:rPr>
          <w:rFonts w:cs="Times New Roman"/>
        </w:rPr>
      </w:pPr>
      <w:r w:rsidRPr="007E3616">
        <w:rPr>
          <w:rFonts w:cs="Times New Roman"/>
        </w:rPr>
        <w:t>21.</w:t>
      </w:r>
      <w:r w:rsidRPr="007E3616">
        <w:rPr>
          <w:rFonts w:cs="Times New Roman"/>
        </w:rPr>
        <w:tab/>
        <w:t xml:space="preserve">Haslam, C. </w:t>
      </w:r>
      <w:r w:rsidRPr="007E3616">
        <w:rPr>
          <w:rFonts w:cs="Times New Roman"/>
          <w:i/>
          <w:iCs/>
        </w:rPr>
        <w:t>et al.</w:t>
      </w:r>
      <w:r w:rsidRPr="007E3616">
        <w:rPr>
          <w:rFonts w:cs="Times New Roman"/>
        </w:rPr>
        <w:t xml:space="preserve"> GROUPS 4 HEALTH reduces loneliness and social anxiety in adults with psychological distress: Findings from a randomized controlled trial. </w:t>
      </w:r>
      <w:r w:rsidRPr="007E3616">
        <w:rPr>
          <w:rFonts w:cs="Times New Roman"/>
          <w:i/>
          <w:iCs/>
        </w:rPr>
        <w:t>J. Consult. Clin. Psychol.</w:t>
      </w:r>
      <w:r w:rsidRPr="007E3616">
        <w:rPr>
          <w:rFonts w:cs="Times New Roman"/>
        </w:rPr>
        <w:t xml:space="preserve"> </w:t>
      </w:r>
      <w:r w:rsidRPr="007E3616">
        <w:rPr>
          <w:rFonts w:cs="Times New Roman"/>
          <w:b/>
          <w:bCs/>
        </w:rPr>
        <w:t>87</w:t>
      </w:r>
      <w:r w:rsidRPr="007E3616">
        <w:rPr>
          <w:rFonts w:cs="Times New Roman"/>
        </w:rPr>
        <w:t>, 787–801 (2019).</w:t>
      </w:r>
    </w:p>
    <w:p w14:paraId="7F9CC471" w14:textId="77777777" w:rsidR="007E3616" w:rsidRPr="007E3616" w:rsidRDefault="007E3616" w:rsidP="007E3616">
      <w:pPr>
        <w:pStyle w:val="Bibliography"/>
        <w:rPr>
          <w:rFonts w:cs="Times New Roman"/>
        </w:rPr>
      </w:pPr>
      <w:r w:rsidRPr="007E3616">
        <w:rPr>
          <w:rFonts w:cs="Times New Roman"/>
        </w:rPr>
        <w:t>22.</w:t>
      </w:r>
      <w:r w:rsidRPr="007E3616">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7E3616">
        <w:rPr>
          <w:rFonts w:cs="Times New Roman"/>
          <w:i/>
          <w:iCs/>
        </w:rPr>
        <w:t>J. Consult. Clin. Psychol.</w:t>
      </w:r>
      <w:r w:rsidRPr="007E3616">
        <w:rPr>
          <w:rFonts w:cs="Times New Roman"/>
        </w:rPr>
        <w:t xml:space="preserve"> </w:t>
      </w:r>
      <w:r w:rsidRPr="007E3616">
        <w:rPr>
          <w:rFonts w:cs="Times New Roman"/>
          <w:b/>
          <w:bCs/>
        </w:rPr>
        <w:t>83</w:t>
      </w:r>
      <w:r w:rsidRPr="007E3616">
        <w:rPr>
          <w:rFonts w:cs="Times New Roman"/>
        </w:rPr>
        <w:t>, 951–963 (2015).</w:t>
      </w:r>
    </w:p>
    <w:p w14:paraId="3C291757" w14:textId="77777777" w:rsidR="007E3616" w:rsidRPr="007E3616" w:rsidRDefault="007E3616" w:rsidP="007E3616">
      <w:pPr>
        <w:pStyle w:val="Bibliography"/>
        <w:rPr>
          <w:rFonts w:cs="Times New Roman"/>
        </w:rPr>
      </w:pPr>
      <w:r w:rsidRPr="007E3616">
        <w:rPr>
          <w:rFonts w:cs="Times New Roman"/>
        </w:rPr>
        <w:t>23.</w:t>
      </w:r>
      <w:r w:rsidRPr="007E3616">
        <w:rPr>
          <w:rFonts w:cs="Times New Roman"/>
        </w:rPr>
        <w:tab/>
        <w:t xml:space="preserve">van Gestel-Timmermans, H., Brouwers, E. P. M., van Assen, M. A. L. M. &amp; van Nieuwenhuizen, C. Effects of a peer-run course on recovery from serious mental illness: a randomized controlled trial. </w:t>
      </w:r>
      <w:r w:rsidRPr="007E3616">
        <w:rPr>
          <w:rFonts w:cs="Times New Roman"/>
          <w:i/>
          <w:iCs/>
        </w:rPr>
        <w:t>Psychiatr. Serv.</w:t>
      </w:r>
      <w:r w:rsidRPr="007E3616">
        <w:rPr>
          <w:rFonts w:cs="Times New Roman"/>
        </w:rPr>
        <w:t xml:space="preserve"> </w:t>
      </w:r>
      <w:r w:rsidRPr="007E3616">
        <w:rPr>
          <w:rFonts w:cs="Times New Roman"/>
          <w:b/>
          <w:bCs/>
        </w:rPr>
        <w:t>63</w:t>
      </w:r>
      <w:r w:rsidRPr="007E3616">
        <w:rPr>
          <w:rFonts w:cs="Times New Roman"/>
        </w:rPr>
        <w:t>, 54–60 (2012).</w:t>
      </w:r>
    </w:p>
    <w:p w14:paraId="0F713ADA" w14:textId="77777777" w:rsidR="007E3616" w:rsidRPr="007E3616" w:rsidRDefault="007E3616" w:rsidP="007E3616">
      <w:pPr>
        <w:pStyle w:val="Bibliography"/>
        <w:rPr>
          <w:rFonts w:cs="Times New Roman"/>
        </w:rPr>
      </w:pPr>
      <w:r w:rsidRPr="007E3616">
        <w:rPr>
          <w:rFonts w:cs="Times New Roman"/>
        </w:rPr>
        <w:t>24.</w:t>
      </w:r>
      <w:r w:rsidRPr="007E3616">
        <w:rPr>
          <w:rFonts w:cs="Times New Roman"/>
        </w:rPr>
        <w:tab/>
        <w:t xml:space="preserve">Crawford, M. J. </w:t>
      </w:r>
      <w:r w:rsidRPr="007E3616">
        <w:rPr>
          <w:rFonts w:cs="Times New Roman"/>
          <w:i/>
          <w:iCs/>
        </w:rPr>
        <w:t>et al.</w:t>
      </w:r>
      <w:r w:rsidRPr="007E3616">
        <w:rPr>
          <w:rFonts w:cs="Times New Roman"/>
        </w:rPr>
        <w:t xml:space="preserve"> Group art therapy as an adjunctive treatment for people with schizophrenia: multicentre pragmatic randomised trial. </w:t>
      </w:r>
      <w:r w:rsidRPr="007E3616">
        <w:rPr>
          <w:rFonts w:cs="Times New Roman"/>
          <w:i/>
          <w:iCs/>
        </w:rPr>
        <w:t>Bmj</w:t>
      </w:r>
      <w:r w:rsidRPr="007E3616">
        <w:rPr>
          <w:rFonts w:cs="Times New Roman"/>
        </w:rPr>
        <w:t xml:space="preserve"> </w:t>
      </w:r>
      <w:r w:rsidRPr="007E3616">
        <w:rPr>
          <w:rFonts w:cs="Times New Roman"/>
          <w:b/>
          <w:bCs/>
        </w:rPr>
        <w:t>344</w:t>
      </w:r>
      <w:r w:rsidRPr="007E3616">
        <w:rPr>
          <w:rFonts w:cs="Times New Roman"/>
        </w:rPr>
        <w:t>, (2012).</w:t>
      </w:r>
    </w:p>
    <w:p w14:paraId="05EB734C" w14:textId="77777777" w:rsidR="007E3616" w:rsidRPr="007E3616" w:rsidRDefault="007E3616" w:rsidP="007E3616">
      <w:pPr>
        <w:pStyle w:val="Bibliography"/>
        <w:rPr>
          <w:rFonts w:cs="Times New Roman"/>
        </w:rPr>
      </w:pPr>
      <w:r w:rsidRPr="007E3616">
        <w:rPr>
          <w:rFonts w:cs="Times New Roman"/>
        </w:rPr>
        <w:t>25.</w:t>
      </w:r>
      <w:r w:rsidRPr="007E3616">
        <w:rPr>
          <w:rFonts w:cs="Times New Roman"/>
        </w:rPr>
        <w:tab/>
        <w:t xml:space="preserve">Hedges, L. V. &amp; Citkowicz, M. Estimating effect size when there is clustering in one treatment group. </w:t>
      </w:r>
      <w:r w:rsidRPr="007E3616">
        <w:rPr>
          <w:rFonts w:cs="Times New Roman"/>
          <w:i/>
          <w:iCs/>
        </w:rPr>
        <w:t>Behav. Res. Methods</w:t>
      </w:r>
      <w:r w:rsidRPr="007E3616">
        <w:rPr>
          <w:rFonts w:cs="Times New Roman"/>
        </w:rPr>
        <w:t xml:space="preserve"> </w:t>
      </w:r>
      <w:r w:rsidRPr="007E3616">
        <w:rPr>
          <w:rFonts w:cs="Times New Roman"/>
          <w:b/>
          <w:bCs/>
        </w:rPr>
        <w:t>47</w:t>
      </w:r>
      <w:r w:rsidRPr="007E3616">
        <w:rPr>
          <w:rFonts w:cs="Times New Roman"/>
        </w:rPr>
        <w:t>, 1295–1308 (2015).</w:t>
      </w:r>
    </w:p>
    <w:p w14:paraId="34B2E3A1" w14:textId="77777777" w:rsidR="007E3616" w:rsidRPr="007E3616" w:rsidRDefault="007E3616" w:rsidP="007E3616">
      <w:pPr>
        <w:pStyle w:val="Bibliography"/>
        <w:rPr>
          <w:rFonts w:cs="Times New Roman"/>
        </w:rPr>
      </w:pPr>
      <w:r w:rsidRPr="007E3616">
        <w:rPr>
          <w:rFonts w:cs="Times New Roman"/>
        </w:rPr>
        <w:t>26.</w:t>
      </w:r>
      <w:r w:rsidRPr="007E3616">
        <w:rPr>
          <w:rFonts w:cs="Times New Roman"/>
        </w:rPr>
        <w:tab/>
        <w:t>Vembye, M. H. VIVECampbell: Functions for Campbell reviews in VIVE. GitHub (2024).</w:t>
      </w:r>
    </w:p>
    <w:p w14:paraId="4DD37A18" w14:textId="77777777" w:rsidR="007E3616" w:rsidRPr="007E3616" w:rsidRDefault="007E3616" w:rsidP="007E3616">
      <w:pPr>
        <w:pStyle w:val="Bibliography"/>
        <w:rPr>
          <w:rFonts w:cs="Times New Roman"/>
        </w:rPr>
      </w:pPr>
      <w:r w:rsidRPr="007E3616">
        <w:rPr>
          <w:rFonts w:cs="Times New Roman"/>
        </w:rPr>
        <w:t>27.</w:t>
      </w:r>
      <w:r w:rsidRPr="007E3616">
        <w:rPr>
          <w:rFonts w:cs="Times New Roman"/>
        </w:rPr>
        <w:tab/>
        <w:t xml:space="preserve">Hedges, L. V. Effect sizes in cluster-randomized designs. </w:t>
      </w:r>
      <w:r w:rsidRPr="007E3616">
        <w:rPr>
          <w:rFonts w:cs="Times New Roman"/>
          <w:i/>
          <w:iCs/>
        </w:rPr>
        <w:t>J. Educ. Behav. Stat.</w:t>
      </w:r>
      <w:r w:rsidRPr="007E3616">
        <w:rPr>
          <w:rFonts w:cs="Times New Roman"/>
        </w:rPr>
        <w:t xml:space="preserve"> </w:t>
      </w:r>
      <w:r w:rsidRPr="007E3616">
        <w:rPr>
          <w:rFonts w:cs="Times New Roman"/>
          <w:b/>
          <w:bCs/>
        </w:rPr>
        <w:t>32</w:t>
      </w:r>
      <w:r w:rsidRPr="007E3616">
        <w:rPr>
          <w:rFonts w:cs="Times New Roman"/>
        </w:rPr>
        <w:t>, 341–370 (2007).</w:t>
      </w:r>
    </w:p>
    <w:p w14:paraId="44FFC60E" w14:textId="77777777" w:rsidR="007E3616" w:rsidRPr="007E3616" w:rsidRDefault="007E3616" w:rsidP="007E3616">
      <w:pPr>
        <w:pStyle w:val="Bibliography"/>
        <w:rPr>
          <w:rFonts w:cs="Times New Roman"/>
        </w:rPr>
      </w:pPr>
      <w:r w:rsidRPr="007E3616">
        <w:rPr>
          <w:rFonts w:cs="Times New Roman"/>
        </w:rPr>
        <w:t>28.</w:t>
      </w:r>
      <w:r w:rsidRPr="007E3616">
        <w:rPr>
          <w:rFonts w:cs="Times New Roman"/>
        </w:rPr>
        <w:tab/>
        <w:t xml:space="preserve">Tukey, J. W. </w:t>
      </w:r>
      <w:r w:rsidRPr="007E3616">
        <w:rPr>
          <w:rFonts w:cs="Times New Roman"/>
          <w:i/>
          <w:iCs/>
        </w:rPr>
        <w:t>Exploratory Data Analysis</w:t>
      </w:r>
      <w:r w:rsidRPr="007E3616">
        <w:rPr>
          <w:rFonts w:cs="Times New Roman"/>
        </w:rPr>
        <w:t>. (Pearson Modern Classic, 1977).</w:t>
      </w:r>
    </w:p>
    <w:p w14:paraId="235DF109" w14:textId="77777777" w:rsidR="007E3616" w:rsidRPr="007E3616" w:rsidRDefault="007E3616" w:rsidP="007E3616">
      <w:pPr>
        <w:pStyle w:val="Bibliography"/>
        <w:rPr>
          <w:rFonts w:cs="Times New Roman"/>
        </w:rPr>
      </w:pPr>
      <w:r w:rsidRPr="007E3616">
        <w:rPr>
          <w:rFonts w:cs="Times New Roman"/>
        </w:rPr>
        <w:t>29.</w:t>
      </w:r>
      <w:r w:rsidRPr="007E3616">
        <w:rPr>
          <w:rFonts w:cs="Times New Roman"/>
        </w:rPr>
        <w:tab/>
        <w:t xml:space="preserve">Gonzalez, J. M. &amp; Prihoda, T. J. A Case Study of Psychodynamic Group Psychotherapy for Bipolar Disorder. </w:t>
      </w:r>
      <w:r w:rsidRPr="007E3616">
        <w:rPr>
          <w:rFonts w:cs="Times New Roman"/>
          <w:i/>
          <w:iCs/>
        </w:rPr>
        <w:t>Am. J. Psychother.</w:t>
      </w:r>
      <w:r w:rsidRPr="007E3616">
        <w:rPr>
          <w:rFonts w:cs="Times New Roman"/>
        </w:rPr>
        <w:t xml:space="preserve"> </w:t>
      </w:r>
      <w:r w:rsidRPr="007E3616">
        <w:rPr>
          <w:rFonts w:cs="Times New Roman"/>
          <w:b/>
          <w:bCs/>
        </w:rPr>
        <w:t>61</w:t>
      </w:r>
      <w:r w:rsidRPr="007E3616">
        <w:rPr>
          <w:rFonts w:cs="Times New Roman"/>
        </w:rPr>
        <w:t>, 405–422 (2007).</w:t>
      </w:r>
    </w:p>
    <w:p w14:paraId="65F4B9F6" w14:textId="77777777" w:rsidR="007E3616" w:rsidRPr="007E3616" w:rsidRDefault="007E3616" w:rsidP="007E3616">
      <w:pPr>
        <w:pStyle w:val="Bibliography"/>
        <w:rPr>
          <w:rFonts w:cs="Times New Roman"/>
        </w:rPr>
      </w:pPr>
      <w:r w:rsidRPr="007E3616">
        <w:rPr>
          <w:rFonts w:cs="Times New Roman"/>
        </w:rPr>
        <w:lastRenderedPageBreak/>
        <w:t>30.</w:t>
      </w:r>
      <w:r w:rsidRPr="007E3616">
        <w:rPr>
          <w:rFonts w:cs="Times New Roman"/>
        </w:rPr>
        <w:tab/>
        <w:t xml:space="preserve">McCay, E. </w:t>
      </w:r>
      <w:r w:rsidRPr="007E3616">
        <w:rPr>
          <w:rFonts w:cs="Times New Roman"/>
          <w:i/>
          <w:iCs/>
        </w:rPr>
        <w:t>et al.</w:t>
      </w:r>
      <w:r w:rsidRPr="007E3616">
        <w:rPr>
          <w:rFonts w:cs="Times New Roman"/>
        </w:rPr>
        <w:t xml:space="preserve"> A randomised controlled trial of a group intervention to reduce engulfment and self-stigmatisation in first episode schizophrenia. </w:t>
      </w:r>
      <w:r w:rsidRPr="007E3616">
        <w:rPr>
          <w:rFonts w:cs="Times New Roman"/>
          <w:i/>
          <w:iCs/>
        </w:rPr>
        <w:t>Aust. E-J. Adv. Ment. Health</w:t>
      </w:r>
      <w:r w:rsidRPr="007E3616">
        <w:rPr>
          <w:rFonts w:cs="Times New Roman"/>
        </w:rPr>
        <w:t xml:space="preserve"> </w:t>
      </w:r>
      <w:r w:rsidRPr="007E3616">
        <w:rPr>
          <w:rFonts w:cs="Times New Roman"/>
          <w:b/>
          <w:bCs/>
        </w:rPr>
        <w:t>6</w:t>
      </w:r>
      <w:r w:rsidRPr="007E3616">
        <w:rPr>
          <w:rFonts w:cs="Times New Roman"/>
        </w:rPr>
        <w:t>, (2007).</w:t>
      </w:r>
    </w:p>
    <w:p w14:paraId="788F0E72" w14:textId="77777777" w:rsidR="007E3616" w:rsidRPr="007E3616" w:rsidRDefault="007E3616" w:rsidP="007E3616">
      <w:pPr>
        <w:pStyle w:val="Bibliography"/>
        <w:rPr>
          <w:rFonts w:cs="Times New Roman"/>
        </w:rPr>
      </w:pPr>
      <w:r w:rsidRPr="007E3616">
        <w:rPr>
          <w:rFonts w:cs="Times New Roman"/>
        </w:rPr>
        <w:t>31.</w:t>
      </w:r>
      <w:r w:rsidRPr="007E3616">
        <w:rPr>
          <w:rFonts w:cs="Times New Roman"/>
        </w:rPr>
        <w:tab/>
        <w:t xml:space="preserve">Smith, R., Wuthrich, V., Johnco, C. &amp; Belcher, J. Effect of group cognitive behavioural therapy on loneliness in a community sample of older adults: A secondary analysis of a randomized controlled trial. </w:t>
      </w:r>
      <w:r w:rsidRPr="007E3616">
        <w:rPr>
          <w:rFonts w:cs="Times New Roman"/>
          <w:i/>
          <w:iCs/>
        </w:rPr>
        <w:t>Clin. Gerontol.</w:t>
      </w:r>
      <w:r w:rsidRPr="007E3616">
        <w:rPr>
          <w:rFonts w:cs="Times New Roman"/>
        </w:rPr>
        <w:t xml:space="preserve"> </w:t>
      </w:r>
      <w:r w:rsidRPr="007E3616">
        <w:rPr>
          <w:rFonts w:cs="Times New Roman"/>
          <w:b/>
          <w:bCs/>
        </w:rPr>
        <w:t>44</w:t>
      </w:r>
      <w:r w:rsidRPr="007E3616">
        <w:rPr>
          <w:rFonts w:cs="Times New Roman"/>
        </w:rPr>
        <w:t>, 439–449 (2021).</w:t>
      </w:r>
    </w:p>
    <w:p w14:paraId="232A23D3" w14:textId="77777777" w:rsidR="007E3616" w:rsidRPr="007E3616" w:rsidRDefault="007E3616" w:rsidP="007E3616">
      <w:pPr>
        <w:pStyle w:val="Bibliography"/>
        <w:rPr>
          <w:rFonts w:cs="Times New Roman"/>
        </w:rPr>
      </w:pPr>
      <w:r w:rsidRPr="007E3616">
        <w:rPr>
          <w:rFonts w:cs="Times New Roman"/>
        </w:rPr>
        <w:t>32.</w:t>
      </w:r>
      <w:r w:rsidRPr="007E3616">
        <w:rPr>
          <w:rFonts w:cs="Times New Roman"/>
        </w:rPr>
        <w:tab/>
        <w:t xml:space="preserve">Wuthrich, V. M. &amp; Rapee, R. M. Randomised controlled trial of group cognitive behavioural therapy for comorbid anxiety and depression in older adults. </w:t>
      </w:r>
      <w:r w:rsidRPr="007E3616">
        <w:rPr>
          <w:rFonts w:cs="Times New Roman"/>
          <w:i/>
          <w:iCs/>
        </w:rPr>
        <w:t>Behav. Res. Ther.</w:t>
      </w:r>
      <w:r w:rsidRPr="007E3616">
        <w:rPr>
          <w:rFonts w:cs="Times New Roman"/>
        </w:rPr>
        <w:t xml:space="preserve"> </w:t>
      </w:r>
      <w:r w:rsidRPr="007E3616">
        <w:rPr>
          <w:rFonts w:cs="Times New Roman"/>
          <w:b/>
          <w:bCs/>
        </w:rPr>
        <w:t>51</w:t>
      </w:r>
      <w:r w:rsidRPr="007E3616">
        <w:rPr>
          <w:rFonts w:cs="Times New Roman"/>
        </w:rPr>
        <w:t>, 779–786 (2013).</w:t>
      </w:r>
    </w:p>
    <w:p w14:paraId="22AD2B99" w14:textId="77777777" w:rsidR="007E3616" w:rsidRPr="007E3616" w:rsidRDefault="007E3616" w:rsidP="007E3616">
      <w:pPr>
        <w:pStyle w:val="Bibliography"/>
        <w:rPr>
          <w:rFonts w:cs="Times New Roman"/>
        </w:rPr>
      </w:pPr>
      <w:r w:rsidRPr="007E3616">
        <w:rPr>
          <w:rFonts w:cs="Times New Roman"/>
        </w:rPr>
        <w:t>33.</w:t>
      </w:r>
      <w:r w:rsidRPr="007E3616">
        <w:rPr>
          <w:rFonts w:cs="Times New Roman"/>
        </w:rPr>
        <w:tab/>
        <w:t xml:space="preserve">Gutman, S. A. </w:t>
      </w:r>
      <w:r w:rsidRPr="007E3616">
        <w:rPr>
          <w:rFonts w:cs="Times New Roman"/>
          <w:i/>
          <w:iCs/>
        </w:rPr>
        <w:t>et al.</w:t>
      </w:r>
      <w:r w:rsidRPr="007E3616">
        <w:rPr>
          <w:rFonts w:cs="Times New Roman"/>
        </w:rPr>
        <w:t xml:space="preserve"> Pilot Effectiveness of a Stress Management Program for Sheltered Homeless Adults With Mental Illness: A Two-Group Controlled Study. </w:t>
      </w:r>
      <w:r w:rsidRPr="007E3616">
        <w:rPr>
          <w:rFonts w:cs="Times New Roman"/>
          <w:i/>
          <w:iCs/>
        </w:rPr>
        <w:t>Occup. Ther. Ment. Health</w:t>
      </w:r>
      <w:r w:rsidRPr="007E3616">
        <w:rPr>
          <w:rFonts w:cs="Times New Roman"/>
        </w:rPr>
        <w:t xml:space="preserve"> </w:t>
      </w:r>
      <w:r w:rsidRPr="007E3616">
        <w:rPr>
          <w:rFonts w:cs="Times New Roman"/>
          <w:b/>
          <w:bCs/>
        </w:rPr>
        <w:t>35</w:t>
      </w:r>
      <w:r w:rsidRPr="007E3616">
        <w:rPr>
          <w:rFonts w:cs="Times New Roman"/>
        </w:rPr>
        <w:t>, 59–71 (2019).</w:t>
      </w:r>
    </w:p>
    <w:p w14:paraId="686E4D2B" w14:textId="77777777" w:rsidR="007E3616" w:rsidRPr="007E3616" w:rsidRDefault="007E3616" w:rsidP="007E3616">
      <w:pPr>
        <w:pStyle w:val="Bibliography"/>
        <w:rPr>
          <w:rFonts w:cs="Times New Roman"/>
        </w:rPr>
      </w:pPr>
      <w:r w:rsidRPr="007E3616">
        <w:rPr>
          <w:rFonts w:cs="Times New Roman"/>
        </w:rPr>
        <w:t>34.</w:t>
      </w:r>
      <w:r w:rsidRPr="007E3616">
        <w:rPr>
          <w:rFonts w:cs="Times New Roman"/>
        </w:rPr>
        <w:tab/>
        <w:t xml:space="preserve">Bond, G. R. </w:t>
      </w:r>
      <w:r w:rsidRPr="007E3616">
        <w:rPr>
          <w:rFonts w:cs="Times New Roman"/>
          <w:i/>
          <w:iCs/>
        </w:rPr>
        <w:t>et al.</w:t>
      </w:r>
      <w:r w:rsidRPr="007E3616">
        <w:rPr>
          <w:rFonts w:cs="Times New Roman"/>
        </w:rPr>
        <w:t xml:space="preserve"> A controlled trial of supported employment for people with severe mental illness and justice involvement. </w:t>
      </w:r>
      <w:r w:rsidRPr="007E3616">
        <w:rPr>
          <w:rFonts w:cs="Times New Roman"/>
          <w:i/>
          <w:iCs/>
        </w:rPr>
        <w:t>Psychiatr. Serv.</w:t>
      </w:r>
      <w:r w:rsidRPr="007E3616">
        <w:rPr>
          <w:rFonts w:cs="Times New Roman"/>
        </w:rPr>
        <w:t xml:space="preserve"> </w:t>
      </w:r>
      <w:r w:rsidRPr="007E3616">
        <w:rPr>
          <w:rFonts w:cs="Times New Roman"/>
          <w:b/>
          <w:bCs/>
        </w:rPr>
        <w:t>66</w:t>
      </w:r>
      <w:r w:rsidRPr="007E3616">
        <w:rPr>
          <w:rFonts w:cs="Times New Roman"/>
        </w:rPr>
        <w:t>, 1027–1034 (2015).</w:t>
      </w:r>
    </w:p>
    <w:p w14:paraId="6A935A7D" w14:textId="77777777" w:rsidR="007E3616" w:rsidRPr="007E3616" w:rsidRDefault="007E3616" w:rsidP="007E3616">
      <w:pPr>
        <w:pStyle w:val="Bibliography"/>
        <w:rPr>
          <w:rFonts w:cs="Times New Roman"/>
        </w:rPr>
      </w:pPr>
      <w:r w:rsidRPr="007E3616">
        <w:rPr>
          <w:rFonts w:cs="Times New Roman"/>
        </w:rPr>
        <w:t>35.</w:t>
      </w:r>
      <w:r w:rsidRPr="007E3616">
        <w:rPr>
          <w:rFonts w:cs="Times New Roman"/>
        </w:rPr>
        <w:tab/>
        <w:t xml:space="preserve">WWC. WWC procedures and standards handbook (5.0). </w:t>
      </w:r>
      <w:r w:rsidRPr="007E3616">
        <w:rPr>
          <w:rFonts w:cs="Times New Roman"/>
          <w:i/>
          <w:iCs/>
        </w:rPr>
        <w:t>Inst. Educ. Sci.</w:t>
      </w:r>
      <w:r w:rsidRPr="007E3616">
        <w:rPr>
          <w:rFonts w:cs="Times New Roman"/>
        </w:rPr>
        <w:t xml:space="preserve"> (2022).</w:t>
      </w:r>
    </w:p>
    <w:p w14:paraId="32034E85" w14:textId="77777777" w:rsidR="007E3616" w:rsidRPr="007E3616" w:rsidRDefault="007E3616" w:rsidP="007E3616">
      <w:pPr>
        <w:pStyle w:val="Bibliography"/>
        <w:rPr>
          <w:rFonts w:cs="Times New Roman"/>
        </w:rPr>
      </w:pPr>
      <w:r w:rsidRPr="007E3616">
        <w:rPr>
          <w:rFonts w:cs="Times New Roman"/>
        </w:rPr>
        <w:t>36.</w:t>
      </w:r>
      <w:r w:rsidRPr="007E3616">
        <w:rPr>
          <w:rFonts w:cs="Times New Roman"/>
        </w:rPr>
        <w:tab/>
        <w:t xml:space="preserve">Wojtalik, J., Eack, S. &amp; Keshavan, M. Confirmatory efficacy of cognitive enhancement therapy for early schizophrenia: Results from a multi-site randomized trial. </w:t>
      </w:r>
      <w:r w:rsidRPr="007E3616">
        <w:rPr>
          <w:rFonts w:cs="Times New Roman"/>
          <w:i/>
          <w:iCs/>
        </w:rPr>
        <w:t>2019 Congr. Schizophr. Int. Res. Soc. SIRS 2019 Orlando FL U. S.</w:t>
      </w:r>
      <w:r w:rsidRPr="007E3616">
        <w:rPr>
          <w:rFonts w:cs="Times New Roman"/>
        </w:rPr>
        <w:t xml:space="preserve"> </w:t>
      </w:r>
      <w:r w:rsidRPr="007E3616">
        <w:rPr>
          <w:rFonts w:cs="Times New Roman"/>
          <w:b/>
          <w:bCs/>
        </w:rPr>
        <w:t>45</w:t>
      </w:r>
      <w:r w:rsidRPr="007E3616">
        <w:rPr>
          <w:rFonts w:cs="Times New Roman"/>
        </w:rPr>
        <w:t>, S184 (2019).</w:t>
      </w:r>
    </w:p>
    <w:p w14:paraId="43E80761" w14:textId="77777777" w:rsidR="007E3616" w:rsidRPr="007E3616" w:rsidRDefault="007E3616" w:rsidP="007E3616">
      <w:pPr>
        <w:pStyle w:val="Bibliography"/>
        <w:rPr>
          <w:rFonts w:cs="Times New Roman"/>
        </w:rPr>
      </w:pPr>
      <w:r w:rsidRPr="007E3616">
        <w:rPr>
          <w:rFonts w:cs="Times New Roman"/>
        </w:rPr>
        <w:t>37.</w:t>
      </w:r>
      <w:r w:rsidRPr="007E3616">
        <w:rPr>
          <w:rFonts w:cs="Times New Roman"/>
        </w:rPr>
        <w:tab/>
        <w:t xml:space="preserve">Pustejovsky, J. E. &amp; Rodgers, M. A. Testing for funnel plot asymmetry of standardized mean differences. </w:t>
      </w:r>
      <w:r w:rsidRPr="007E3616">
        <w:rPr>
          <w:rFonts w:cs="Times New Roman"/>
          <w:i/>
          <w:iCs/>
        </w:rPr>
        <w:t>Res. Synth. Methods</w:t>
      </w:r>
      <w:r w:rsidRPr="007E3616">
        <w:rPr>
          <w:rFonts w:cs="Times New Roman"/>
        </w:rPr>
        <w:t xml:space="preserve"> </w:t>
      </w:r>
      <w:r w:rsidRPr="007E3616">
        <w:rPr>
          <w:rFonts w:cs="Times New Roman"/>
          <w:b/>
          <w:bCs/>
        </w:rPr>
        <w:t>10</w:t>
      </w:r>
      <w:r w:rsidRPr="007E3616">
        <w:rPr>
          <w:rFonts w:cs="Times New Roman"/>
        </w:rPr>
        <w:t>, 57–71 (2019).</w:t>
      </w:r>
    </w:p>
    <w:p w14:paraId="376FDD85" w14:textId="77777777" w:rsidR="007E3616" w:rsidRPr="007E3616" w:rsidRDefault="007E3616" w:rsidP="007E3616">
      <w:pPr>
        <w:pStyle w:val="Bibliography"/>
        <w:rPr>
          <w:rFonts w:cs="Times New Roman"/>
        </w:rPr>
      </w:pPr>
      <w:r w:rsidRPr="007E3616">
        <w:rPr>
          <w:rFonts w:cs="Times New Roman"/>
        </w:rPr>
        <w:t>38.</w:t>
      </w:r>
      <w:r w:rsidRPr="007E3616">
        <w:rPr>
          <w:rFonts w:cs="Times New Roman"/>
        </w:rPr>
        <w:tab/>
        <w:t xml:space="preserve">Acarturk, C. </w:t>
      </w:r>
      <w:r w:rsidRPr="007E3616">
        <w:rPr>
          <w:rFonts w:cs="Times New Roman"/>
          <w:i/>
          <w:iCs/>
        </w:rPr>
        <w:t>et al.</w:t>
      </w:r>
      <w:r w:rsidRPr="007E3616">
        <w:rPr>
          <w:rFonts w:cs="Times New Roman"/>
        </w:rPr>
        <w:t xml:space="preserve"> Group problem management plus (PM+) to decrease psychological distress among Syrian refugees in Turkey: a pilot randomised controlled trial. </w:t>
      </w:r>
      <w:r w:rsidRPr="007E3616">
        <w:rPr>
          <w:rFonts w:cs="Times New Roman"/>
          <w:i/>
          <w:iCs/>
        </w:rPr>
        <w:t>BMC Psychiatry</w:t>
      </w:r>
      <w:r w:rsidRPr="007E3616">
        <w:rPr>
          <w:rFonts w:cs="Times New Roman"/>
        </w:rPr>
        <w:t xml:space="preserve"> </w:t>
      </w:r>
      <w:r w:rsidRPr="007E3616">
        <w:rPr>
          <w:rFonts w:cs="Times New Roman"/>
          <w:b/>
          <w:bCs/>
        </w:rPr>
        <w:t>22</w:t>
      </w:r>
      <w:r w:rsidRPr="007E3616">
        <w:rPr>
          <w:rFonts w:cs="Times New Roman"/>
        </w:rPr>
        <w:t>, 1–11 (2022).</w:t>
      </w:r>
    </w:p>
    <w:p w14:paraId="59920384" w14:textId="77777777" w:rsidR="007E3616" w:rsidRPr="007E3616" w:rsidRDefault="007E3616" w:rsidP="007E3616">
      <w:pPr>
        <w:pStyle w:val="Bibliography"/>
        <w:rPr>
          <w:rFonts w:cs="Times New Roman"/>
        </w:rPr>
      </w:pPr>
      <w:r w:rsidRPr="007E3616">
        <w:rPr>
          <w:rFonts w:cs="Times New Roman"/>
        </w:rPr>
        <w:t>39.</w:t>
      </w:r>
      <w:r w:rsidRPr="007E3616">
        <w:rPr>
          <w:rFonts w:cs="Times New Roman"/>
        </w:rPr>
        <w:tab/>
        <w:t xml:space="preserve">Bækkelund, H., Ulvenes, P., Boon-Langelaan, S. &amp; Arnevik, E. A. Group treatment for complex dissociative disorders: a randomized clinical trial. </w:t>
      </w:r>
      <w:r w:rsidRPr="007E3616">
        <w:rPr>
          <w:rFonts w:cs="Times New Roman"/>
          <w:i/>
          <w:iCs/>
        </w:rPr>
        <w:t>BMC Psychiatry</w:t>
      </w:r>
      <w:r w:rsidRPr="007E3616">
        <w:rPr>
          <w:rFonts w:cs="Times New Roman"/>
        </w:rPr>
        <w:t xml:space="preserve"> </w:t>
      </w:r>
      <w:r w:rsidRPr="007E3616">
        <w:rPr>
          <w:rFonts w:cs="Times New Roman"/>
          <w:b/>
          <w:bCs/>
        </w:rPr>
        <w:t>22</w:t>
      </w:r>
      <w:r w:rsidRPr="007E3616">
        <w:rPr>
          <w:rFonts w:cs="Times New Roman"/>
        </w:rPr>
        <w:t>, 338 (2022).</w:t>
      </w:r>
    </w:p>
    <w:p w14:paraId="519DD4BD" w14:textId="77777777" w:rsidR="007E3616" w:rsidRPr="007E3616" w:rsidRDefault="007E3616" w:rsidP="007E3616">
      <w:pPr>
        <w:pStyle w:val="Bibliography"/>
        <w:rPr>
          <w:rFonts w:cs="Times New Roman"/>
        </w:rPr>
      </w:pPr>
      <w:r w:rsidRPr="007E3616">
        <w:rPr>
          <w:rFonts w:cs="Times New Roman"/>
        </w:rPr>
        <w:lastRenderedPageBreak/>
        <w:t>40.</w:t>
      </w:r>
      <w:r w:rsidRPr="007E3616">
        <w:rPr>
          <w:rFonts w:cs="Times New Roman"/>
        </w:rPr>
        <w:tab/>
        <w:t xml:space="preserve">Craigie, M. A. &amp; Nathan, P. A Nonrandomized Effectiveness Comparison of Broad-Spectrum Group CBT to Individual CBT for Depressed Outpatients in a Community Mental Health Setting. </w:t>
      </w:r>
      <w:r w:rsidRPr="007E3616">
        <w:rPr>
          <w:rFonts w:cs="Times New Roman"/>
          <w:i/>
          <w:iCs/>
        </w:rPr>
        <w:t>Behav. Ther.</w:t>
      </w:r>
      <w:r w:rsidRPr="007E3616">
        <w:rPr>
          <w:rFonts w:cs="Times New Roman"/>
        </w:rPr>
        <w:t xml:space="preserve"> </w:t>
      </w:r>
      <w:r w:rsidRPr="007E3616">
        <w:rPr>
          <w:rFonts w:cs="Times New Roman"/>
          <w:b/>
          <w:bCs/>
        </w:rPr>
        <w:t>40</w:t>
      </w:r>
      <w:r w:rsidRPr="007E3616">
        <w:rPr>
          <w:rFonts w:cs="Times New Roman"/>
        </w:rPr>
        <w:t>, 302–314 (2009).</w:t>
      </w:r>
    </w:p>
    <w:p w14:paraId="2EF7452E" w14:textId="77777777" w:rsidR="007E3616" w:rsidRPr="007E3616" w:rsidRDefault="007E3616" w:rsidP="007E3616">
      <w:pPr>
        <w:pStyle w:val="Bibliography"/>
        <w:rPr>
          <w:rFonts w:cs="Times New Roman"/>
        </w:rPr>
      </w:pPr>
      <w:r w:rsidRPr="007E3616">
        <w:rPr>
          <w:rFonts w:cs="Times New Roman"/>
        </w:rPr>
        <w:t>41.</w:t>
      </w:r>
      <w:r w:rsidRPr="007E3616">
        <w:rPr>
          <w:rFonts w:cs="Times New Roman"/>
        </w:rPr>
        <w:tab/>
        <w:t xml:space="preserve">McCay, E. </w:t>
      </w:r>
      <w:r w:rsidRPr="007E3616">
        <w:rPr>
          <w:rFonts w:cs="Times New Roman"/>
          <w:i/>
          <w:iCs/>
        </w:rPr>
        <w:t>et al.</w:t>
      </w:r>
      <w:r w:rsidRPr="007E3616">
        <w:rPr>
          <w:rFonts w:cs="Times New Roman"/>
        </w:rPr>
        <w:t xml:space="preserve"> A Group Intervention to Promote Healthy Self-Concepts and Guide Recovery in First Episode Schizophrenia: A Pilot Study. </w:t>
      </w:r>
      <w:r w:rsidRPr="007E3616">
        <w:rPr>
          <w:rFonts w:cs="Times New Roman"/>
          <w:i/>
          <w:iCs/>
        </w:rPr>
        <w:t>Psychiatr. Rehabil. J.</w:t>
      </w:r>
      <w:r w:rsidRPr="007E3616">
        <w:rPr>
          <w:rFonts w:cs="Times New Roman"/>
        </w:rPr>
        <w:t xml:space="preserve"> </w:t>
      </w:r>
      <w:r w:rsidRPr="007E3616">
        <w:rPr>
          <w:rFonts w:cs="Times New Roman"/>
          <w:b/>
          <w:bCs/>
        </w:rPr>
        <w:t>30</w:t>
      </w:r>
      <w:r w:rsidRPr="007E3616">
        <w:rPr>
          <w:rFonts w:cs="Times New Roman"/>
        </w:rPr>
        <w:t>, 105–111 (2006).</w:t>
      </w:r>
    </w:p>
    <w:p w14:paraId="5F25CC7A" w14:textId="77777777" w:rsidR="007E3616" w:rsidRPr="007E3616" w:rsidRDefault="007E3616" w:rsidP="007E3616">
      <w:pPr>
        <w:pStyle w:val="Bibliography"/>
        <w:rPr>
          <w:rFonts w:cs="Times New Roman"/>
        </w:rPr>
      </w:pPr>
      <w:r w:rsidRPr="007E3616">
        <w:rPr>
          <w:rFonts w:cs="Times New Roman"/>
        </w:rPr>
        <w:t>42.</w:t>
      </w:r>
      <w:r w:rsidRPr="007E3616">
        <w:rPr>
          <w:rFonts w:cs="Times New Roman"/>
        </w:rPr>
        <w:tab/>
        <w:t xml:space="preserve">Popolo, R. </w:t>
      </w:r>
      <w:r w:rsidRPr="007E3616">
        <w:rPr>
          <w:rFonts w:cs="Times New Roman"/>
          <w:i/>
          <w:iCs/>
        </w:rPr>
        <w:t>et al.</w:t>
      </w:r>
      <w:r w:rsidRPr="007E3616">
        <w:rPr>
          <w:rFonts w:cs="Times New Roman"/>
        </w:rPr>
        <w:t xml:space="preserve"> Metacognitive Interpersonal Therapy in group (MIT-G) for young adults with personality disorders: a pilot randomized controlled trial. </w:t>
      </w:r>
      <w:r w:rsidRPr="007E3616">
        <w:rPr>
          <w:rFonts w:cs="Times New Roman"/>
          <w:i/>
          <w:iCs/>
        </w:rPr>
        <w:t>Psychol. Psychother.</w:t>
      </w:r>
      <w:r w:rsidRPr="007E3616">
        <w:rPr>
          <w:rFonts w:cs="Times New Roman"/>
        </w:rPr>
        <w:t xml:space="preserve"> </w:t>
      </w:r>
      <w:r w:rsidRPr="007E3616">
        <w:rPr>
          <w:rFonts w:cs="Times New Roman"/>
          <w:b/>
          <w:bCs/>
        </w:rPr>
        <w:t>92</w:t>
      </w:r>
      <w:r w:rsidRPr="007E3616">
        <w:rPr>
          <w:rFonts w:cs="Times New Roman"/>
        </w:rPr>
        <w:t>, 342‐358 (2019).</w:t>
      </w:r>
    </w:p>
    <w:p w14:paraId="48224B32" w14:textId="77777777" w:rsidR="007E3616" w:rsidRPr="007E3616" w:rsidRDefault="007E3616" w:rsidP="007E3616">
      <w:pPr>
        <w:pStyle w:val="Bibliography"/>
        <w:rPr>
          <w:rFonts w:cs="Times New Roman"/>
        </w:rPr>
      </w:pPr>
      <w:r w:rsidRPr="007E3616">
        <w:rPr>
          <w:rFonts w:cs="Times New Roman"/>
        </w:rPr>
        <w:t>43.</w:t>
      </w:r>
      <w:r w:rsidRPr="007E3616">
        <w:rPr>
          <w:rFonts w:cs="Times New Roman"/>
        </w:rPr>
        <w:tab/>
        <w:t xml:space="preserve">Rabenstein, R. </w:t>
      </w:r>
      <w:r w:rsidRPr="007E3616">
        <w:rPr>
          <w:rFonts w:cs="Times New Roman"/>
          <w:i/>
          <w:iCs/>
        </w:rPr>
        <w:t>et al.</w:t>
      </w:r>
      <w:r w:rsidRPr="007E3616">
        <w:rPr>
          <w:rFonts w:cs="Times New Roman"/>
        </w:rPr>
        <w:t xml:space="preserve"> Effectiveness of a cognitive-behavioral rehabilitation day clinic program - A waiting list controlled trial. </w:t>
      </w:r>
      <w:r w:rsidRPr="007E3616">
        <w:rPr>
          <w:rFonts w:cs="Times New Roman"/>
          <w:i/>
          <w:iCs/>
        </w:rPr>
        <w:t>Verhaltenstherapie</w:t>
      </w:r>
      <w:r w:rsidRPr="007E3616">
        <w:rPr>
          <w:rFonts w:cs="Times New Roman"/>
        </w:rPr>
        <w:t xml:space="preserve"> </w:t>
      </w:r>
      <w:r w:rsidRPr="007E3616">
        <w:rPr>
          <w:rFonts w:cs="Times New Roman"/>
          <w:b/>
          <w:bCs/>
        </w:rPr>
        <w:t>25</w:t>
      </w:r>
      <w:r w:rsidRPr="007E3616">
        <w:rPr>
          <w:rFonts w:cs="Times New Roman"/>
        </w:rPr>
        <w:t>, 192‐200 (2015).</w:t>
      </w:r>
    </w:p>
    <w:p w14:paraId="66ABA610" w14:textId="77777777" w:rsidR="007E3616" w:rsidRPr="007E3616" w:rsidRDefault="007E3616" w:rsidP="007E3616">
      <w:pPr>
        <w:pStyle w:val="Bibliography"/>
        <w:rPr>
          <w:rFonts w:cs="Times New Roman"/>
        </w:rPr>
      </w:pPr>
      <w:r w:rsidRPr="007E3616">
        <w:rPr>
          <w:rFonts w:cs="Times New Roman"/>
        </w:rPr>
        <w:t>44.</w:t>
      </w:r>
      <w:r w:rsidRPr="007E3616">
        <w:rPr>
          <w:rFonts w:cs="Times New Roman"/>
        </w:rPr>
        <w:tab/>
        <w:t xml:space="preserve">Somers, J. M. </w:t>
      </w:r>
      <w:r w:rsidRPr="007E3616">
        <w:rPr>
          <w:rFonts w:cs="Times New Roman"/>
          <w:i/>
          <w:iCs/>
        </w:rPr>
        <w:t>et al.</w:t>
      </w:r>
      <w:r w:rsidRPr="007E3616">
        <w:rPr>
          <w:rFonts w:cs="Times New Roman"/>
        </w:rPr>
        <w:t xml:space="preserve"> A randomized trial examining housing first in congregate and scattered site formats. </w:t>
      </w:r>
      <w:r w:rsidRPr="007E3616">
        <w:rPr>
          <w:rFonts w:cs="Times New Roman"/>
          <w:i/>
          <w:iCs/>
        </w:rPr>
        <w:t>PloS One</w:t>
      </w:r>
      <w:r w:rsidRPr="007E3616">
        <w:rPr>
          <w:rFonts w:cs="Times New Roman"/>
        </w:rPr>
        <w:t xml:space="preserve"> </w:t>
      </w:r>
      <w:r w:rsidRPr="007E3616">
        <w:rPr>
          <w:rFonts w:cs="Times New Roman"/>
          <w:b/>
          <w:bCs/>
        </w:rPr>
        <w:t>12</w:t>
      </w:r>
      <w:r w:rsidRPr="007E3616">
        <w:rPr>
          <w:rFonts w:cs="Times New Roman"/>
        </w:rPr>
        <w:t>, e0168745 (2017).</w:t>
      </w:r>
    </w:p>
    <w:p w14:paraId="620E990A" w14:textId="77777777" w:rsidR="007E3616" w:rsidRPr="007E3616" w:rsidRDefault="007E3616" w:rsidP="007E3616">
      <w:pPr>
        <w:pStyle w:val="Bibliography"/>
        <w:rPr>
          <w:rFonts w:cs="Times New Roman"/>
        </w:rPr>
      </w:pPr>
      <w:r w:rsidRPr="007E3616">
        <w:rPr>
          <w:rFonts w:cs="Times New Roman"/>
        </w:rPr>
        <w:t>45.</w:t>
      </w:r>
      <w:r w:rsidRPr="007E3616">
        <w:rPr>
          <w:rFonts w:cs="Times New Roman"/>
        </w:rPr>
        <w:tab/>
        <w:t xml:space="preserve">Dyck, D. G. </w:t>
      </w:r>
      <w:r w:rsidRPr="007E3616">
        <w:rPr>
          <w:rFonts w:cs="Times New Roman"/>
          <w:i/>
          <w:iCs/>
        </w:rPr>
        <w:t>et al.</w:t>
      </w:r>
      <w:r w:rsidRPr="007E3616">
        <w:rPr>
          <w:rFonts w:cs="Times New Roman"/>
        </w:rPr>
        <w:t xml:space="preserve"> Management of Negative Symptoms Among Patients With Schizophrenia Attending Multiple-Family Groups. </w:t>
      </w:r>
      <w:r w:rsidRPr="007E3616">
        <w:rPr>
          <w:rFonts w:cs="Times New Roman"/>
          <w:i/>
          <w:iCs/>
        </w:rPr>
        <w:t>Psychiatr. Serv.</w:t>
      </w:r>
      <w:r w:rsidRPr="007E3616">
        <w:rPr>
          <w:rFonts w:cs="Times New Roman"/>
        </w:rPr>
        <w:t xml:space="preserve"> </w:t>
      </w:r>
      <w:r w:rsidRPr="007E3616">
        <w:rPr>
          <w:rFonts w:cs="Times New Roman"/>
          <w:b/>
          <w:bCs/>
        </w:rPr>
        <w:t>51</w:t>
      </w:r>
      <w:r w:rsidRPr="007E3616">
        <w:rPr>
          <w:rFonts w:cs="Times New Roman"/>
        </w:rPr>
        <w:t>, 513–519 (2000).</w:t>
      </w:r>
    </w:p>
    <w:p w14:paraId="6511FDAE" w14:textId="77777777" w:rsidR="007E3616" w:rsidRPr="007E3616" w:rsidRDefault="007E3616" w:rsidP="007E3616">
      <w:pPr>
        <w:pStyle w:val="Bibliography"/>
        <w:rPr>
          <w:rFonts w:cs="Times New Roman"/>
        </w:rPr>
      </w:pPr>
      <w:r w:rsidRPr="007E3616">
        <w:rPr>
          <w:rFonts w:cs="Times New Roman"/>
        </w:rPr>
        <w:t>46.</w:t>
      </w:r>
      <w:r w:rsidRPr="007E3616">
        <w:rPr>
          <w:rFonts w:cs="Times New Roman"/>
        </w:rPr>
        <w:tab/>
        <w:t xml:space="preserve">Gatz, M. </w:t>
      </w:r>
      <w:r w:rsidRPr="007E3616">
        <w:rPr>
          <w:rFonts w:cs="Times New Roman"/>
          <w:i/>
          <w:iCs/>
        </w:rPr>
        <w:t>et al.</w:t>
      </w:r>
      <w:r w:rsidRPr="007E3616">
        <w:rPr>
          <w:rFonts w:cs="Times New Roman"/>
        </w:rPr>
        <w:t xml:space="preserve"> Effectiveness of an integrated, trauma‐informed approach to treating women with co‐occurring disorders and histories of trauma: The Los Angeles site experience. </w:t>
      </w:r>
      <w:r w:rsidRPr="007E3616">
        <w:rPr>
          <w:rFonts w:cs="Times New Roman"/>
          <w:i/>
          <w:iCs/>
        </w:rPr>
        <w:t>J. Community Psychol.</w:t>
      </w:r>
      <w:r w:rsidRPr="007E3616">
        <w:rPr>
          <w:rFonts w:cs="Times New Roman"/>
        </w:rPr>
        <w:t xml:space="preserve"> </w:t>
      </w:r>
      <w:r w:rsidRPr="007E3616">
        <w:rPr>
          <w:rFonts w:cs="Times New Roman"/>
          <w:b/>
          <w:bCs/>
        </w:rPr>
        <w:t>35</w:t>
      </w:r>
      <w:r w:rsidRPr="007E3616">
        <w:rPr>
          <w:rFonts w:cs="Times New Roman"/>
        </w:rPr>
        <w:t>, 863–878 (2007).</w:t>
      </w:r>
    </w:p>
    <w:p w14:paraId="7E3DEF5F" w14:textId="77777777" w:rsidR="007E3616" w:rsidRPr="007E3616" w:rsidRDefault="007E3616" w:rsidP="007E3616">
      <w:pPr>
        <w:pStyle w:val="Bibliography"/>
        <w:rPr>
          <w:rFonts w:cs="Times New Roman"/>
        </w:rPr>
      </w:pPr>
      <w:r w:rsidRPr="007E3616">
        <w:rPr>
          <w:rFonts w:cs="Times New Roman"/>
        </w:rPr>
        <w:t>47.</w:t>
      </w:r>
      <w:r w:rsidRPr="007E3616">
        <w:rPr>
          <w:rFonts w:cs="Times New Roman"/>
        </w:rPr>
        <w:tab/>
        <w:t xml:space="preserve">Gordon, A. </w:t>
      </w:r>
      <w:r w:rsidRPr="007E3616">
        <w:rPr>
          <w:rFonts w:cs="Times New Roman"/>
          <w:i/>
          <w:iCs/>
        </w:rPr>
        <w:t>et al.</w:t>
      </w:r>
      <w:r w:rsidRPr="007E3616">
        <w:rPr>
          <w:rFonts w:cs="Times New Roman"/>
        </w:rPr>
        <w:t xml:space="preserve"> A randomized waitlist control community study of Social Cognition and Interaction Training for people with schizophrenia. </w:t>
      </w:r>
      <w:r w:rsidRPr="007E3616">
        <w:rPr>
          <w:rFonts w:cs="Times New Roman"/>
          <w:i/>
          <w:iCs/>
        </w:rPr>
        <w:t>Br. J. Clin. Psychol.</w:t>
      </w:r>
      <w:r w:rsidRPr="007E3616">
        <w:rPr>
          <w:rFonts w:cs="Times New Roman"/>
        </w:rPr>
        <w:t xml:space="preserve"> </w:t>
      </w:r>
      <w:r w:rsidRPr="007E3616">
        <w:rPr>
          <w:rFonts w:cs="Times New Roman"/>
          <w:b/>
          <w:bCs/>
        </w:rPr>
        <w:t>57</w:t>
      </w:r>
      <w:r w:rsidRPr="007E3616">
        <w:rPr>
          <w:rFonts w:cs="Times New Roman"/>
        </w:rPr>
        <w:t>, 116–130 (2018).</w:t>
      </w:r>
    </w:p>
    <w:p w14:paraId="291516AF" w14:textId="77777777" w:rsidR="007E3616" w:rsidRPr="007E3616" w:rsidRDefault="007E3616" w:rsidP="007E3616">
      <w:pPr>
        <w:pStyle w:val="Bibliography"/>
        <w:rPr>
          <w:rFonts w:cs="Times New Roman"/>
        </w:rPr>
      </w:pPr>
      <w:r w:rsidRPr="007E3616">
        <w:rPr>
          <w:rFonts w:cs="Times New Roman"/>
        </w:rPr>
        <w:t>48.</w:t>
      </w:r>
      <w:r w:rsidRPr="007E3616">
        <w:rPr>
          <w:rFonts w:cs="Times New Roman"/>
        </w:rPr>
        <w:tab/>
        <w:t xml:space="preserve">Rüsch, N. </w:t>
      </w:r>
      <w:r w:rsidRPr="007E3616">
        <w:rPr>
          <w:rFonts w:cs="Times New Roman"/>
          <w:i/>
          <w:iCs/>
        </w:rPr>
        <w:t>et al.</w:t>
      </w:r>
      <w:r w:rsidRPr="007E3616">
        <w:rPr>
          <w:rFonts w:cs="Times New Roman"/>
        </w:rPr>
        <w:t xml:space="preserve"> Efficacy of a peer-led group program for unemployed people with mental health problems: Pilot randomized controlled trial. </w:t>
      </w:r>
      <w:r w:rsidRPr="007E3616">
        <w:rPr>
          <w:rFonts w:cs="Times New Roman"/>
          <w:i/>
          <w:iCs/>
        </w:rPr>
        <w:t>Int. J. Soc. Psychiatry</w:t>
      </w:r>
      <w:r w:rsidRPr="007E3616">
        <w:rPr>
          <w:rFonts w:cs="Times New Roman"/>
        </w:rPr>
        <w:t xml:space="preserve"> </w:t>
      </w:r>
      <w:r w:rsidRPr="007E3616">
        <w:rPr>
          <w:rFonts w:cs="Times New Roman"/>
          <w:b/>
          <w:bCs/>
        </w:rPr>
        <w:t>65</w:t>
      </w:r>
      <w:r w:rsidRPr="007E3616">
        <w:rPr>
          <w:rFonts w:cs="Times New Roman"/>
        </w:rPr>
        <w:t>, 333–337 (2019).</w:t>
      </w:r>
    </w:p>
    <w:p w14:paraId="29140520" w14:textId="77777777" w:rsidR="007E3616" w:rsidRPr="007E3616" w:rsidRDefault="007E3616" w:rsidP="007E3616">
      <w:pPr>
        <w:pStyle w:val="Bibliography"/>
        <w:rPr>
          <w:rFonts w:cs="Times New Roman"/>
        </w:rPr>
      </w:pPr>
      <w:r w:rsidRPr="007E3616">
        <w:rPr>
          <w:rFonts w:cs="Times New Roman"/>
        </w:rPr>
        <w:t>49.</w:t>
      </w:r>
      <w:r w:rsidRPr="007E3616">
        <w:rPr>
          <w:rFonts w:cs="Times New Roman"/>
        </w:rPr>
        <w:tab/>
        <w:t xml:space="preserve">Schrank, B. </w:t>
      </w:r>
      <w:r w:rsidRPr="007E3616">
        <w:rPr>
          <w:rFonts w:cs="Times New Roman"/>
          <w:i/>
          <w:iCs/>
        </w:rPr>
        <w:t>et al.</w:t>
      </w:r>
      <w:r w:rsidRPr="007E3616">
        <w:rPr>
          <w:rFonts w:cs="Times New Roman"/>
        </w:rPr>
        <w:t xml:space="preserve"> Evaluation of a positive psychotherapy group intervention for people with psychosis: pilot randomised controlled trial. </w:t>
      </w:r>
      <w:r w:rsidRPr="007E3616">
        <w:rPr>
          <w:rFonts w:cs="Times New Roman"/>
          <w:i/>
          <w:iCs/>
        </w:rPr>
        <w:t>Epidemiol. Psychiatr. Sci.</w:t>
      </w:r>
      <w:r w:rsidRPr="007E3616">
        <w:rPr>
          <w:rFonts w:cs="Times New Roman"/>
        </w:rPr>
        <w:t xml:space="preserve"> </w:t>
      </w:r>
      <w:r w:rsidRPr="007E3616">
        <w:rPr>
          <w:rFonts w:cs="Times New Roman"/>
          <w:b/>
          <w:bCs/>
        </w:rPr>
        <w:t>25</w:t>
      </w:r>
      <w:r w:rsidRPr="007E3616">
        <w:rPr>
          <w:rFonts w:cs="Times New Roman"/>
        </w:rPr>
        <w:t>, 235‐246 (2016).</w:t>
      </w:r>
    </w:p>
    <w:p w14:paraId="00157665" w14:textId="77777777" w:rsidR="007E3616" w:rsidRPr="007E3616" w:rsidRDefault="007E3616" w:rsidP="007E3616">
      <w:pPr>
        <w:pStyle w:val="Bibliography"/>
        <w:rPr>
          <w:rFonts w:cs="Times New Roman"/>
        </w:rPr>
      </w:pPr>
      <w:r w:rsidRPr="007E3616">
        <w:rPr>
          <w:rFonts w:cs="Times New Roman"/>
        </w:rPr>
        <w:lastRenderedPageBreak/>
        <w:t>50.</w:t>
      </w:r>
      <w:r w:rsidRPr="007E3616">
        <w:rPr>
          <w:rFonts w:cs="Times New Roman"/>
        </w:rPr>
        <w:tab/>
        <w:t xml:space="preserve">Druss, B. G. </w:t>
      </w:r>
      <w:r w:rsidRPr="007E3616">
        <w:rPr>
          <w:rFonts w:cs="Times New Roman"/>
          <w:i/>
          <w:iCs/>
        </w:rPr>
        <w:t>et al.</w:t>
      </w:r>
      <w:r w:rsidRPr="007E3616">
        <w:rPr>
          <w:rFonts w:cs="Times New Roman"/>
        </w:rPr>
        <w:t xml:space="preserve"> The Health and Recovery Peer (HARP) Program: A peer-led intervention to improve medical self-management for persons with serious mental illness. </w:t>
      </w:r>
      <w:r w:rsidRPr="007E3616">
        <w:rPr>
          <w:rFonts w:cs="Times New Roman"/>
          <w:i/>
          <w:iCs/>
        </w:rPr>
        <w:t>Schizophr. Res.</w:t>
      </w:r>
      <w:r w:rsidRPr="007E3616">
        <w:rPr>
          <w:rFonts w:cs="Times New Roman"/>
        </w:rPr>
        <w:t xml:space="preserve"> </w:t>
      </w:r>
      <w:r w:rsidRPr="007E3616">
        <w:rPr>
          <w:rFonts w:cs="Times New Roman"/>
          <w:b/>
          <w:bCs/>
        </w:rPr>
        <w:t>118</w:t>
      </w:r>
      <w:r w:rsidRPr="007E3616">
        <w:rPr>
          <w:rFonts w:cs="Times New Roman"/>
        </w:rPr>
        <w:t>, 264–270 (2010).</w:t>
      </w:r>
    </w:p>
    <w:p w14:paraId="526BA508" w14:textId="77777777" w:rsidR="007E3616" w:rsidRPr="007E3616" w:rsidRDefault="007E3616" w:rsidP="007E3616">
      <w:pPr>
        <w:pStyle w:val="Bibliography"/>
        <w:rPr>
          <w:rFonts w:cs="Times New Roman"/>
        </w:rPr>
      </w:pPr>
      <w:r w:rsidRPr="007E3616">
        <w:rPr>
          <w:rFonts w:cs="Times New Roman"/>
        </w:rPr>
        <w:t>51.</w:t>
      </w:r>
      <w:r w:rsidRPr="007E3616">
        <w:rPr>
          <w:rFonts w:cs="Times New Roman"/>
        </w:rPr>
        <w:tab/>
        <w:t xml:space="preserve">James, W. </w:t>
      </w:r>
      <w:r w:rsidRPr="007E3616">
        <w:rPr>
          <w:rFonts w:cs="Times New Roman"/>
          <w:i/>
          <w:iCs/>
        </w:rPr>
        <w:t>et al.</w:t>
      </w:r>
      <w:r w:rsidRPr="007E3616">
        <w:rPr>
          <w:rFonts w:cs="Times New Roman"/>
        </w:rPr>
        <w:t xml:space="preserve"> A group intervention which assists patients with dual diagnosis reduce their drug use: a randomized controlled trial. </w:t>
      </w:r>
      <w:r w:rsidRPr="007E3616">
        <w:rPr>
          <w:rFonts w:cs="Times New Roman"/>
          <w:i/>
          <w:iCs/>
        </w:rPr>
        <w:t>Psychol. Med.</w:t>
      </w:r>
      <w:r w:rsidRPr="007E3616">
        <w:rPr>
          <w:rFonts w:cs="Times New Roman"/>
        </w:rPr>
        <w:t xml:space="preserve"> </w:t>
      </w:r>
      <w:r w:rsidRPr="007E3616">
        <w:rPr>
          <w:rFonts w:cs="Times New Roman"/>
          <w:b/>
          <w:bCs/>
        </w:rPr>
        <w:t>34</w:t>
      </w:r>
      <w:r w:rsidRPr="007E3616">
        <w:rPr>
          <w:rFonts w:cs="Times New Roman"/>
        </w:rPr>
        <w:t>, 983–990 (2004).</w:t>
      </w:r>
    </w:p>
    <w:p w14:paraId="06A7016C" w14:textId="77777777" w:rsidR="007E3616" w:rsidRPr="007E3616" w:rsidRDefault="007E3616" w:rsidP="007E3616">
      <w:pPr>
        <w:pStyle w:val="Bibliography"/>
        <w:rPr>
          <w:rFonts w:cs="Times New Roman"/>
        </w:rPr>
      </w:pPr>
      <w:r w:rsidRPr="007E3616">
        <w:rPr>
          <w:rFonts w:cs="Times New Roman"/>
        </w:rPr>
        <w:t>52.</w:t>
      </w:r>
      <w:r w:rsidRPr="007E3616">
        <w:rPr>
          <w:rFonts w:cs="Times New Roman"/>
        </w:rPr>
        <w:tab/>
        <w:t xml:space="preserve">Cano-Vindel, A. </w:t>
      </w:r>
      <w:r w:rsidRPr="007E3616">
        <w:rPr>
          <w:rFonts w:cs="Times New Roman"/>
          <w:i/>
          <w:iCs/>
        </w:rPr>
        <w:t>et al.</w:t>
      </w:r>
      <w:r w:rsidRPr="007E3616">
        <w:rPr>
          <w:rFonts w:cs="Times New Roman"/>
        </w:rPr>
        <w:t xml:space="preserve"> Transdiagnostic group cognitive behavioural therapy for emotional disorders in primary care: the results of the PsicAP randomized controlled trial. </w:t>
      </w:r>
      <w:r w:rsidRPr="007E3616">
        <w:rPr>
          <w:rFonts w:cs="Times New Roman"/>
          <w:i/>
          <w:iCs/>
        </w:rPr>
        <w:t>Psychol. Med.</w:t>
      </w:r>
      <w:r w:rsidRPr="007E3616">
        <w:rPr>
          <w:rFonts w:cs="Times New Roman"/>
        </w:rPr>
        <w:t xml:space="preserve"> </w:t>
      </w:r>
      <w:r w:rsidRPr="007E3616">
        <w:rPr>
          <w:rFonts w:cs="Times New Roman"/>
          <w:b/>
          <w:bCs/>
        </w:rPr>
        <w:t>52</w:t>
      </w:r>
      <w:r w:rsidRPr="007E3616">
        <w:rPr>
          <w:rFonts w:cs="Times New Roman"/>
        </w:rPr>
        <w:t>, 3336–3348 (2022).</w:t>
      </w:r>
    </w:p>
    <w:p w14:paraId="4FEE415C" w14:textId="77777777" w:rsidR="007E3616" w:rsidRPr="007E3616" w:rsidRDefault="007E3616" w:rsidP="007E3616">
      <w:pPr>
        <w:pStyle w:val="Bibliography"/>
        <w:rPr>
          <w:rFonts w:cs="Times New Roman"/>
        </w:rPr>
      </w:pPr>
      <w:r w:rsidRPr="007E3616">
        <w:rPr>
          <w:rFonts w:cs="Times New Roman"/>
        </w:rPr>
        <w:t>53.</w:t>
      </w:r>
      <w:r w:rsidRPr="007E3616">
        <w:rPr>
          <w:rFonts w:cs="Times New Roman"/>
        </w:rPr>
        <w:tab/>
        <w:t xml:space="preserve">Morton, J., Snowdon, S., Gopold, M. &amp; Guymer, E. Acceptance and commitment therapy group treatment for symptoms of borderline personality disorder: a public sector pilot study. </w:t>
      </w:r>
      <w:r w:rsidRPr="007E3616">
        <w:rPr>
          <w:rFonts w:cs="Times New Roman"/>
          <w:i/>
          <w:iCs/>
        </w:rPr>
        <w:t>Cogn. Behav. Pract.</w:t>
      </w:r>
      <w:r w:rsidRPr="007E3616">
        <w:rPr>
          <w:rFonts w:cs="Times New Roman"/>
        </w:rPr>
        <w:t xml:space="preserve"> </w:t>
      </w:r>
      <w:r w:rsidRPr="007E3616">
        <w:rPr>
          <w:rFonts w:cs="Times New Roman"/>
          <w:b/>
          <w:bCs/>
        </w:rPr>
        <w:t>19</w:t>
      </w:r>
      <w:r w:rsidRPr="007E3616">
        <w:rPr>
          <w:rFonts w:cs="Times New Roman"/>
        </w:rPr>
        <w:t>, 527‐544 (2012).</w:t>
      </w:r>
    </w:p>
    <w:p w14:paraId="024E37F3" w14:textId="77777777" w:rsidR="007E3616" w:rsidRPr="007E3616" w:rsidRDefault="007E3616" w:rsidP="007E3616">
      <w:pPr>
        <w:pStyle w:val="Bibliography"/>
        <w:rPr>
          <w:rFonts w:cs="Times New Roman"/>
        </w:rPr>
      </w:pPr>
      <w:r w:rsidRPr="007E3616">
        <w:rPr>
          <w:rFonts w:cs="Times New Roman"/>
        </w:rPr>
        <w:t>54.</w:t>
      </w:r>
      <w:r w:rsidRPr="007E3616">
        <w:rPr>
          <w:rFonts w:cs="Times New Roman"/>
        </w:rPr>
        <w:tab/>
        <w:t xml:space="preserve">Raudenbush, S. W. &amp; Bryk, A. S. </w:t>
      </w:r>
      <w:r w:rsidRPr="007E3616">
        <w:rPr>
          <w:rFonts w:cs="Times New Roman"/>
          <w:i/>
          <w:iCs/>
        </w:rPr>
        <w:t>Hierarchical Linear Models: Applications and Data Analysis Methods</w:t>
      </w:r>
      <w:r w:rsidRPr="007E3616">
        <w:rPr>
          <w:rFonts w:cs="Times New Roman"/>
        </w:rPr>
        <w:t>. vol. 1 (Sage, 2002).</w:t>
      </w:r>
    </w:p>
    <w:p w14:paraId="0DC50A5F" w14:textId="77777777" w:rsidR="007E3616" w:rsidRPr="007E3616" w:rsidRDefault="007E3616" w:rsidP="007E3616">
      <w:pPr>
        <w:pStyle w:val="Bibliography"/>
        <w:rPr>
          <w:rFonts w:cs="Times New Roman"/>
        </w:rPr>
      </w:pPr>
      <w:r w:rsidRPr="007E3616">
        <w:rPr>
          <w:rFonts w:cs="Times New Roman"/>
        </w:rPr>
        <w:t>55.</w:t>
      </w:r>
      <w:r w:rsidRPr="007E3616">
        <w:rPr>
          <w:rFonts w:cs="Times New Roman"/>
        </w:rPr>
        <w:tab/>
        <w:t xml:space="preserve">Dietrichson, J. </w:t>
      </w:r>
      <w:r w:rsidRPr="007E3616">
        <w:rPr>
          <w:rFonts w:cs="Times New Roman"/>
          <w:i/>
          <w:iCs/>
        </w:rPr>
        <w:t>et al.</w:t>
      </w:r>
      <w:r w:rsidRPr="007E3616">
        <w:rPr>
          <w:rFonts w:cs="Times New Roman"/>
        </w:rPr>
        <w:t xml:space="preserve"> School-Based Language, Math, and Reading Interventions for Executive Functions in Children and Adolescents: A Systematic Review. </w:t>
      </w:r>
      <w:r w:rsidRPr="007E3616">
        <w:rPr>
          <w:rFonts w:cs="Times New Roman"/>
          <w:i/>
          <w:iCs/>
        </w:rPr>
        <w:t>EdWorkingPaper No 25-1198 Annenberg Inst. Sch. Reform Brown Univ.</w:t>
      </w:r>
      <w:r w:rsidRPr="007E3616">
        <w:rPr>
          <w:rFonts w:cs="Times New Roman"/>
        </w:rPr>
        <w:t xml:space="preserve"> (2025).</w:t>
      </w:r>
    </w:p>
    <w:p w14:paraId="5B2B8E9E" w14:textId="77777777" w:rsidR="007E3616" w:rsidRPr="007E3616" w:rsidRDefault="007E3616" w:rsidP="007E3616">
      <w:pPr>
        <w:pStyle w:val="Bibliography"/>
        <w:rPr>
          <w:rFonts w:cs="Times New Roman"/>
        </w:rPr>
      </w:pPr>
      <w:r w:rsidRPr="007E3616">
        <w:rPr>
          <w:rFonts w:cs="Times New Roman"/>
        </w:rPr>
        <w:t>56.</w:t>
      </w:r>
      <w:r w:rsidRPr="007E3616">
        <w:rPr>
          <w:rFonts w:cs="Times New Roman"/>
        </w:rPr>
        <w:tab/>
        <w:t xml:space="preserve">Hedges, L. V., Tipton, E. &amp; Johnson, M. C. Robust variance estimation in meta‐regression with dependent effect size estimates. </w:t>
      </w:r>
      <w:r w:rsidRPr="007E3616">
        <w:rPr>
          <w:rFonts w:cs="Times New Roman"/>
          <w:i/>
          <w:iCs/>
        </w:rPr>
        <w:t>Res. Synth. Methods</w:t>
      </w:r>
      <w:r w:rsidRPr="007E3616">
        <w:rPr>
          <w:rFonts w:cs="Times New Roman"/>
        </w:rPr>
        <w:t xml:space="preserve"> </w:t>
      </w:r>
      <w:r w:rsidRPr="007E3616">
        <w:rPr>
          <w:rFonts w:cs="Times New Roman"/>
          <w:b/>
          <w:bCs/>
        </w:rPr>
        <w:t>1</w:t>
      </w:r>
      <w:r w:rsidRPr="007E3616">
        <w:rPr>
          <w:rFonts w:cs="Times New Roman"/>
        </w:rPr>
        <w:t>, 39–65 (2010).</w:t>
      </w:r>
    </w:p>
    <w:p w14:paraId="310B2568" w14:textId="77777777" w:rsidR="007E3616" w:rsidRPr="007E3616" w:rsidRDefault="007E3616" w:rsidP="007E3616">
      <w:pPr>
        <w:pStyle w:val="Bibliography"/>
        <w:rPr>
          <w:rFonts w:cs="Times New Roman"/>
        </w:rPr>
      </w:pPr>
      <w:r w:rsidRPr="007E3616">
        <w:rPr>
          <w:rFonts w:cs="Times New Roman"/>
        </w:rPr>
        <w:t>57.</w:t>
      </w:r>
      <w:r w:rsidRPr="007E3616">
        <w:rPr>
          <w:rFonts w:cs="Times New Roman"/>
        </w:rPr>
        <w:tab/>
        <w:t xml:space="preserve">Tipton, E. &amp; Pustejovsky, J. E. Small-sample adjustments for tests of moderators and model fit using robust variance estimation in meta-regression. </w:t>
      </w:r>
      <w:r w:rsidRPr="007E3616">
        <w:rPr>
          <w:rFonts w:cs="Times New Roman"/>
          <w:i/>
          <w:iCs/>
        </w:rPr>
        <w:t>J. Educ. Behav. Stat.</w:t>
      </w:r>
      <w:r w:rsidRPr="007E3616">
        <w:rPr>
          <w:rFonts w:cs="Times New Roman"/>
        </w:rPr>
        <w:t xml:space="preserve"> </w:t>
      </w:r>
      <w:r w:rsidRPr="007E3616">
        <w:rPr>
          <w:rFonts w:cs="Times New Roman"/>
          <w:b/>
          <w:bCs/>
        </w:rPr>
        <w:t>40</w:t>
      </w:r>
      <w:r w:rsidRPr="007E3616">
        <w:rPr>
          <w:rFonts w:cs="Times New Roman"/>
        </w:rPr>
        <w:t>, 604–634 (2015).</w:t>
      </w:r>
    </w:p>
    <w:p w14:paraId="13A6D0BD" w14:textId="77777777" w:rsidR="007E3616" w:rsidRPr="007E3616" w:rsidRDefault="007E3616" w:rsidP="007E3616">
      <w:pPr>
        <w:pStyle w:val="Bibliography"/>
        <w:rPr>
          <w:rFonts w:cs="Times New Roman"/>
        </w:rPr>
      </w:pPr>
      <w:r w:rsidRPr="007E3616">
        <w:rPr>
          <w:rFonts w:cs="Times New Roman"/>
        </w:rPr>
        <w:t>58.</w:t>
      </w:r>
      <w:r w:rsidRPr="007E3616">
        <w:rPr>
          <w:rFonts w:cs="Times New Roman"/>
        </w:rPr>
        <w:tab/>
        <w:t xml:space="preserve">Joshi, M., Pustejovsky, J. E. &amp; Beretvas, S. N. Cluster wild bootstrapping to handle dependent effect sizes in meta-analysis with a small number of studies. </w:t>
      </w:r>
      <w:r w:rsidRPr="007E3616">
        <w:rPr>
          <w:rFonts w:cs="Times New Roman"/>
          <w:i/>
          <w:iCs/>
        </w:rPr>
        <w:t>Res. Synth. Methods</w:t>
      </w:r>
      <w:r w:rsidRPr="007E3616">
        <w:rPr>
          <w:rFonts w:cs="Times New Roman"/>
        </w:rPr>
        <w:t xml:space="preserve"> </w:t>
      </w:r>
      <w:r w:rsidRPr="007E3616">
        <w:rPr>
          <w:rFonts w:cs="Times New Roman"/>
          <w:b/>
          <w:bCs/>
        </w:rPr>
        <w:t>13</w:t>
      </w:r>
      <w:r w:rsidRPr="007E3616">
        <w:rPr>
          <w:rFonts w:cs="Times New Roman"/>
        </w:rPr>
        <w:t>, 457–477 (2022).</w:t>
      </w:r>
    </w:p>
    <w:p w14:paraId="01A2A0DB" w14:textId="77777777" w:rsidR="007E3616" w:rsidRPr="007E3616" w:rsidRDefault="007E3616" w:rsidP="007E3616">
      <w:pPr>
        <w:pStyle w:val="Bibliography"/>
        <w:rPr>
          <w:rFonts w:cs="Times New Roman"/>
        </w:rPr>
      </w:pPr>
      <w:r w:rsidRPr="007E3616">
        <w:rPr>
          <w:rFonts w:cs="Times New Roman"/>
        </w:rPr>
        <w:lastRenderedPageBreak/>
        <w:t>59.</w:t>
      </w:r>
      <w:r w:rsidRPr="007E3616">
        <w:rPr>
          <w:rFonts w:cs="Times New Roman"/>
        </w:rPr>
        <w:tab/>
        <w:t>Pustejovsky, J. E. &amp; Joshi, M. Cluster-Bootstrapping a meta-analytic selection model. https://jepusto.com/posts/cluster-bootstrap-selection-model/ (2023).</w:t>
      </w:r>
    </w:p>
    <w:p w14:paraId="57019BE4" w14:textId="77777777" w:rsidR="007E3616" w:rsidRPr="007E3616" w:rsidRDefault="007E3616" w:rsidP="007E3616">
      <w:pPr>
        <w:pStyle w:val="Bibliography"/>
        <w:rPr>
          <w:rFonts w:cs="Times New Roman"/>
        </w:rPr>
      </w:pPr>
      <w:r w:rsidRPr="007E3616">
        <w:rPr>
          <w:rFonts w:cs="Times New Roman"/>
        </w:rPr>
        <w:t>60.</w:t>
      </w:r>
      <w:r w:rsidRPr="007E3616">
        <w:rPr>
          <w:rFonts w:cs="Times New Roman"/>
        </w:rPr>
        <w:tab/>
        <w:t>Pustejovsky, J. E., Citkowicz, M. &amp; Joshi, M. Estimation and inference for step-function selection models in meta-analysis with dependent effects. (2025) doi:10.31222/osf.io/qg5x6_v1.</w:t>
      </w:r>
    </w:p>
    <w:p w14:paraId="73C66BB8" w14:textId="77777777" w:rsidR="007E3616" w:rsidRPr="007E3616" w:rsidRDefault="007E3616" w:rsidP="007E3616">
      <w:pPr>
        <w:pStyle w:val="Bibliography"/>
        <w:rPr>
          <w:rFonts w:cs="Times New Roman"/>
        </w:rPr>
      </w:pPr>
      <w:r w:rsidRPr="007E3616">
        <w:rPr>
          <w:rFonts w:cs="Times New Roman"/>
        </w:rPr>
        <w:t>61.</w:t>
      </w:r>
      <w:r w:rsidRPr="007E3616">
        <w:rPr>
          <w:rFonts w:cs="Times New Roman"/>
        </w:rPr>
        <w:tab/>
        <w:t xml:space="preserve">Gleser, L., Olkin, &amp; I. Stochastically dependent effect sizes. in </w:t>
      </w:r>
      <w:r w:rsidRPr="007E3616">
        <w:rPr>
          <w:rFonts w:cs="Times New Roman"/>
          <w:i/>
          <w:iCs/>
        </w:rPr>
        <w:t>In H. Cooper, L. V. Hedges, &amp; J. C. Valentine (Eds.), The handbook of research synthesis and meta-analysis (pp. 357–376). Russell Sage Foundation</w:t>
      </w:r>
      <w:r w:rsidRPr="007E3616">
        <w:rPr>
          <w:rFonts w:cs="Times New Roman"/>
        </w:rPr>
        <w:t xml:space="preserve"> (2009). doi:10.7758/9781610441384.</w:t>
      </w:r>
    </w:p>
    <w:p w14:paraId="1E1F5ABF" w14:textId="77777777" w:rsidR="007E3616" w:rsidRPr="007E3616" w:rsidRDefault="007E3616" w:rsidP="007E3616">
      <w:pPr>
        <w:pStyle w:val="Bibliography"/>
        <w:rPr>
          <w:rFonts w:cs="Times New Roman"/>
        </w:rPr>
      </w:pPr>
      <w:r w:rsidRPr="007E3616">
        <w:rPr>
          <w:rFonts w:cs="Times New Roman"/>
        </w:rPr>
        <w:t>62.</w:t>
      </w:r>
      <w:r w:rsidRPr="007E3616">
        <w:rPr>
          <w:rFonts w:cs="Times New Roman"/>
        </w:rPr>
        <w:tab/>
        <w:t xml:space="preserve">Wei, Y. &amp; Higgins, J. P. T. Estimating within‐study covariances in multivariate meta‐analysis with multiple outcomes. </w:t>
      </w:r>
      <w:r w:rsidRPr="007E3616">
        <w:rPr>
          <w:rFonts w:cs="Times New Roman"/>
          <w:i/>
          <w:iCs/>
        </w:rPr>
        <w:t>Stat. Med.</w:t>
      </w:r>
      <w:r w:rsidRPr="007E3616">
        <w:rPr>
          <w:rFonts w:cs="Times New Roman"/>
        </w:rPr>
        <w:t xml:space="preserve"> </w:t>
      </w:r>
      <w:r w:rsidRPr="007E3616">
        <w:rPr>
          <w:rFonts w:cs="Times New Roman"/>
          <w:b/>
          <w:bCs/>
        </w:rPr>
        <w:t>32</w:t>
      </w:r>
      <w:r w:rsidRPr="007E3616">
        <w:rPr>
          <w:rFonts w:cs="Times New Roman"/>
        </w:rPr>
        <w:t>, 1191–1205 (2013).</w:t>
      </w:r>
    </w:p>
    <w:p w14:paraId="33E91041" w14:textId="77777777" w:rsidR="007E3616" w:rsidRPr="007E3616" w:rsidRDefault="007E3616" w:rsidP="007E3616">
      <w:pPr>
        <w:pStyle w:val="Bibliography"/>
        <w:rPr>
          <w:rFonts w:cs="Times New Roman"/>
        </w:rPr>
      </w:pPr>
      <w:r w:rsidRPr="007E3616">
        <w:rPr>
          <w:rFonts w:cs="Times New Roman"/>
        </w:rPr>
        <w:t>63.</w:t>
      </w:r>
      <w:r w:rsidRPr="007E3616">
        <w:rPr>
          <w:rFonts w:cs="Times New Roman"/>
        </w:rPr>
        <w:tab/>
        <w:t xml:space="preserve">Pustejovsky, J. E. &amp; Tipton, E. Meta-analysis with robust variance estimation: Expanding the range of working models. </w:t>
      </w:r>
      <w:r w:rsidRPr="007E3616">
        <w:rPr>
          <w:rFonts w:cs="Times New Roman"/>
          <w:i/>
          <w:iCs/>
        </w:rPr>
        <w:t>Prev. Sci.</w:t>
      </w:r>
      <w:r w:rsidRPr="007E3616">
        <w:rPr>
          <w:rFonts w:cs="Times New Roman"/>
        </w:rPr>
        <w:t xml:space="preserve"> </w:t>
      </w:r>
      <w:r w:rsidRPr="007E3616">
        <w:rPr>
          <w:rFonts w:cs="Times New Roman"/>
          <w:b/>
          <w:bCs/>
        </w:rPr>
        <w:t>23</w:t>
      </w:r>
      <w:r w:rsidRPr="007E3616">
        <w:rPr>
          <w:rFonts w:cs="Times New Roman"/>
        </w:rPr>
        <w:t>, 425–438 (2022).</w:t>
      </w:r>
    </w:p>
    <w:p w14:paraId="0F21504E" w14:textId="77777777" w:rsidR="007E3616" w:rsidRPr="007E3616" w:rsidRDefault="007E3616" w:rsidP="007E3616">
      <w:pPr>
        <w:pStyle w:val="Bibliography"/>
        <w:rPr>
          <w:rFonts w:cs="Times New Roman"/>
        </w:rPr>
      </w:pPr>
      <w:r w:rsidRPr="007E3616">
        <w:rPr>
          <w:rFonts w:cs="Times New Roman"/>
        </w:rPr>
        <w:t>64.</w:t>
      </w:r>
      <w:r w:rsidRPr="007E3616">
        <w:rPr>
          <w:rFonts w:cs="Times New Roman"/>
        </w:rPr>
        <w:tab/>
        <w:t xml:space="preserve">Pustejovsky, J. E., Zhang, J., Tipton, &amp; E. A preliminary data analysis workflow for meta-analysis of dependent effect sizes. </w:t>
      </w:r>
      <w:r w:rsidRPr="007E3616">
        <w:rPr>
          <w:rFonts w:cs="Times New Roman"/>
          <w:i/>
          <w:iCs/>
        </w:rPr>
        <w:t>OSF</w:t>
      </w:r>
      <w:r w:rsidRPr="007E3616">
        <w:rPr>
          <w:rFonts w:cs="Times New Roman"/>
        </w:rPr>
        <w:t xml:space="preserve"> https://doi.org/10.31222/osf.io/vfsqx_v1 (2025) doi:10.31222/osf.io/vfsqx_v1.</w:t>
      </w:r>
    </w:p>
    <w:p w14:paraId="0C1266C7" w14:textId="77777777" w:rsidR="007E3616" w:rsidRPr="007E3616" w:rsidRDefault="007E3616" w:rsidP="007E3616">
      <w:pPr>
        <w:pStyle w:val="Bibliography"/>
        <w:rPr>
          <w:rFonts w:cs="Times New Roman"/>
        </w:rPr>
      </w:pPr>
      <w:r w:rsidRPr="007E3616">
        <w:rPr>
          <w:rFonts w:cs="Times New Roman"/>
        </w:rPr>
        <w:t>65.</w:t>
      </w:r>
      <w:r w:rsidRPr="007E3616">
        <w:rPr>
          <w:rFonts w:cs="Times New Roman"/>
        </w:rPr>
        <w:tab/>
        <w:t xml:space="preserve">Pigott, T. D. Missing data in meta-analysis. in </w:t>
      </w:r>
      <w:r w:rsidRPr="007E3616">
        <w:rPr>
          <w:rFonts w:cs="Times New Roman"/>
          <w:i/>
          <w:iCs/>
        </w:rPr>
        <w:t>In H. Cooper, L. V. Hedges, &amp; J. C. Valentine (Eds.), The handbook of research synthesis and meta-analysis (pp. 367–382). Russell Sage Foundation</w:t>
      </w:r>
      <w:r w:rsidRPr="007E3616">
        <w:rPr>
          <w:rFonts w:cs="Times New Roman"/>
        </w:rPr>
        <w:t xml:space="preserve"> (2019). doi:10.7758/9781610448864.</w:t>
      </w:r>
    </w:p>
    <w:p w14:paraId="38FD9ABD" w14:textId="77777777" w:rsidR="007E3616" w:rsidRPr="007E3616" w:rsidRDefault="007E3616" w:rsidP="007E3616">
      <w:pPr>
        <w:pStyle w:val="Bibliography"/>
        <w:rPr>
          <w:rFonts w:cs="Times New Roman"/>
        </w:rPr>
      </w:pPr>
      <w:r w:rsidRPr="007E3616">
        <w:rPr>
          <w:rFonts w:cs="Times New Roman"/>
        </w:rPr>
        <w:t>66.</w:t>
      </w:r>
      <w:r w:rsidRPr="007E3616">
        <w:rPr>
          <w:rFonts w:cs="Times New Roman"/>
        </w:rPr>
        <w:tab/>
        <w:t xml:space="preserve">Vembye, M. H., Weiss, F., Hamilton Bhat, &amp; B. The effects of co-teaching and related collaborative models of instruction on student achievement: A systematic review and meta-analysis. </w:t>
      </w:r>
      <w:r w:rsidRPr="007E3616">
        <w:rPr>
          <w:rFonts w:cs="Times New Roman"/>
          <w:i/>
          <w:iCs/>
        </w:rPr>
        <w:t>Rev. Educ. Res.</w:t>
      </w:r>
      <w:r w:rsidRPr="007E3616">
        <w:rPr>
          <w:rFonts w:cs="Times New Roman"/>
        </w:rPr>
        <w:t xml:space="preserve"> </w:t>
      </w:r>
      <w:r w:rsidRPr="007E3616">
        <w:rPr>
          <w:rFonts w:cs="Times New Roman"/>
          <w:b/>
          <w:bCs/>
        </w:rPr>
        <w:t>94</w:t>
      </w:r>
      <w:r w:rsidRPr="007E3616">
        <w:rPr>
          <w:rFonts w:cs="Times New Roman"/>
        </w:rPr>
        <w:t>, 376–422 (2024).</w:t>
      </w:r>
    </w:p>
    <w:p w14:paraId="74261235" w14:textId="77777777" w:rsidR="007E3616" w:rsidRPr="007E3616" w:rsidRDefault="007E3616" w:rsidP="007E3616">
      <w:pPr>
        <w:pStyle w:val="Bibliography"/>
        <w:rPr>
          <w:rFonts w:cs="Times New Roman"/>
        </w:rPr>
      </w:pPr>
      <w:r w:rsidRPr="007E3616">
        <w:rPr>
          <w:rFonts w:cs="Times New Roman"/>
        </w:rPr>
        <w:t>67.</w:t>
      </w:r>
      <w:r w:rsidRPr="007E3616">
        <w:rPr>
          <w:rFonts w:cs="Times New Roman"/>
        </w:rPr>
        <w:tab/>
        <w:t>Viechtbauer, W. I2 for Multilevel and Multivariate Models. https://www.metafor-project.org/doku.php/tips:i2_multilevel_multivariate (2021).</w:t>
      </w:r>
    </w:p>
    <w:p w14:paraId="73957B61" w14:textId="77777777" w:rsidR="007E3616" w:rsidRPr="007E3616" w:rsidRDefault="007E3616" w:rsidP="007E3616">
      <w:pPr>
        <w:pStyle w:val="Bibliography"/>
        <w:rPr>
          <w:rFonts w:cs="Times New Roman"/>
        </w:rPr>
      </w:pPr>
      <w:r w:rsidRPr="007E3616">
        <w:rPr>
          <w:rFonts w:cs="Times New Roman"/>
        </w:rPr>
        <w:lastRenderedPageBreak/>
        <w:t>68.</w:t>
      </w:r>
      <w:r w:rsidRPr="007E3616">
        <w:rPr>
          <w:rFonts w:cs="Times New Roman"/>
        </w:rPr>
        <w:tab/>
        <w:t xml:space="preserve">Borenstein, M., Higgins, J. P. T., Hedges, L. V. &amp; Rothstein, H. R. Basics of meta-analysis: I2 is not an absolute measure of heterogeneity. </w:t>
      </w:r>
      <w:r w:rsidRPr="007E3616">
        <w:rPr>
          <w:rFonts w:cs="Times New Roman"/>
          <w:i/>
          <w:iCs/>
        </w:rPr>
        <w:t>Res. Synth. Methods</w:t>
      </w:r>
      <w:r w:rsidRPr="007E3616">
        <w:rPr>
          <w:rFonts w:cs="Times New Roman"/>
        </w:rPr>
        <w:t xml:space="preserve"> </w:t>
      </w:r>
      <w:r w:rsidRPr="007E3616">
        <w:rPr>
          <w:rFonts w:cs="Times New Roman"/>
          <w:b/>
          <w:bCs/>
        </w:rPr>
        <w:t>8</w:t>
      </w:r>
      <w:r w:rsidRPr="007E3616">
        <w:rPr>
          <w:rFonts w:cs="Times New Roman"/>
        </w:rPr>
        <w:t>, 5–18 (2017).</w:t>
      </w:r>
    </w:p>
    <w:p w14:paraId="48AB2974" w14:textId="77777777" w:rsidR="007E3616" w:rsidRPr="007E3616" w:rsidRDefault="007E3616" w:rsidP="007E3616">
      <w:pPr>
        <w:pStyle w:val="Bibliography"/>
        <w:rPr>
          <w:rFonts w:cs="Times New Roman"/>
        </w:rPr>
      </w:pPr>
      <w:r w:rsidRPr="007E3616">
        <w:rPr>
          <w:rFonts w:cs="Times New Roman"/>
        </w:rPr>
        <w:t>69.</w:t>
      </w:r>
      <w:r w:rsidRPr="007E3616">
        <w:rPr>
          <w:rFonts w:cs="Times New Roman"/>
        </w:rPr>
        <w:tab/>
        <w:t xml:space="preserve">Treves, I. N. </w:t>
      </w:r>
      <w:r w:rsidRPr="007E3616">
        <w:rPr>
          <w:rFonts w:cs="Times New Roman"/>
          <w:i/>
          <w:iCs/>
        </w:rPr>
        <w:t>et al.</w:t>
      </w:r>
      <w:r w:rsidRPr="007E3616">
        <w:rPr>
          <w:rFonts w:cs="Times New Roman"/>
        </w:rPr>
        <w:t xml:space="preserve"> Minding the Body: A Meta-analysis of the Effects of Mindfulness Meditation Training on Self-reported Interoception. Preprint at https://doi.org/10.21203/rs.3.rs-6792067/v1 (2025).</w:t>
      </w:r>
    </w:p>
    <w:p w14:paraId="696232A9" w14:textId="77777777" w:rsidR="007E3616" w:rsidRPr="007E3616" w:rsidRDefault="007E3616" w:rsidP="007E3616">
      <w:pPr>
        <w:pStyle w:val="Bibliography"/>
        <w:rPr>
          <w:rFonts w:cs="Times New Roman"/>
        </w:rPr>
      </w:pPr>
      <w:r w:rsidRPr="007E3616">
        <w:rPr>
          <w:rFonts w:cs="Times New Roman"/>
        </w:rPr>
        <w:t>70.</w:t>
      </w:r>
      <w:r w:rsidRPr="007E3616">
        <w:rPr>
          <w:rFonts w:cs="Times New Roman"/>
        </w:rPr>
        <w:tab/>
        <w:t xml:space="preserve">Viechtbauer, W. Bias and efficiency of meta-analytic variance estimators in the random-effects model. </w:t>
      </w:r>
      <w:r w:rsidRPr="007E3616">
        <w:rPr>
          <w:rFonts w:cs="Times New Roman"/>
          <w:i/>
          <w:iCs/>
        </w:rPr>
        <w:t>J. Educ. Behav. Stat.</w:t>
      </w:r>
      <w:r w:rsidRPr="007E3616">
        <w:rPr>
          <w:rFonts w:cs="Times New Roman"/>
        </w:rPr>
        <w:t xml:space="preserve"> </w:t>
      </w:r>
      <w:r w:rsidRPr="007E3616">
        <w:rPr>
          <w:rFonts w:cs="Times New Roman"/>
          <w:b/>
          <w:bCs/>
        </w:rPr>
        <w:t>30</w:t>
      </w:r>
      <w:r w:rsidRPr="007E3616">
        <w:rPr>
          <w:rFonts w:cs="Times New Roman"/>
        </w:rPr>
        <w:t>, 261–293 (2005).</w:t>
      </w:r>
    </w:p>
    <w:p w14:paraId="773E7055" w14:textId="77777777" w:rsidR="007E3616" w:rsidRPr="007E3616" w:rsidRDefault="007E3616" w:rsidP="007E3616">
      <w:pPr>
        <w:pStyle w:val="Bibliography"/>
        <w:rPr>
          <w:rFonts w:cs="Times New Roman"/>
        </w:rPr>
      </w:pPr>
      <w:r w:rsidRPr="007E3616">
        <w:rPr>
          <w:rFonts w:cs="Times New Roman"/>
        </w:rPr>
        <w:t>71.</w:t>
      </w:r>
      <w:r w:rsidRPr="007E3616">
        <w:rPr>
          <w:rFonts w:cs="Times New Roman"/>
        </w:rPr>
        <w:tab/>
        <w:t xml:space="preserve">Viechtbauer, W. Accounting for heterogeneity via random-effects models and moderator analyses in meta-analysis. </w:t>
      </w:r>
      <w:r w:rsidRPr="007E3616">
        <w:rPr>
          <w:rFonts w:cs="Times New Roman"/>
          <w:i/>
          <w:iCs/>
        </w:rPr>
        <w:t>Z. Für Psychol. Psychol.</w:t>
      </w:r>
      <w:r w:rsidRPr="007E3616">
        <w:rPr>
          <w:rFonts w:cs="Times New Roman"/>
        </w:rPr>
        <w:t xml:space="preserve"> </w:t>
      </w:r>
      <w:r w:rsidRPr="007E3616">
        <w:rPr>
          <w:rFonts w:cs="Times New Roman"/>
          <w:b/>
          <w:bCs/>
        </w:rPr>
        <w:t>215</w:t>
      </w:r>
      <w:r w:rsidRPr="007E3616">
        <w:rPr>
          <w:rFonts w:cs="Times New Roman"/>
        </w:rPr>
        <w:t>, 104–121 (2007).</w:t>
      </w:r>
    </w:p>
    <w:p w14:paraId="31685F25" w14:textId="77777777" w:rsidR="007E3616" w:rsidRPr="007E3616" w:rsidRDefault="007E3616" w:rsidP="007E3616">
      <w:pPr>
        <w:pStyle w:val="Bibliography"/>
        <w:rPr>
          <w:rFonts w:cs="Times New Roman"/>
        </w:rPr>
      </w:pPr>
      <w:r w:rsidRPr="007E3616">
        <w:rPr>
          <w:rFonts w:cs="Times New Roman"/>
        </w:rPr>
        <w:t>72.</w:t>
      </w:r>
      <w:r w:rsidRPr="007E3616">
        <w:rPr>
          <w:rFonts w:cs="Times New Roman"/>
        </w:rPr>
        <w:tab/>
        <w:t>Fisher, Z. &amp; Tipton, E. robumeta: An R-package for robust variance estimation in meta-analysis. (2015).</w:t>
      </w:r>
    </w:p>
    <w:p w14:paraId="0C16E86F" w14:textId="77777777" w:rsidR="007E3616" w:rsidRPr="007E3616" w:rsidRDefault="007E3616" w:rsidP="007E3616">
      <w:pPr>
        <w:pStyle w:val="Bibliography"/>
        <w:rPr>
          <w:rFonts w:cs="Times New Roman"/>
        </w:rPr>
      </w:pPr>
      <w:r w:rsidRPr="007E3616">
        <w:rPr>
          <w:rFonts w:cs="Times New Roman"/>
        </w:rPr>
        <w:t>73.</w:t>
      </w:r>
      <w:r w:rsidRPr="007E3616">
        <w:rPr>
          <w:rFonts w:cs="Times New Roman"/>
        </w:rPr>
        <w:tab/>
        <w:t xml:space="preserve">Fernández-Castilla, B. </w:t>
      </w:r>
      <w:r w:rsidRPr="007E3616">
        <w:rPr>
          <w:rFonts w:cs="Times New Roman"/>
          <w:i/>
          <w:iCs/>
        </w:rPr>
        <w:t>et al.</w:t>
      </w:r>
      <w:r w:rsidRPr="007E3616">
        <w:rPr>
          <w:rFonts w:cs="Times New Roman"/>
        </w:rPr>
        <w:t xml:space="preserve"> Estimating outcome-specific effects in meta-analyses of multiple outcomes: A simulation study. </w:t>
      </w:r>
      <w:r w:rsidRPr="007E3616">
        <w:rPr>
          <w:rFonts w:cs="Times New Roman"/>
          <w:i/>
          <w:iCs/>
        </w:rPr>
        <w:t>Behav. Res. Methods</w:t>
      </w:r>
      <w:r w:rsidRPr="007E3616">
        <w:rPr>
          <w:rFonts w:cs="Times New Roman"/>
        </w:rPr>
        <w:t xml:space="preserve"> </w:t>
      </w:r>
      <w:r w:rsidRPr="007E3616">
        <w:rPr>
          <w:rFonts w:cs="Times New Roman"/>
          <w:b/>
          <w:bCs/>
        </w:rPr>
        <w:t>53</w:t>
      </w:r>
      <w:r w:rsidRPr="007E3616">
        <w:rPr>
          <w:rFonts w:cs="Times New Roman"/>
        </w:rPr>
        <w:t>, 702–717 (2020).</w:t>
      </w:r>
    </w:p>
    <w:p w14:paraId="65DFA391" w14:textId="77777777" w:rsidR="007E3616" w:rsidRPr="007E3616" w:rsidRDefault="007E3616" w:rsidP="007E3616">
      <w:pPr>
        <w:pStyle w:val="Bibliography"/>
        <w:rPr>
          <w:rFonts w:cs="Times New Roman"/>
        </w:rPr>
      </w:pPr>
      <w:r w:rsidRPr="007E3616">
        <w:rPr>
          <w:rFonts w:cs="Times New Roman"/>
        </w:rPr>
        <w:t>74.</w:t>
      </w:r>
      <w:r w:rsidRPr="007E3616">
        <w:rPr>
          <w:rFonts w:cs="Times New Roman"/>
        </w:rPr>
        <w:tab/>
        <w:t xml:space="preserve">Van den Noortgate, W., López-López, J., Marín-Martínez, F. &amp; Sánchez-Meca, J. Three-level meta-analysis of dependent effect sizes. </w:t>
      </w:r>
      <w:r w:rsidRPr="007E3616">
        <w:rPr>
          <w:rFonts w:cs="Times New Roman"/>
          <w:i/>
          <w:iCs/>
        </w:rPr>
        <w:t>Behav. Res. Methods</w:t>
      </w:r>
      <w:r w:rsidRPr="007E3616">
        <w:rPr>
          <w:rFonts w:cs="Times New Roman"/>
        </w:rPr>
        <w:t xml:space="preserve"> </w:t>
      </w:r>
      <w:r w:rsidRPr="007E3616">
        <w:rPr>
          <w:rFonts w:cs="Times New Roman"/>
          <w:b/>
          <w:bCs/>
        </w:rPr>
        <w:t>45</w:t>
      </w:r>
      <w:r w:rsidRPr="007E3616">
        <w:rPr>
          <w:rFonts w:cs="Times New Roman"/>
        </w:rPr>
        <w:t>, 576–594 (2013).</w:t>
      </w:r>
    </w:p>
    <w:p w14:paraId="4F92E930" w14:textId="77777777" w:rsidR="007E3616" w:rsidRPr="007E3616" w:rsidRDefault="007E3616" w:rsidP="007E3616">
      <w:pPr>
        <w:pStyle w:val="Bibliography"/>
        <w:rPr>
          <w:rFonts w:cs="Times New Roman"/>
        </w:rPr>
      </w:pPr>
      <w:r w:rsidRPr="007E3616">
        <w:rPr>
          <w:rFonts w:cs="Times New Roman"/>
        </w:rPr>
        <w:t>75.</w:t>
      </w:r>
      <w:r w:rsidRPr="007E3616">
        <w:rPr>
          <w:rFonts w:cs="Times New Roman"/>
        </w:rPr>
        <w:tab/>
        <w:t xml:space="preserve">Rothstein, H. R., Sutton, A. J., Borenstein, &amp; M. Publication bias in meta-analysis. in </w:t>
      </w:r>
      <w:r w:rsidRPr="007E3616">
        <w:rPr>
          <w:rFonts w:cs="Times New Roman"/>
          <w:i/>
          <w:iCs/>
        </w:rPr>
        <w:t>In H. R. Rothstein, A. J. Sutton, &amp; M. Borenstein (Eds.), Publication bias in meta-analysis: Prevention, assessment and adjustments. Wiley Online Library</w:t>
      </w:r>
      <w:r w:rsidRPr="007E3616">
        <w:rPr>
          <w:rFonts w:cs="Times New Roman"/>
        </w:rPr>
        <w:t xml:space="preserve"> (2005).</w:t>
      </w:r>
    </w:p>
    <w:p w14:paraId="5208A569" w14:textId="77777777" w:rsidR="007E3616" w:rsidRPr="007E3616" w:rsidRDefault="007E3616" w:rsidP="007E3616">
      <w:pPr>
        <w:pStyle w:val="Bibliography"/>
        <w:rPr>
          <w:rFonts w:cs="Times New Roman"/>
        </w:rPr>
      </w:pPr>
      <w:r w:rsidRPr="007E3616">
        <w:rPr>
          <w:rFonts w:cs="Times New Roman"/>
        </w:rPr>
        <w:t>76.</w:t>
      </w:r>
      <w:r w:rsidRPr="007E3616">
        <w:rPr>
          <w:rFonts w:cs="Times New Roman"/>
        </w:rPr>
        <w:tab/>
        <w:t xml:space="preserve">Carter, E. C., Schönbrodt, F. D., Gervais, W. M. &amp; Hilgard, J. Correcting for bias in psychology: A comparison of meta-analytic methods. </w:t>
      </w:r>
      <w:r w:rsidRPr="007E3616">
        <w:rPr>
          <w:rFonts w:cs="Times New Roman"/>
          <w:i/>
          <w:iCs/>
        </w:rPr>
        <w:t>Adv. Methods Pract. Psychol. Sci.</w:t>
      </w:r>
      <w:r w:rsidRPr="007E3616">
        <w:rPr>
          <w:rFonts w:cs="Times New Roman"/>
        </w:rPr>
        <w:t xml:space="preserve"> </w:t>
      </w:r>
      <w:r w:rsidRPr="007E3616">
        <w:rPr>
          <w:rFonts w:cs="Times New Roman"/>
          <w:b/>
          <w:bCs/>
        </w:rPr>
        <w:t>2</w:t>
      </w:r>
      <w:r w:rsidRPr="007E3616">
        <w:rPr>
          <w:rFonts w:cs="Times New Roman"/>
        </w:rPr>
        <w:t>, 115–144 (2019).</w:t>
      </w:r>
    </w:p>
    <w:p w14:paraId="30BE9838" w14:textId="77777777" w:rsidR="007E3616" w:rsidRPr="007E3616" w:rsidRDefault="007E3616" w:rsidP="007E3616">
      <w:pPr>
        <w:pStyle w:val="Bibliography"/>
        <w:rPr>
          <w:rFonts w:cs="Times New Roman"/>
        </w:rPr>
      </w:pPr>
      <w:r w:rsidRPr="007E3616">
        <w:rPr>
          <w:rFonts w:cs="Times New Roman"/>
        </w:rPr>
        <w:lastRenderedPageBreak/>
        <w:t>77.</w:t>
      </w:r>
      <w:r w:rsidRPr="007E3616">
        <w:rPr>
          <w:rFonts w:cs="Times New Roman"/>
        </w:rPr>
        <w:tab/>
        <w:t xml:space="preserve">Chen, M. &amp; Pustejovsky, J. E. Adapting methods for correcting selective reporting bias in meta-analysis of dependent effect sizes. </w:t>
      </w:r>
      <w:r w:rsidRPr="007E3616">
        <w:rPr>
          <w:rFonts w:cs="Times New Roman"/>
          <w:i/>
          <w:iCs/>
        </w:rPr>
        <w:t>Psychol. Methods</w:t>
      </w:r>
      <w:r w:rsidRPr="007E3616">
        <w:rPr>
          <w:rFonts w:cs="Times New Roman"/>
        </w:rPr>
        <w:t xml:space="preserve"> https://doi.org/10.1037/met0000773 (2025) doi:10.1037/met0000773.</w:t>
      </w:r>
    </w:p>
    <w:p w14:paraId="1AE2657A" w14:textId="77777777" w:rsidR="007E3616" w:rsidRPr="007E3616" w:rsidRDefault="007E3616" w:rsidP="007E3616">
      <w:pPr>
        <w:pStyle w:val="Bibliography"/>
        <w:rPr>
          <w:rFonts w:cs="Times New Roman"/>
        </w:rPr>
      </w:pPr>
      <w:r w:rsidRPr="007E3616">
        <w:rPr>
          <w:rFonts w:cs="Times New Roman"/>
        </w:rPr>
        <w:t>78.</w:t>
      </w:r>
      <w:r w:rsidRPr="007E3616">
        <w:rPr>
          <w:rFonts w:cs="Times New Roman"/>
        </w:rPr>
        <w:tab/>
        <w:t xml:space="preserve">Hedges, L. V., Vevea, &amp; J. Selection method approaches. in </w:t>
      </w:r>
      <w:r w:rsidRPr="007E3616">
        <w:rPr>
          <w:rFonts w:cs="Times New Roman"/>
          <w:i/>
          <w:iCs/>
        </w:rPr>
        <w:t>In H. R. Rothstein, A. J. Sutton, &amp; M. Borenstein (Eds.), Publication bias in meta-analysis: Prevention, assessment and adjustments (pp. 145–174). Wiley Online Library</w:t>
      </w:r>
      <w:r w:rsidRPr="007E3616">
        <w:rPr>
          <w:rFonts w:cs="Times New Roman"/>
        </w:rPr>
        <w:t xml:space="preserve"> (2005). doi:10.1002/0470870168.ch9.</w:t>
      </w:r>
    </w:p>
    <w:p w14:paraId="7A5BB795" w14:textId="77777777" w:rsidR="007E3616" w:rsidRPr="007E3616" w:rsidRDefault="007E3616" w:rsidP="007E3616">
      <w:pPr>
        <w:pStyle w:val="Bibliography"/>
        <w:rPr>
          <w:rFonts w:cs="Times New Roman"/>
        </w:rPr>
      </w:pPr>
      <w:r w:rsidRPr="007E3616">
        <w:rPr>
          <w:rFonts w:cs="Times New Roman"/>
        </w:rPr>
        <w:t>79.</w:t>
      </w:r>
      <w:r w:rsidRPr="007E3616">
        <w:rPr>
          <w:rFonts w:cs="Times New Roman"/>
        </w:rPr>
        <w:tab/>
        <w:t xml:space="preserve">McShane, B. B., Böckenholt, U. &amp; Hansen, K. T. Adjusting for publication bias in meta-analysis: An evaluation of selection methods and some cautionary notes. </w:t>
      </w:r>
      <w:r w:rsidRPr="007E3616">
        <w:rPr>
          <w:rFonts w:cs="Times New Roman"/>
          <w:i/>
          <w:iCs/>
        </w:rPr>
        <w:t>Perspect. Psychol. Sci.</w:t>
      </w:r>
      <w:r w:rsidRPr="007E3616">
        <w:rPr>
          <w:rFonts w:cs="Times New Roman"/>
        </w:rPr>
        <w:t xml:space="preserve"> </w:t>
      </w:r>
      <w:r w:rsidRPr="007E3616">
        <w:rPr>
          <w:rFonts w:cs="Times New Roman"/>
          <w:b/>
          <w:bCs/>
        </w:rPr>
        <w:t>11</w:t>
      </w:r>
      <w:r w:rsidRPr="007E3616">
        <w:rPr>
          <w:rFonts w:cs="Times New Roman"/>
        </w:rPr>
        <w:t>, 730–749 (2016).</w:t>
      </w:r>
    </w:p>
    <w:p w14:paraId="2B9ECD29" w14:textId="77777777" w:rsidR="007E3616" w:rsidRPr="007E3616" w:rsidRDefault="007E3616" w:rsidP="007E3616">
      <w:pPr>
        <w:pStyle w:val="Bibliography"/>
        <w:rPr>
          <w:rFonts w:cs="Times New Roman"/>
        </w:rPr>
      </w:pPr>
      <w:r w:rsidRPr="007E3616">
        <w:rPr>
          <w:rFonts w:cs="Times New Roman"/>
        </w:rPr>
        <w:t>80.</w:t>
      </w:r>
      <w:r w:rsidRPr="007E3616">
        <w:rPr>
          <w:rFonts w:cs="Times New Roman"/>
        </w:rPr>
        <w:tab/>
        <w:t xml:space="preserve">van Aert, R. C. M. Meta-analyzing nonpreregistered and preregistered studies. </w:t>
      </w:r>
      <w:r w:rsidRPr="007E3616">
        <w:rPr>
          <w:rFonts w:cs="Times New Roman"/>
          <w:i/>
          <w:iCs/>
        </w:rPr>
        <w:t>Psychol. Methods</w:t>
      </w:r>
      <w:r w:rsidRPr="007E3616">
        <w:rPr>
          <w:rFonts w:cs="Times New Roman"/>
        </w:rPr>
        <w:t xml:space="preserve"> https://doi.org/10.1037/met0000719 (2025) doi:10.1037/met0000719.</w:t>
      </w:r>
    </w:p>
    <w:p w14:paraId="06316574" w14:textId="77777777" w:rsidR="007E3616" w:rsidRPr="007E3616" w:rsidRDefault="007E3616" w:rsidP="007E3616">
      <w:pPr>
        <w:pStyle w:val="Bibliography"/>
        <w:rPr>
          <w:rFonts w:cs="Times New Roman"/>
        </w:rPr>
      </w:pPr>
      <w:r w:rsidRPr="007E3616">
        <w:rPr>
          <w:rFonts w:cs="Times New Roman"/>
        </w:rPr>
        <w:t>81.</w:t>
      </w:r>
      <w:r w:rsidRPr="007E3616">
        <w:rPr>
          <w:rFonts w:cs="Times New Roman"/>
        </w:rPr>
        <w:tab/>
        <w:t xml:space="preserve">Mathur, M. B. &amp; VanderWeele, T. J. Sensitivity analysis for publication bias in meta‐analyses. </w:t>
      </w:r>
      <w:r w:rsidRPr="007E3616">
        <w:rPr>
          <w:rFonts w:cs="Times New Roman"/>
          <w:i/>
          <w:iCs/>
        </w:rPr>
        <w:t>J. R. Stat. Soc. Ser. C Appl. Stat.</w:t>
      </w:r>
      <w:r w:rsidRPr="007E3616">
        <w:rPr>
          <w:rFonts w:cs="Times New Roman"/>
        </w:rPr>
        <w:t xml:space="preserve"> </w:t>
      </w:r>
      <w:r w:rsidRPr="007E3616">
        <w:rPr>
          <w:rFonts w:cs="Times New Roman"/>
          <w:b/>
          <w:bCs/>
        </w:rPr>
        <w:t>69</w:t>
      </w:r>
      <w:r w:rsidRPr="007E3616">
        <w:rPr>
          <w:rFonts w:cs="Times New Roman"/>
        </w:rPr>
        <w:t>, 1091–1119 (2020).</w:t>
      </w:r>
    </w:p>
    <w:p w14:paraId="300DD887" w14:textId="77777777" w:rsidR="007E3616" w:rsidRPr="007E3616" w:rsidRDefault="007E3616" w:rsidP="007E3616">
      <w:pPr>
        <w:pStyle w:val="Bibliography"/>
        <w:rPr>
          <w:rFonts w:cs="Times New Roman"/>
        </w:rPr>
      </w:pPr>
      <w:r w:rsidRPr="007E3616">
        <w:rPr>
          <w:rFonts w:cs="Times New Roman"/>
        </w:rPr>
        <w:t>82.</w:t>
      </w:r>
      <w:r w:rsidRPr="007E3616">
        <w:rPr>
          <w:rFonts w:cs="Times New Roman"/>
        </w:rPr>
        <w:tab/>
        <w:t xml:space="preserve">van Aert, R. C. M. &amp; van Assen, M. A. L. M. Correcting for publication bias in a meta-analysis with the p-uniform* method. </w:t>
      </w:r>
      <w:r w:rsidRPr="007E3616">
        <w:rPr>
          <w:rFonts w:cs="Times New Roman"/>
          <w:i/>
          <w:iCs/>
        </w:rPr>
        <w:t>Psychon. Bull. Rev.</w:t>
      </w:r>
      <w:r w:rsidRPr="007E3616">
        <w:rPr>
          <w:rFonts w:cs="Times New Roman"/>
        </w:rPr>
        <w:t xml:space="preserve"> </w:t>
      </w:r>
      <w:r w:rsidRPr="007E3616">
        <w:rPr>
          <w:rFonts w:cs="Times New Roman"/>
          <w:b/>
          <w:bCs/>
        </w:rPr>
        <w:t>33</w:t>
      </w:r>
      <w:r w:rsidRPr="007E3616">
        <w:rPr>
          <w:rFonts w:cs="Times New Roman"/>
        </w:rPr>
        <w:t>, 102 (2026).</w:t>
      </w:r>
    </w:p>
    <w:p w14:paraId="1E386E2A" w14:textId="77777777" w:rsidR="007E3616" w:rsidRPr="007E3616" w:rsidRDefault="007E3616" w:rsidP="007E3616">
      <w:pPr>
        <w:pStyle w:val="Bibliography"/>
        <w:rPr>
          <w:rFonts w:cs="Times New Roman"/>
        </w:rPr>
      </w:pPr>
      <w:r w:rsidRPr="007E3616">
        <w:rPr>
          <w:rFonts w:cs="Times New Roman"/>
        </w:rPr>
        <w:t>83.</w:t>
      </w:r>
      <w:r w:rsidRPr="007E3616">
        <w:rPr>
          <w:rFonts w:cs="Times New Roman"/>
        </w:rPr>
        <w:tab/>
        <w:t xml:space="preserve">Rodgers, M. A. &amp; Pustejovsky, J. E. Evaluating meta-analytic methods to detect selective reporting in the presence of dependent effect sizes. </w:t>
      </w:r>
      <w:r w:rsidRPr="007E3616">
        <w:rPr>
          <w:rFonts w:cs="Times New Roman"/>
          <w:i/>
          <w:iCs/>
        </w:rPr>
        <w:t>Psychol. Methods</w:t>
      </w:r>
      <w:r w:rsidRPr="007E3616">
        <w:rPr>
          <w:rFonts w:cs="Times New Roman"/>
        </w:rPr>
        <w:t xml:space="preserve"> </w:t>
      </w:r>
      <w:r w:rsidRPr="007E3616">
        <w:rPr>
          <w:rFonts w:cs="Times New Roman"/>
          <w:b/>
          <w:bCs/>
        </w:rPr>
        <w:t>26</w:t>
      </w:r>
      <w:r w:rsidRPr="007E3616">
        <w:rPr>
          <w:rFonts w:cs="Times New Roman"/>
        </w:rPr>
        <w:t>, 141 (2021).</w:t>
      </w:r>
    </w:p>
    <w:p w14:paraId="75E700CB" w14:textId="77777777" w:rsidR="007E3616" w:rsidRPr="007E3616" w:rsidRDefault="007E3616" w:rsidP="007E3616">
      <w:pPr>
        <w:pStyle w:val="Bibliography"/>
        <w:rPr>
          <w:rFonts w:cs="Times New Roman"/>
        </w:rPr>
      </w:pPr>
      <w:r w:rsidRPr="007E3616">
        <w:rPr>
          <w:rFonts w:cs="Times New Roman"/>
        </w:rPr>
        <w:t>84.</w:t>
      </w:r>
      <w:r w:rsidRPr="007E3616">
        <w:rPr>
          <w:rFonts w:cs="Times New Roman"/>
        </w:rPr>
        <w:tab/>
        <w:t xml:space="preserve">Peters, J. L., Sutton, A. J., Jones, D. R., Abrams, K. R. &amp; Rushton, L. Contour-enhanced meta-analysis funnel plots help distinguish publication bias from other causes of asymmetry. </w:t>
      </w:r>
      <w:r w:rsidRPr="007E3616">
        <w:rPr>
          <w:rFonts w:cs="Times New Roman"/>
          <w:i/>
          <w:iCs/>
        </w:rPr>
        <w:t>J. Clin. Epidemiol.</w:t>
      </w:r>
      <w:r w:rsidRPr="007E3616">
        <w:rPr>
          <w:rFonts w:cs="Times New Roman"/>
        </w:rPr>
        <w:t xml:space="preserve"> </w:t>
      </w:r>
      <w:r w:rsidRPr="007E3616">
        <w:rPr>
          <w:rFonts w:cs="Times New Roman"/>
          <w:b/>
          <w:bCs/>
        </w:rPr>
        <w:t>61</w:t>
      </w:r>
      <w:r w:rsidRPr="007E3616">
        <w:rPr>
          <w:rFonts w:cs="Times New Roman"/>
        </w:rPr>
        <w:t>, 991–996 (2008).</w:t>
      </w:r>
    </w:p>
    <w:p w14:paraId="3A166D26" w14:textId="77777777" w:rsidR="007E3616" w:rsidRPr="007E3616" w:rsidRDefault="007E3616" w:rsidP="007E3616">
      <w:pPr>
        <w:pStyle w:val="Bibliography"/>
        <w:rPr>
          <w:rFonts w:cs="Times New Roman"/>
        </w:rPr>
      </w:pPr>
      <w:r w:rsidRPr="007E3616">
        <w:rPr>
          <w:rFonts w:cs="Times New Roman"/>
        </w:rPr>
        <w:t>85.</w:t>
      </w:r>
      <w:r w:rsidRPr="007E3616">
        <w:rPr>
          <w:rFonts w:cs="Times New Roman"/>
        </w:rPr>
        <w:tab/>
        <w:t xml:space="preserve">Vembye, M. H., Pustejovsky, J. E. &amp; Pigott, T. D. Power approximations for overall average effects in meta-analysis with dependent effect sizes. </w:t>
      </w:r>
      <w:r w:rsidRPr="007E3616">
        <w:rPr>
          <w:rFonts w:cs="Times New Roman"/>
          <w:i/>
          <w:iCs/>
        </w:rPr>
        <w:t>J. Educ. Behav. Stat.</w:t>
      </w:r>
      <w:r w:rsidRPr="007E3616">
        <w:rPr>
          <w:rFonts w:cs="Times New Roman"/>
        </w:rPr>
        <w:t xml:space="preserve"> </w:t>
      </w:r>
      <w:r w:rsidRPr="007E3616">
        <w:rPr>
          <w:rFonts w:cs="Times New Roman"/>
          <w:b/>
          <w:bCs/>
        </w:rPr>
        <w:t>48</w:t>
      </w:r>
      <w:r w:rsidRPr="007E3616">
        <w:rPr>
          <w:rFonts w:cs="Times New Roman"/>
        </w:rPr>
        <w:t>, 70–102 (2023).</w:t>
      </w:r>
    </w:p>
    <w:p w14:paraId="096618F5" w14:textId="77777777" w:rsidR="007E3616" w:rsidRPr="007E3616" w:rsidRDefault="007E3616" w:rsidP="007E3616">
      <w:pPr>
        <w:pStyle w:val="Bibliography"/>
        <w:rPr>
          <w:rFonts w:cs="Times New Roman"/>
        </w:rPr>
      </w:pPr>
      <w:r w:rsidRPr="007E3616">
        <w:rPr>
          <w:rFonts w:cs="Times New Roman"/>
        </w:rPr>
        <w:lastRenderedPageBreak/>
        <w:t>86.</w:t>
      </w:r>
      <w:r w:rsidRPr="007E3616">
        <w:rPr>
          <w:rFonts w:cs="Times New Roman"/>
        </w:rPr>
        <w:tab/>
        <w:t xml:space="preserve">Tipton, E. Small sample adjustments for robust variance estimation with meta-regression. </w:t>
      </w:r>
      <w:r w:rsidRPr="007E3616">
        <w:rPr>
          <w:rFonts w:cs="Times New Roman"/>
          <w:i/>
          <w:iCs/>
        </w:rPr>
        <w:t>Psychol. Methods</w:t>
      </w:r>
      <w:r w:rsidRPr="007E3616">
        <w:rPr>
          <w:rFonts w:cs="Times New Roman"/>
        </w:rPr>
        <w:t xml:space="preserve"> </w:t>
      </w:r>
      <w:r w:rsidRPr="007E3616">
        <w:rPr>
          <w:rFonts w:cs="Times New Roman"/>
          <w:b/>
          <w:bCs/>
        </w:rPr>
        <w:t>20</w:t>
      </w:r>
      <w:r w:rsidRPr="007E3616">
        <w:rPr>
          <w:rFonts w:cs="Times New Roman"/>
        </w:rPr>
        <w:t>, 375–393 (2015).</w:t>
      </w:r>
    </w:p>
    <w:p w14:paraId="2CD833CA" w14:textId="77777777" w:rsidR="007E3616" w:rsidRPr="007E3616" w:rsidRDefault="007E3616" w:rsidP="007E3616">
      <w:pPr>
        <w:pStyle w:val="Bibliography"/>
        <w:rPr>
          <w:rFonts w:cs="Times New Roman"/>
        </w:rPr>
      </w:pPr>
      <w:r w:rsidRPr="007E3616">
        <w:rPr>
          <w:rFonts w:cs="Times New Roman"/>
        </w:rPr>
        <w:t>87.</w:t>
      </w:r>
      <w:r w:rsidRPr="007E3616">
        <w:rPr>
          <w:rFonts w:cs="Times New Roman"/>
        </w:rPr>
        <w:tab/>
        <w:t xml:space="preserve">Stanley, T. D. &amp; Doucouliagos, H. Meta-regression approximations to reduce publication selection bias. </w:t>
      </w:r>
      <w:r w:rsidRPr="007E3616">
        <w:rPr>
          <w:rFonts w:cs="Times New Roman"/>
          <w:i/>
          <w:iCs/>
        </w:rPr>
        <w:t>Res. Synth. Methods</w:t>
      </w:r>
      <w:r w:rsidRPr="007E3616">
        <w:rPr>
          <w:rFonts w:cs="Times New Roman"/>
        </w:rPr>
        <w:t xml:space="preserve"> </w:t>
      </w:r>
      <w:r w:rsidRPr="007E3616">
        <w:rPr>
          <w:rFonts w:cs="Times New Roman"/>
          <w:b/>
          <w:bCs/>
        </w:rPr>
        <w:t>5</w:t>
      </w:r>
      <w:r w:rsidRPr="007E3616">
        <w:rPr>
          <w:rFonts w:cs="Times New Roman"/>
        </w:rPr>
        <w:t>, 60–78 (2014).</w:t>
      </w:r>
    </w:p>
    <w:p w14:paraId="7D479C7A" w14:textId="77777777" w:rsidR="007E3616" w:rsidRPr="007E3616" w:rsidRDefault="007E3616" w:rsidP="007E3616">
      <w:pPr>
        <w:pStyle w:val="Bibliography"/>
        <w:rPr>
          <w:rFonts w:cs="Times New Roman"/>
        </w:rPr>
      </w:pPr>
      <w:r w:rsidRPr="007E3616">
        <w:rPr>
          <w:rFonts w:cs="Times New Roman"/>
        </w:rPr>
        <w:t>88.</w:t>
      </w:r>
      <w:r w:rsidRPr="007E3616">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7E3616">
        <w:rPr>
          <w:rFonts w:cs="Times New Roman"/>
          <w:i/>
          <w:iCs/>
        </w:rPr>
        <w:t>Psychol. Methods</w:t>
      </w:r>
      <w:r w:rsidRPr="007E3616">
        <w:rPr>
          <w:rFonts w:cs="Times New Roman"/>
        </w:rPr>
        <w:t xml:space="preserve"> https://doi.org/10.1037/met0000769 (2025) doi:10.1037/met0000769.</w:t>
      </w:r>
    </w:p>
    <w:p w14:paraId="3F4AFB31" w14:textId="77777777" w:rsidR="007E3616" w:rsidRPr="007E3616" w:rsidRDefault="007E3616" w:rsidP="007E3616">
      <w:pPr>
        <w:pStyle w:val="Bibliography"/>
        <w:rPr>
          <w:rFonts w:cs="Times New Roman"/>
        </w:rPr>
      </w:pPr>
      <w:r w:rsidRPr="007E3616">
        <w:rPr>
          <w:rFonts w:cs="Times New Roman"/>
        </w:rPr>
        <w:t>89.</w:t>
      </w:r>
      <w:r w:rsidRPr="007E3616">
        <w:rPr>
          <w:rFonts w:cs="Times New Roman"/>
        </w:rPr>
        <w:tab/>
        <w:t>Pustejovsky, J. E. clubSandwich: Cluster-robust (sandwich) variance estimators with small-sample corrections. cran.r-project.org (2020).</w:t>
      </w:r>
    </w:p>
    <w:p w14:paraId="3A935ED8" w14:textId="77777777" w:rsidR="007E3616" w:rsidRPr="007E3616" w:rsidRDefault="007E3616" w:rsidP="007E3616">
      <w:pPr>
        <w:pStyle w:val="Bibliography"/>
        <w:rPr>
          <w:rFonts w:cs="Times New Roman"/>
        </w:rPr>
      </w:pPr>
      <w:r w:rsidRPr="007E3616">
        <w:rPr>
          <w:rFonts w:cs="Times New Roman"/>
        </w:rPr>
        <w:t>90.</w:t>
      </w:r>
      <w:r w:rsidRPr="007E3616">
        <w:rPr>
          <w:rFonts w:cs="Times New Roman"/>
        </w:rPr>
        <w:tab/>
        <w:t>Wickham, H. ggplot2: Elegant graphics for data analysis. https://cran.r-project.org/web/packages/ggplot2/index.html (2016).</w:t>
      </w:r>
    </w:p>
    <w:p w14:paraId="42AA485B" w14:textId="77777777" w:rsidR="007E3616" w:rsidRPr="007E3616" w:rsidRDefault="007E3616" w:rsidP="007E3616">
      <w:pPr>
        <w:pStyle w:val="Bibliography"/>
        <w:rPr>
          <w:rFonts w:cs="Times New Roman"/>
        </w:rPr>
      </w:pPr>
      <w:r w:rsidRPr="007E3616">
        <w:rPr>
          <w:rFonts w:cs="Times New Roman"/>
        </w:rPr>
        <w:t>91.</w:t>
      </w:r>
      <w:r w:rsidRPr="007E3616">
        <w:rPr>
          <w:rFonts w:cs="Times New Roman"/>
        </w:rPr>
        <w:tab/>
        <w:t>Joshi, M. &amp; Pustejovsky, J. E. wildmeta: Cluster wild bootstrapping for meta-analysis. https://github.com/meghapsimatrix/wildmeta (2022).</w:t>
      </w:r>
    </w:p>
    <w:p w14:paraId="19A69444" w14:textId="77777777" w:rsidR="007E3616" w:rsidRPr="007E3616" w:rsidRDefault="007E3616" w:rsidP="007E3616">
      <w:pPr>
        <w:pStyle w:val="Bibliography"/>
        <w:rPr>
          <w:rFonts w:cs="Times New Roman"/>
        </w:rPr>
      </w:pPr>
      <w:r w:rsidRPr="007E3616">
        <w:rPr>
          <w:rFonts w:cs="Times New Roman"/>
        </w:rPr>
        <w:t>92.</w:t>
      </w:r>
      <w:r w:rsidRPr="007E3616">
        <w:rPr>
          <w:rFonts w:cs="Times New Roman"/>
        </w:rPr>
        <w:tab/>
        <w:t xml:space="preserve">Canty, A. &amp; Ripley, B. Package ‘boot’. </w:t>
      </w:r>
      <w:r w:rsidRPr="007E3616">
        <w:rPr>
          <w:rFonts w:cs="Times New Roman"/>
          <w:i/>
          <w:iCs/>
        </w:rPr>
        <w:t>Bootstrap Funct. CRAN R Proj</w:t>
      </w:r>
      <w:r w:rsidRPr="007E3616">
        <w:rPr>
          <w:rFonts w:cs="Times New Roman"/>
        </w:rPr>
        <w:t xml:space="preserve"> (2017).</w:t>
      </w:r>
    </w:p>
    <w:p w14:paraId="2692B9F0" w14:textId="77777777" w:rsidR="007E3616" w:rsidRPr="007E3616" w:rsidRDefault="007E3616" w:rsidP="007E3616">
      <w:pPr>
        <w:pStyle w:val="Bibliography"/>
        <w:rPr>
          <w:rFonts w:cs="Times New Roman"/>
        </w:rPr>
      </w:pPr>
      <w:r w:rsidRPr="007E3616">
        <w:rPr>
          <w:rFonts w:cs="Times New Roman"/>
        </w:rPr>
        <w:t>93.</w:t>
      </w:r>
      <w:r w:rsidRPr="007E3616">
        <w:rPr>
          <w:rFonts w:cs="Times New Roman"/>
        </w:rPr>
        <w:tab/>
        <w:t>Pustejovsky, J. E., Joshi, M. &amp; Citkowicz, M. metaselection: Meta-analytic selection models with cluster-robust and cluster-bootstrap standard errors for dependent effect size estimates. (2025).</w:t>
      </w:r>
    </w:p>
    <w:p w14:paraId="65F3FFBB" w14:textId="77777777" w:rsidR="007E3616" w:rsidRPr="007E3616" w:rsidRDefault="007E3616" w:rsidP="007E3616">
      <w:pPr>
        <w:pStyle w:val="Bibliography"/>
        <w:rPr>
          <w:rFonts w:cs="Times New Roman"/>
        </w:rPr>
      </w:pPr>
      <w:r w:rsidRPr="007E3616">
        <w:rPr>
          <w:rFonts w:cs="Times New Roman"/>
        </w:rPr>
        <w:t>94.</w:t>
      </w:r>
      <w:r w:rsidRPr="007E3616">
        <w:rPr>
          <w:rFonts w:cs="Times New Roman"/>
        </w:rPr>
        <w:tab/>
        <w:t xml:space="preserve">van Aert, R. C. M. puniform: Meta-analysis methods correcting for publication bias (No. </w:t>
      </w:r>
      <w:r w:rsidRPr="007E3616">
        <w:rPr>
          <w:rFonts w:cs="Times New Roman"/>
          <w:i/>
          <w:iCs/>
        </w:rPr>
        <w:t>027 CRAN</w:t>
      </w:r>
      <w:r w:rsidRPr="007E3616">
        <w:rPr>
          <w:rFonts w:cs="Times New Roman"/>
        </w:rPr>
        <w:t xml:space="preserve"> (2023).</w:t>
      </w:r>
    </w:p>
    <w:p w14:paraId="4EDDB59B" w14:textId="7DFEB48D" w:rsidR="008E2D65" w:rsidRPr="001B6327" w:rsidRDefault="008E2D65" w:rsidP="008E2D65">
      <w:pPr>
        <w:rPr>
          <w:lang w:val="da-DK"/>
        </w:rPr>
      </w:pPr>
      <w:r>
        <w:fldChar w:fldCharType="end"/>
      </w:r>
    </w:p>
    <w:sectPr w:rsidR="008E2D65" w:rsidRPr="001B6327">
      <w:headerReference w:type="even" r:id="rId21"/>
      <w:headerReference w:type="default" r:id="rId22"/>
      <w:footerReference w:type="even" r:id="rId23"/>
      <w:footerReference w:type="default" r:id="rId24"/>
      <w:headerReference w:type="first" r:id="rId25"/>
      <w:footerReference w:type="firs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B13F2" w14:textId="77777777" w:rsidR="00DC7441" w:rsidRDefault="00DC7441" w:rsidP="00931576">
      <w:pPr>
        <w:spacing w:after="0" w:line="240" w:lineRule="auto"/>
      </w:pPr>
      <w:r>
        <w:separator/>
      </w:r>
    </w:p>
  </w:endnote>
  <w:endnote w:type="continuationSeparator" w:id="0">
    <w:p w14:paraId="52C2A3B4" w14:textId="77777777" w:rsidR="00DC7441" w:rsidRDefault="00DC7441"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A486" w14:textId="77777777" w:rsidR="00F60ED2" w:rsidRDefault="00F60E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3768" w14:textId="77777777" w:rsidR="00F60ED2" w:rsidRDefault="00F60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CBE2B0" w14:textId="77777777" w:rsidR="00DC7441" w:rsidRDefault="00DC7441" w:rsidP="00931576">
      <w:pPr>
        <w:spacing w:after="0" w:line="240" w:lineRule="auto"/>
      </w:pPr>
      <w:r>
        <w:separator/>
      </w:r>
    </w:p>
  </w:footnote>
  <w:footnote w:type="continuationSeparator" w:id="0">
    <w:p w14:paraId="4D59C9D1" w14:textId="77777777" w:rsidR="00DC7441" w:rsidRDefault="00DC7441"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w:t>
      </w:r>
      <w:r w:rsidRPr="00D63701">
        <w:rPr>
          <w:lang w:val="en-US"/>
        </w:rPr>
        <w:t>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w:t>
      </w:r>
      <w:r>
        <w:t xml:space="preserv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w:t>
      </w:r>
      <w:r w:rsidRPr="004414A3">
        <w:rPr>
          <w:lang w:val="en-US"/>
        </w:rPr>
        <w:t xml:space="preserve">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7B3E" w14:textId="77777777" w:rsidR="00F60ED2" w:rsidRDefault="00F60E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7CB308E6" w:rsidR="0016348C" w:rsidRPr="00F60ED2" w:rsidRDefault="00F60ED2">
    <w:pPr>
      <w:pStyle w:val="Header"/>
    </w:pPr>
    <w:r w:rsidRPr="00F60ED2">
      <w:t>Supplementary Material 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C086A" w14:textId="77777777" w:rsidR="00F60ED2" w:rsidRDefault="00F60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087617"/>
    <w:rsid w:val="000A44AB"/>
    <w:rsid w:val="000E47C1"/>
    <w:rsid w:val="000F76EF"/>
    <w:rsid w:val="001571CA"/>
    <w:rsid w:val="00161EF7"/>
    <w:rsid w:val="0016348C"/>
    <w:rsid w:val="001820AA"/>
    <w:rsid w:val="001B6327"/>
    <w:rsid w:val="001E650E"/>
    <w:rsid w:val="0022573E"/>
    <w:rsid w:val="00235884"/>
    <w:rsid w:val="002368A2"/>
    <w:rsid w:val="0027334E"/>
    <w:rsid w:val="002827FF"/>
    <w:rsid w:val="00286E81"/>
    <w:rsid w:val="002B1BC5"/>
    <w:rsid w:val="002E272B"/>
    <w:rsid w:val="002F1010"/>
    <w:rsid w:val="00332215"/>
    <w:rsid w:val="00381CA8"/>
    <w:rsid w:val="003B7FE3"/>
    <w:rsid w:val="003C50C1"/>
    <w:rsid w:val="0041225F"/>
    <w:rsid w:val="00432810"/>
    <w:rsid w:val="00455BB7"/>
    <w:rsid w:val="00462AFC"/>
    <w:rsid w:val="00466BCD"/>
    <w:rsid w:val="00492D37"/>
    <w:rsid w:val="004E71E2"/>
    <w:rsid w:val="004F52D4"/>
    <w:rsid w:val="005127FA"/>
    <w:rsid w:val="0053672C"/>
    <w:rsid w:val="005615DA"/>
    <w:rsid w:val="00570D26"/>
    <w:rsid w:val="005E2861"/>
    <w:rsid w:val="005F1C26"/>
    <w:rsid w:val="00600850"/>
    <w:rsid w:val="00602F85"/>
    <w:rsid w:val="006243F4"/>
    <w:rsid w:val="006345CC"/>
    <w:rsid w:val="00636ADB"/>
    <w:rsid w:val="00694631"/>
    <w:rsid w:val="006B22AC"/>
    <w:rsid w:val="006C3CF5"/>
    <w:rsid w:val="006E251B"/>
    <w:rsid w:val="00701CC8"/>
    <w:rsid w:val="007E3616"/>
    <w:rsid w:val="007E6708"/>
    <w:rsid w:val="007F5B5B"/>
    <w:rsid w:val="00821B55"/>
    <w:rsid w:val="00855682"/>
    <w:rsid w:val="00896976"/>
    <w:rsid w:val="008E2D65"/>
    <w:rsid w:val="0093023E"/>
    <w:rsid w:val="00931576"/>
    <w:rsid w:val="00993521"/>
    <w:rsid w:val="009A3D09"/>
    <w:rsid w:val="009A79FF"/>
    <w:rsid w:val="009B16F8"/>
    <w:rsid w:val="009B243E"/>
    <w:rsid w:val="00A13502"/>
    <w:rsid w:val="00A57749"/>
    <w:rsid w:val="00A93995"/>
    <w:rsid w:val="00AB7DDD"/>
    <w:rsid w:val="00B21FCA"/>
    <w:rsid w:val="00B2576E"/>
    <w:rsid w:val="00B47F6C"/>
    <w:rsid w:val="00BC179A"/>
    <w:rsid w:val="00C25DDC"/>
    <w:rsid w:val="00C333A5"/>
    <w:rsid w:val="00C37470"/>
    <w:rsid w:val="00C528B9"/>
    <w:rsid w:val="00CA4AC3"/>
    <w:rsid w:val="00CF6369"/>
    <w:rsid w:val="00D34965"/>
    <w:rsid w:val="00D466BD"/>
    <w:rsid w:val="00D56FED"/>
    <w:rsid w:val="00D63701"/>
    <w:rsid w:val="00D91649"/>
    <w:rsid w:val="00DA5C40"/>
    <w:rsid w:val="00DC7441"/>
    <w:rsid w:val="00E061F7"/>
    <w:rsid w:val="00E24C41"/>
    <w:rsid w:val="00E32384"/>
    <w:rsid w:val="00E32C44"/>
    <w:rsid w:val="00E35095"/>
    <w:rsid w:val="00E92AC1"/>
    <w:rsid w:val="00EA2114"/>
    <w:rsid w:val="00EB2B56"/>
    <w:rsid w:val="00ED78CC"/>
    <w:rsid w:val="00EE4A79"/>
    <w:rsid w:val="00EE7BD5"/>
    <w:rsid w:val="00F00082"/>
    <w:rsid w:val="00F22036"/>
    <w:rsid w:val="00F26474"/>
    <w:rsid w:val="00F26867"/>
    <w:rsid w:val="00F4149E"/>
    <w:rsid w:val="00F60D87"/>
    <w:rsid w:val="00F60ED2"/>
    <w:rsid w:val="00F63D2D"/>
    <w:rsid w:val="00F677A8"/>
    <w:rsid w:val="00F725F8"/>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D65"/>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ikkelvembye.github.io/VIVECampbell/reference/vgt_smd_1armcluster.html"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hyperlink" Target="https://osf.io/s2j9a/fi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54</Pages>
  <Words>43780</Words>
  <Characters>263562</Characters>
  <Application>Microsoft Office Word</Application>
  <DocSecurity>0</DocSecurity>
  <Lines>5167</Lines>
  <Paragraphs>2899</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304443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68</cp:revision>
  <cp:lastPrinted>2026-05-07T19:50:00Z</cp:lastPrinted>
  <dcterms:created xsi:type="dcterms:W3CDTF">2026-05-05T03:23:00Z</dcterms:created>
  <dcterms:modified xsi:type="dcterms:W3CDTF">2026-05-08T06:45:00Z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id="i8h5OBjz"/&gt;&lt;style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