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  <w:shd w:val="clear" w:color="auto" w:fill="0B3D5C"/>
        <w:spacing w:before="60" w:after="60" w:left="160" w:right="160"/>
      </w:pPr>
      <w:r>
        <w:rPr>
          <w:b/>
          <w:i w:val="0"/>
          <w:color w:val="FFFFFF"/>
          <w:sz w:val="44"/>
        </w:rPr>
        <w:t>Document 3 — The Resource Library</w:t>
      </w:r>
    </w:p>
    <w:p>
      <w:pPr>
        <w:spacing w:before="0" w:after="60"/>
        <w:jc w:val="center"/>
        <w:shd w:val="clear" w:color="auto" w:fill="0B3D5C"/>
        <w:spacing w:before="60" w:after="60" w:left="160" w:right="160"/>
      </w:pPr>
      <w:r>
        <w:rPr>
          <w:b w:val="0"/>
          <w:i/>
          <w:color w:val="FFFFFF"/>
          <w:sz w:val="24"/>
        </w:rPr>
        <w:t>A free, globally employable learning path for a complete beginner — built for Nigeria, portable anywhere</w:t>
      </w:r>
    </w:p>
    <w:p>
      <w:pPr>
        <w:spacing w:after="280"/>
        <w:jc w:val="center"/>
        <w:shd w:val="clear" w:color="auto" w:fill="0B3D5C"/>
        <w:spacing w:before="60" w:after="60" w:left="160" w:right="160"/>
      </w:pPr>
      <w:r>
        <w:rPr>
          <w:b w:val="0"/>
          <w:i w:val="0"/>
          <w:color w:val="CFE3F2"/>
          <w:sz w:val="17"/>
        </w:rPr>
        <w:t>Version 2.0 (debloated split) · 20 October 2026 · ₦0 · verified links</w:t>
      </w:r>
    </w:p>
    <w:p>
      <w:pPr>
        <w:pStyle w:val="Heading1"/>
        <w:shd w:val="clear" w:color="auto" w:fill="E8F0F7"/>
        <w:spacing w:before="60" w:after="60" w:left="90" w:right="90"/>
        <w:pBdr>
          <w:left w:val="single" w:sz="40" w:space="6" w:color="0B3D5C"/>
        </w:pBdr>
      </w:pPr>
      <w:r>
        <w:rPr>
          <w:b/>
          <w:i w:val="0"/>
          <w:color w:val="0B3D5C"/>
        </w:rPr>
        <w:t>Document 3 — The Resource Library</w:t>
      </w:r>
    </w:p>
    <w:p>
      <w:pPr>
        <w:pStyle w:val="Heading3"/>
      </w:pPr>
      <w:r>
        <w:rPr>
          <w:b/>
          <w:i w:val="0"/>
          <w:color w:val="0B3D5C"/>
        </w:rPr>
        <w:t>Free HR courses and professional resources, deduplicated · every one free to finish without an application</w:t>
      </w:r>
    </w:p>
    <w:p>
      <w:r>
        <w:rPr>
          <w:b w:val="0"/>
          <w:i/>
        </w:rPr>
        <w:t>20 October 2026 · 11 resources in the core spine, 3 supporting bodies, 3 statutory sources, 3 job sources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THE RULE THIS LIBRARY FOLLOWS</w:t>
      </w:r>
    </w:p>
    <w:p>
      <w:r>
        <w:rPr>
          <w:b w:val="0"/>
          <w:i w:val="0"/>
        </w:rPr>
        <w:t xml:space="preserve">An entry appears here only if the platform offers </w:t>
      </w:r>
      <w:r>
        <w:rPr>
          <w:b/>
          <w:i w:val="0"/>
          <w:color w:val="0E2B3D"/>
        </w:rPr>
        <w:t>HR or talent-acquisition courses, HR credentials, or HR/recruiting job listings</w:t>
      </w:r>
      <w:r>
        <w:rPr>
          <w:b w:val="0"/>
          <w:i w:val="0"/>
        </w:rPr>
        <w:t xml:space="preserve">, </w:t>
      </w:r>
      <w:r>
        <w:rPr>
          <w:b/>
          <w:i w:val="0"/>
          <w:color w:val="0E2B3D"/>
        </w:rPr>
        <w:t>and</w:t>
      </w:r>
      <w:r>
        <w:rPr>
          <w:b w:val="0"/>
          <w:i w:val="0"/>
        </w:rPr>
        <w:t xml:space="preserve"> you can complete what's free without an application, an essay, a waiting period or card details.</w:t>
      </w:r>
    </w:p>
    <w:p>
      <w:r>
        <w:rPr>
          <w:b w:val="0"/>
          <w:i w:val="0"/>
        </w:rPr>
        <w:t>That means the following are deliberately absent, and you shouldn't go looking for them here: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Anything gated behind financial aid.</w:t>
      </w:r>
      <w:r>
        <w:rPr>
          <w:b w:val="0"/>
          <w:i w:val="0"/>
        </w:rPr>
        <w:t xml:space="preserve"> Coursera removed free auditing in August 2025; the full-course route is now a per-course written application with a ~16-day wait. Not worth your stress when Saylor and OpenLearn give you the same ground immediately.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General-skills platforms with no HR content</w:t>
      </w:r>
      <w:r>
        <w:rPr>
          <w:b w:val="0"/>
          <w:i w:val="0"/>
        </w:rPr>
        <w:t xml:space="preserve"> (IBM SkillsBuild, Microsoft Learn, Google Skillshop, OpenAI Academy, Anthropic, HubSpot, Trailhead, Cursa, Kaggle), </w:t>
      </w:r>
      <w:r>
        <w:rPr>
          <w:b/>
          <w:i w:val="0"/>
          <w:color w:val="0E2B3D"/>
        </w:rPr>
        <w:t>open textbooks</w:t>
      </w:r>
      <w:r>
        <w:rPr>
          <w:b w:val="0"/>
          <w:i w:val="0"/>
        </w:rPr>
        <w:t xml:space="preserve"> (OpenStax), </w:t>
      </w:r>
      <w:r>
        <w:rPr>
          <w:b/>
          <w:i w:val="0"/>
          <w:color w:val="0E2B3D"/>
        </w:rPr>
        <w:t>generic Excel courses</w:t>
      </w:r>
      <w:r>
        <w:rPr>
          <w:b w:val="0"/>
          <w:i w:val="0"/>
        </w:rPr>
        <w:t xml:space="preserve">, and </w:t>
      </w:r>
      <w:r>
        <w:rPr>
          <w:b/>
          <w:i w:val="0"/>
          <w:color w:val="0E2B3D"/>
        </w:rPr>
        <w:t>HR news/podcast feeds</w:t>
      </w:r>
      <w:r>
        <w:rPr>
          <w:b w:val="0"/>
          <w:i w:val="0"/>
        </w:rPr>
        <w:t>. Useful in a broad sense; none of them will teach you recruitment or get you an HR job. If you later want them, the wider research version of this library is kept in `HR_Roadmap_Library.html`.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Paid-only or trial-only provider academies</w:t>
      </w:r>
      <w:r>
        <w:rPr>
          <w:b w:val="0"/>
          <w:i w:val="0"/>
        </w:rPr>
        <w:t xml:space="preserve"> (TA Institute, Skill India, Great Learning's certificate, NextInHR, Workday/SAP/Oracle/ADP — no public free certification exists for any of them) </w:t>
      </w:r>
      <w:r>
        <w:rPr>
          <w:b/>
          <w:i w:val="0"/>
          <w:color w:val="0E2B3D"/>
        </w:rPr>
        <w:t>and AIHR, whose free tier ended: its whole catalogue now sits behind the paid Academy</w:t>
      </w:r>
      <w:r>
        <w:rPr>
          <w:b w:val="0"/>
          <w:i w:val="0"/>
        </w:rPr>
        <w:t>.</w:t>
      </w:r>
    </w:p>
    <w:p>
      <w:r>
        <w:rPr>
          <w:b/>
          <w:i w:val="0"/>
          <w:color w:val="0E2B3D"/>
        </w:rPr>
        <w:t>AI was the one exception, and it no longer has a free course behind it.</w:t>
      </w:r>
      <w:r>
        <w:rPr>
          <w:b w:val="0"/>
          <w:i w:val="0"/>
        </w:rPr>
        <w:t xml:space="preserve"> AIHR's Generative AI course was the only free, HR-specific AI course that cleared this bar; AIHR has since moved its whole catalogue behind its paid Academy. You still cover the skill, through the prompt pack and the guardrails page you write in Week 19 — better evidence than a certificate anyway. Everything else about "learning AI" is optional for your first role.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3.1 THE SPINE — do these, in this order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 xml:space="preserve">Saylor Academy — PRDV226 </w:t>
      </w:r>
      <w:r>
        <w:rPr>
          <w:b/>
          <w:i/>
          <w:color w:val="12628F"/>
        </w:rPr>
        <w:t>Introduction to Human Resource Management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9">
        <w:r>
          <w:rPr>
            <w:color w:val="1A5C8A"/>
            <w:u w:val="single"/>
          </w:rPr>
          <w:t xml:space="preserve">https://learn.saylor.org/course/PRDV226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to enrol, free to complete, </w:t>
      </w:r>
      <w:r>
        <w:rPr>
          <w:b/>
          <w:i w:val="0"/>
          <w:color w:val="0E2B3D"/>
        </w:rPr>
        <w:t>free certificate of completion</w:t>
      </w:r>
      <w:r>
        <w:rPr>
          <w:b w:val="0"/>
          <w:i w:val="0"/>
        </w:rPr>
        <w:t xml:space="preserve"> (no application, no fee; pass their exam at ≥70%)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Time:</w:t>
      </w:r>
      <w:r>
        <w:rPr>
          <w:b w:val="0"/>
          <w:i w:val="0"/>
        </w:rPr>
        <w:t xml:space="preserve"> ~18 hours · self-paced · </w:t>
      </w:r>
      <w:r>
        <w:rPr>
          <w:b/>
          <w:i w:val="0"/>
          <w:color w:val="0E2B3D"/>
        </w:rPr>
        <w:t>Level:</w:t>
      </w:r>
      <w:r>
        <w:rPr>
          <w:b w:val="0"/>
          <w:i w:val="0"/>
        </w:rPr>
        <w:t xml:space="preserve"> beginner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a proper university-style introductory HRM course — reading and assignments, not hype video — covering HR's role, job analysis, recruitment, selection, performance, compensation and labour relations.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gentlest serious starting point that still ends in a free, real certificate.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Weeks 1–2. One page of notes per unit; those pages become your interview crib. Failed a unit challenge? Re-read and retake (their rule: a second attempt after a 7-day wait).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 xml:space="preserve">Saylor Academy — BUS301 </w:t>
      </w:r>
      <w:r>
        <w:rPr>
          <w:b/>
          <w:i/>
          <w:color w:val="12628F"/>
        </w:rPr>
        <w:t>Human Resource Management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10">
        <w:r>
          <w:rPr>
            <w:color w:val="1A5C8A"/>
            <w:u w:val="single"/>
          </w:rPr>
          <w:t xml:space="preserve">https://learn.saylor.org/course/BUS301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free, including the final exam and certificate (≥70%)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Time:</w:t>
      </w:r>
      <w:r>
        <w:rPr>
          <w:b w:val="0"/>
          <w:i w:val="0"/>
        </w:rPr>
        <w:t xml:space="preserve"> ~24 hours · </w:t>
      </w:r>
      <w:r>
        <w:rPr>
          <w:b/>
          <w:i w:val="0"/>
          <w:color w:val="0E2B3D"/>
        </w:rPr>
        <w:t>Level:</w:t>
      </w:r>
      <w:r>
        <w:rPr>
          <w:b w:val="0"/>
          <w:i w:val="0"/>
        </w:rPr>
        <w:t xml:space="preserve"> beginner → intermediate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the full HRM curriculum in seven units: HR strategy and analytics, job analysis, recruitment and selection, development, performance, compensation and benefits, labour relations and safety.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closest thing in the free world to a real HR module, and one of the very few places the certificate itself is free. It single-handedly gives you the professional vocabulary.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the backbone of Phase 2 — one unit per week, aligned to that week's domain. Skip PRDV226 if BUS301 feels manageable; don't do both cover-to-cover.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 xml:space="preserve">The Open University — OpenLearn </w:t>
      </w:r>
      <w:r>
        <w:rPr>
          <w:b/>
          <w:i/>
          <w:color w:val="12628F"/>
        </w:rPr>
        <w:t>Human resources: recruitment and selection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11">
        <w:r>
          <w:rPr>
            <w:color w:val="1A5C8A"/>
            <w:u w:val="single"/>
          </w:rPr>
          <w:t xml:space="preserve">https://www.open.edu/openlearn/</w:t>
        </w:r>
      </w:hyperlink>
      <w:r>
        <w:rPr>
          <w:b w:val="0"/>
          <w:i w:val="0"/>
        </w:rPr>
        <w:t xml:space="preserve"> (search that exact title; content pages are readable with no account)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to study; </w:t>
      </w:r>
      <w:r>
        <w:rPr>
          <w:b/>
          <w:i w:val="0"/>
          <w:color w:val="0E2B3D"/>
        </w:rPr>
        <w:t>free Statement of Participation</w:t>
      </w:r>
      <w:r>
        <w:rPr>
          <w:b w:val="0"/>
          <w:i w:val="0"/>
        </w:rPr>
        <w:t xml:space="preserve"> when you create a free OpenLearn account and complete it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Time:</w:t>
      </w:r>
      <w:r>
        <w:rPr>
          <w:b w:val="0"/>
          <w:i w:val="0"/>
        </w:rPr>
        <w:t xml:space="preserve"> ~12 hours · </w:t>
      </w:r>
      <w:r>
        <w:rPr>
          <w:b/>
          <w:i w:val="0"/>
          <w:color w:val="0E2B3D"/>
        </w:rPr>
        <w:t>Level:</w:t>
      </w:r>
      <w:r>
        <w:rPr>
          <w:b w:val="0"/>
          <w:i w:val="0"/>
        </w:rPr>
        <w:t xml:space="preserve"> beginner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a university course on the recruitment cycle — planning, advertising, shortlisting, selection methods, fairness, legal context. UK-framed, process-agnostic.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flagship free HR-specific course anywhere; written for people with zero background. A university-issued statement of participation carries real weight on a Nigerian, UK or Gulf CV.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Week 4. Reuse its shortlisting logic when you build your own scorecard.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OpenLearn — three more HR courses (same provider, same terms)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Use it in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Developing your skills as an HR professional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~9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2 — the "how to behave as a professional" course nobody teaches beginners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Employee engagement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~10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8 — engagement, voice, motivation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Workplace learning with coaching and mentoring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5 — L&amp;D in practice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Human resource management and equality, diversity and inclusion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11 — fair, structured selection</w:t>
            </w:r>
          </w:p>
        </w:tc>
      </w:tr>
    </w:tbl>
    <w:p/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11">
        <w:r>
          <w:rPr>
            <w:color w:val="1A5C8A"/>
            <w:u w:val="single"/>
          </w:rPr>
          <w:t xml:space="preserve">https://www.open.edu/openlearn/</w:t>
        </w:r>
      </w:hyperlink>
      <w:r>
        <w:rPr>
          <w:b w:val="0"/>
          <w:i w:val="0"/>
        </w:rPr>
        <w:t xml:space="preserve"> · </w:t>
      </w: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to study, free Statement of Participation on completion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claim every Statement. These are the only free credentials that say </w:t>
      </w:r>
      <w:r>
        <w:rPr>
          <w:b w:val="0"/>
          <w:i/>
        </w:rPr>
        <w:t>a university saw you finish this</w:t>
      </w:r>
      <w:r>
        <w:rPr>
          <w:b w:val="0"/>
          <w:i w:val="0"/>
        </w:rPr>
        <w:t>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CIPD — the three free MOOCs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12">
        <w:r>
          <w:rPr>
            <w:color w:val="1A5C8A"/>
            <w:u w:val="single"/>
          </w:rPr>
          <w:t xml:space="preserve">https://www.cipd.org/en/learning/mooc/</w:t>
        </w:r>
      </w:hyperlink>
      <w:r>
        <w:rPr>
          <w:b w:val="0"/>
          <w:i w:val="0"/>
        </w:rPr>
        <w:t xml:space="preserve"> (each course links out to FutureLearn)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Courses:</w:t>
      </w:r>
      <w:r>
        <w:rPr>
          <w:b w:val="0"/>
          <w:i w:val="0"/>
        </w:rPr>
        <w:t xml:space="preserve"> </w:t>
      </w:r>
      <w:r>
        <w:rPr>
          <w:b w:val="0"/>
          <w:i/>
        </w:rPr>
        <w:t>HR Fundamentals</w:t>
      </w:r>
      <w:r>
        <w:rPr>
          <w:b w:val="0"/>
          <w:i w:val="0"/>
        </w:rPr>
        <w:t xml:space="preserve"> (5 weeks) · </w:t>
      </w:r>
      <w:r>
        <w:rPr>
          <w:b w:val="0"/>
          <w:i/>
        </w:rPr>
        <w:t>People Management Skills</w:t>
      </w:r>
      <w:r>
        <w:rPr>
          <w:b w:val="0"/>
          <w:i w:val="0"/>
        </w:rPr>
        <w:t xml:space="preserve"> (5 weeks) · </w:t>
      </w:r>
      <w:r>
        <w:rPr>
          <w:b w:val="0"/>
          <w:i/>
        </w:rPr>
        <w:t>Inclusive Management and Leadership Skills</w:t>
      </w:r>
      <w:r>
        <w:rPr>
          <w:b w:val="0"/>
          <w:i w:val="0"/>
        </w:rPr>
        <w:t xml:space="preserve"> (4 weeks)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with </w:t>
      </w:r>
      <w:r>
        <w:rPr>
          <w:b/>
          <w:i w:val="0"/>
          <w:color w:val="0E2B3D"/>
        </w:rPr>
        <w:t>limited access</w:t>
      </w:r>
      <w:r>
        <w:rPr>
          <w:b w:val="0"/>
          <w:i w:val="0"/>
        </w:rPr>
        <w:t xml:space="preserve"> — content while the course is open to you; no graded certificate, no lifetime access. This is study, not credential.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Time:</w:t>
      </w:r>
      <w:r>
        <w:rPr>
          <w:b w:val="0"/>
          <w:i w:val="0"/>
        </w:rPr>
        <w:t xml:space="preserve"> ~3 hrs/week for 4–5 weeks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Chartered Institute of Personnel and Development is the UK's professional body for HR and the profession's de facto standard-setter. You get the profession's </w:t>
      </w:r>
      <w:r>
        <w:rPr>
          <w:b w:val="0"/>
          <w:i/>
        </w:rPr>
        <w:t>own framing</w:t>
      </w:r>
      <w:r>
        <w:rPr>
          <w:b w:val="0"/>
          <w:i w:val="0"/>
        </w:rPr>
        <w:t xml:space="preserve"> of the job — the language multinational HR teams, NGOs and banks use, including in Lagos.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enrol in HR Fundamentals in Week 1 so the questions you can't answer shape your syllabus. Note the access window when you join and finish inside it. Do </w:t>
      </w:r>
      <w:r>
        <w:rPr>
          <w:b/>
          <w:i w:val="0"/>
          <w:color w:val="0E2B3D"/>
        </w:rPr>
        <w:t>not</w:t>
      </w:r>
      <w:r>
        <w:rPr>
          <w:b w:val="0"/>
          <w:i w:val="0"/>
        </w:rPr>
        <w:t xml:space="preserve"> buy a FutureLearn upgrade to "keep access."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CIPD — the free factsheet hub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13">
        <w:r>
          <w:rPr>
            <w:color w:val="1A5C8A"/>
            <w:u w:val="single"/>
          </w:rPr>
          <w:t xml:space="preserve">https://www.cipd.org/en/knowledge/factsheets/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(some items ask for a free CIPD account; a subset is members-only)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~100 regularly updated factsheets — recruitment and selection, reward, ER, L&amp;D, employment law, HR technology.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reference shelf I'd hand any new HR officer. Concise, cited, updated. Better interview preparation than any YouTube channel.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one factsheet per Phase 2 week, before you study that domain. Keep the 12 you use most in one folder and quote them in your artefacts.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Alison — the HR and talent-acquisition courses worth your time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Cost rule, once for all Alison:</w:t>
      </w:r>
      <w:r>
        <w:rPr>
          <w:b w:val="0"/>
          <w:i w:val="0"/>
        </w:rPr>
        <w:t xml:space="preserve"> every course is </w:t>
      </w:r>
      <w:r>
        <w:rPr>
          <w:b/>
          <w:i w:val="0"/>
          <w:color w:val="0E2B3D"/>
        </w:rPr>
        <w:t>free to study</w:t>
      </w:r>
      <w:r>
        <w:rPr>
          <w:b w:val="0"/>
          <w:i w:val="0"/>
        </w:rPr>
        <w:t xml:space="preserve">, with a free digital </w:t>
      </w:r>
      <w:r>
        <w:rPr>
          <w:b/>
          <w:i w:val="0"/>
          <w:color w:val="0E2B3D"/>
        </w:rPr>
        <w:t>Learner Record</w:t>
      </w:r>
      <w:r>
        <w:rPr>
          <w:b w:val="0"/>
          <w:i w:val="0"/>
        </w:rPr>
        <w:t xml:space="preserve"> proving completion; the printed diploma/certificate sits behind a paid "Certify Now" package. Sites claiming "Alison free certificates" are wrong — that's their paid model. Take the learning, skip the paper.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Time:</w:t>
      </w:r>
      <w:r>
        <w:rPr>
          <w:b w:val="0"/>
          <w:i w:val="0"/>
        </w:rPr>
        <w:t xml:space="preserve"> as listed; all self-paced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Alison at all:</w:t>
      </w:r>
      <w:r>
        <w:rPr>
          <w:b w:val="0"/>
          <w:i w:val="0"/>
        </w:rPr>
        <w:t xml:space="preserve"> it's the cheapest breadth on the internet, and CPD-accredited. Perfect for filling one specific gap in 1–3 hours.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Use it in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hyperlink r:id="rId14">
              <w:r>
                <w:rPr>
                  <w:color w:val="1A5C8A"/>
                  <w:u w:val="single"/>
                </w:rPr>
                <w:t xml:space="preserve">Fundamentals of Human Resources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1 — the employee lifecycle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hyperlink r:id="rId15">
              <w:r>
                <w:rPr>
                  <w:color w:val="1A5C8A"/>
                  <w:u w:val="single"/>
                </w:rPr>
                <w:t xml:space="preserve">Diploma in Human Resources (HR)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10–15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Weeks 2–9 — the widest free HR course in circulation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hyperlink r:id="rId16">
              <w:r>
                <w:rPr>
                  <w:color w:val="1A5C8A"/>
                  <w:u w:val="single"/>
                </w:rPr>
                <w:t xml:space="preserve">Recruitment and Selection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4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hyperlink r:id="rId17">
              <w:r>
                <w:rPr>
                  <w:color w:val="1A5C8A"/>
                  <w:u w:val="single"/>
                </w:rPr>
                <w:t xml:space="preserve">Diploma in Recruitment and Selection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3–6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Phase 4 — best free TA-specific course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hyperlink r:id="rId18">
              <w:r>
                <w:rPr>
                  <w:color w:val="1A5C8A"/>
                  <w:u w:val="single"/>
                </w:rPr>
                <w:t xml:space="preserve">Talent Acquisition Practices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1–3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Weeks 9 &amp; 17 — metrics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hyperlink r:id="rId19">
              <w:r>
                <w:rPr>
                  <w:color w:val="1A5C8A"/>
                  <w:u w:val="single"/>
                </w:rPr>
                <w:t xml:space="preserve">Onboarding and Recruitment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16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hyperlink r:id="rId20">
              <w:r>
                <w:rPr>
                  <w:color w:val="1A5C8A"/>
                  <w:u w:val="single"/>
                </w:rPr>
                <w:t xml:space="preserve">Human Resources: Behaviour and Diversity in the Workplace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8 — harassment, bullying, feedback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hyperlink r:id="rId21">
              <w:r>
                <w:rPr>
                  <w:color w:val="1A5C8A"/>
                  <w:u w:val="single"/>
                </w:rPr>
                <w:t xml:space="preserve">Human Resources and Industrial Relations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1–3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11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hyperlink r:id="rId22">
              <w:r>
                <w:rPr>
                  <w:color w:val="1A5C8A"/>
                  <w:u w:val="single"/>
                </w:rPr>
                <w:t xml:space="preserve">Employment Law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10 (UK-framed — read alongside Doc 4)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hyperlink r:id="rId23">
              <w:r>
                <w:rPr>
                  <w:color w:val="1A5C8A"/>
                  <w:u w:val="single"/>
                </w:rPr>
                <w:t xml:space="preserve">Modern Human Resource Management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short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 3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hyperlink r:id="rId24">
              <w:r>
                <w:rPr>
                  <w:color w:val="1A5C8A"/>
                  <w:u w:val="single"/>
                </w:rPr>
                <w:t xml:space="preserve">Diploma in Modern Human Resource Management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10–15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Alternative Phase 2 backbone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hyperlink r:id="rId25">
              <w:r>
                <w:rPr>
                  <w:color w:val="1A5C8A"/>
                  <w:u w:val="single"/>
                </w:rPr>
                <w:t xml:space="preserve">HRIS in the Cloud and the Social Enterprise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1–2 h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Week 18 — rare free HRIS course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Course index: </w:t>
            </w:r>
            <w:hyperlink r:id="rId26">
              <w:r>
                <w:rPr>
                  <w:color w:val="1A5C8A"/>
                  <w:u w:val="single"/>
                </w:rPr>
                <w:t xml:space="preserve">https://www.alison.com/search?query=human%20resources</w:t>
              </w:r>
            </w:hyperlink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Find anything else</w:t>
            </w:r>
          </w:p>
        </w:tc>
      </w:tr>
    </w:tbl>
    <w:p/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one Alison course at a time, always matched to the week's domain. Their assessment questions double as a free mock-interview prompt bank. Don't enrol in five — enrolment pile-up is how beginners quit.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ITCILO — free self-guided courses from the UN's training arm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Links:</w:t>
      </w:r>
      <w:r>
        <w:rPr>
          <w:b w:val="0"/>
          <w:i w:val="0"/>
        </w:rPr>
        <w:t xml:space="preserve"> </w:t>
      </w:r>
      <w:hyperlink r:id="rId27">
        <w:r>
          <w:rPr>
            <w:color w:val="1A5C8A"/>
            <w:u w:val="single"/>
          </w:rPr>
          <w:t xml:space="preserve">https://www.itcilo.org/courses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color w:val="1A5C8A"/>
            <w:u w:val="single"/>
          </w:rPr>
          <w:t xml:space="preserve">https://www.itcilo.org/training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many self-guided online courses are </w:t>
      </w:r>
      <w:r>
        <w:rPr>
          <w:b/>
          <w:i w:val="0"/>
          <w:color w:val="0E2B3D"/>
        </w:rPr>
        <w:t>free</w:t>
      </w:r>
      <w:r>
        <w:rPr>
          <w:b w:val="0"/>
          <w:i w:val="0"/>
        </w:rPr>
        <w:t xml:space="preserve"> (tutor-led e-learning is paid — filter for self-guided). A digital credential is issued once you complete the required activities (their stated rule of thumb: ≥80% of at least an hour of activity).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Time:</w:t>
      </w:r>
      <w:r>
        <w:rPr>
          <w:b w:val="0"/>
          <w:i w:val="0"/>
        </w:rPr>
        <w:t xml:space="preserve"> typically 4–8 hours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the International Training Centre of the International Labour Organization — labour administration, workers' rights, employment policy, social dialogue.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a UN-agency credential on an entry-level CV is a genuine differentiator, and it's the only free source here that gives you the </w:t>
      </w:r>
      <w:r>
        <w:rPr>
          <w:b w:val="0"/>
          <w:i/>
        </w:rPr>
        <w:t>labour-market</w:t>
      </w:r>
      <w:r>
        <w:rPr>
          <w:b w:val="0"/>
          <w:i w:val="0"/>
        </w:rPr>
        <w:t xml:space="preserve"> framing private HR courses skip.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</w:t>
      </w:r>
      <w:r>
        <w:rPr>
          <w:b/>
          <w:i w:val="0"/>
          <w:color w:val="0E2B3D"/>
        </w:rPr>
        <w:t>Introduction to Labour Administration</w:t>
      </w:r>
      <w:r>
        <w:rPr>
          <w:b w:val="0"/>
          <w:i w:val="0"/>
        </w:rPr>
        <w:t xml:space="preserve"> (Week 10) and </w:t>
      </w:r>
      <w:r>
        <w:rPr>
          <w:b/>
          <w:i w:val="0"/>
          <w:color w:val="0E2B3D"/>
        </w:rPr>
        <w:t>Business and Decent Work</w:t>
      </w:r>
      <w:r>
        <w:rPr>
          <w:b w:val="0"/>
          <w:i w:val="0"/>
        </w:rPr>
        <w:t xml:space="preserve"> (Week 11). Register on their eLearning platform; if a course shows as closed for now, note the next run rather than forcing it.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Workable Academy + their ATS guide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Links:</w:t>
      </w:r>
      <w:r>
        <w:rPr>
          <w:b w:val="0"/>
          <w:i w:val="0"/>
        </w:rPr>
        <w:t xml:space="preserve"> </w:t>
      </w:r>
      <w:hyperlink r:id="rId29">
        <w:r>
          <w:rPr>
            <w:color w:val="1A5C8A"/>
            <w:u w:val="single"/>
          </w:rPr>
          <w:t xml:space="preserve">https://academy.workable.com/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color w:val="1A5C8A"/>
            <w:u w:val="single"/>
          </w:rPr>
          <w:t xml:space="preserve">https://resources.workable.com/tutorial/applicant-tracking-systems-atoz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— their own FAQ says courses carry no additional fee; you do need to create an account (normally a Workable workspace)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real recruiter-side product training — job setup, pipeline, screening, scheduling, reporting — plus a long, plain-language A-to-Z on what an ATS is and how to run one.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"ATS experience" is the most-requested skill you don't have. Vendor training is the free way to close that gap, and their written guides are unusually good on process design.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Week 18. Follow along in a free trial workspace so your notes become a portfolio walkthrough. Screenshot the stages, never candidate data.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Greenhouse Learn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31">
        <w:r>
          <w:rPr>
            <w:color w:val="1A5C8A"/>
            <w:u w:val="single"/>
          </w:rPr>
          <w:t xml:space="preserve">https://learn.greenhouse.io/</w:t>
        </w:r>
      </w:hyperlink>
      <w:r>
        <w:rPr>
          <w:b w:val="0"/>
          <w:i w:val="0"/>
        </w:rPr>
        <w:t xml:space="preserve"> · all courses: </w:t>
      </w:r>
      <w:hyperlink r:id="rId32">
        <w:r>
          <w:rPr>
            <w:color w:val="1A5C8A"/>
            <w:u w:val="single"/>
          </w:rPr>
          <w:t xml:space="preserve">https://learn.greenhouse.io/page/all-courses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on-demand training and recorded sessions; no paid licence needed to learn the product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training on one of the world's most-used ATS platforms — candidate profiles, stages, scorecards, disqualifying reasons, standard reports, report builder.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Greenhouse is the standard ATS at most global and remote tech employers, and remote TA adverts name it. Knowing a modern ATS's vocabulary — stages, scorecards, dispositions, interview kits — makes you sound like an insider.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Week 18, instead of or alongside Workable. Then write a one-page note: </w:t>
      </w:r>
      <w:r>
        <w:rPr>
          <w:b w:val="0"/>
          <w:i/>
        </w:rPr>
        <w:t>how I'd configure a pipeline for a Nigerian SME.</w:t>
      </w:r>
      <w:r>
        <w:rPr>
          <w:b w:val="0"/>
          <w:i w:val="0"/>
        </w:rPr>
        <w:t xml:space="preserve"> That's an artefact and an interview answer at once.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3.2 PROFESSIONAL BODIES AND NIGERIAN INSTITUTIONS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CIPM Nigeria — the body you'll eventually pay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Links:</w:t>
      </w:r>
      <w:r>
        <w:rPr>
          <w:b w:val="0"/>
          <w:i w:val="0"/>
        </w:rPr>
        <w:t xml:space="preserve"> </w:t>
      </w:r>
      <w:hyperlink r:id="rId33">
        <w:r>
          <w:rPr>
            <w:color w:val="1A5C8A"/>
            <w:u w:val="single"/>
          </w:rPr>
          <w:t xml:space="preserve">https://www.cipmnigeria.org/</w:t>
        </w:r>
      </w:hyperlink>
      <w:r>
        <w:rPr>
          <w:b w:val="0"/>
          <w:i w:val="0"/>
        </w:rPr>
        <w:t xml:space="preserve"> · membership routes: </w:t>
      </w:r>
      <w:hyperlink r:id="rId34">
        <w:r>
          <w:rPr>
            <w:color w:val="1A5C8A"/>
            <w:u w:val="single"/>
          </w:rPr>
          <w:t xml:space="preserve">https://www.cipmnigeria.org/membership/membership-routes/</w:t>
        </w:r>
      </w:hyperlink>
      <w:r>
        <w:rPr>
          <w:b w:val="0"/>
          <w:i w:val="0"/>
        </w:rPr>
        <w:t xml:space="preserve"> · learning: </w:t>
      </w:r>
      <w:hyperlink r:id="rId35">
        <w:r>
          <w:rPr>
            <w:color w:val="1A5C8A"/>
            <w:u w:val="single"/>
          </w:rPr>
          <w:t xml:space="preserve">https://www.cipmnigeria.org/learning/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membership and exams are paid. On the examination route, roughly ₦10,000 application and ₦12,000 on acceptance, then per-paper/professional exam fees in the ₦20k–₦70k range (their own fee pages are the only reliable source; ignore blog totals). </w:t>
      </w:r>
      <w:r>
        <w:rPr>
          <w:b/>
          <w:i w:val="0"/>
          <w:color w:val="0E2B3D"/>
        </w:rPr>
        <w:t>You do not need this to start working in HR</w:t>
      </w:r>
      <w:r>
        <w:rPr>
          <w:b w:val="0"/>
          <w:i w:val="0"/>
        </w:rPr>
        <w:t xml:space="preserve"> — you need it to progress, usually 1–2 years in, ideally employer-funded.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CIPM is the statutory professional body for HR practice in Nigeria, and its name appears in job adverts as "required" or "an advantage" more than any other credential here.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read the membership-routes page in Week 1 so your plan ends on the right next step; attend their free events and webinars; use their published materials as your syllabus check for what a Nigerian HR professional is expected to know.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 xml:space="preserve">CIPM Nigeria — free </w:t>
      </w:r>
      <w:r>
        <w:rPr>
          <w:b/>
          <w:i/>
          <w:color w:val="12628F"/>
        </w:rPr>
        <w:t>Nigerian Labour Law</w:t>
      </w:r>
      <w:r>
        <w:rPr>
          <w:b/>
          <w:i w:val="0"/>
          <w:color w:val="12628F"/>
        </w:rPr>
        <w:t xml:space="preserve"> study pack (PDF)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36">
        <w:r>
          <w:rPr>
            <w:color w:val="1A5C8A"/>
            <w:u w:val="single"/>
          </w:rPr>
          <w:t xml:space="preserve">https://www.cipmnigeria.org/wp-content/uploads/2024/07/NIGERIAN-LABOUR-LAW.pdf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</w:t>
      </w:r>
      <w:r>
        <w:rPr>
          <w:b/>
          <w:i w:val="0"/>
          <w:color w:val="0E2B3D"/>
        </w:rPr>
        <w:t>free</w:t>
      </w:r>
      <w:r>
        <w:rPr>
          <w:b w:val="0"/>
          <w:i w:val="0"/>
        </w:rPr>
        <w:t>, published by the institute itself (4th edition)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a professional-body textbook on Nigerian labour law — the Labour Act and its provisions (hours, sick leave, maternity, redundancy), trade unions, factories and related institutions, structured for exams.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single most valuable free document in this whole programme. Almost nothing else online explains Nigerian employment law at professional-exam depth for ₦0.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Weeks 10–11, Part 1 only, slowly. Cross-check every figure against the statute text below. Then write your own 2-page "Nigerian employment law for recruiters" — that document is worth attaching to applications.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SHRM — free toolkits and templates (US-framed)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Links:</w:t>
      </w:r>
      <w:r>
        <w:rPr>
          <w:b w:val="0"/>
          <w:i w:val="0"/>
        </w:rPr>
        <w:t xml:space="preserve"> </w:t>
      </w:r>
      <w:hyperlink r:id="rId37">
        <w:r>
          <w:rPr>
            <w:color w:val="1A5C8A"/>
            <w:u w:val="single"/>
          </w:rPr>
          <w:t xml:space="preserve">https://www.shrm.org/topics-tools/tools/toolkits</w:t>
        </w:r>
      </w:hyperlink>
      <w:r>
        <w:rPr>
          <w:b w:val="0"/>
          <w:i w:val="0"/>
        </w:rPr>
        <w:t xml:space="preserve"> · </w:t>
      </w:r>
      <w:hyperlink r:id="rId38">
        <w:r>
          <w:rPr>
            <w:color w:val="1A5C8A"/>
            <w:u w:val="single"/>
          </w:rPr>
          <w:t xml:space="preserve">https://www.shrm.org/credentials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toolkits and templates are free downloads; articles are metered for non-members (~2/month); SHRM-CP itself is paid (~US$240–340 exam plus study materials) — a later, funded step, not now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US-framed employers, multinationals and remote US-facing TA teams hire against SHRM language. Their free interview-question banks, job-description templates and onboarding checklists are directly reusable in your artefacts, and their competency model is interview currency.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one toolkit per Phase 4 week. Steal the structure, not the wording. If an article is metered, move on — you are not signing up for anything.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Federal Ministry of Justice — the Labour Act itself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39">
        <w:r>
          <w:rPr>
            <w:color w:val="1A5C8A"/>
            <w:u w:val="single"/>
          </w:rPr>
          <w:t xml:space="preserve">https://lawsofnigeria.placng.org/laws/L1.pdf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PDF, 80 pages, no account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primary text. Quoting section numbers correctly is the fastest way to stand out for HR Assistant/Officer roles in Nigeria.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see Doc 4, which maps the sections you need and tells you what to memorise.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National Industrial Court of Nigeria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40">
        <w:r>
          <w:rPr>
            <w:color w:val="1A5C8A"/>
            <w:u w:val="single"/>
          </w:rPr>
          <w:t xml:space="preserve">https://nicn.gov.ng/</w:t>
        </w:r>
      </w:hyperlink>
      <w:r>
        <w:rPr>
          <w:b w:val="0"/>
          <w:i w:val="0"/>
        </w:rPr>
        <w:t xml:space="preserve"> (free; judgments published)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the NICN has exclusive jurisdiction over labour and employment disputes, so its decisions — not just the Act — determine how termination and discrimination actually play out here. Reading one short case summary makes you sound like someone who has done this before.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Week 10. Find one recent employment judgment; write 5 lines on what it means for an employer's termination process.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3.3 WHERE THE JOBS ARE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Jobberman Nigeria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Links:</w:t>
      </w:r>
      <w:r>
        <w:rPr>
          <w:b w:val="0"/>
          <w:i w:val="0"/>
        </w:rPr>
        <w:t xml:space="preserve"> </w:t>
      </w:r>
      <w:hyperlink r:id="rId41">
        <w:r>
          <w:rPr>
            <w:color w:val="1A5C8A"/>
            <w:u w:val="single"/>
          </w:rPr>
          <w:t xml:space="preserve">https://www.jobberman.com/job-seeker</w:t>
        </w:r>
      </w:hyperlink>
      <w:r>
        <w:rPr>
          <w:b w:val="0"/>
          <w:i w:val="0"/>
        </w:rPr>
        <w:t xml:space="preserve"> · </w:t>
      </w:r>
      <w:hyperlink r:id="rId42">
        <w:r>
          <w:rPr>
            <w:color w:val="1A5C8A"/>
            <w:u w:val="single"/>
          </w:rPr>
          <w:t xml:space="preserve">https://www.jobberman.com/account/cv-services</w:t>
        </w:r>
      </w:hyperlink>
      <w:r>
        <w:rPr>
          <w:b w:val="0"/>
          <w:i w:val="0"/>
        </w:rPr>
        <w:t xml:space="preserve"> · </w:t>
      </w:r>
      <w:hyperlink r:id="rId43">
        <w:r>
          <w:rPr>
            <w:color w:val="1A5C8A"/>
            <w:u w:val="single"/>
          </w:rPr>
          <w:t xml:space="preserve">https://www.jobberman.com/learning/courses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for jobseekers (paid services exist; you don't need them)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What it is:</w:t>
      </w:r>
      <w:r>
        <w:rPr>
          <w:b w:val="0"/>
          <w:i w:val="0"/>
        </w:rPr>
        <w:t xml:space="preserve"> Nigeria's largest job platform, plus a free professional CV download from your profile, a free CV review, a mock-interview simulator, and published salary and hiring reports.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Note on their courses:</w:t>
      </w:r>
      <w:r>
        <w:rPr>
          <w:b w:val="0"/>
          <w:i w:val="0"/>
        </w:rPr>
        <w:t xml:space="preserve"> Jobberman's free catalogue contains </w:t>
      </w:r>
      <w:r>
        <w:rPr>
          <w:b/>
          <w:i w:val="0"/>
          <w:color w:val="0E2B3D"/>
        </w:rPr>
        <w:t>no HR or recruiting course</w:t>
      </w:r>
      <w:r>
        <w:rPr>
          <w:b w:val="0"/>
          <w:i w:val="0"/>
        </w:rPr>
        <w:t xml:space="preserve"> — it's soft skills, digital/gig readiness and financial literacy. Use their job-search tooling and their salary data, not their learning library.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profile + alerts from Week 3; download the salary report for the roles you target; free CV review in Week 22.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MyJobMag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44">
        <w:r>
          <w:rPr>
            <w:color w:val="1A5C8A"/>
            <w:u w:val="single"/>
          </w:rPr>
          <w:t xml:space="preserve">https://www.myjobmag.com/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 for jobseekers (they state plainly they don't charge candidates)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breadth. Many SMEs, NGOs and faith-based organisations post here rather than Jobberman, and it's comparatively strong for HR Assistant/Officer roles outside Lagos.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daily alerts for `recruitment`, `talent acquisition`, `HR assistant`, `HR officer`, `people operations`.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LinkedIn Jobs (free tier is enough)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Link:</w:t>
      </w:r>
      <w:r>
        <w:rPr>
          <w:b w:val="0"/>
          <w:i w:val="0"/>
        </w:rPr>
        <w:t xml:space="preserve"> </w:t>
      </w:r>
      <w:hyperlink r:id="rId45">
        <w:r>
          <w:rPr>
            <w:color w:val="1A5C8A"/>
            <w:u w:val="single"/>
          </w:rPr>
          <w:t xml:space="preserve">https://www.linkedin.com/jobs/</w:t>
        </w:r>
      </w:hyperlink>
      <w:r>
        <w:rPr>
          <w:b w:val="0"/>
          <w:i w:val="0"/>
        </w:rPr>
        <w:t xml:space="preserve"> — filters: Nigeria, entry level, Human Resources / Recruiting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Cost:</w:t>
      </w:r>
      <w:r>
        <w:rPr>
          <w:b w:val="0"/>
          <w:i w:val="0"/>
        </w:rPr>
        <w:t xml:space="preserve"> free. You do </w:t>
      </w:r>
      <w:r>
        <w:rPr>
          <w:b/>
          <w:i w:val="0"/>
          <w:color w:val="0E2B3D"/>
        </w:rPr>
        <w:t>not</w:t>
      </w:r>
      <w:r>
        <w:rPr>
          <w:b w:val="0"/>
          <w:i w:val="0"/>
        </w:rPr>
        <w:t xml:space="preserve"> need Premium to apply; Premium is a sourcing tool you can borrow later for a single month if you ever do volume agency work.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Why it matters:</w:t>
      </w:r>
      <w:r>
        <w:rPr>
          <w:b w:val="0"/>
          <w:i w:val="0"/>
        </w:rPr>
        <w:t xml:space="preserve"> most formal TA roles in Lagos and Abuja appear here first, and the recruiter who posts the job is the person you then message with your portfolio link.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Do this with it:</w:t>
      </w:r>
      <w:r>
        <w:rPr>
          <w:b w:val="0"/>
          <w:i w:val="0"/>
        </w:rPr>
        <w:t xml:space="preserve"> saved searches with email alerts, checked twice a week, logged in your application tracker (Doc 5).</w:t>
      </w:r>
    </w:p>
    <w:p>
      <w:pPr>
        <w:pStyle w:val="Heading4"/>
        <w:shd w:val="clear" w:color="auto" w:fill="E8F0F7"/>
        <w:spacing w:before="60" w:after="60" w:left="70" w:right="70"/>
      </w:pPr>
      <w:r>
        <w:rPr>
          <w:b/>
          <w:i w:val="0"/>
          <w:color w:val="12628F"/>
        </w:rPr>
        <w:t>Other Nigerian boards worth one alert each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Hot Nigerian Jobs</w:t>
      </w:r>
      <w:r>
        <w:rPr>
          <w:b w:val="0"/>
          <w:i w:val="0"/>
        </w:rPr>
        <w:t xml:space="preserve"> — </w:t>
      </w:r>
      <w:hyperlink r:id="rId46">
        <w:r>
          <w:rPr>
            <w:color w:val="1A5C8A"/>
            <w:u w:val="single"/>
          </w:rPr>
          <w:t xml:space="preserve">https://www.hotnigerianjobs.com/</w:t>
        </w:r>
      </w:hyperlink>
      <w:r>
        <w:rPr>
          <w:b w:val="0"/>
          <w:i w:val="0"/>
        </w:rPr>
        <w:t xml:space="preserve"> · </w:t>
      </w:r>
      <w:r>
        <w:rPr>
          <w:b/>
          <w:i w:val="0"/>
          <w:color w:val="0E2B3D"/>
        </w:rPr>
        <w:t>NigerianJobs.com</w:t>
      </w:r>
      <w:r>
        <w:rPr>
          <w:b w:val="0"/>
          <w:i w:val="0"/>
        </w:rPr>
        <w:t xml:space="preserve"> — </w:t>
      </w:r>
      <w:hyperlink r:id="rId47">
        <w:r>
          <w:rPr>
            <w:color w:val="1A5C8A"/>
            <w:u w:val="single"/>
          </w:rPr>
          <w:t xml:space="preserve">https://www.nigerianjobs.com/</w:t>
        </w:r>
      </w:hyperlink>
    </w:p>
    <w:p>
      <w:pPr>
        <w:pStyle w:val="ListBullet"/>
        <w:spacing w:after="60"/>
      </w:pPr>
      <w:r>
        <w:rPr>
          <w:b/>
          <w:i w:val="0"/>
          <w:color w:val="0E2B3D"/>
        </w:rPr>
        <w:t>Why:</w:t>
      </w:r>
      <w:r>
        <w:rPr>
          <w:b w:val="0"/>
          <w:i w:val="0"/>
        </w:rPr>
        <w:t xml:space="preserve"> the junior Nigerian market is fragmented; you win by covering more sources than the average applicant, not by applying to fewer.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A — WHAT WAS TAKEN OUT, IN ONE PLACE</w:t>
      </w:r>
    </w:p>
    <w:p>
      <w:r>
        <w:rPr>
          <w:b w:val="0"/>
          <w:i w:val="0"/>
        </w:rPr>
        <w:t>Five categories were removed on your rules, so you don't go re-finding them: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Aid-gated courses</w:t>
      </w:r>
      <w:r>
        <w:rPr>
          <w:b w:val="0"/>
          <w:i w:val="0"/>
        </w:rPr>
        <w:t xml:space="preserve"> — Coursera's HR set (HRCI Talent Acquisition, Minnesota's HR Specialization, Microsoft's HR Manager certificate) and edX auditing. Free audit ended on Coursera in August 2025; what remains is a written application per course with a 150-word minimum and a wait of up to ~16 days. Saylor and OpenLearn cover the same ground with no paperwork.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General-skills platforms with no HR course, HR credential or HR listings</w:t>
      </w:r>
      <w:r>
        <w:rPr>
          <w:b w:val="0"/>
          <w:i w:val="0"/>
        </w:rPr>
        <w:t xml:space="preserve"> — IBM SkillsBuild, Microsoft Learn, Google Skillshop, OpenAI Academy, Anthropic, HubSpot Academy, Trailhead, Cursa, Kaggle, OpenStax, and every generic Excel course.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HR news, podcasts and newsletters</w:t>
      </w:r>
      <w:r>
        <w:rPr>
          <w:b w:val="0"/>
          <w:i w:val="0"/>
        </w:rPr>
        <w:t xml:space="preserve"> — Recruiting Brainfood, HR Brew, HR Dive, Workology, Josh Bersin, HBR's podcast, People Managing People, Chad &amp; Cheese. Useful later; none of them teaches recruitment or hires you.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Non-HR job boards, sourcing utilities, interview-practice and CV-scan tools</w:t>
      </w:r>
      <w:r>
        <w:rPr>
          <w:b w:val="0"/>
          <w:i w:val="0"/>
        </w:rPr>
        <w:t xml:space="preserve"> — We Work Remotely, Working Nomads, Remotive, Remote OK, Wellfound, The Muse; FreeSourcingTools, hireEZ, Recruiting Gym, r/recruiting; Huru, Exponent Practice, Yoodli, Big Interview, Jobscan, Class Central. Their value is now inside the plan itself: sourcing is taught directly in Doc 2 Week 14, ATS craft in Weeks 17–18, CV formatting and interview rehearsal in Doc 5.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Paid, trial-only or closed</w:t>
      </w:r>
      <w:r>
        <w:rPr>
          <w:b w:val="0"/>
          <w:i w:val="0"/>
        </w:rPr>
        <w:t xml:space="preserve"> — TA Institute, Skill India, NextInHR, Great Learning's certificate, Workday/SAP/Oracle/ADP certification (no public free route exists), AIHR (its free tier ended; the Academy is paywalled), Google Interview Warmup and HubSpot's Inbound Recruiting (both retired), Talentis and the OEV HRM textbook (unreachable when verified), the ILO e-learning page, CIPD's guides-and-resources and podcasts-and-webinars pages, and SHRM's charts page (all 404).</w:t>
      </w:r>
    </w:p>
    <w:p>
      <w:r>
        <w:rPr>
          <w:b/>
          <w:i w:val="0"/>
          <w:color w:val="0E2B3D"/>
        </w:rPr>
        <w:t>One judgement call you should know about:</w:t>
      </w:r>
      <w:r>
        <w:rPr>
          <w:b w:val="0"/>
          <w:i w:val="0"/>
        </w:rPr>
        <w:t xml:space="preserve"> deleting all AI and Excel training leaves a small hole, since some HR adverts ask for them. My answer: Excel is covered by artefacts you actually build (the dashboard in Weeks 17–18 teaches more than a certificate), and AI by the prompt pack and the guardrails page you write in Week 19. There is no free HR-specific AI course left to point you at — AIHR's, the last of them, is now behind its paywall. If an employer later funds a general tool course, take it then.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B — HOW TO READ A RESOURCE CARD (and check it yourself)</w:t>
      </w:r>
    </w:p>
    <w:p>
      <w:r>
        <w:rPr>
          <w:b w:val="0"/>
          <w:i w:val="0"/>
        </w:rPr>
        <w:t xml:space="preserve">Each card gives: </w:t>
      </w:r>
      <w:r>
        <w:rPr>
          <w:b/>
          <w:i w:val="0"/>
          <w:color w:val="0E2B3D"/>
        </w:rPr>
        <w:t>link → cost terms → time → what it is → why it matters → what to do with it.</w:t>
      </w:r>
      <w:r>
        <w:rPr>
          <w:b w:val="0"/>
          <w:i w:val="0"/>
        </w:rPr>
        <w:t xml:space="preserve"> Before you plan a week around any of them, spend 60 seconds confirming three things on the enrolment page: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Is a card required to start?</w:t>
      </w:r>
      <w:r>
        <w:rPr>
          <w:b w:val="0"/>
          <w:i w:val="0"/>
        </w:rPr>
        <w:t xml:space="preserve"> If yes, it's a trial — skip it.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What exactly costs money — the learning or only the certificate?</w:t>
      </w:r>
      <w:r>
        <w:rPr>
          <w:b w:val="0"/>
          <w:i w:val="0"/>
        </w:rPr>
        <w:t xml:space="preserve"> Paid certificate on free learning is acceptable; you're buying knowledge, not paper.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Is there an application, essay or approval step?</w:t>
      </w:r>
      <w:r>
        <w:rPr>
          <w:b w:val="0"/>
          <w:i w:val="0"/>
        </w:rPr>
        <w:t xml:space="preserve"> Per the rule of this library, that means it's out.</w:t>
      </w:r>
    </w:p>
    <w:p>
      <w:r>
        <w:rPr>
          <w:b w:val="0"/>
          <w:i w:val="0"/>
        </w:rPr>
        <w:t>If a resource fails those tests after you've started, switch to the equivalent already in this doc (Saylor ↔ Alison ↔ OpenLearn ↔ CIPD ↔ ITCILO) and keep the week's output identical. The plan survives any single course disappearing.</w:t>
      </w:r>
    </w:p>
    <w:sectPr w:rsidR="00FC693F" w:rsidRPr="0006063C" w:rsidSect="00034616">
      <w:footerReference w:type="default" r:id="rId48"/>
      <w:pgSz w:w="12240" w:h="15840"/>
      <w:pgMar w:top="1008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E8F0F7"/>
      <w:pStyle w:val="Footer"/>
      <w:jc w:val="center"/>
      <w:pBdr>
        <w:top w:val="single" w:sz="6" w:space="4" w:color="E8F0F7"/>
      </w:pBdr>
    </w:pPr>
    <w:r>
      <w:rPr>
        <w:color w:val="5B6B7A"/>
        <w:sz w:val="16"/>
      </w:rPr>
      <w:t xml:space="preserve">  Document 3 — The Resource Library  ·  page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D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62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saylor.org/course/PRDV226" TargetMode="External"/><Relationship Id="rId10" Type="http://schemas.openxmlformats.org/officeDocument/2006/relationships/hyperlink" Target="https://learn.saylor.org/course/BUS301" TargetMode="External"/><Relationship Id="rId11" Type="http://schemas.openxmlformats.org/officeDocument/2006/relationships/hyperlink" Target="https://www.open.edu/openlearn/" TargetMode="External"/><Relationship Id="rId12" Type="http://schemas.openxmlformats.org/officeDocument/2006/relationships/hyperlink" Target="https://www.cipd.org/en/learning/mooc/" TargetMode="External"/><Relationship Id="rId13" Type="http://schemas.openxmlformats.org/officeDocument/2006/relationships/hyperlink" Target="https://www.cipd.org/en/knowledge/factsheets/" TargetMode="External"/><Relationship Id="rId14" Type="http://schemas.openxmlformats.org/officeDocument/2006/relationships/hyperlink" Target="https://www.alison.com/course/fundamentals-of-human-resources" TargetMode="External"/><Relationship Id="rId15" Type="http://schemas.openxmlformats.org/officeDocument/2006/relationships/hyperlink" Target="https://www.alison.com/course/diploma-in-human-resources-hr" TargetMode="External"/><Relationship Id="rId16" Type="http://schemas.openxmlformats.org/officeDocument/2006/relationships/hyperlink" Target="https://www.alison.com/course/recruitment-and-selection" TargetMode="External"/><Relationship Id="rId17" Type="http://schemas.openxmlformats.org/officeDocument/2006/relationships/hyperlink" Target="https://www.alison.com/course/diploma-in-recruitment-and-selection" TargetMode="External"/><Relationship Id="rId18" Type="http://schemas.openxmlformats.org/officeDocument/2006/relationships/hyperlink" Target="https://www.alison.com/course/talent-acquisition-practices" TargetMode="External"/><Relationship Id="rId19" Type="http://schemas.openxmlformats.org/officeDocument/2006/relationships/hyperlink" Target="https://www.alison.com/course/onboarding-and-recruitment" TargetMode="External"/><Relationship Id="rId20" Type="http://schemas.openxmlformats.org/officeDocument/2006/relationships/hyperlink" Target="https://www.alison.com/course/human-resources-behaviour-and-diversity-in-the-workplace" TargetMode="External"/><Relationship Id="rId21" Type="http://schemas.openxmlformats.org/officeDocument/2006/relationships/hyperlink" Target="https://www.alison.com/course/human-resources-and-industrial-relations" TargetMode="External"/><Relationship Id="rId22" Type="http://schemas.openxmlformats.org/officeDocument/2006/relationships/hyperlink" Target="https://www.alison.com/course/employment-law" TargetMode="External"/><Relationship Id="rId23" Type="http://schemas.openxmlformats.org/officeDocument/2006/relationships/hyperlink" Target="https://www.alison.com/course/modern-human-resource-management" TargetMode="External"/><Relationship Id="rId24" Type="http://schemas.openxmlformats.org/officeDocument/2006/relationships/hyperlink" Target="https://www.alison.com/course/diploma-in-modern-human-resource-management" TargetMode="External"/><Relationship Id="rId25" Type="http://schemas.openxmlformats.org/officeDocument/2006/relationships/hyperlink" Target="https://www.alison.com/course/hris-in-the-cloud-and-the-social-enterprise" TargetMode="External"/><Relationship Id="rId26" Type="http://schemas.openxmlformats.org/officeDocument/2006/relationships/hyperlink" Target="https://www.alison.com/search?query=human%20resources" TargetMode="External"/><Relationship Id="rId27" Type="http://schemas.openxmlformats.org/officeDocument/2006/relationships/hyperlink" Target="https://www.itcilo.org/courses" TargetMode="External"/><Relationship Id="rId28" Type="http://schemas.openxmlformats.org/officeDocument/2006/relationships/hyperlink" Target="https://www.itcilo.org/training" TargetMode="External"/><Relationship Id="rId29" Type="http://schemas.openxmlformats.org/officeDocument/2006/relationships/hyperlink" Target="https://academy.workable.com/" TargetMode="External"/><Relationship Id="rId30" Type="http://schemas.openxmlformats.org/officeDocument/2006/relationships/hyperlink" Target="https://resources.workable.com/tutorial/applicant-tracking-systems-atoz" TargetMode="External"/><Relationship Id="rId31" Type="http://schemas.openxmlformats.org/officeDocument/2006/relationships/hyperlink" Target="https://learn.greenhouse.io/" TargetMode="External"/><Relationship Id="rId32" Type="http://schemas.openxmlformats.org/officeDocument/2006/relationships/hyperlink" Target="https://learn.greenhouse.io/page/all-courses" TargetMode="External"/><Relationship Id="rId33" Type="http://schemas.openxmlformats.org/officeDocument/2006/relationships/hyperlink" Target="https://www.cipmnigeria.org/" TargetMode="External"/><Relationship Id="rId34" Type="http://schemas.openxmlformats.org/officeDocument/2006/relationships/hyperlink" Target="https://www.cipmnigeria.org/membership/membership-routes/" TargetMode="External"/><Relationship Id="rId35" Type="http://schemas.openxmlformats.org/officeDocument/2006/relationships/hyperlink" Target="https://www.cipmnigeria.org/learning/" TargetMode="External"/><Relationship Id="rId36" Type="http://schemas.openxmlformats.org/officeDocument/2006/relationships/hyperlink" Target="https://www.cipmnigeria.org/wp-content/uploads/2024/07/NIGERIAN-LABOUR-LAW.pdf" TargetMode="External"/><Relationship Id="rId37" Type="http://schemas.openxmlformats.org/officeDocument/2006/relationships/hyperlink" Target="https://www.shrm.org/topics-tools/tools/toolkits" TargetMode="External"/><Relationship Id="rId38" Type="http://schemas.openxmlformats.org/officeDocument/2006/relationships/hyperlink" Target="https://www.shrm.org/credentials" TargetMode="External"/><Relationship Id="rId39" Type="http://schemas.openxmlformats.org/officeDocument/2006/relationships/hyperlink" Target="https://lawsofnigeria.placng.org/laws/L1.pdf" TargetMode="External"/><Relationship Id="rId40" Type="http://schemas.openxmlformats.org/officeDocument/2006/relationships/hyperlink" Target="https://nicn.gov.ng/" TargetMode="External"/><Relationship Id="rId41" Type="http://schemas.openxmlformats.org/officeDocument/2006/relationships/hyperlink" Target="https://www.jobberman.com/job-seeker" TargetMode="External"/><Relationship Id="rId42" Type="http://schemas.openxmlformats.org/officeDocument/2006/relationships/hyperlink" Target="https://www.jobberman.com/account/cv-services" TargetMode="External"/><Relationship Id="rId43" Type="http://schemas.openxmlformats.org/officeDocument/2006/relationships/hyperlink" Target="https://www.jobberman.com/learning/courses" TargetMode="External"/><Relationship Id="rId44" Type="http://schemas.openxmlformats.org/officeDocument/2006/relationships/hyperlink" Target="https://www.myjobmag.com/" TargetMode="External"/><Relationship Id="rId45" Type="http://schemas.openxmlformats.org/officeDocument/2006/relationships/hyperlink" Target="https://www.linkedin.com/jobs/" TargetMode="External"/><Relationship Id="rId46" Type="http://schemas.openxmlformats.org/officeDocument/2006/relationships/hyperlink" Target="https://www.hotnigerianjobs.com/" TargetMode="External"/><Relationship Id="rId47" Type="http://schemas.openxmlformats.org/officeDocument/2006/relationships/hyperlink" Target="https://www.nigerianjobs.com/" TargetMode="External"/><Relationship Id="rId4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