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ISE Admission Criteria AY2027</w:t>
      </w:r>
    </w:p>
    <w:p>
      <w:pPr>
        <w:jc w:val="center"/>
      </w:pPr>
      <w:r>
        <w:rPr>
          <w:b/>
          <w:color w:val="1F4E79"/>
          <w:sz w:val="28"/>
        </w:rPr>
      </w:r>
      <w:r>
        <w:t>RAG-Ready Master Knowledge - Reviewed</w:t>
      </w:r>
    </w:p>
    <w:p>
      <w:pPr>
        <w:jc w:val="center"/>
      </w:pPr>
      <w:r>
        <w:rPr>
          <w:i/>
          <w:color w:val="5A5A5A"/>
          <w:sz w:val="20"/>
        </w:rPr>
        <w:t>Converted from the admission-criteria table into explicit, relationship-preserving text</w:t>
      </w:r>
    </w:p>
    <w:p/>
    <w:tbl>
      <w:tblPr>
        <w:tblW w:type="auto" w:w="0"/>
        <w:jc w:val="center"/>
        <w:tblLook w:firstColumn="1" w:firstRow="1" w:lastColumn="0" w:lastRow="0" w:noHBand="0" w:noVBand="1" w:val="04A0"/>
      </w:tblPr>
      <w:tblGrid>
        <w:gridCol w:w="10224"/>
      </w:tblGrid>
      <w:tr>
        <w:tc>
          <w:tcPr>
            <w:tcW w:type="dxa" w:w="10224"/>
            <w:vAlign w:val="center"/>
            <w:shd w:fill="FFF2CC"/>
          </w:tcPr>
          <w:p>
            <w:pPr>
              <w:jc w:val="center"/>
            </w:pPr>
            <w:r>
              <w:rPr>
                <w:b/>
                <w:sz w:val="19"/>
              </w:rPr>
              <w:t>REVIEWED MASTER FOR RAG INGESTION</w:t>
              <w:br/>
              <w:t>This document converts the AY2027 admission-criteria table into explicit text for retrieval. Confirmed clarifications have been incorporated. CU-ENT, TGAT, and TPAT3 currently have no specified minimum score; update and version this document when official thresholds are announced.</w:t>
            </w:r>
          </w:p>
        </w:tc>
      </w:tr>
    </w:tbl>
    <w:p/>
    <w:p>
      <w:pPr>
        <w:pBdr>
          <w:bottom w:val="single" w:sz="6" w:space="1" w:color="B7C9D6"/>
        </w:pBdr>
        <w:spacing w:after="80"/>
      </w:pPr>
    </w:p>
    <w:p>
      <w:pPr>
        <w:pStyle w:val="Heading1"/>
      </w:pPr>
      <w:r>
        <w:t>1. Admission Rounds</w:t>
      </w:r>
    </w:p>
    <w:p>
      <w:pPr>
        <w:spacing w:after="60"/>
      </w:pPr>
      <w:r>
        <w:rPr>
          <w:b/>
        </w:rPr>
        <w:t xml:space="preserve">Round 1 - Early Admission Round: </w:t>
      </w:r>
      <w:r>
        <w:t>26 November - 25 December 2026</w:t>
      </w:r>
    </w:p>
    <w:p>
      <w:pPr>
        <w:spacing w:after="60"/>
      </w:pPr>
      <w:r>
        <w:rPr>
          <w:b/>
        </w:rPr>
        <w:t xml:space="preserve">Round 2 - Admission Round: </w:t>
      </w:r>
      <w:r>
        <w:t>16 - 31 March 2027</w:t>
      </w:r>
    </w:p>
    <w:p>
      <w:pPr>
        <w:pStyle w:val="RAGNote"/>
      </w:pPr>
      <w:r>
        <w:t>RAG interpretation: The same logical Option 1 (Test Scores) is available in both Round 1 and Round 2. Do not rename Round 2 Test Scores as a different option.</w:t>
      </w:r>
    </w:p>
    <w:p>
      <w:pPr>
        <w:pBdr>
          <w:bottom w:val="single" w:sz="6" w:space="1" w:color="B7C9D6"/>
        </w:pBdr>
        <w:spacing w:after="80"/>
      </w:pPr>
    </w:p>
    <w:p>
      <w:pPr>
        <w:pStyle w:val="Heading1"/>
      </w:pPr>
      <w:r>
        <w:t>2. Option 1 - Test Scores</w:t>
      </w:r>
    </w:p>
    <w:p>
      <w:pPr>
        <w:spacing w:after="60"/>
      </w:pPr>
      <w:r>
        <w:rPr>
          <w:b/>
        </w:rPr>
        <w:t xml:space="preserve">Available rounds: </w:t>
      </w:r>
      <w:r>
        <w:t>Round 1 (Early Admission) and Round 2 (Admission Round)</w:t>
      </w:r>
    </w:p>
    <w:p>
      <w:pPr>
        <w:spacing w:after="60"/>
      </w:pPr>
      <w:r>
        <w:rPr>
          <w:b/>
        </w:rPr>
        <w:t xml:space="preserve">Purpose: </w:t>
      </w:r>
      <w:r>
        <w:t>Admission based primarily on standardized academic test scores.</w:t>
      </w:r>
    </w:p>
    <w:p>
      <w:pPr>
        <w:pStyle w:val="Heading2"/>
      </w:pPr>
      <w:r>
        <w:t>2.1 Required Categories</w:t>
      </w:r>
    </w:p>
    <w:p>
      <w:r>
        <w:rPr>
          <w:b/>
        </w:rPr>
        <w:t>Applicants using Option 1 must satisfy all of the following categories:</w:t>
      </w:r>
    </w:p>
    <w:p>
      <w:pPr>
        <w:pStyle w:val="ListBullet"/>
        <w:spacing w:after="40"/>
      </w:pPr>
      <w:r>
        <w:t>GPAX component</w:t>
      </w:r>
    </w:p>
    <w:p>
      <w:pPr>
        <w:pStyle w:val="ListBullet"/>
        <w:spacing w:after="40"/>
      </w:pPr>
      <w:r>
        <w:t>English Test category</w:t>
      </w:r>
    </w:p>
    <w:p>
      <w:pPr>
        <w:pStyle w:val="ListBullet"/>
        <w:spacing w:after="40"/>
      </w:pPr>
      <w:r>
        <w:t>Mathematics Test category</w:t>
      </w:r>
    </w:p>
    <w:p>
      <w:pPr>
        <w:pStyle w:val="ListBullet"/>
        <w:spacing w:after="40"/>
      </w:pPr>
      <w:r>
        <w:t>Science Test category</w:t>
      </w:r>
    </w:p>
    <w:p>
      <w:pPr>
        <w:pStyle w:val="ListBullet"/>
        <w:spacing w:after="40"/>
      </w:pPr>
      <w:r>
        <w:t>Interview requirement</w:t>
      </w:r>
    </w:p>
    <w:p>
      <w:pPr>
        <w:pStyle w:val="RAGNote"/>
      </w:pPr>
      <w:r>
        <w:t>Selection logic: English, Mathematics, and Science are separate required categories. Within each category, the applicant may use ONE accepted score type. The categories themselves are AND conditions; the accepted score types inside each category are OR conditions.</w:t>
      </w:r>
    </w:p>
    <w:p>
      <w:pPr>
        <w:pStyle w:val="Heading2"/>
      </w:pPr>
      <w:r>
        <w:t>2.2 GPAX</w:t>
      </w:r>
    </w:p>
    <w:p>
      <w:pPr>
        <w:spacing w:after="60"/>
      </w:pPr>
      <w:r>
        <w:rPr>
          <w:b/>
        </w:rPr>
        <w:t xml:space="preserve">Weight: </w:t>
      </w:r>
      <w:r>
        <w:t>7.5%</w:t>
      </w:r>
    </w:p>
    <w:p>
      <w:pPr>
        <w:spacing w:after="60"/>
      </w:pPr>
      <w:r>
        <w:rPr>
          <w:b/>
        </w:rPr>
        <w:t xml:space="preserve">Passing criterion shown in source: </w:t>
      </w:r>
      <w:r>
        <w:t>No separate minimum score is shown for Option 1.</w:t>
      </w:r>
    </w:p>
    <w:p>
      <w:pPr>
        <w:pStyle w:val="Heading2"/>
      </w:pPr>
      <w:r>
        <w:t>2.3 English Test</w:t>
      </w:r>
    </w:p>
    <w:p>
      <w:pPr>
        <w:spacing w:after="60"/>
      </w:pPr>
      <w:r>
        <w:rPr>
          <w:b/>
        </w:rPr>
        <w:t xml:space="preserve">Weight: </w:t>
      </w:r>
      <w:r>
        <w:t>20%</w:t>
      </w:r>
    </w:p>
    <w:p>
      <w:r>
        <w:rPr>
          <w:b/>
        </w:rPr>
        <w:t xml:space="preserve">Requirement: </w:t>
      </w:r>
      <w:r>
        <w:t>Submit at least ONE accepted English-test result meeting the corresponding minimum score.</w:t>
      </w:r>
    </w:p>
    <w:p>
      <w:pPr>
        <w:pStyle w:val="ListBullet"/>
        <w:spacing w:after="40"/>
      </w:pPr>
      <w:r>
        <w:t>TOEFL iBT: minimum 80</w:t>
      </w:r>
    </w:p>
    <w:p>
      <w:pPr>
        <w:pStyle w:val="ListBullet"/>
        <w:spacing w:after="40"/>
      </w:pPr>
      <w:r>
        <w:t>IELTS: minimum 6.0</w:t>
      </w:r>
    </w:p>
    <w:p>
      <w:pPr>
        <w:pStyle w:val="ListBullet"/>
        <w:spacing w:after="40"/>
      </w:pPr>
      <w:r>
        <w:t>CU-TEP: minimum 80</w:t>
      </w:r>
    </w:p>
    <w:p>
      <w:pPr>
        <w:pStyle w:val="ListBullet"/>
        <w:spacing w:after="40"/>
      </w:pPr>
      <w:r>
        <w:t>Duolingo: minimum 105</w:t>
      </w:r>
    </w:p>
    <w:p>
      <w:pPr>
        <w:pStyle w:val="RAGNote"/>
      </w:pPr>
      <w:r>
        <w:t>Passing any one accepted English test satisfies the English Test category. The applicant is not required to submit all English tests.</w:t>
      </w:r>
    </w:p>
    <w:p>
      <w:pPr>
        <w:pStyle w:val="Heading2"/>
      </w:pPr>
      <w:r>
        <w:t>2.4 Mathematics Test</w:t>
      </w:r>
    </w:p>
    <w:p>
      <w:pPr>
        <w:spacing w:after="60"/>
      </w:pPr>
      <w:r>
        <w:rPr>
          <w:b/>
        </w:rPr>
        <w:t xml:space="preserve">Weight: </w:t>
      </w:r>
      <w:r>
        <w:t>32.5%</w:t>
      </w:r>
    </w:p>
    <w:p>
      <w:r>
        <w:rPr>
          <w:b/>
        </w:rPr>
        <w:t xml:space="preserve">Requirement: </w:t>
      </w:r>
      <w:r>
        <w:t>Submit at least ONE accepted Mathematics score meeting the corresponding criterion.</w:t>
      </w:r>
    </w:p>
    <w:p>
      <w:pPr>
        <w:pStyle w:val="ListBullet"/>
        <w:spacing w:after="40"/>
      </w:pPr>
      <w:r>
        <w:t>CU-AAT (Mathematics): minimum 480</w:t>
      </w:r>
    </w:p>
    <w:p>
      <w:pPr>
        <w:pStyle w:val="ListBullet"/>
        <w:spacing w:after="40"/>
      </w:pPr>
      <w:r>
        <w:t>SAT Mathematics: minimum 620</w:t>
      </w:r>
    </w:p>
    <w:p>
      <w:pPr>
        <w:pStyle w:val="ListBullet"/>
        <w:spacing w:after="40"/>
      </w:pPr>
      <w:r>
        <w:t>A Level Mathematics: minimum grade B; predicted grade A shown in the source</w:t>
      </w:r>
    </w:p>
    <w:p>
      <w:pPr>
        <w:pStyle w:val="ListBullet"/>
        <w:spacing w:after="40"/>
      </w:pPr>
      <w:r>
        <w:t>IB Mathematics HL: minimum 6; predicted score 6 shown in the source</w:t>
      </w:r>
    </w:p>
    <w:p>
      <w:pPr>
        <w:pStyle w:val="ListBullet"/>
        <w:spacing w:after="40"/>
      </w:pPr>
      <w:r>
        <w:t>ACT Mathematics: minimum 26</w:t>
      </w:r>
    </w:p>
    <w:p>
      <w:pPr>
        <w:pStyle w:val="ListBullet"/>
        <w:spacing w:after="40"/>
      </w:pPr>
      <w:r>
        <w:t>AP Calculus (AB or BC): minimum 4</w:t>
      </w:r>
    </w:p>
    <w:p>
      <w:pPr>
        <w:pStyle w:val="RAGNote"/>
      </w:pPr>
      <w:r>
        <w:t>Example: SAT Mathematics at or above 620 may be used as the Mathematics score. The applicant does not need to submit CU-AAT, SAT, A Level, IB, ACT, and AP simultaneously.</w:t>
      </w:r>
    </w:p>
    <w:p>
      <w:pPr>
        <w:pStyle w:val="Heading2"/>
      </w:pPr>
      <w:r>
        <w:t>2.5 Science Test</w:t>
      </w:r>
    </w:p>
    <w:p>
      <w:pPr>
        <w:spacing w:after="60"/>
      </w:pPr>
      <w:r>
        <w:rPr>
          <w:b/>
        </w:rPr>
        <w:t xml:space="preserve">Weight: </w:t>
      </w:r>
      <w:r>
        <w:t>40%</w:t>
      </w:r>
    </w:p>
    <w:p>
      <w:r>
        <w:rPr>
          <w:b/>
        </w:rPr>
        <w:t xml:space="preserve">Requirement: </w:t>
      </w:r>
      <w:r>
        <w:t>Submit at least ONE accepted Science qualification meeting the corresponding criterion.</w:t>
      </w:r>
    </w:p>
    <w:p>
      <w:pPr>
        <w:pStyle w:val="ListBullet"/>
        <w:spacing w:after="40"/>
      </w:pPr>
      <w:r>
        <w:t>CU-ATS: minimum 800</w:t>
      </w:r>
    </w:p>
    <w:p>
      <w:pPr>
        <w:pStyle w:val="ListBullet"/>
        <w:spacing w:after="40"/>
      </w:pPr>
      <w:r>
        <w:t>A Level Physics and Chemistry: minimum grade B; predicted grade A shown in the source</w:t>
      </w:r>
    </w:p>
    <w:p>
      <w:pPr>
        <w:pStyle w:val="ListBullet"/>
        <w:spacing w:after="40"/>
      </w:pPr>
      <w:r>
        <w:t>IB Physics and Chemistry HL: minimum 6; predicted score 6 shown in the source</w:t>
      </w:r>
    </w:p>
    <w:p>
      <w:pPr>
        <w:pStyle w:val="ListBullet"/>
        <w:spacing w:after="40"/>
      </w:pPr>
      <w:r>
        <w:t>ACT Sciences: minimum 25</w:t>
      </w:r>
    </w:p>
    <w:p>
      <w:pPr>
        <w:pStyle w:val="ListBullet"/>
        <w:spacing w:after="40"/>
      </w:pPr>
      <w:r/>
      <w:r>
        <w:t>AP Chemistry (1 or C) and AP Physics (1 or C): minimum 4</w:t>
      </w:r>
    </w:p>
    <w:p>
      <w:pPr>
        <w:pStyle w:val="Heading2"/>
      </w:pPr>
      <w:r>
        <w:t>2.6 Interview</w:t>
      </w:r>
    </w:p>
    <w:p>
      <w:pPr>
        <w:spacing w:after="60"/>
      </w:pPr>
      <w:r>
        <w:rPr>
          <w:b/>
        </w:rPr>
      </w:r>
      <w:r/>
      <w:r>
        <w:t>Assessment mode: Pass/Fail</w:t>
      </w:r>
    </w:p>
    <w:p>
      <w:pPr>
        <w:pStyle w:val="RAGNote"/>
      </w:pPr>
      <w:r/>
      <w:r>
        <w:t>The Option 1 interview is Pass/Fail and carries no numeric weight. The numeric components already total 100% (GPAX 7.5% + English 20% + Math 32.5% + Science 40%).</w:t>
      </w:r>
    </w:p>
    <w:p>
      <w:pPr>
        <w:pBdr>
          <w:bottom w:val="single" w:sz="6" w:space="1" w:color="B7C9D6"/>
        </w:pBdr>
        <w:spacing w:after="80"/>
      </w:pPr>
    </w:p>
    <w:p>
      <w:pPr>
        <w:pStyle w:val="Heading1"/>
      </w:pPr>
      <w:r>
        <w:t>3. Option 2 - Portfolio</w:t>
      </w:r>
    </w:p>
    <w:p>
      <w:pPr>
        <w:spacing w:after="60"/>
      </w:pPr>
      <w:r>
        <w:rPr>
          <w:b/>
        </w:rPr>
        <w:t xml:space="preserve">Available round: </w:t>
      </w:r>
      <w:r>
        <w:t>Round 1 (Early Admission)</w:t>
      </w:r>
    </w:p>
    <w:p>
      <w:pPr>
        <w:spacing w:after="60"/>
      </w:pPr>
      <w:r>
        <w:rPr>
          <w:b/>
        </w:rPr>
        <w:t xml:space="preserve">Purpose: </w:t>
      </w:r>
      <w:r>
        <w:t>Admission using academic profile, English proficiency, portfolio, and interview.</w:t>
      </w:r>
    </w:p>
    <w:p>
      <w:pPr>
        <w:pStyle w:val="Heading2"/>
      </w:pPr>
      <w:r>
        <w:t>3.1 GPAX</w:t>
      </w:r>
    </w:p>
    <w:p>
      <w:pPr>
        <w:spacing w:after="60"/>
      </w:pPr>
      <w:r>
        <w:rPr>
          <w:b/>
        </w:rPr>
        <w:t xml:space="preserve">Weight: </w:t>
      </w:r>
      <w:r>
        <w:t>30%</w:t>
      </w:r>
    </w:p>
    <w:p>
      <w:r>
        <w:rPr>
          <w:b/>
        </w:rPr>
        <w:t>All of the following GPAX conditions must be satisfied:</w:t>
      </w:r>
    </w:p>
    <w:p>
      <w:pPr>
        <w:pStyle w:val="ListBullet"/>
        <w:spacing w:after="40"/>
      </w:pPr>
      <w:r>
        <w:t>Overall GPAX: minimum 3.25</w:t>
      </w:r>
    </w:p>
    <w:p>
      <w:pPr>
        <w:pStyle w:val="ListBullet"/>
        <w:spacing w:after="40"/>
      </w:pPr>
      <w:r>
        <w:t>GPAX in science subjects: minimum 3.25</w:t>
      </w:r>
    </w:p>
    <w:p>
      <w:pPr>
        <w:pStyle w:val="ListBullet"/>
        <w:spacing w:after="40"/>
      </w:pPr>
      <w:r>
        <w:t>GPAX in mathematics subjects: minimum 3.25</w:t>
      </w:r>
    </w:p>
    <w:p>
      <w:pPr>
        <w:pStyle w:val="Heading2"/>
      </w:pPr>
      <w:r>
        <w:t>3.2 English Test</w:t>
      </w:r>
    </w:p>
    <w:p>
      <w:pPr>
        <w:spacing w:after="60"/>
      </w:pPr>
      <w:r>
        <w:rPr>
          <w:b/>
        </w:rPr>
        <w:t xml:space="preserve">Weight: </w:t>
      </w:r>
      <w:r>
        <w:t>20%</w:t>
      </w:r>
    </w:p>
    <w:p>
      <w:r>
        <w:rPr>
          <w:b/>
        </w:rPr>
        <w:t xml:space="preserve">Requirement: </w:t>
      </w:r>
      <w:r>
        <w:t>Submit at least ONE accepted English-test result.</w:t>
      </w:r>
    </w:p>
    <w:p>
      <w:pPr>
        <w:pStyle w:val="ListBullet"/>
        <w:spacing w:after="40"/>
      </w:pPr>
      <w:r>
        <w:t>TOEFL iBT: minimum 80</w:t>
      </w:r>
    </w:p>
    <w:p>
      <w:pPr>
        <w:pStyle w:val="ListBullet"/>
        <w:spacing w:after="40"/>
      </w:pPr>
      <w:r>
        <w:t>IELTS: minimum 6.0</w:t>
      </w:r>
    </w:p>
    <w:p>
      <w:pPr>
        <w:pStyle w:val="ListBullet"/>
        <w:spacing w:after="40"/>
      </w:pPr>
      <w:r>
        <w:t>CU-TEP: minimum 80</w:t>
      </w:r>
    </w:p>
    <w:p>
      <w:pPr>
        <w:pStyle w:val="ListBullet"/>
        <w:spacing w:after="40"/>
      </w:pPr>
      <w:r>
        <w:t>Duolingo: minimum 105</w:t>
      </w:r>
    </w:p>
    <w:p>
      <w:pPr>
        <w:pStyle w:val="Heading2"/>
      </w:pPr>
      <w:r>
        <w:t>3.3 Portfolio</w:t>
      </w:r>
    </w:p>
    <w:p>
      <w:pPr>
        <w:spacing w:after="60"/>
      </w:pPr>
      <w:r>
        <w:rPr>
          <w:b/>
        </w:rPr>
        <w:t xml:space="preserve">Weight: </w:t>
      </w:r>
      <w:r>
        <w:t>35%</w:t>
      </w:r>
    </w:p>
    <w:p>
      <w:pPr>
        <w:spacing w:after="60"/>
      </w:pPr>
      <w:r>
        <w:rPr>
          <w:b/>
        </w:rPr>
        <w:t xml:space="preserve">Submission requirement: </w:t>
      </w:r>
      <w:r>
        <w:t>Submit an electronic portfolio online.</w:t>
      </w:r>
    </w:p>
    <w:p>
      <w:pPr>
        <w:pStyle w:val="Heading2"/>
      </w:pPr>
      <w:r>
        <w:t>3.4 Interview</w:t>
      </w:r>
    </w:p>
    <w:p>
      <w:pPr>
        <w:spacing w:after="60"/>
      </w:pPr>
      <w:r>
        <w:rPr>
          <w:b/>
        </w:rPr>
        <w:t xml:space="preserve">Weight: </w:t>
      </w:r>
      <w:r>
        <w:t>15%</w:t>
      </w:r>
    </w:p>
    <w:p>
      <w:pPr>
        <w:spacing w:after="60"/>
      </w:pPr>
      <w:r>
        <w:rPr>
          <w:b/>
        </w:rPr>
        <w:t xml:space="preserve">Passing criterion shown in source: </w:t>
      </w:r>
      <w:r>
        <w:t>No separate minimum threshold is shown.</w:t>
      </w:r>
    </w:p>
    <w:p>
      <w:pPr>
        <w:pBdr>
          <w:bottom w:val="single" w:sz="6" w:space="1" w:color="B7C9D6"/>
        </w:pBdr>
        <w:spacing w:after="80"/>
      </w:pPr>
    </w:p>
    <w:p>
      <w:pPr>
        <w:pStyle w:val="Heading1"/>
      </w:pPr>
      <w:r>
        <w:t>4. Option 3 - CU-ENT</w:t>
      </w:r>
    </w:p>
    <w:p>
      <w:pPr>
        <w:spacing w:after="60"/>
      </w:pPr>
      <w:r>
        <w:rPr>
          <w:b/>
        </w:rPr>
        <w:t xml:space="preserve">Available round: </w:t>
      </w:r>
      <w:r>
        <w:t>Round 1 (Early Admission)</w:t>
      </w:r>
    </w:p>
    <w:p>
      <w:pPr>
        <w:spacing w:after="60"/>
      </w:pPr>
      <w:r>
        <w:rPr>
          <w:b/>
        </w:rPr>
        <w:t xml:space="preserve">Purpose: </w:t>
      </w:r>
      <w:r>
        <w:t>Admission using GPAX, English proficiency, CU-ENT, and interview.</w:t>
      </w:r>
    </w:p>
    <w:p>
      <w:pPr>
        <w:pStyle w:val="Heading2"/>
      </w:pPr>
      <w:r>
        <w:t>4.1 GPAX</w:t>
      </w:r>
    </w:p>
    <w:p>
      <w:pPr>
        <w:spacing w:after="60"/>
      </w:pPr>
      <w:r>
        <w:rPr>
          <w:b/>
        </w:rPr>
        <w:t xml:space="preserve">Total weight: </w:t>
      </w:r>
      <w:r>
        <w:t>25.5%</w:t>
      </w:r>
    </w:p>
    <w:p>
      <w:r>
        <w:rPr>
          <w:b/>
        </w:rPr>
        <w:t>All three GPAX subcriteria are required and each carries 8.5%:</w:t>
      </w:r>
    </w:p>
    <w:p>
      <w:pPr>
        <w:pStyle w:val="ListBullet"/>
        <w:spacing w:after="40"/>
      </w:pPr>
      <w:r>
        <w:t>Overall GPAX: minimum 3.50 - weight 8.5%</w:t>
      </w:r>
    </w:p>
    <w:p>
      <w:pPr>
        <w:pStyle w:val="ListBullet"/>
        <w:spacing w:after="40"/>
      </w:pPr>
      <w:r>
        <w:t>GPAX in science subjects: minimum 3.50 - weight 8.5%</w:t>
      </w:r>
    </w:p>
    <w:p>
      <w:pPr>
        <w:pStyle w:val="ListBullet"/>
        <w:spacing w:after="40"/>
      </w:pPr>
      <w:r>
        <w:t>GPAX in mathematics subjects: minimum 3.50 - weight 8.5%</w:t>
      </w:r>
    </w:p>
    <w:p>
      <w:pPr>
        <w:pStyle w:val="Heading2"/>
      </w:pPr>
      <w:r>
        <w:t>4.2 English Test</w:t>
      </w:r>
    </w:p>
    <w:p>
      <w:pPr>
        <w:spacing w:after="60"/>
      </w:pPr>
      <w:r>
        <w:rPr>
          <w:b/>
        </w:rPr>
        <w:t xml:space="preserve">Weight: </w:t>
      </w:r>
      <w:r>
        <w:t>8.5%</w:t>
      </w:r>
    </w:p>
    <w:p>
      <w:r>
        <w:rPr>
          <w:b/>
        </w:rPr>
        <w:t xml:space="preserve">Requirement: </w:t>
      </w:r>
      <w:r>
        <w:t>Submit at least ONE accepted English-test result.</w:t>
      </w:r>
    </w:p>
    <w:p>
      <w:pPr>
        <w:pStyle w:val="ListBullet"/>
        <w:spacing w:after="40"/>
      </w:pPr>
      <w:r>
        <w:t>TOEFL iBT: minimum 80</w:t>
      </w:r>
    </w:p>
    <w:p>
      <w:pPr>
        <w:pStyle w:val="ListBullet"/>
        <w:spacing w:after="40"/>
      </w:pPr>
      <w:r>
        <w:t>IELTS: minimum 6.0</w:t>
      </w:r>
    </w:p>
    <w:p>
      <w:pPr>
        <w:pStyle w:val="ListBullet"/>
        <w:spacing w:after="40"/>
      </w:pPr>
      <w:r>
        <w:t>CU-TEP: minimum 80</w:t>
      </w:r>
    </w:p>
    <w:p>
      <w:pPr>
        <w:pStyle w:val="ListBullet"/>
        <w:spacing w:after="40"/>
      </w:pPr>
      <w:r>
        <w:t>Duolingo: minimum 105</w:t>
      </w:r>
    </w:p>
    <w:p>
      <w:pPr>
        <w:pStyle w:val="Heading2"/>
      </w:pPr>
      <w:r>
        <w:t>4.3 CU-ENT</w:t>
      </w:r>
    </w:p>
    <w:p>
      <w:pPr>
        <w:spacing w:after="60"/>
      </w:pPr>
      <w:r>
        <w:rPr>
          <w:b/>
        </w:rPr>
        <w:t xml:space="preserve">Weight: </w:t>
      </w:r>
      <w:r>
        <w:t>51%</w:t>
      </w:r>
    </w:p>
    <w:p>
      <w:pPr>
        <w:spacing w:after="60"/>
      </w:pPr>
      <w:r>
        <w:rPr>
          <w:b/>
        </w:rPr>
      </w:r>
      <w:r/>
      <w:r>
        <w:t>Minimum score: No minimum CU-ENT score is currently specified. Update this master document when an official minimum is announced.</w:t>
      </w:r>
    </w:p>
    <w:p>
      <w:pPr>
        <w:pStyle w:val="Heading2"/>
      </w:pPr>
      <w:r>
        <w:t>4.4 Interview</w:t>
      </w:r>
    </w:p>
    <w:p>
      <w:pPr>
        <w:spacing w:after="60"/>
      </w:pPr>
      <w:r>
        <w:rPr>
          <w:b/>
        </w:rPr>
        <w:t xml:space="preserve">Weight: </w:t>
      </w:r>
      <w:r>
        <w:t>15%</w:t>
      </w:r>
    </w:p>
    <w:p>
      <w:pPr>
        <w:spacing w:after="60"/>
      </w:pPr>
      <w:r>
        <w:rPr>
          <w:b/>
        </w:rPr>
        <w:t xml:space="preserve">Passing criterion shown in source: </w:t>
      </w:r>
      <w:r>
        <w:t>No separate minimum threshold is shown.</w:t>
      </w:r>
    </w:p>
    <w:p>
      <w:pPr>
        <w:pBdr>
          <w:bottom w:val="single" w:sz="6" w:space="1" w:color="B7C9D6"/>
        </w:pBdr>
        <w:spacing w:after="80"/>
      </w:pPr>
    </w:p>
    <w:p>
      <w:pPr>
        <w:pStyle w:val="Heading1"/>
      </w:pPr>
      <w:r>
        <w:t>5. Option 4 - TGAT/TPAT3</w:t>
      </w:r>
    </w:p>
    <w:p>
      <w:pPr>
        <w:spacing w:after="60"/>
      </w:pPr>
      <w:r>
        <w:rPr>
          <w:b/>
        </w:rPr>
        <w:t xml:space="preserve">Available round: </w:t>
      </w:r>
      <w:r>
        <w:t>Round 2 (Admission Round)</w:t>
      </w:r>
    </w:p>
    <w:p>
      <w:pPr>
        <w:spacing w:after="60"/>
      </w:pPr>
      <w:r>
        <w:rPr>
          <w:b/>
        </w:rPr>
        <w:t xml:space="preserve">Purpose: </w:t>
      </w:r>
      <w:r>
        <w:t>Admission using GPAX, English proficiency, TGAT, TPAT3, and interview.</w:t>
      </w:r>
    </w:p>
    <w:p>
      <w:pPr>
        <w:pStyle w:val="Heading2"/>
      </w:pPr>
      <w:r>
        <w:t>5.1 GPAX</w:t>
      </w:r>
    </w:p>
    <w:p>
      <w:pPr>
        <w:spacing w:after="60"/>
      </w:pPr>
      <w:r>
        <w:rPr>
          <w:b/>
        </w:rPr>
        <w:t xml:space="preserve">Total weight: </w:t>
      </w:r>
      <w:r>
        <w:t>25.5%</w:t>
      </w:r>
    </w:p>
    <w:p>
      <w:r>
        <w:rPr>
          <w:b/>
        </w:rPr>
        <w:t>All three GPAX subcriteria are required and each carries 8.5%:</w:t>
      </w:r>
    </w:p>
    <w:p>
      <w:pPr>
        <w:pStyle w:val="ListBullet"/>
        <w:spacing w:after="40"/>
      </w:pPr>
      <w:r>
        <w:t>Overall GPAX: minimum 3.50 - weight 8.5%</w:t>
      </w:r>
    </w:p>
    <w:p>
      <w:pPr>
        <w:pStyle w:val="ListBullet"/>
        <w:spacing w:after="40"/>
      </w:pPr>
      <w:r>
        <w:t>GPAX in science subjects: minimum 3.50 - weight 8.5%</w:t>
      </w:r>
    </w:p>
    <w:p>
      <w:pPr>
        <w:pStyle w:val="ListBullet"/>
        <w:spacing w:after="40"/>
      </w:pPr>
      <w:r>
        <w:t>GPAX in mathematics subjects: minimum 3.50 - weight 8.5%</w:t>
      </w:r>
    </w:p>
    <w:p>
      <w:pPr>
        <w:pStyle w:val="Heading2"/>
      </w:pPr>
      <w:r>
        <w:t>5.2 English Test</w:t>
      </w:r>
    </w:p>
    <w:p>
      <w:pPr>
        <w:spacing w:after="60"/>
      </w:pPr>
      <w:r>
        <w:rPr>
          <w:b/>
        </w:rPr>
        <w:t xml:space="preserve">Weight: </w:t>
      </w:r>
      <w:r>
        <w:t>8.5%</w:t>
      </w:r>
    </w:p>
    <w:p>
      <w:r>
        <w:rPr>
          <w:b/>
        </w:rPr>
        <w:t xml:space="preserve">Requirement: </w:t>
      </w:r>
      <w:r>
        <w:t>Submit at least ONE accepted English-test result.</w:t>
      </w:r>
    </w:p>
    <w:p>
      <w:pPr>
        <w:pStyle w:val="ListBullet"/>
        <w:spacing w:after="40"/>
      </w:pPr>
      <w:r>
        <w:t>TOEFL iBT: minimum 80</w:t>
      </w:r>
    </w:p>
    <w:p>
      <w:pPr>
        <w:pStyle w:val="ListBullet"/>
        <w:spacing w:after="40"/>
      </w:pPr>
      <w:r>
        <w:t>IELTS: minimum 6.0</w:t>
      </w:r>
    </w:p>
    <w:p>
      <w:pPr>
        <w:pStyle w:val="ListBullet"/>
        <w:spacing w:after="40"/>
      </w:pPr>
      <w:r>
        <w:t>CU-TEP: minimum 80</w:t>
      </w:r>
    </w:p>
    <w:p>
      <w:pPr>
        <w:pStyle w:val="ListBullet"/>
        <w:spacing w:after="40"/>
      </w:pPr>
      <w:r>
        <w:t>Duolingo: minimum 105</w:t>
      </w:r>
    </w:p>
    <w:p>
      <w:pPr>
        <w:pStyle w:val="Heading2"/>
      </w:pPr>
      <w:r>
        <w:t>5.3 TGAT</w:t>
      </w:r>
    </w:p>
    <w:p>
      <w:pPr>
        <w:spacing w:after="60"/>
      </w:pPr>
      <w:r>
        <w:rPr>
          <w:b/>
        </w:rPr>
        <w:t xml:space="preserve">Weight: </w:t>
      </w:r>
      <w:r>
        <w:t>17%</w:t>
      </w:r>
    </w:p>
    <w:p>
      <w:pPr>
        <w:spacing w:after="60"/>
      </w:pPr>
      <w:r>
        <w:rPr>
          <w:b/>
        </w:rPr>
      </w:r>
      <w:r/>
      <w:r>
        <w:t>Minimum score: No minimum TGAT score is currently specified. Update this master document when an official minimum is announced.</w:t>
      </w:r>
    </w:p>
    <w:p>
      <w:pPr>
        <w:pStyle w:val="Heading2"/>
      </w:pPr>
      <w:r>
        <w:t>5.4 TPAT3</w:t>
      </w:r>
    </w:p>
    <w:p>
      <w:pPr>
        <w:spacing w:after="60"/>
      </w:pPr>
      <w:r>
        <w:rPr>
          <w:b/>
        </w:rPr>
        <w:t xml:space="preserve">Weight: </w:t>
      </w:r>
      <w:r>
        <w:t>34%</w:t>
      </w:r>
    </w:p>
    <w:p>
      <w:pPr>
        <w:spacing w:after="60"/>
      </w:pPr>
      <w:r>
        <w:rPr>
          <w:b/>
        </w:rPr>
      </w:r>
      <w:r/>
      <w:r>
        <w:t>Minimum score: No minimum TPAT3 score is currently specified. Update this master document when an official minimum is announced.</w:t>
      </w:r>
    </w:p>
    <w:p>
      <w:pPr>
        <w:pStyle w:val="Heading2"/>
      </w:pPr>
      <w:r>
        <w:t>5.5 Interview</w:t>
      </w:r>
    </w:p>
    <w:p>
      <w:pPr>
        <w:spacing w:after="60"/>
      </w:pPr>
      <w:r>
        <w:rPr>
          <w:b/>
        </w:rPr>
        <w:t xml:space="preserve">Weight: </w:t>
      </w:r>
      <w:r>
        <w:t>15%</w:t>
      </w:r>
    </w:p>
    <w:p>
      <w:pPr>
        <w:spacing w:after="60"/>
      </w:pPr>
      <w:r>
        <w:rPr>
          <w:b/>
        </w:rPr>
        <w:t xml:space="preserve">Passing criterion shown in source: </w:t>
      </w:r>
      <w:r>
        <w:t>No separate minimum threshold is shown.</w:t>
      </w:r>
    </w:p>
    <w:p>
      <w:pPr>
        <w:pBdr>
          <w:bottom w:val="single" w:sz="6" w:space="1" w:color="B7C9D6"/>
        </w:pBdr>
        <w:spacing w:after="80"/>
      </w:pPr>
    </w:p>
    <w:p>
      <w:pPr>
        <w:pStyle w:val="Heading1"/>
      </w:pPr>
      <w:r>
        <w:t>6. Special Rules</w:t>
      </w:r>
    </w:p>
    <w:p>
      <w:pPr>
        <w:pStyle w:val="Heading2"/>
      </w:pPr>
      <w:r>
        <w:t>6.1 English-Medium International Schools</w:t>
      </w:r>
    </w:p>
    <w:p>
      <w:r>
        <w:rPr>
          <w:b/>
        </w:rPr>
      </w:r>
      <w:r/>
      <w:r>
        <w:t>Rule: Applicants who provide evidence that their secondary education was taught in English may use that evidence to satisfy the minimum English-language requirement.</w:t>
      </w:r>
    </w:p>
    <w:p>
      <w:pPr>
        <w:pStyle w:val="RAGNote"/>
      </w:pPr>
      <w:r/>
      <w:r>
        <w:t>For admission purposes, eligible evidence of English-medium secondary education is treated as meeting the minimum English requirement, equivalent to the listed passing thresholds such as TOEFL iBT 80 or IELTS 6.0. This rule applies wherever an English Test requirement is used.</w:t>
      </w:r>
    </w:p>
    <w:p>
      <w:pPr>
        <w:pBdr>
          <w:bottom w:val="single" w:sz="6" w:space="1" w:color="B7C9D6"/>
        </w:pBdr>
        <w:spacing w:after="80"/>
      </w:pPr>
    </w:p>
    <w:p>
      <w:pPr>
        <w:pStyle w:val="Heading1"/>
      </w:pPr>
      <w:r>
        <w:t>7. RAG Interpretation Rules</w:t>
      </w:r>
    </w:p>
    <w:p>
      <w:pPr>
        <w:pStyle w:val="ListBullet"/>
        <w:spacing w:after="40"/>
      </w:pPr>
      <w:r/>
      <w:r>
        <w:t>Option 1 (Test Scores) applies to both Round 1 and Round 2 and uses the same AY2027 criteria.</w:t>
      </w:r>
    </w:p>
    <w:p>
      <w:pPr>
        <w:pStyle w:val="ListBullet"/>
        <w:spacing w:after="40"/>
      </w:pPr>
      <w:r>
        <w:t>Do not describe Round 2 Test Scores as Option 4. Option 4 is TGAT/TPAT3.</w:t>
      </w:r>
    </w:p>
    <w:p>
      <w:pPr>
        <w:pStyle w:val="ListBullet"/>
        <w:spacing w:after="40"/>
      </w:pPr>
      <w:r>
        <w:t>For an English Test category, accepted tests are alternatives: one qualifying English score is sufficient.</w:t>
      </w:r>
    </w:p>
    <w:p>
      <w:pPr>
        <w:pStyle w:val="ListBullet"/>
        <w:spacing w:after="40"/>
      </w:pPr>
      <w:r>
        <w:t>For a Mathematics Test category, accepted tests are alternatives: one qualifying Mathematics score is sufficient.</w:t>
      </w:r>
    </w:p>
    <w:p>
      <w:pPr>
        <w:pStyle w:val="ListBullet"/>
        <w:spacing w:after="40"/>
      </w:pPr>
      <w:r>
        <w:t>For a Science Test category, accepted qualifications are alternatives: one qualifying Science score is sufficient.</w:t>
      </w:r>
    </w:p>
    <w:p>
      <w:pPr>
        <w:pStyle w:val="ListBullet"/>
        <w:spacing w:after="40"/>
      </w:pPr>
      <w:r>
        <w:t>For Option 1, English, Mathematics, and Science are separate required categories. Meeting one category does not replace another.</w:t>
      </w:r>
    </w:p>
    <w:p>
      <w:pPr>
        <w:pStyle w:val="ListBullet"/>
        <w:spacing w:after="40"/>
      </w:pPr>
      <w:r>
        <w:t>A blank or dash in a passing-criteria cell should not be converted to a numeric zero. For CU-ENT, TGAT, and TPAT3, no minimum score is currently specified.</w:t>
      </w:r>
    </w:p>
    <w:p>
      <w:pPr>
        <w:pStyle w:val="ListBullet"/>
        <w:spacing w:after="40"/>
      </w:pPr>
      <w:r>
        <w:t>When the user asks for a score, answer with the exact criterion and specify the option and category to avoid ambiguity.</w:t>
      </w:r>
    </w:p>
    <w:p>
      <w:pPr>
        <w:pStyle w:val="ListBullet"/>
      </w:pPr>
      <w:r>
        <w:t>If an official minimum score for CU-ENT, TGAT, or TPAT3 is announced later, update this master document and re-ingest the new version before the chatbot uses the new threshold.</w:t>
      </w:r>
    </w:p>
    <w:p>
      <w:pPr>
        <w:pStyle w:val="ListBullet"/>
      </w:pPr>
      <w:r>
        <w:t>English-medium secondary education evidence is an alternative way to satisfy the English requirement; it should not be described as an additional test score requirement.</w:t>
      </w:r>
    </w:p>
    <w:p>
      <w:pPr>
        <w:pStyle w:val="Heading1"/>
      </w:pPr>
      <w:r>
        <w:t>8. Examples for Retrieval and Answer Grounding</w:t>
      </w:r>
    </w:p>
    <w:p>
      <w:pPr>
        <w:spacing w:after="60"/>
      </w:pPr>
      <w:r>
        <w:rPr>
          <w:b/>
        </w:rPr>
        <w:t xml:space="preserve">Question: </w:t>
      </w:r>
      <w:r>
        <w:t>Can I use SAT for Option 1 Mathematics?</w:t>
      </w:r>
    </w:p>
    <w:p>
      <w:pPr>
        <w:spacing w:after="60"/>
      </w:pPr>
      <w:r>
        <w:rPr>
          <w:b/>
        </w:rPr>
        <w:t xml:space="preserve">Grounded answer: </w:t>
      </w:r>
      <w:r>
        <w:t>Yes. SAT Mathematics is an accepted Mathematics alternative for Option 1. The minimum score shown is 620.</w:t>
      </w:r>
    </w:p>
    <w:p>
      <w:pPr>
        <w:spacing w:after="60"/>
      </w:pPr>
      <w:r>
        <w:rPr>
          <w:b/>
        </w:rPr>
        <w:t xml:space="preserve">Question: </w:t>
      </w:r>
      <w:r>
        <w:t>If I submit IELTS, do I also need TOEFL?</w:t>
      </w:r>
    </w:p>
    <w:p>
      <w:pPr>
        <w:spacing w:after="60"/>
      </w:pPr>
      <w:r>
        <w:rPr>
          <w:b/>
        </w:rPr>
        <w:t xml:space="preserve">Grounded answer: </w:t>
      </w:r>
      <w:r>
        <w:t>No. For the English Test category, the accepted tests are alternatives. One qualifying English score is sufficient.</w:t>
      </w:r>
    </w:p>
    <w:p>
      <w:pPr>
        <w:spacing w:after="60"/>
      </w:pPr>
      <w:r>
        <w:rPr>
          <w:b/>
        </w:rPr>
        <w:t xml:space="preserve">Question: </w:t>
      </w:r>
      <w:r>
        <w:t>If I have SAT Mathematics, do I still need a Science score for Option 1?</w:t>
      </w:r>
    </w:p>
    <w:p>
      <w:pPr>
        <w:spacing w:after="60"/>
      </w:pPr>
      <w:r>
        <w:rPr>
          <w:b/>
        </w:rPr>
        <w:t xml:space="preserve">Grounded answer: </w:t>
      </w:r>
      <w:r>
        <w:t>Yes. Mathematics and Science are separate required categories in Option 1. A qualifying Mathematics score does not replace the Science requirement.</w:t>
      </w:r>
    </w:p>
    <w:p>
      <w:pPr>
        <w:spacing w:after="60"/>
      </w:pPr>
      <w:r>
        <w:rPr>
          <w:b/>
        </w:rPr>
        <w:t xml:space="preserve">Question: </w:t>
      </w:r>
      <w:r>
        <w:t>Is Option 1 different between Round 1 and Round 2?</w:t>
      </w:r>
    </w:p>
    <w:p>
      <w:pPr>
        <w:spacing w:after="60"/>
      </w:pPr>
      <w:r>
        <w:rPr>
          <w:b/>
        </w:rPr>
      </w:r>
      <w:r/>
      <w:r>
        <w:t>Grounded answer: Option 1 is the Test Scores option in both Round 1 and Round 2, and the same AY2027 criteria apply to both rounds.</w:t>
      </w:r>
    </w:p>
    <w:p>
      <w:pPr>
        <w:pBdr>
          <w:bottom w:val="single" w:sz="6" w:space="1" w:color="B7C9D6"/>
        </w:pBdr>
        <w:spacing w:after="80"/>
      </w:pPr>
    </w:p>
    <w:p>
      <w:pPr>
        <w:pStyle w:val="Heading1"/>
      </w:pPr>
      <w:r/>
      <w:r>
        <w:t>9. Confirmed Clarifications and Future Updates</w:t>
      </w:r>
    </w:p>
    <w:p>
      <w:pPr>
        <w:pStyle w:val="ListBullet"/>
        <w:spacing w:after="40"/>
      </w:pPr>
      <w:r>
        <w:rPr>
          <w:color w:val="B42828"/>
        </w:rPr>
      </w:r>
      <w:r>
        <w:t>Confirmed AP wording: AP Chemistry (1 or C) and AP Physics (1 or C).</w:t>
      </w:r>
    </w:p>
    <w:p>
      <w:pPr>
        <w:pStyle w:val="ListBullet"/>
        <w:spacing w:after="40"/>
      </w:pPr>
      <w:r>
        <w:rPr>
          <w:color w:val="B42828"/>
        </w:rPr>
      </w:r>
      <w:r>
        <w:t>Confirmed English-medium equivalency: evidence that secondary education was taught in English may satisfy the minimum English requirement, equivalent to the listed minimum English-test thresholds (for example TOEFL iBT 80 or IELTS 6.0).</w:t>
      </w:r>
    </w:p>
    <w:p>
      <w:pPr>
        <w:pStyle w:val="ListBullet"/>
        <w:spacing w:after="40"/>
      </w:pPr>
      <w:r>
        <w:rPr>
          <w:color w:val="282828"/>
        </w:rPr>
      </w:r>
      <w:r>
        <w:t>Confirmed: Option 1 interview is Pass/Fail and has no numeric weight.</w:t>
      </w:r>
    </w:p>
    <w:p>
      <w:pPr>
        <w:pStyle w:val="ListBullet"/>
        <w:spacing w:after="40"/>
      </w:pPr>
      <w:r>
        <w:rPr>
          <w:color w:val="282828"/>
        </w:rPr>
      </w:r>
      <w:r>
        <w:t>Confirmed: Option 1 (Test Scores) applies to both Round 1 and Round 2 using the same AY2027 criteria.</w:t>
      </w:r>
    </w:p>
    <w:p>
      <w:pPr>
        <w:pStyle w:val="ListBullet"/>
        <w:spacing w:after="40"/>
      </w:pPr>
      <w:r>
        <w:rPr>
          <w:color w:val="282828"/>
        </w:rPr>
      </w:r>
      <w:r>
        <w:t>Current status: no minimum score has yet been specified for CU-ENT, TGAT, or TPAT3. When official minimum scores become available, update this master document, create a new knowledge version, test retrieval, and re-ingest before activating it.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r>
    <w:r>
      <w:t>ISE Admission Criteria AY2027 - RAG Master Reviewed | Internal knowledge source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GNote">
    <w:name w:val="RAG Note"/>
    <w:rPr>
      <w:rFonts w:ascii="Aptos" w:hAnsi="Aptos"/>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