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Importálják az erdemes_muveszek.sql állományt!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Készítsenek hozzá egy felhasználót az adatbázis-kezel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ő rendszerben, aki lek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érdezéseket hajthat végre az adatbázison!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 rendszerbe belépni 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szemely” tábla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nev” és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ev” mez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őinek megad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ásával lehet. (pl. Deák Krisztina, 2007)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 webes felületen csak abban az esetben lehessen adatokat lekérni, ha bejelentkezett a rendszerbe. (pl. bejelentkezés nélkül szeretné megtekinteni a lista.php-t, akkor irányítsa át egy nincs_belepve oldalra, ahol figyelmezteti a látogatót).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adatbázis csatlakozásához szükséges állomány elkészítése (karakterkódolás)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belépést követ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ően egy kil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épés gomb jelenjen meg, valamint egy választó lista, melyben a díjak kiadásának évszámai szerepelnek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AJAX, jQuery segítségével valamely évszámot kiválasztva listázza ki az adott évben díjazott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észek neveit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Kilépés gomra kattintva hajtsa végre a logout.php-t (AJAX, jQuery) és lépjen vissza a kezd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őlapra (index.php).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