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360" w:after="360" w:line="24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A gyakorlati vizsgafeladat jellemz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ői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12012-16 azonosító számú Webfejlesztés I. megnevezés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ű szakmai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övetelménymodulhoz tartozó tantárgyak és témakörök oktatása során fejlesztend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kompetenci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ák:</w:t>
      </w:r>
    </w:p>
    <w:p>
      <w:pPr>
        <w:spacing w:before="120" w:after="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Feladatok: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Kiválasztja a tervezett fejlesztéshez szükséges internet/intranet technológiát az elterjedt hálózati szabványok, protokollok ismeretében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Részt vesz komplex webportálok fejlesztésében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Interaktív web oldalakat készít (programoz)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MVC elv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ű web alkalmaz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ásokat készít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JavaScript keretrendszerek segítségével interaktivitás ad a weboldalakhoz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Egyszer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ű szerver oldali programoz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ási feladatot lát el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Web alkalmazásokat tesztel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Angol nyelv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ű szakmai sz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öveget értelmez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Betartja a munka-, baleset-,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űz-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és környezetvédelmi 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írásokat</w:t>
      </w:r>
    </w:p>
    <w:p>
      <w:pPr>
        <w:spacing w:before="120" w:after="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Szakmai ismeretek és szakmai készségek: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HTML5, CSS3, JSON, XML ismeretek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AJAX webfejlesztési technika alapjai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JavaScript vagy TypeScript nyelv alapismerete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JavaScript könyvtárak alapszint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ű haszn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álata (jQuery)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Szerveroldali programozási nyelv alapismerete (PHP)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MVC (Model-View-Controller) architektúra</w:t>
      </w:r>
    </w:p>
    <w:p>
      <w:pPr>
        <w:spacing w:before="120" w:after="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Szakmai készségek: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Kódolás leíró nyelv segítségével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Szövegesen megfogalmazott feladatok, specifikációk vizualizálása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Forráskód konstrukciók megértése az ismert programozási nyelveken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Integrált fejleszt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ői keretrendszer haszn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álata</w:t>
      </w:r>
    </w:p>
    <w:p>
      <w:pPr>
        <w:spacing w:before="120" w:after="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Módszertani kompetenciák</w:t>
      </w:r>
    </w:p>
    <w:p>
      <w:pPr>
        <w:numPr>
          <w:ilvl w:val="0"/>
          <w:numId w:val="10"/>
        </w:numPr>
        <w:spacing w:before="0" w:after="0" w:line="240"/>
        <w:ind w:right="0" w:left="567" w:hanging="28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Logikus gondolkodás</w:t>
      </w:r>
    </w:p>
    <w:p>
      <w:pPr>
        <w:numPr>
          <w:ilvl w:val="0"/>
          <w:numId w:val="10"/>
        </w:numPr>
        <w:spacing w:before="0" w:after="0" w:line="240"/>
        <w:ind w:right="0" w:left="567" w:hanging="28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Hibakeresés (diagnosztizálás)</w:t>
      </w:r>
    </w:p>
    <w:p>
      <w:pPr>
        <w:numPr>
          <w:ilvl w:val="0"/>
          <w:numId w:val="10"/>
        </w:numPr>
        <w:spacing w:before="0" w:after="0" w:line="240"/>
        <w:ind w:right="0" w:left="567" w:hanging="28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Problémamegoldás, hibaelhárítás</w:t>
      </w:r>
    </w:p>
    <w:p>
      <w:pPr>
        <w:spacing w:before="120" w:after="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Személyes kompetenciák</w:t>
      </w:r>
    </w:p>
    <w:p>
      <w:pPr>
        <w:numPr>
          <w:ilvl w:val="0"/>
          <w:numId w:val="12"/>
        </w:numPr>
        <w:spacing w:before="0" w:after="0" w:line="240"/>
        <w:ind w:right="0" w:left="567" w:hanging="28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Precizitás</w:t>
      </w:r>
    </w:p>
    <w:p>
      <w:pPr>
        <w:numPr>
          <w:ilvl w:val="0"/>
          <w:numId w:val="12"/>
        </w:numPr>
        <w:spacing w:before="0" w:after="0" w:line="240"/>
        <w:ind w:right="0" w:left="567" w:hanging="28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Megbízhatóság </w:t>
      </w:r>
    </w:p>
    <w:p>
      <w:pPr>
        <w:numPr>
          <w:ilvl w:val="0"/>
          <w:numId w:val="12"/>
        </w:numPr>
        <w:spacing w:before="0" w:after="0" w:line="240"/>
        <w:ind w:right="0" w:left="567" w:hanging="28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Döntésképesség</w:t>
      </w:r>
    </w:p>
    <w:p>
      <w:pPr>
        <w:numPr>
          <w:ilvl w:val="0"/>
          <w:numId w:val="12"/>
        </w:numPr>
        <w:spacing w:before="0" w:after="0" w:line="240"/>
        <w:ind w:right="0" w:left="567" w:hanging="28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Önállóság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120" w:after="240" w:line="24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Útmutató a feladat megoldásához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gyakorlati vizsgán egy összetett web programozási feladatot kell megoldania számítógépen,</w:t>
        <w:br/>
        <w:t xml:space="preserve">az Ön általa megismert szoftverfejleszt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eszk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özök felhasználásával.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Gyakorlati tanácsok:</w:t>
      </w:r>
    </w:p>
    <w:p>
      <w:pPr>
        <w:spacing w:before="0" w:after="120" w:line="240"/>
        <w:ind w:right="0" w:left="28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Törekedjen azoknak a feladatoknak a megoldására, amelyeket a feladatban talál!</w:t>
      </w:r>
    </w:p>
    <w:p>
      <w:pPr>
        <w:spacing w:before="0" w:after="120" w:line="240"/>
        <w:ind w:right="0" w:left="28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 a feladat nem ír 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konkr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ét megoldási módszert, akkor olyan megoldási módszert válasszon, amely a leggyorsabb feladatmegoldást eredményezi!</w:t>
      </w:r>
    </w:p>
    <w:p>
      <w:pPr>
        <w:spacing w:before="0" w:after="120" w:line="240"/>
        <w:ind w:right="0" w:left="28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kód tesztelése els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ősorban a megadott vagy a fejleszt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és során az adatbázisban felvitt adatokra történjen meg!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Az itt megadott feladatok megoldása során használja az Ön által korábban megismert fejleszt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ői eszk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özök egyikét!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feladat tesztelésére a helyi számítógépre telepített webszerver és MySQL adatbázis lesz segítségére. A webszerver dokumentroot-ja a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  <w:t xml:space="preserve">C:\XAMPP\htdocs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mappa. A php kiterjesztés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ű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állományokat a webszerver automatikusan feldolgozza, csak az eredmény kerül megjelenítésre a böngész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őben.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A programkód elkészítése során törekedjen tagolt és jól áttekinthet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ő programk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ód készítésére!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Ahol a feladat megoldása során szükséges  leginkább az adatbázissal kapcsolatos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űveletek sor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án  ne feledkezzen meg a hibák kezelésér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ől sem! A felhaszn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áló és egyéb látogatók számára az alkalmazás az adatbázis szerkezetér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ől inform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ációt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NE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szolgáltasson!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weblapon a diákok számára cégek által meghirdetett egynapos munkalehet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égek adatai szerepelnek. A forrás kiegészítésére, értelmezésére van szükség ahhoz, hogy az adatbázisban tárolt adatokat megjelenítsék vagy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ítsék.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Az alkalmazás oldalának vázát a következ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ódrészlet szemlélteti: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&lt;body&gt;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&lt;div id="tartalom"&gt;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&lt;header&gt;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&lt;/header&gt;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&lt;div id="adatok"&gt;</w:t>
      </w:r>
    </w:p>
    <w:p>
      <w:pPr>
        <w:spacing w:before="0" w:after="0" w:line="240"/>
        <w:ind w:right="0" w:left="708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&lt;/div&gt;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&lt;/div&gt;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&lt;footer&gt;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&lt;/footer&gt;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&lt;/body&gt;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feladat megkezdése 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őtt import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álja a diakmunka.sql fájlból az adatbázist a helyi MySQL adatbázis-kezel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rendszerbe. Az SQL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állomány tartalmazza az adatbázis létre hozásához szükséges parancsot is. Az importálást követ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ően az alkalmaz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ásba bejelentkezni az adatbázis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  <w:t xml:space="preserve">felhasznalo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táblájában tárolt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  <w:t xml:space="preserve">nev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és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  <w:t xml:space="preserve">jelszo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mez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ők seg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ítségével lehet (pl admin, admin).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munka tábla tartalmazza a diákok részére elérhet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feladatokat,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  <w:t xml:space="preserve">munkaado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ábla viszont a munkaadók nevét és székhelyük települését tartalmazza.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D9D9D9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D9D9D9" w:val="clear"/>
        </w:rPr>
        <w:t xml:space="preserve">Kapcsolat az adatbázis-szerverrel:</w:t>
      </w:r>
    </w:p>
    <w:p>
      <w:pPr>
        <w:spacing w:before="360" w:after="12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1. feladat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Az 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őbbiekben import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ált adatbázishoz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  <w:t xml:space="preserve">diakmunka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felhasználói névvel és jelszóval jogosultságot állítson be, mely segítségével adatokat kérdezhet le vagy adatokat módosíthat. Amennyiben nem tudja a jogosultságot beállítani, akkor az adatbázis-kapcsolat konfigurációja során használja a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  <w:t xml:space="preserve">root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felhasználót, mely fiók nincs jelszóval védve.</w:t>
      </w:r>
    </w:p>
    <w:p>
      <w:pPr>
        <w:spacing w:before="360" w:after="12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2. feladat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  <w:t xml:space="preserve">config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mappába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  <w:t xml:space="preserve">connect.php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néven hozza létre az adatbázis csatlakozásához szükséges konfigurációs fájlt! Az adatbázis kapcsolatának leírására használt változó neve: $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  <w:t xml:space="preserve">link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A kapcsolat beállítása során a szükséges beállításokat és ellen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őrz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éseket hajtsa végre!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Az adatbázisban tárolt adatok UTF-8 kódolásúak.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megoldás során a hibák kezelését is valósítsa meg!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D9D9D9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D9D9D9" w:val="clear"/>
        </w:rPr>
        <w:t xml:space="preserve">Adatok rendezett megjelenítése:</w:t>
      </w:r>
    </w:p>
    <w:p>
      <w:pPr>
        <w:spacing w:before="360" w:after="12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3. feladat</w:t>
      </w:r>
    </w:p>
    <w:p>
      <w:pPr>
        <w:spacing w:before="0" w:after="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webes alkalmazásban bármilyen jogosultsággal hitelesített felhasználó 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Munkaad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ók” menüelemre kattintva táblázatban jelenítse meg a munkaadók listáját!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projekt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  <w:t xml:space="preserve">php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mappájába készítse el a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  <w:t xml:space="preserve">munkaadok.php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fájlt, mely megvalósítja az adatbázisban tárolt munkaadók listájának lekérdezését és megjeleníthet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form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ába rendezését. 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feladat megoldása során lehet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őleg alkalmazza a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  <w:t xml:space="preserve">jQuery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és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  <w:t xml:space="preserve">AJAX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technológiákat.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projekt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  <w:t xml:space="preserve">JS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mappájában megtalálható a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  <w:t xml:space="preserve">jQuery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  <w:t xml:space="preserve">API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lekérdezett adatokat egy kétoszlopos szegélyezett táblázatban jelenítse meg!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Amennyiben senki nem hitelesítette magát a webes alkalmazásban, akkor irányítsa át a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  <w:t xml:space="preserve">jog.php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oldalra!</w:t>
      </w:r>
    </w:p>
    <w:p>
      <w:pPr>
        <w:spacing w:before="360" w:after="12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D9D9D9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D9D9D9" w:val="clear"/>
        </w:rPr>
        <w:t xml:space="preserve">Űrlap feldolgoz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D9D9D9" w:val="clear"/>
        </w:rPr>
        <w:t xml:space="preserve">ása:</w:t>
      </w:r>
    </w:p>
    <w:p>
      <w:pPr>
        <w:spacing w:before="360" w:after="12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4. feladat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Admin felhasználóként bejelentkezve az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Új munkaadó” menüelemre kattintva két bevitelei mez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őből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álló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űrlap jelenjen meg. Az űrlaphoz kapcsol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ódó gomb felirata 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Munkaad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 rögzítése” legyen! 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  <w:t xml:space="preserve">HTML5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technológia segítségével írja 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a mezők kit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öltését! 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Az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űrlapot feldolgoz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ásra elküldeni csak abban az esetben lehetséges, ha a kliensoldali ellen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őrz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ése is megtörténik, tehát mindkét mez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kit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öltésre került. Üres vagy nem megfelel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kit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öltés esetén értesítse a látogatót a helytelen kitöltésr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ől!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Ellenőrizni kell, hogy mindk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ét mez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őt kit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öltötték-e, valamit 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nem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csak nyomtatásban nem látható karaktereket tartalmaz.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feladat megoldása során lehet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őleg alkalmazza a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  <w:t xml:space="preserve">jQuery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és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  <w:t xml:space="preserve">AJAX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technológiákat.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projekt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  <w:t xml:space="preserve">JS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mappájában megtalálható a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  <w:t xml:space="preserve">jQuery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  <w:t xml:space="preserve">API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Amennyiben senki nem hitelesítette magát a webes alkalmazásban, akkor irányítsa át a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  <w:t xml:space="preserve">jog.php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oldalra!</w:t>
        <w:t xml:space="preserve"> 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D9D9D9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D9D9D9" w:val="clear"/>
        </w:rPr>
        <w:t xml:space="preserve">HTML5, CSS:</w:t>
      </w:r>
    </w:p>
    <w:p>
      <w:pPr>
        <w:spacing w:before="360" w:after="12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5. feladat</w:t>
      </w:r>
    </w:p>
    <w:p>
      <w:pPr>
        <w:spacing w:before="0" w:after="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Az alkalmazáshoz csatolt stíluslapot módosítsa, úgy hogy a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  <w:t xml:space="preserve">not-logged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osztályú elem a következ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tulajdons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ágokkal rendelkezzen:</w:t>
      </w:r>
    </w:p>
    <w:p>
      <w:pPr>
        <w:numPr>
          <w:ilvl w:val="0"/>
          <w:numId w:val="44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sötétkék folytonos kerettel látja el az üzenetet</w:t>
      </w:r>
    </w:p>
    <w:p>
      <w:pPr>
        <w:numPr>
          <w:ilvl w:val="0"/>
          <w:numId w:val="44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keret sarkait lekerekíti</w:t>
      </w:r>
    </w:p>
    <w:p>
      <w:pPr>
        <w:numPr>
          <w:ilvl w:val="0"/>
          <w:numId w:val="44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szélességet 500 képpontra állítja be</w:t>
      </w:r>
    </w:p>
    <w:p>
      <w:pPr>
        <w:numPr>
          <w:ilvl w:val="0"/>
          <w:numId w:val="44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alsó- és fels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marg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ót alkalmaz, középre igazítja</w:t>
      </w:r>
    </w:p>
    <w:p>
      <w:pPr>
        <w:numPr>
          <w:ilvl w:val="0"/>
          <w:numId w:val="44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bels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marg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ót az aktuális elemre érvényes bet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űm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éret felére állítja</w:t>
      </w:r>
    </w:p>
    <w:p>
      <w:pPr>
        <w:numPr>
          <w:ilvl w:val="0"/>
          <w:numId w:val="44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felt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űnő betűsz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ín</w:t>
      </w:r>
    </w:p>
    <w:p>
      <w:pPr>
        <w:numPr>
          <w:ilvl w:val="0"/>
          <w:numId w:val="44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kétszeres bet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űm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éret</w:t>
      </w:r>
    </w:p>
    <w:p>
      <w:pPr>
        <w:numPr>
          <w:ilvl w:val="0"/>
          <w:numId w:val="44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eltér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betűt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ípust alkalmaz</w:t>
      </w:r>
    </w:p>
    <w:p>
      <w:pPr>
        <w:numPr>
          <w:ilvl w:val="0"/>
          <w:numId w:val="44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megjelen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sz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öveg félkövér</w:t>
      </w:r>
    </w:p>
    <w:p>
      <w:pPr>
        <w:tabs>
          <w:tab w:val="left" w:pos="4536" w:leader="none"/>
          <w:tab w:val="left" w:pos="9072" w:leader="none"/>
          <w:tab w:val="right" w:pos="9639" w:leader="dot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4">
    <w:abstractNumId w:val="30"/>
  </w:num>
  <w:num w:numId="6">
    <w:abstractNumId w:val="24"/>
  </w:num>
  <w:num w:numId="8">
    <w:abstractNumId w:val="18"/>
  </w:num>
  <w:num w:numId="10">
    <w:abstractNumId w:val="12"/>
  </w:num>
  <w:num w:numId="12">
    <w:abstractNumId w:val="6"/>
  </w:num>
  <w:num w:numId="4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