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1"/>
        <w:keepLines w:val="1"/>
        <w:pageBreakBefore w:val="0"/>
        <w:spacing w:after="60" w:line="276" w:lineRule="auto"/>
        <w:jc w:val="center"/>
        <w:rPr>
          <w:rFonts w:ascii="Rajdhani" w:cs="Rajdhani" w:eastAsia="Rajdhani" w:hAnsi="Rajdhani"/>
          <w:b w:val="1"/>
          <w:color w:val="6fbe44"/>
          <w:sz w:val="52"/>
          <w:szCs w:val="52"/>
        </w:rPr>
      </w:pPr>
      <w:bookmarkStart w:colFirst="0" w:colLast="0" w:name="_9157h8fzymuw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6fbe44"/>
          <w:sz w:val="52"/>
          <w:szCs w:val="52"/>
          <w:rtl w:val="0"/>
        </w:rPr>
        <w:t xml:space="preserve">LAB 1</w:t>
      </w:r>
    </w:p>
    <w:p w:rsidR="00000000" w:rsidDel="00000000" w:rsidP="00000000" w:rsidRDefault="00000000" w:rsidRPr="00000000" w14:paraId="00000008">
      <w:pPr>
        <w:pStyle w:val="Subtitle"/>
        <w:pageBreakBefore w:val="0"/>
        <w:spacing w:after="320" w:before="0" w:line="276" w:lineRule="auto"/>
        <w:jc w:val="center"/>
        <w:rPr>
          <w:rFonts w:ascii="Rajdhani" w:cs="Rajdhani" w:eastAsia="Rajdhani" w:hAnsi="Rajdhani"/>
          <w:i w:val="0"/>
          <w:sz w:val="30"/>
          <w:szCs w:val="30"/>
        </w:rPr>
      </w:pPr>
      <w:bookmarkStart w:colFirst="0" w:colLast="0" w:name="_sie6fqvlp6z4" w:id="2"/>
      <w:bookmarkEnd w:id="2"/>
      <w:r w:rsidDel="00000000" w:rsidR="00000000" w:rsidRPr="00000000">
        <w:rPr>
          <w:rFonts w:ascii="Rajdhani" w:cs="Rajdhani" w:eastAsia="Rajdhani" w:hAnsi="Rajdhani"/>
          <w:i w:val="0"/>
          <w:sz w:val="30"/>
          <w:szCs w:val="30"/>
          <w:rtl w:val="0"/>
        </w:rPr>
        <w:t xml:space="preserve">Konfiguracja środowiska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ajdhani" w:cs="Rajdhani" w:eastAsia="Rajdhani" w:hAnsi="Rajdhan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Zawartość dokumentu:</w:t>
      </w:r>
    </w:p>
    <w:p w:rsidR="00000000" w:rsidDel="00000000" w:rsidP="00000000" w:rsidRDefault="00000000" w:rsidRPr="00000000" w14:paraId="0000001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pageBreakBefore w:val="0"/>
            <w:tabs>
              <w:tab w:val="right" w:leader="none" w:pos="9074"/>
            </w:tabs>
            <w:spacing w:before="80" w:line="240" w:lineRule="auto"/>
            <w:ind w:left="0" w:firstLine="0"/>
            <w:rPr>
              <w:rFonts w:ascii="Arial" w:cs="Arial" w:eastAsia="Arial" w:hAnsi="Arial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guc9ggfd7rr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Hasła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_4guc9ggfd7rr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leader="none" w:pos="907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k328zuohn7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Wstęp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_6k328zuohn72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leader="none" w:pos="907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z1xjmcyugd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Virtualenv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_tz1xjmcyugd7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leader="none" w:pos="907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y1hk6ux4ky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ćwiczenia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_dy1hk6ux4kyg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leader="none" w:pos="907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ub69rfqz06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Wyjaśnienia do instalacji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_xub69rfqz068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leader="none" w:pos="907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7pnmvcddslg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Przykładowy układ katalogów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_b7pnmvcddslg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right" w:leader="none" w:pos="907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4vkwwdzespq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environment.sh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_c4vkwwdzespq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tabs>
              <w:tab w:val="right" w:leader="none" w:pos="907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1ungricrlua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ansible.cfg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_o1ungricrlua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tabs>
              <w:tab w:val="right" w:leader="none" w:pos="907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au24ltr1yj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requirements.txt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_uau24ltr1yj0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spacing w:after="0" w:line="276" w:lineRule="auto"/>
        <w:rPr>
          <w:rFonts w:ascii="Arial" w:cs="Arial" w:eastAsia="Arial" w:hAnsi="Arial"/>
        </w:rPr>
      </w:pPr>
      <w:bookmarkStart w:colFirst="0" w:colLast="0" w:name="_4guc9ggfd7rr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Hasła</w:t>
      </w:r>
    </w:p>
    <w:p w:rsidR="00000000" w:rsidDel="00000000" w:rsidP="00000000" w:rsidRDefault="00000000" w:rsidRPr="00000000" w14:paraId="0000002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Hasło do Ansible Vault (potrzebne w dalszej części zadania - punkt 8):</w:t>
      </w:r>
    </w:p>
    <w:p w:rsidR="00000000" w:rsidDel="00000000" w:rsidP="00000000" w:rsidRDefault="00000000" w:rsidRPr="00000000" w14:paraId="00000022">
      <w:pPr>
        <w:pageBreakBefore w:val="0"/>
        <w:spacing w:after="0" w:line="276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szkoleniex.TAJNe!</w:t>
      </w:r>
    </w:p>
    <w:p w:rsidR="00000000" w:rsidDel="00000000" w:rsidP="00000000" w:rsidRDefault="00000000" w:rsidRPr="00000000" w14:paraId="0000002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github</w:t>
      </w:r>
    </w:p>
    <w:p w:rsidR="00000000" w:rsidDel="00000000" w:rsidP="00000000" w:rsidRDefault="00000000" w:rsidRPr="00000000" w14:paraId="00000025">
      <w:pPr>
        <w:pageBreakBefore w:val="0"/>
        <w:spacing w:after="0" w:line="276" w:lineRule="auto"/>
        <w:rPr>
          <w:rFonts w:ascii="Arial" w:cs="Arial" w:eastAsia="Arial" w:hAnsi="Arial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https://github.com/sirkubax/akademiaansible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UWAGA</w:t>
      </w:r>
    </w:p>
    <w:p w:rsidR="00000000" w:rsidDel="00000000" w:rsidP="00000000" w:rsidRDefault="00000000" w:rsidRPr="00000000" w14:paraId="0000002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Użytkownicy na serwer mgmt:</w:t>
      </w:r>
    </w:p>
    <w:p w:rsidR="00000000" w:rsidDel="00000000" w:rsidP="00000000" w:rsidRDefault="00000000" w:rsidRPr="00000000" w14:paraId="0000002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ssh -l &lt;user&gt;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shd w:fill="f1f0f0" w:val="clear"/>
          <w:rtl w:val="0"/>
        </w:rPr>
        <w:t xml:space="preserve">mgmt3.muszynski.pro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User: szkolenieXX   - gdzie XX to numer przyznany przez prowadzącego</w:t>
      </w:r>
    </w:p>
    <w:p w:rsidR="00000000" w:rsidDel="00000000" w:rsidP="00000000" w:rsidRDefault="00000000" w:rsidRPr="00000000" w14:paraId="0000002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rtl w:val="0"/>
        </w:rPr>
        <w:t xml:space="preserve">: Tajne12345#  - hasło użytkownika</w:t>
        <w:br w:type="textWrapping"/>
      </w:r>
    </w:p>
    <w:p w:rsidR="00000000" w:rsidDel="00000000" w:rsidP="00000000" w:rsidRDefault="00000000" w:rsidRPr="00000000" w14:paraId="0000002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6k328zuohn72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Wstęp</w:t>
      </w:r>
    </w:p>
    <w:p w:rsidR="00000000" w:rsidDel="00000000" w:rsidP="00000000" w:rsidRDefault="00000000" w:rsidRPr="00000000" w14:paraId="0000003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Istnieje wiele sposobów instalacji Ansible [</w:t>
      </w:r>
      <w:r w:rsidDel="00000000" w:rsidR="00000000" w:rsidRPr="00000000">
        <w:rPr>
          <w:rFonts w:ascii="Arial" w:cs="Arial" w:eastAsia="Arial" w:hAnsi="Arial"/>
          <w:color w:val="006621"/>
          <w:sz w:val="21"/>
          <w:szCs w:val="21"/>
          <w:highlight w:val="white"/>
          <w:rtl w:val="0"/>
        </w:rPr>
        <w:t xml:space="preserve">docs.ansible.com/intro_installation.html]</w:t>
      </w:r>
      <w:r w:rsidDel="00000000" w:rsidR="00000000" w:rsidRPr="00000000">
        <w:rPr>
          <w:rFonts w:ascii="Arial" w:cs="Arial" w:eastAsia="Arial" w:hAnsi="Arial"/>
          <w:rtl w:val="0"/>
        </w:rPr>
        <w:t xml:space="preserve">. Do najbardziej popularnych należy wykorzystanie systemowego managera pakietów lub ekosystemu pythona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(pip install ansible</w:t>
      </w:r>
      <w:r w:rsidDel="00000000" w:rsidR="00000000" w:rsidRPr="00000000">
        <w:rPr>
          <w:rFonts w:ascii="Arial" w:cs="Arial" w:eastAsia="Arial" w:hAnsi="Arial"/>
          <w:rtl w:val="0"/>
        </w:rPr>
        <w:t xml:space="preserve">). Opcje te wymagają zazwyczaj podniesionych uprawnień użytkownika.</w:t>
      </w:r>
    </w:p>
    <w:p w:rsidR="00000000" w:rsidDel="00000000" w:rsidP="00000000" w:rsidRDefault="00000000" w:rsidRPr="00000000" w14:paraId="00000031">
      <w:pPr>
        <w:pageBreakBefore w:val="0"/>
        <w:spacing w:after="0"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Sugeruję użycie wirtualnego środowiska uruchomieniowego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virtualenv.</w:t>
      </w:r>
    </w:p>
    <w:p w:rsidR="00000000" w:rsidDel="00000000" w:rsidP="00000000" w:rsidRDefault="00000000" w:rsidRPr="00000000" w14:paraId="00000032">
      <w:pPr>
        <w:pageBreakBefore w:val="0"/>
        <w:spacing w:after="0"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Kolejnym krokiem ćwiczenia będzie konfiguracja klucza szyfrującego do sekretów znajdujących się w repozytorium.</w:t>
      </w:r>
    </w:p>
    <w:p w:rsidR="00000000" w:rsidDel="00000000" w:rsidP="00000000" w:rsidRDefault="00000000" w:rsidRPr="00000000" w14:paraId="00000034">
      <w:pPr>
        <w:pageBreakBefore w:val="0"/>
        <w:spacing w:after="0" w:line="27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tz1xjmcyugd7" w:id="5"/>
      <w:bookmarkEnd w:id="5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Virtualenv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Instalacja w kontekście użytkownika (nie wymaga podwyższonych uprawnień)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Łatwo zainstalować nową wersję Ansible (z zachowaniem poprzedniej)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różnych katalogach virtualenv mogą jednocześnie występować (i być używane) różne wersje Ansible (np. było to przydatne przy migracji z v1.9.x do v2.x)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Wada</w:t>
      </w:r>
      <w:r w:rsidDel="00000000" w:rsidR="00000000" w:rsidRPr="00000000">
        <w:rPr>
          <w:rFonts w:ascii="Arial" w:cs="Arial" w:eastAsia="Arial" w:hAnsi="Arial"/>
          <w:rtl w:val="0"/>
        </w:rPr>
        <w:t xml:space="preserve">: konieczność załadowania środowiska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(source venv/bin/activate)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3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[można to obejść np ładując w .bashrc]</w:t>
      </w:r>
    </w:p>
    <w:p w:rsidR="00000000" w:rsidDel="00000000" w:rsidP="00000000" w:rsidRDefault="00000000" w:rsidRPr="00000000" w14:paraId="0000003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tej części praktycznej zainstalujemy i skonfigurujemy środowisko ansible, przy wykorzystaniu środowiska virtualenv.</w:t>
      </w:r>
    </w:p>
    <w:p w:rsidR="00000000" w:rsidDel="00000000" w:rsidP="00000000" w:rsidRDefault="00000000" w:rsidRPr="00000000" w14:paraId="0000003D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dy1hk6ux4kyg" w:id="6"/>
      <w:bookmarkEnd w:id="6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Plan ćwiczenia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Włączamy nasz ulubiony terminal (Windows: Putty; Ubuntu: Terminal; macOS: Mac Terminal)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Logujemy się do serwera zarządzającego mgmt3.muszynski.pro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mgmt3.muszynski.pro -l &lt;user&gt;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Hasło podane przez prowadzącego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Znajdujemy się w katalogu domowym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nasz_uzytkownik@mgmt-server:/home/nasz_uzytkownik$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Zklonuj repozytorium git</w:t>
        <w:br w:type="textWrapping"/>
        <w:t xml:space="preserve">git clone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https://github.com/sirkubax/akademiaansible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Przechodzimy do katalogu szkolenie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akademiaansible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Ładujemy środowisko (można dodać do np do .bashrc)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 source_me.sh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Oczekiwany rezultat: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(venv)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nasz_uzytkownik@akademiaansible-server:~/akademiaansible$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Sprawdzanie zawartości pliku akademiaansible/playbooks/vars/szkolenie_vault.yml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Czy jesteś wstanie odczytać zawartość tego pliku? Czy dane w nim zawarte są bezpieczne?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Tworzenie pliku ~/.ssh/vault_pass_11.txt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szkoleniex.TAJNe!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 &gt; ~/.ssh/vault_pass_11.txt</w:t>
      </w:r>
    </w:p>
    <w:p w:rsidR="00000000" w:rsidDel="00000000" w:rsidP="00000000" w:rsidRDefault="00000000" w:rsidRPr="00000000" w14:paraId="0000004D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Sprawdzamy działanie wykonując najprostszą komendę: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ansible -m ping localhost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localhost | SUCCESS =&gt; {</w:t>
        <w:br w:type="textWrapping"/>
        <w:t xml:space="preserve">    "changed": false, </w:t>
        <w:br w:type="textWrapping"/>
        <w:t xml:space="preserve">    "ping": "pong"</w:t>
        <w:br w:type="textWrapping"/>
        <w:t xml:space="preserve">}</w:t>
      </w:r>
    </w:p>
    <w:p w:rsidR="00000000" w:rsidDel="00000000" w:rsidP="00000000" w:rsidRDefault="00000000" w:rsidRPr="00000000" w14:paraId="0000005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xub69rfqz068" w:id="7"/>
      <w:bookmarkEnd w:id="7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Wyjaśnienia do instalacji</w:t>
      </w:r>
    </w:p>
    <w:p w:rsidR="00000000" w:rsidDel="00000000" w:rsidP="00000000" w:rsidRDefault="00000000" w:rsidRPr="00000000" w14:paraId="00000052">
      <w:pPr>
        <w:pStyle w:val="Heading3"/>
        <w:pageBreakBefore w:val="0"/>
        <w:spacing w:before="320" w:line="276" w:lineRule="auto"/>
        <w:rPr>
          <w:rFonts w:ascii="Arial" w:cs="Arial" w:eastAsia="Arial" w:hAnsi="Arial"/>
          <w:color w:val="434343"/>
        </w:rPr>
      </w:pPr>
      <w:bookmarkStart w:colFirst="0" w:colLast="0" w:name="_b7pnmvcddslg" w:id="8"/>
      <w:bookmarkEnd w:id="8"/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Przykładowy układ katalogów</w:t>
      </w:r>
    </w:p>
    <w:p w:rsidR="00000000" w:rsidDel="00000000" w:rsidP="00000000" w:rsidRDefault="00000000" w:rsidRPr="00000000" w14:paraId="00000053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ansible.cfg</w:t>
      </w:r>
    </w:p>
    <w:p w:rsidR="00000000" w:rsidDel="00000000" w:rsidP="00000000" w:rsidRDefault="00000000" w:rsidRPr="00000000" w14:paraId="00000055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environment.sh</w:t>
      </w:r>
    </w:p>
    <w:p w:rsidR="00000000" w:rsidDel="00000000" w:rsidP="00000000" w:rsidRDefault="00000000" w:rsidRPr="00000000" w14:paraId="00000056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inventory</w:t>
      </w:r>
    </w:p>
    <w:p w:rsidR="00000000" w:rsidDel="00000000" w:rsidP="00000000" w:rsidRDefault="00000000" w:rsidRPr="00000000" w14:paraId="00000057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inventory_default</w:t>
      </w:r>
    </w:p>
    <w:p w:rsidR="00000000" w:rsidDel="00000000" w:rsidP="00000000" w:rsidRDefault="00000000" w:rsidRPr="00000000" w14:paraId="00000058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opt</w:t>
      </w:r>
    </w:p>
    <w:p w:rsidR="00000000" w:rsidDel="00000000" w:rsidP="00000000" w:rsidRDefault="00000000" w:rsidRPr="00000000" w14:paraId="00000059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my_env.tgz</w:t>
      </w:r>
    </w:p>
    <w:p w:rsidR="00000000" w:rsidDel="00000000" w:rsidP="00000000" w:rsidRDefault="00000000" w:rsidRPr="00000000" w14:paraId="0000005A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playbooks</w:t>
      </w:r>
    </w:p>
    <w:p w:rsidR="00000000" w:rsidDel="00000000" w:rsidP="00000000" w:rsidRDefault="00000000" w:rsidRPr="00000000" w14:paraId="0000005B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├── create_aws_instance.yml</w:t>
      </w:r>
    </w:p>
    <w:p w:rsidR="00000000" w:rsidDel="00000000" w:rsidP="00000000" w:rsidRDefault="00000000" w:rsidRPr="00000000" w14:paraId="0000005C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├── init_mgmt.yml</w:t>
      </w:r>
    </w:p>
    <w:p w:rsidR="00000000" w:rsidDel="00000000" w:rsidP="00000000" w:rsidRDefault="00000000" w:rsidRPr="00000000" w14:paraId="0000005D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├── lab_a_test_hash_behaviour.yml</w:t>
      </w:r>
    </w:p>
    <w:p w:rsidR="00000000" w:rsidDel="00000000" w:rsidP="00000000" w:rsidRDefault="00000000" w:rsidRPr="00000000" w14:paraId="0000005E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vars</w:t>
      </w:r>
    </w:p>
    <w:p w:rsidR="00000000" w:rsidDel="00000000" w:rsidP="00000000" w:rsidRDefault="00000000" w:rsidRPr="00000000" w14:paraId="0000005F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roles</w:t>
      </w:r>
    </w:p>
    <w:p w:rsidR="00000000" w:rsidDel="00000000" w:rsidP="00000000" w:rsidRDefault="00000000" w:rsidRPr="00000000" w14:paraId="00000060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README.md</w:t>
      </w:r>
    </w:p>
    <w:p w:rsidR="00000000" w:rsidDel="00000000" w:rsidP="00000000" w:rsidRDefault="00000000" w:rsidRPr="00000000" w14:paraId="00000061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requirements.txt</w:t>
      </w:r>
    </w:p>
    <w:p w:rsidR="00000000" w:rsidDel="00000000" w:rsidP="00000000" w:rsidRDefault="00000000" w:rsidRPr="00000000" w14:paraId="00000062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└── venv</w:t>
      </w:r>
    </w:p>
    <w:p w:rsidR="00000000" w:rsidDel="00000000" w:rsidP="00000000" w:rsidRDefault="00000000" w:rsidRPr="00000000" w14:paraId="00000063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ageBreakBefore w:val="0"/>
        <w:spacing w:before="320" w:line="276" w:lineRule="auto"/>
        <w:rPr>
          <w:rFonts w:ascii="Arial" w:cs="Arial" w:eastAsia="Arial" w:hAnsi="Arial"/>
          <w:color w:val="434343"/>
        </w:rPr>
      </w:pPr>
      <w:bookmarkStart w:colFirst="0" w:colLast="0" w:name="_c4vkwwdzespq" w:id="9"/>
      <w:bookmarkEnd w:id="9"/>
      <w:r w:rsidDel="00000000" w:rsidR="00000000" w:rsidRPr="00000000">
        <w:rPr>
          <w:rFonts w:ascii="Arial" w:cs="Arial" w:eastAsia="Arial" w:hAnsi="Arial"/>
          <w:color w:val="434343"/>
          <w:rtl w:val="0"/>
        </w:rPr>
        <w:br w:type="textWrapping"/>
        <w:t xml:space="preserve">source_me.sh</w:t>
      </w:r>
    </w:p>
    <w:p w:rsidR="00000000" w:rsidDel="00000000" w:rsidP="00000000" w:rsidRDefault="00000000" w:rsidRPr="00000000" w14:paraId="0000006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Jest to zbiór dobrych praktyk, wymaganych pakietów i konfiguracji środowiska, które wypracowaliśmy na przestrzeni lat.</w:t>
      </w:r>
    </w:p>
    <w:p w:rsidR="00000000" w:rsidDel="00000000" w:rsidP="00000000" w:rsidRDefault="00000000" w:rsidRPr="00000000" w14:paraId="0000006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#! /bin/bash</w:t>
        <w:br w:type="textWrapping"/>
        <w:t xml:space="preserve">export ANS_ROOT_DIR="$(readlink -m $(readlink -m "$(dirname "${BASH_SOURCE[0]}")"))"</w:t>
        <w:br w:type="textWrapping"/>
        <w:t xml:space="preserve">export EC2_INI_PATH=$ANS_ROOT_DIR/etc/inv/ec2.ini</w:t>
        <w:br w:type="textWrapping"/>
        <w:t xml:space="preserve">export ANSIBLE_VAULT_PASSWORD_FILE=~/.ssh/vault_pass_11.txt</w:t>
        <w:br w:type="textWrapping"/>
        <w:t xml:space="preserve">export ANSIBLE_CONFIG="$(pwd)/ansible.cfg"</w:t>
        <w:br w:type="textWrapping"/>
        <w:t xml:space="preserve">#export ANSIBLE_KEEP_REMOTE_FILES=1</w:t>
        <w:br w:type="textWrapping"/>
        <w:br w:type="textWrapping"/>
        <w:t xml:space="preserve">while getopts ":i" __optarg; do</w:t>
        <w:br w:type="textWrapping"/>
        <w:t xml:space="preserve">  case "$__optarg" in</w:t>
        <w:br w:type="textWrapping"/>
        <w:t xml:space="preserve">    i)</w:t>
        <w:br w:type="textWrapping"/>
        <w:t xml:space="preserve">      __install_requirements=true</w:t>
        <w:br w:type="textWrapping"/>
        <w:t xml:space="preserve">      ;;</w:t>
        <w:br w:type="textWrapping"/>
        <w:t xml:space="preserve">  esac</w:t>
        <w:br w:type="textWrapping"/>
        <w:t xml:space="preserve">done</w:t>
        <w:br w:type="textWrapping"/>
        <w:br w:type="textWrapping"/>
        <w:t xml:space="preserve">if [ -z "$VIRTUAL_ENV" ]; then</w:t>
        <w:br w:type="textWrapping"/>
        <w:t xml:space="preserve">  if ! [ -d $ANS_ROOT_DIR/venv ]; then</w:t>
        <w:br w:type="textWrapping"/>
        <w:t xml:space="preserve">    echo '-- No virtualenv detected; creating'</w:t>
        <w:br w:type="textWrapping"/>
        <w:t xml:space="preserve">    virtualenv $ANS_ROOT_DIR/venv || (echo '!!! virtualenv creation failed' &amp;&amp; return)</w:t>
        <w:br w:type="textWrapping"/>
        <w:t xml:space="preserve">    mkdir ~/.ansible</w:t>
      </w:r>
    </w:p>
    <w:p w:rsidR="00000000" w:rsidDel="00000000" w:rsidP="00000000" w:rsidRDefault="00000000" w:rsidRPr="00000000" w14:paraId="0000006A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    touch ~/.ssh/vault_pass_11.txt</w:t>
        <w:br w:type="textWrapping"/>
        <w:t xml:space="preserve">    __venv_created=true</w:t>
        <w:br w:type="textWrapping"/>
        <w:t xml:space="preserve">  fi</w:t>
        <w:br w:type="textWrapping"/>
        <w:t xml:space="preserve">  source $ANS_ROOT_DIR/venv2/bin/activate</w:t>
        <w:br w:type="textWrapping"/>
        <w:t xml:space="preserve">fi</w:t>
        <w:br w:type="textWrapping"/>
        <w:br w:type="textWrapping"/>
        <w:br w:type="textWrapping"/>
        <w:t xml:space="preserve">if [ "$__venv_created" = true ] || [ "$__install_requirements" = true ]; then</w:t>
        <w:br w:type="textWrapping"/>
        <w:t xml:space="preserve">  echo '-- Installing requirements'</w:t>
        <w:br w:type="textWrapping"/>
        <w:t xml:space="preserve">  pip install -r $ANS_ROOT_DIR/requirements.txt || (echo '!!! pip install failed' &amp;&amp; return)</w:t>
        <w:br w:type="textWrapping"/>
        <w:t xml:space="preserve">fi</w:t>
        <w:br w:type="textWrapping"/>
        <w:br w:type="textWrapping"/>
        <w:br w:type="textWrapping"/>
        <w:t xml:space="preserve">if ! declare -f __old_deactivate 2&gt;&amp;1 &gt; /dev/null; then</w:t>
        <w:br w:type="textWrapping"/>
        <w:t xml:space="preserve">  __old_deactivate_source=$(declare -f deactivate)</w:t>
        <w:br w:type="textWrapping"/>
        <w:t xml:space="preserve">  eval "__old_deactivate${__old_deactivate_source#deactivate}"</w:t>
        <w:br w:type="textWrapping"/>
        <w:t xml:space="preserve">  function deactivate {</w:t>
        <w:br w:type="textWrapping"/>
        <w:t xml:space="preserve">    __old_deactivate</w:t>
        <w:br w:type="textWrapping"/>
        <w:t xml:space="preserve">    unset ANS_ROOT_DIR</w:t>
      </w:r>
    </w:p>
    <w:p w:rsidR="00000000" w:rsidDel="00000000" w:rsidP="00000000" w:rsidRDefault="00000000" w:rsidRPr="00000000" w14:paraId="0000006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Objaśnienia najważniejszych fragmentów skryptu:</w:t>
      </w:r>
    </w:p>
    <w:p w:rsidR="00000000" w:rsidDel="00000000" w:rsidP="00000000" w:rsidRDefault="00000000" w:rsidRPr="00000000" w14:paraId="0000006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ANS_ROOT_DIR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br w:type="textWrapping"/>
        <w:t xml:space="preserve">Skomplikowanie wyglądająca linia, której celem jest określenie katalogu, w którym znajduje się plik.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EC2_INI_PATH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br w:type="textWrapping"/>
        <w:t xml:space="preserve">W przypadku użycia AWS - plik dynamicznego inventory (uwaga - do działania wymaga poprawnej konfiguracji poświadczeń IAM/AWS).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ANSIBLE_VAULT_PASSWORD_FILE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br w:type="textWrapping"/>
        <w:t xml:space="preserve">Klucz do szyfrowania/czytania naszych sekretów.</w:t>
        <w:br w:type="textWrapping"/>
        <w:t xml:space="preserve">(Opcja ta może być skonfigurowana również w ansible.cfg, ale umieszczenie jej tutaj, pozwala na łatwe stosowanie wielu sekretów).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ANSIBLE_SSH_CONTROL_PATH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br w:type="textWrapping"/>
        <w:t xml:space="preserve">[Opcja] Przyspieszenie logowania po ssh.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ANSIBLE_KEEP_REMOTE_FILES=1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Bardzo przydatna opcja przy debugowaniu, pozostawia prekompilowane pliki wykonywalne na maszynie zdalnej (można je uruchomić lokalnie).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virtualenv nazwa_katalogu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virtualenv $ANS_ROOT_DIR/venv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Przygotowanie pustego środowiska virtualenv.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install -r $ANS_ROOT_DIR/requirements.txt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W tym kroku dokonuje się właściwa instalacja. 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 $ANS_ROOT_DIR/venv/bin/activate 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Załadowanie (w kontekście naszej sesji) środowiska Ansible.</w:t>
      </w:r>
    </w:p>
    <w:p w:rsidR="00000000" w:rsidDel="00000000" w:rsidP="00000000" w:rsidRDefault="00000000" w:rsidRPr="00000000" w14:paraId="00000077">
      <w:pPr>
        <w:pStyle w:val="Heading3"/>
        <w:pageBreakBefore w:val="0"/>
        <w:spacing w:before="320" w:line="276" w:lineRule="auto"/>
        <w:rPr>
          <w:rFonts w:ascii="Arial" w:cs="Arial" w:eastAsia="Arial" w:hAnsi="Arial"/>
          <w:color w:val="434343"/>
        </w:rPr>
      </w:pPr>
      <w:bookmarkStart w:colFirst="0" w:colLast="0" w:name="_tgpksmud5rf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ageBreakBefore w:val="0"/>
        <w:spacing w:before="320" w:line="276" w:lineRule="auto"/>
        <w:rPr>
          <w:rFonts w:ascii="Arial" w:cs="Arial" w:eastAsia="Arial" w:hAnsi="Arial"/>
          <w:color w:val="434343"/>
        </w:rPr>
      </w:pPr>
      <w:bookmarkStart w:colFirst="0" w:colLast="0" w:name="_o1ungricrlua" w:id="11"/>
      <w:bookmarkEnd w:id="11"/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ansible.cfg</w:t>
      </w:r>
    </w:p>
    <w:p w:rsidR="00000000" w:rsidDel="00000000" w:rsidP="00000000" w:rsidRDefault="00000000" w:rsidRPr="00000000" w14:paraId="0000007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Plik konfiguracyjny. Domyślnie gotowy do uruchomienia. Warto rozważyć kilka opcji konfiguracyjnych: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inventory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Domyślne inventory, używane przez program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gathering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smart - gather by default, but don't regather if already gathered</w:t>
        <w:br w:type="textWrapping"/>
        <w:t xml:space="preserve"># implicit - gather by default, turn off with gather_facts: False</w:t>
        <w:br w:type="textWrapping"/>
        <w:t xml:space="preserve"># explicit - do not gather by default, must say gather_facts: True</w:t>
        <w:br w:type="textWrapping"/>
        <w:t xml:space="preserve">gathering = smart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4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Fakty i informacje potrzebne do pracy, pobierane będą jedynie gdy wygaśnie ważność cache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log_path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br w:type="textWrapping"/>
        <w:t xml:space="preserve">Rzadko tu zaglądamy, ale warto wiedzieć, że są.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4"/>
        </w:numPr>
        <w:spacing w:after="0" w:line="276" w:lineRule="auto"/>
        <w:ind w:left="72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fact_caching = jsonfile</w:t>
        <w:br w:type="textWrapping"/>
        <w:t xml:space="preserve">fact_caching_connection = /home/&lt;user&gt;/facts_cache</w:t>
        <w:br w:type="textWrapping"/>
        <w:t xml:space="preserve">fact_caching_timeout = 86400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To ustawienia, pozwalające na przechowywanie zebranych faktów. Dzięki temu możliwe jest np. odwołanie się do informacji o wielkości pamięci hosta X bez pobierania informacji o jego parametrach.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ssh_args=-o PasswordAuthentication=no -o ForwardAgent=yes  -o ControlMaster=auto -o ControlPersist=60s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Mamy możliwość wpływania na parametry połączenia ssh.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pipelining = True</w:t>
        <w:br w:type="textWrapping"/>
        <w:t xml:space="preserve">Przyspiesza wykonywanie komend przez zmniejszenie ilości wykonywanych operacji ssh.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host_key_checking = False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Czy sprawdzać host względem pliku .ssh/known_hosts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4"/>
        </w:numPr>
        <w:spacing w:after="0" w:line="348" w:lineRule="auto"/>
        <w:ind w:left="720" w:right="24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callback_whitelist = profile_tasks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Włącza profilowanie - po wykonaniu zadania. Otrzymujemy listę zadań i czasy wykonania.</w:t>
        <w:br w:type="textWrapping"/>
        <w:br w:type="textWrapping"/>
      </w:r>
    </w:p>
    <w:p w:rsidR="00000000" w:rsidDel="00000000" w:rsidP="00000000" w:rsidRDefault="00000000" w:rsidRPr="00000000" w14:paraId="0000008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Przykładowo plik ansible.cfg jest dostarczany z pakietem paczek systemowych</w:t>
      </w:r>
    </w:p>
    <w:p w:rsidR="00000000" w:rsidDel="00000000" w:rsidP="00000000" w:rsidRDefault="00000000" w:rsidRPr="00000000" w14:paraId="00000086">
      <w:pPr>
        <w:pageBreakBefore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 dpkg -L ansible |less</w:t>
      </w:r>
    </w:p>
    <w:p w:rsidR="00000000" w:rsidDel="00000000" w:rsidP="00000000" w:rsidRDefault="00000000" w:rsidRPr="00000000" w14:paraId="00000087">
      <w:pPr>
        <w:pageBreakBefore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/.</w:t>
      </w:r>
    </w:p>
    <w:p w:rsidR="00000000" w:rsidDel="00000000" w:rsidP="00000000" w:rsidRDefault="00000000" w:rsidRPr="00000000" w14:paraId="00000088">
      <w:pPr>
        <w:pageBreakBefore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/etc</w:t>
      </w:r>
    </w:p>
    <w:p w:rsidR="00000000" w:rsidDel="00000000" w:rsidP="00000000" w:rsidRDefault="00000000" w:rsidRPr="00000000" w14:paraId="00000089">
      <w:pPr>
        <w:pageBreakBefore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/etc/ansible</w:t>
      </w:r>
    </w:p>
    <w:p w:rsidR="00000000" w:rsidDel="00000000" w:rsidP="00000000" w:rsidRDefault="00000000" w:rsidRPr="00000000" w14:paraId="0000008A">
      <w:pPr>
        <w:pageBreakBefore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/etc/ansible/hosts</w:t>
      </w:r>
    </w:p>
    <w:p w:rsidR="00000000" w:rsidDel="00000000" w:rsidP="00000000" w:rsidRDefault="00000000" w:rsidRPr="00000000" w14:paraId="0000008B">
      <w:pPr>
        <w:pageBreakBefore w:val="0"/>
        <w:spacing w:after="0" w:line="27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/etc/ansible/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ansible.cfg</w:t>
      </w:r>
    </w:p>
    <w:p w:rsidR="00000000" w:rsidDel="00000000" w:rsidP="00000000" w:rsidRDefault="00000000" w:rsidRPr="00000000" w14:paraId="0000008C">
      <w:pPr>
        <w:pageBreakBefore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/usr</w:t>
      </w:r>
    </w:p>
    <w:p w:rsidR="00000000" w:rsidDel="00000000" w:rsidP="00000000" w:rsidRDefault="00000000" w:rsidRPr="00000000" w14:paraId="0000008D">
      <w:pPr>
        <w:pageBreakBefore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/usr/bin</w:t>
      </w:r>
    </w:p>
    <w:p w:rsidR="00000000" w:rsidDel="00000000" w:rsidP="00000000" w:rsidRDefault="00000000" w:rsidRPr="00000000" w14:paraId="0000008E">
      <w:pPr>
        <w:pageBreakBefore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/usr/bin/ansible-playbook</w:t>
      </w:r>
    </w:p>
    <w:p w:rsidR="00000000" w:rsidDel="00000000" w:rsidP="00000000" w:rsidRDefault="00000000" w:rsidRPr="00000000" w14:paraId="0000008F">
      <w:pPr>
        <w:pageBreakBefore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/usr/bin/ansible-pull</w:t>
      </w:r>
    </w:p>
    <w:p w:rsidR="00000000" w:rsidDel="00000000" w:rsidP="00000000" w:rsidRDefault="00000000" w:rsidRPr="00000000" w14:paraId="00000090">
      <w:pPr>
        <w:pageBreakBefore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/usr/bin/ansible-galaxy</w:t>
      </w:r>
    </w:p>
    <w:p w:rsidR="00000000" w:rsidDel="00000000" w:rsidP="00000000" w:rsidRDefault="00000000" w:rsidRPr="00000000" w14:paraId="00000091">
      <w:pPr>
        <w:pageBreakBefore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/usr/bin/ansible-vault</w:t>
      </w:r>
    </w:p>
    <w:p w:rsidR="00000000" w:rsidDel="00000000" w:rsidP="00000000" w:rsidRDefault="00000000" w:rsidRPr="00000000" w14:paraId="00000092">
      <w:pPr>
        <w:pageBreakBefore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/usr/bin/ansible-doc</w:t>
      </w:r>
    </w:p>
    <w:p w:rsidR="00000000" w:rsidDel="00000000" w:rsidP="00000000" w:rsidRDefault="00000000" w:rsidRPr="00000000" w14:paraId="00000093">
      <w:pPr>
        <w:pageBreakBefore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/usr/bin/ansible</w:t>
      </w:r>
    </w:p>
    <w:p w:rsidR="00000000" w:rsidDel="00000000" w:rsidP="00000000" w:rsidRDefault="00000000" w:rsidRPr="00000000" w14:paraId="00000094">
      <w:pPr>
        <w:pageBreakBefore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/usr/lib</w:t>
      </w:r>
    </w:p>
    <w:p w:rsidR="00000000" w:rsidDel="00000000" w:rsidP="00000000" w:rsidRDefault="00000000" w:rsidRPr="00000000" w14:paraId="00000095">
      <w:pPr>
        <w:pageBreakBefore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/usr/lib/python2.7/(...)/ansible/</w:t>
      </w:r>
    </w:p>
    <w:p w:rsidR="00000000" w:rsidDel="00000000" w:rsidP="00000000" w:rsidRDefault="00000000" w:rsidRPr="00000000" w14:paraId="00000096">
      <w:pPr>
        <w:pageBreakBefore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(...)</w:t>
      </w:r>
    </w:p>
    <w:p w:rsidR="00000000" w:rsidDel="00000000" w:rsidP="00000000" w:rsidRDefault="00000000" w:rsidRPr="00000000" w14:paraId="0000009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Najbardziej aktualny plik z domyślnymi (zakomentowanymi) wartościami dostępny zawsze na stronie projektu:</w:t>
      </w:r>
    </w:p>
    <w:p w:rsidR="00000000" w:rsidDel="00000000" w:rsidP="00000000" w:rsidRDefault="00000000" w:rsidRPr="00000000" w14:paraId="00000099">
      <w:pPr>
        <w:pageBreakBefore w:val="0"/>
        <w:spacing w:after="0" w:line="276" w:lineRule="auto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https://github.com/ansible/ansible/blob/devel/examples/ansible.cfg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Lub ze stabilnego brancha:</w:t>
      </w:r>
    </w:p>
    <w:p w:rsidR="00000000" w:rsidDel="00000000" w:rsidP="00000000" w:rsidRDefault="00000000" w:rsidRPr="00000000" w14:paraId="0000009B">
      <w:pPr>
        <w:pageBreakBefore w:val="0"/>
        <w:spacing w:after="0" w:line="276" w:lineRule="auto"/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https://github.com/ansible/ansible/blob/stable-2.3/examples/ansible.cfg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ageBreakBefore w:val="0"/>
        <w:spacing w:before="320" w:line="276" w:lineRule="auto"/>
        <w:rPr>
          <w:rFonts w:ascii="Arial" w:cs="Arial" w:eastAsia="Arial" w:hAnsi="Arial"/>
          <w:color w:val="434343"/>
        </w:rPr>
      </w:pPr>
      <w:bookmarkStart w:colFirst="0" w:colLast="0" w:name="_uau24ltr1yj0" w:id="12"/>
      <w:bookmarkEnd w:id="12"/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requirements.txt</w:t>
      </w:r>
    </w:p>
    <w:p w:rsidR="00000000" w:rsidDel="00000000" w:rsidP="00000000" w:rsidRDefault="00000000" w:rsidRPr="00000000" w14:paraId="0000009F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https://releases.ansible.com/ansible/ansible-2.6.5.tar.gz</w:t>
      </w:r>
    </w:p>
    <w:p w:rsidR="00000000" w:rsidDel="00000000" w:rsidP="00000000" w:rsidRDefault="00000000" w:rsidRPr="00000000" w14:paraId="000000A0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boto==2.49.0</w:t>
      </w:r>
    </w:p>
    <w:p w:rsidR="00000000" w:rsidDel="00000000" w:rsidP="00000000" w:rsidRDefault="00000000" w:rsidRPr="00000000" w14:paraId="000000A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Instalacja (wewnątrz skryptu environments.sh) za pomocą komendy:</w:t>
      </w:r>
    </w:p>
    <w:p w:rsidR="00000000" w:rsidDel="00000000" w:rsidP="00000000" w:rsidRDefault="00000000" w:rsidRPr="00000000" w14:paraId="000000A3">
      <w:pPr>
        <w:pageBreakBefore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pip install -r $ANS_ROOT_DIR/requirements.txt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Pip to jeden ze sposobów instalacji pakietów python. Opcja -r pozwala na podanie pliku wejściowego z nazwami pakietów do instalacji. </w:t>
      </w:r>
    </w:p>
    <w:p w:rsidR="00000000" w:rsidDel="00000000" w:rsidP="00000000" w:rsidRDefault="00000000" w:rsidRPr="00000000" w14:paraId="000000A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Sama instalacja Ansible przy pomocy pip również może być wykonana na co najmniej dwa sposoby. </w:t>
      </w:r>
    </w:p>
    <w:p w:rsidR="00000000" w:rsidDel="00000000" w:rsidP="00000000" w:rsidRDefault="00000000" w:rsidRPr="00000000" w14:paraId="000000A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Instalacja bezpośrednio z github.com będzie bardziej aktutalna, ale na starszych systemach zauważyliśmy bug w inicjalizacji ‘git submodules’, co skłoniło nas do instalacji konkretnej opublikowanej wersji: ‘Releases’.</w:t>
      </w:r>
    </w:p>
    <w:p w:rsidR="00000000" w:rsidDel="00000000" w:rsidP="00000000" w:rsidRDefault="00000000" w:rsidRPr="00000000" w14:paraId="000000A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0" w:line="276" w:lineRule="auto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[Komentarz -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Ansible Inc</w:t>
      </w:r>
      <w:r w:rsidDel="00000000" w:rsidR="00000000" w:rsidRPr="00000000">
        <w:rPr>
          <w:rFonts w:ascii="Arial" w:cs="Arial" w:eastAsia="Arial" w:hAnsi="Arial"/>
          <w:rtl w:val="0"/>
        </w:rPr>
        <w:t xml:space="preserve">. odchodzi od użycia submodułów w swoim projekcie, więc powyższe ograniczenie staje się nieaktualne].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7556500</wp:posOffset>
                </wp:positionV>
                <wp:extent cx="5953125" cy="384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592675"/>
                          <a:ext cx="59436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jdhani" w:cs="Rajdhani" w:eastAsia="Rajdhani" w:hAnsi="Rajdhani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36"/>
                                <w:vertAlign w:val="baseline"/>
                              </w:rPr>
                              <w:t xml:space="preserve">Jakub Muszyński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jdhani" w:cs="Rajdhani" w:eastAsia="Rajdhani" w:hAnsi="Rajdhani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7556500</wp:posOffset>
                </wp:positionV>
                <wp:extent cx="5953125" cy="384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8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1" w:type="default"/>
      <w:headerReference r:id="rId12" w:type="even"/>
      <w:pgSz w:h="16838" w:w="11906" w:orient="portrait"/>
      <w:pgMar w:bottom="1134" w:top="1134" w:left="1418" w:right="1418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header" Target="header2.xml"/><Relationship Id="rId9" Type="http://schemas.openxmlformats.org/officeDocument/2006/relationships/hyperlink" Target="https://github.com/ansible/ansible/blob/stable-2.3/examples/ansible.cf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irkubax/akademiaansible" TargetMode="External"/><Relationship Id="rId7" Type="http://schemas.openxmlformats.org/officeDocument/2006/relationships/hyperlink" Target="https://github.com/sirkubax/akademiaansible" TargetMode="External"/><Relationship Id="rId8" Type="http://schemas.openxmlformats.org/officeDocument/2006/relationships/hyperlink" Target="https://github.com/ansible/ansible/blob/devel/examples/ansible.cf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