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5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Deployment aplikacji - kompletny scenariusz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b6qnnkzooba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_tb6qnnkzooba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msqfiid1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Tworzenie playbooka i instalacja paczek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_10msqfiid1c8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v3kqsodl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aplikacji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_vev3kqsodlao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baywiu2y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_f7baywiu2yvk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cpvnj6v0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Środowisko aplikacji - pip, virtualenv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_3lcpvnj6v0ed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aa1skmck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Konfiguracja apache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_f3aa1skmck72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f8i8l7sm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Konfiguracja aplikacji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_rgf8i8l7sml1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81wud5pb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Restart apache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_kw81wud5pbt3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tb6qnnkzooba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wyzwanie samodzielnej budowy platformy do hostingu aplikacji, z loadbalancerem oraz opcjonalnie bazą danych.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podzielone będzie na kilka etapów.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Wyobraźmy sobie scenariusz, gdzie w albo klient dostarcza aplikację, a naszym zadaniem jest uruchomić ją na wybranym środowisku, opcjonalnie w wielu instancjach ukrytych za loadbalancerem, oraz z możliwością dołożenia bazy danych.</w:t>
        <w:br w:type="textWrapping"/>
        <w:t xml:space="preserve">Aplikacja będzie dostarczana regularne, konieczne będą częste aktualizacje.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Aplikacja jest dostarczana poprzez repozytorium git, i posiada przykładową konfigurację.</w:t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Pierwszym etapem będzie uruchomienie aplikacji ręcznie na wybranym serwerze, tak aby zapoznać się z podstawowym działaniem.</w:t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Aplikacja docelowo ma być uruchomiona jako proces serwera web, wybrany został apache2 wraz z modułem wsgi pozwalającym uruchomienie aplikacji napisanej w jezyku Python w ramach procesu serwera www.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Należy zatem: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Zainstalować serwer apache2 oraz potrzebne moduły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Wgrać i sparametryzować konfigurację VirtualHost apache (przykładowa konfiguracja: naszaaplikacja.apache.conf) oraz wsgi (naszaaplikacja.wsgi)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wybranym katalogu umieścić kod i konfigurację aplikacji, opcjonalnie dostosować przykładową konfigurację do środowiska docelowego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Utworzyć środowisko Virtualenv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Wykonanie tych czynności ręcznie dla osoby znającej proces (robiącej to wielokrotnie) to praca na kilka minut.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Ręczne techniki są dobre, jednak długoterminowo więcej korzyści daje opisanie danego procesu za pomocą skryptu.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Można do tego celu użyć język powłoki np bash, języka Python, czy bardziej wyszukanych rozwiązań, ale jak zapewne się domyślasz, wykorzystamy do tego celu Ansible.</w:t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Zobaczysz jak niewiele kodu wystarczy do wykonania tego zadania.</w:t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Podstawowy kod aplikacji: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|+.git/                              </w:t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|~aplikacja/                         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|+static/                          </w:t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|+templates/                                                  </w:t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|-aplikacja.py                      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|-config.cfg.example               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|-environment.sh                   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|-naszaaplikacja.apache.conf       </w:t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|-naszaaplikacja.wsgi              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|-requirements.txt                </w:t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|-.gitignore                         </w:t>
      </w:r>
    </w:p>
    <w:p w:rsidR="00000000" w:rsidDel="00000000" w:rsidP="00000000" w:rsidRDefault="00000000" w:rsidRPr="00000000" w14:paraId="00000044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`-README.md                          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~/akademiaansible/playbooks/naszaaplikacja/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Znajdziesz tu przygotowany 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wgraj_aplikacje.yml </w:t>
      </w:r>
      <w:r w:rsidDel="00000000" w:rsidR="00000000" w:rsidRPr="00000000">
        <w:rPr>
          <w:rFonts w:ascii="Arial" w:cs="Arial" w:eastAsia="Arial" w:hAnsi="Arial"/>
          <w:rtl w:val="0"/>
        </w:rPr>
        <w:t xml:space="preserve">oraz przykładową konfigurację aplikacji i apache</w:t>
        <w:br w:type="textWrapping"/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Otwórz plik: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wgraj_aplikacje.yml</w:t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Będziemy kolejno dokładać potrzebne elementy skryptu, tak aby można było wgrać naszą aplikację za pomocą jednego uruchomienia playbooka.</w:t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Znajdziesz tu proponowane etapy 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instalacja apache2 libapache2-mod-wsgi-py3 python-dev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należy pobrać aplikację na serwer docelowy z repozytorium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https://github.com/sirkubax/naszaaplikacja.git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następnie należy zainicjalizować środowisko virtualenv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sparametryzowanie i wgranie dostarczonego przez dewelopera pliku naszaaplikacja.apache.conf - przykładowy plik znajduje się w repozytorim aplikacji, jego kopia została umieszczona w repozytorium szkolenia w katalogu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</w:t>
      </w:r>
      <w:r w:rsidDel="00000000" w:rsidR="00000000" w:rsidRPr="00000000">
        <w:rPr>
          <w:rFonts w:ascii="Arial" w:cs="Arial" w:eastAsia="Arial" w:hAnsi="Arial"/>
          <w:rtl w:val="0"/>
        </w:rPr>
        <w:t xml:space="preserve"> celem łatwiejszej parametryzacji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 wgraniu konfiguracji virtualhost, należy go aktywować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wgrać sparametryzowaną konfigurację naszaaplikacja.wsgi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utworzyć katalog na logi aplikacji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zrestartować apache</w:t>
        <w:br w:type="textWrapping"/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Kroki typu instalacja środowiska virtualenv mogą wydawać się zbędne - da się wykonać to na wiele sposobów - przyjmijmy, że takie są zalecenia dostawcy aplikacji, i naszym zadaniem jest opisanie wspomnianych wymagań za pomocą playbooka.</w:t>
        <w:br w:type="textWrapping"/>
        <w:t xml:space="preserve">Informacje o ręcznym uruchomieniu aplikacji znajdziemy w pliku README.md</w:t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ageBreakBefore w:val="0"/>
        <w:spacing w:after="0" w:line="276" w:lineRule="auto"/>
        <w:ind w:left="720" w:firstLine="0"/>
        <w:rPr/>
      </w:pPr>
      <w:bookmarkStart w:colFirst="0" w:colLast="0" w:name="_10msqfiid1c8" w:id="5"/>
      <w:bookmarkEnd w:id="5"/>
      <w:r w:rsidDel="00000000" w:rsidR="00000000" w:rsidRPr="00000000">
        <w:rPr>
          <w:rtl w:val="0"/>
        </w:rPr>
        <w:t xml:space="preserve">Tworzenie playbooka i instalacja paczek</w:t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Pierwszym etapem naszego playbooka będzie instalacja aplikacji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apache2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  <w:t xml:space="preserve">System operacyjny to Ubuntu, najczęściej aplikacje instalujemy z ‘paczek’ przy pomocy programu apt. </w:t>
        <w:br w:type="textWrapping"/>
        <w:t xml:space="preserve">Celem tego ćwiczenia jest nauka budowania rozwiązań.</w:t>
        <w:br w:type="textWrapping"/>
        <w:t xml:space="preserve">Jeśli nie wiesz jakiego modułu użyć, proszę wykonaj kolejne kroki: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wyszukaj w Google frazę: “Ansible ubuntu install package”</w:t>
        <w:br w:type="textWrapping"/>
        <w:t xml:space="preserve">pierwszym wynikiem powinno być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https://docs.ansible.com/ansible/latest/modules/apt_module.html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sekcją Examples - pierwszy wpis odpowiada na problem instalacji apache2 na serwerze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Oczywiście pamiętaj - jeśli nie wiesz jakiego modułu użyć, nie masz aktualnie pomysłu, ale potrafisz wykonać ten kłopotliwy do opisania skryptem krok np zainstalować aplikację -  ‘ręcznie’ przy użyciu konsoli - rozważ użycie modułu </w:t>
      </w: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aby szybko wykonać całe zadanie, a dopiero gdy Twój playbook będzie kompletny, wróć do danego miejsca i poszukaj lepszego rozwiązania.</w:t>
        <w:br w:type="textWrapping"/>
        <w:tab/>
        <w:t xml:space="preserve">np: shell: apt-get install apache2</w:t>
        <w:br w:type="textWrapping"/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Zanim wykonamy pierwszy playbook, zaktualizujemy nasze inventory.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Podany</w:t>
      </w:r>
      <w:r w:rsidDel="00000000" w:rsidR="00000000" w:rsidRPr="00000000">
        <w:rPr>
          <w:rFonts w:ascii="Arial" w:cs="Arial" w:eastAsia="Arial" w:hAnsi="Arial"/>
          <w:rtl w:val="0"/>
        </w:rPr>
        <w:t xml:space="preserve"> IP serwera w grupie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 </w:t>
      </w:r>
      <w:r w:rsidDel="00000000" w:rsidR="00000000" w:rsidRPr="00000000">
        <w:rPr>
          <w:rFonts w:ascii="Arial" w:cs="Arial" w:eastAsia="Arial" w:hAnsi="Arial"/>
          <w:rtl w:val="0"/>
        </w:rPr>
        <w:t xml:space="preserve">jest przykładowy :) użyj właściwego </w:t>
        <w:br w:type="textWrapping"/>
        <w:t xml:space="preserve">Znajdziesz go w  pliku</w:t>
      </w:r>
      <w:r w:rsidDel="00000000" w:rsidR="00000000" w:rsidRPr="00000000">
        <w:rPr>
          <w:rFonts w:ascii="Arial" w:cs="Arial" w:eastAsia="Arial" w:hAnsi="Arial"/>
          <w:rtl w:val="0"/>
        </w:rPr>
        <w:t xml:space="preserve"> ~/hosts_ansible  - czyli w twoim katalogu domowym na serwerze - można tam przejść komendą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</w:t>
        <w:br w:type="textWrapping"/>
        <w:t xml:space="preserve">p</w:t>
      </w:r>
      <w:r w:rsidDel="00000000" w:rsidR="00000000" w:rsidRPr="00000000">
        <w:rPr>
          <w:rFonts w:ascii="Arial" w:cs="Arial" w:eastAsia="Arial" w:hAnsi="Arial"/>
          <w:rtl w:val="0"/>
        </w:rPr>
        <w:t xml:space="preserve">oszukaj IP swoich hostow</w:t>
        <w:br w:type="textWrapping"/>
        <w:t xml:space="preserve">na podstawie tego pliku zmień hosty w grupie naszaaplikacja w inventory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</w:t>
      </w:r>
      <w:r w:rsidDel="00000000" w:rsidR="00000000" w:rsidRPr="00000000">
        <w:rPr>
          <w:rFonts w:ascii="Arial" w:cs="Arial" w:eastAsia="Arial" w:hAnsi="Arial"/>
          <w:rtl w:val="0"/>
        </w:rPr>
        <w:t xml:space="preserve">inventory/inventory_akademiaansible)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Możesz wykonać pierwszy etap i uruchomić playbook 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~/akademiaansible/playbooks/naszaaplikacja/</w:t>
        <w:br w:type="textWrapping"/>
        <w:t xml:space="preserve">ansible-playbook wgraj_aplikacje.yml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Następnym krokiem będzie zainstalowanie pozostałych modułów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libapache2-mod-wsgi-py3 </w:t>
        <w:br w:type="textWrapping"/>
        <w:t xml:space="preserve">python-dev</w:t>
        <w:br w:type="textWrapping"/>
        <w:t xml:space="preserve">apache2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możemy powtórzyć zadanie z poprzedniego kroku o kolejne 2 wystąpienia, jednak lepszym pomysłem będzie przekazanie do modułu apt listy aplikacji do zainstalowania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moduł apt potrafi przyjąć jako argument listę paczek do zainstalowania, dodajmy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libapache2-mod-wsgi </w:t>
      </w:r>
      <w:r w:rsidDel="00000000" w:rsidR="00000000" w:rsidRPr="00000000">
        <w:rPr>
          <w:rFonts w:ascii="Arial" w:cs="Arial" w:eastAsia="Arial" w:hAnsi="Arial"/>
          <w:rtl w:val="0"/>
        </w:rPr>
        <w:t xml:space="preserve">do 2-elementowej listy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(Opcjonalnie) Chciałbym żebyśmy poznali pętlę: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loop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konkretnym przypadku dokumentacja mówi :</w:t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When used with a loop: each package will be processed individually, it is much more efficient to pass the list directly to the name option.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Użycie </w:t>
      </w: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rtl w:val="0"/>
        </w:rPr>
        <w:t xml:space="preserve"> jest (w tym przypadku) mniej wydajnym rozwiązaniem, ponieważ moduł potrafi na wejściu przyjąć listę parametrów.</w:t>
        <w:br w:type="textWrapping"/>
        <w:t xml:space="preserve">Jest jednak wiele sytuacji, gdzie będzie to najlepsze wyjście.</w:t>
        <w:br w:type="textWrapping"/>
        <w:br w:type="textWrapping"/>
        <w:t xml:space="preserve">Przeróbmy (albo skopiujmy jako kolejna sekcja) zatem poprzednio utworzone zadanie, tak aby w jednym kroku zainstalować 3 paczki :</w:t>
        <w:br w:type="textWrapping"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libapache2-mod-wsgi-py3</w:t>
        <w:br w:type="textWrapping"/>
        <w:tab/>
        <w:t xml:space="preserve">python-dev</w:t>
        <w:br w:type="textWrapping"/>
        <w:tab/>
        <w:t xml:space="preserve">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 pomocy modułu apt, oraz wykorzystując pętlę loop dokończmy proces instalacji wymaganych aplikacji.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Dokumentacja:</w:t>
        <w:br w:type="textWrapping"/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https://docs.ansible.com/ansible/latest/user_guide/playbooks_loops.html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spacing w:after="0" w:line="276" w:lineRule="auto"/>
        <w:rPr>
          <w:rFonts w:ascii="Arial" w:cs="Arial" w:eastAsia="Arial" w:hAnsi="Arial"/>
        </w:rPr>
      </w:pPr>
      <w:bookmarkStart w:colFirst="0" w:colLast="0" w:name="_vev3kqsodlao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Deployment aplikacji </w:t>
      </w:r>
    </w:p>
    <w:p w:rsidR="00000000" w:rsidDel="00000000" w:rsidP="00000000" w:rsidRDefault="00000000" w:rsidRPr="00000000" w14:paraId="0000006E">
      <w:pPr>
        <w:pageBreakBefore w:val="0"/>
        <w:spacing w:after="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Deweloperzy dostarczają aplikację poprzez publiczne repozytorium git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https://github.com/sirkubax/naszaaplikacja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To czy repozytorium jest publiczne czy prywatne nie ma dużego znaczenia dla naszego przykładu.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Musimy zatem pobrać aktualny kod aplikacji, i umieścić na serwerze.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Poszukajmy w wyszukiwarce frazy “Ansible clone git”</w:t>
        <w:br w:type="textWrapping"/>
        <w:t xml:space="preserve">Pierwszy wynik powinien skierować nas do oficjalnej dokumentacji modułu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  <w:br w:type="textWrapping"/>
        <w:t xml:space="preserve">Nas będzie interesować możliwość sklonowania repozytorium przy pomocy protokołu https, do wskazanego katalogu</w:t>
        <w:br w:type="textWrapping"/>
        <w:t xml:space="preserve">Link do klonowania: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https://github.com/sirkubax/naszaaplikacja.git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Dobrą praktyką jest zdefiniowanie zmiennych typu katalog_aplikacji czy log_dir i szablonowanie zadań oraz konfiguracji. </w:t>
        <w:br w:type="textWrapping"/>
        <w:t xml:space="preserve">Przykładowo jako miejsce do rozpakowania naszego repozytorium, możemy podać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dest: "{{ katalog_glowny }}"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zamiast przekazywać statyczną wybraną ścieżkę</w:t>
      </w:r>
    </w:p>
    <w:p w:rsidR="00000000" w:rsidDel="00000000" w:rsidP="00000000" w:rsidRDefault="00000000" w:rsidRPr="00000000" w14:paraId="00000072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ageBreakBefore w:val="0"/>
        <w:spacing w:after="0" w:line="276" w:lineRule="auto"/>
        <w:ind w:left="0" w:firstLine="720"/>
        <w:rPr/>
      </w:pPr>
      <w:bookmarkStart w:colFirst="0" w:colLast="0" w:name="_f7baywiu2yvk" w:id="7"/>
      <w:bookmarkEnd w:id="7"/>
      <w:r w:rsidDel="00000000" w:rsidR="00000000" w:rsidRPr="00000000">
        <w:rPr>
          <w:rtl w:val="0"/>
        </w:rPr>
        <w:t xml:space="preserve">TAGI - dodatek</w:t>
        <w:br w:type="textWrapping"/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Zapewne zauważyłeś, że część zadań - chociaż nie wprowadzają żadnych zmian - wykonuje się wielokrotnie.</w:t>
        <w:br w:type="textWrapping"/>
        <w:t xml:space="preserve">Nie jest to dużym problemem, ale szczególnie w procesie tworzenia playbooka, potrafi to opóźnić proces.</w:t>
        <w:br w:type="textWrapping"/>
        <w:t xml:space="preserve">W Ansible istnieje opcja selektywnego uruchamiania zadań (lub grup zadań - roli lub includowanych sekcji).</w:t>
        <w:br w:type="textWrapping"/>
        <w:t xml:space="preserve">W tym celu wybrane zadania (lub grupy zadań) oznaczamy “Tagiem” (wyrazem)</w:t>
        <w:br w:type="textWrapping"/>
        <w:t xml:space="preserve">Zadanie może mieć 0 lub więcej tagów - jest to lista.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Wyszukaj frazę “ansible tags” </w:t>
        <w:br w:type="textWrapping"/>
        <w:t xml:space="preserve">pierwszy wynik powinien przekierować Cię do dokumentacji</w:t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https://docs.ansible.com/ansible/latest/user_guide/playbooks_tags.html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Uruchomienie playbooka z konkretnym tagiem (tagami) wybieramy przez flagę --tags</w:t>
        <w:br w:type="textWrapping"/>
        <w:t xml:space="preserve">przykładowo: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ansible-playbook playbooks/naszaaplikacja/install_flask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.yml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-D -vv --tags klonuj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dokumentacją, zwróć uwagę na tagi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always i never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oraz flagi --tags, --skip-tags i --list-tags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“Otagujmy” zatem zadanie 'klonuj repozytorium aplikacji' tagiem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klonuj</w:t>
      </w:r>
      <w:r w:rsidDel="00000000" w:rsidR="00000000" w:rsidRPr="00000000">
        <w:rPr>
          <w:rFonts w:ascii="Arial" w:cs="Arial" w:eastAsia="Arial" w:hAnsi="Arial"/>
          <w:rtl w:val="0"/>
        </w:rPr>
        <w:t xml:space="preserve"> i uruchommy playbook jak na powyższym przykładzie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wypróbuj tagowanie innych zadań np do zadania instalacji apache2 dodaj tag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systemowe</w:t>
      </w:r>
      <w:r w:rsidDel="00000000" w:rsidR="00000000" w:rsidRPr="00000000">
        <w:rPr>
          <w:rFonts w:ascii="Arial" w:cs="Arial" w:eastAsia="Arial" w:hAnsi="Arial"/>
          <w:rtl w:val="0"/>
        </w:rPr>
        <w:t xml:space="preserve"> oraz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rtl w:val="0"/>
        </w:rPr>
        <w:t xml:space="preserve">(lista 2 elementów)</w:t>
        <w:br w:type="textWrapping"/>
        <w:t xml:space="preserve">Uruchom playbook jak w poprzednim punkcie, zobacz które zadania się wykonały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przetestuj --skip-tags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oraz playbook zawierający tagi, ale uruchamiany bez ich wskazywania w linii komend</w:t>
      </w:r>
    </w:p>
    <w:p w:rsidR="00000000" w:rsidDel="00000000" w:rsidP="00000000" w:rsidRDefault="00000000" w:rsidRPr="00000000" w14:paraId="0000007D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ageBreakBefore w:val="0"/>
        <w:spacing w:after="0" w:line="276" w:lineRule="auto"/>
        <w:ind w:firstLine="720"/>
        <w:rPr>
          <w:rFonts w:ascii="Arial" w:cs="Arial" w:eastAsia="Arial" w:hAnsi="Arial"/>
        </w:rPr>
      </w:pPr>
      <w:bookmarkStart w:colFirst="0" w:colLast="0" w:name="_3lcpvnj6v0ed" w:id="8"/>
      <w:bookmarkEnd w:id="8"/>
      <w:r w:rsidDel="00000000" w:rsidR="00000000" w:rsidRPr="00000000">
        <w:rPr>
          <w:rtl w:val="0"/>
        </w:rPr>
        <w:t xml:space="preserve">Środowisko aplikacji - pip,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Gdy mamy już pobrany kod, oraz z pliku README.md wiemy, że aplikacja korzysta z biblioteki Flask napisanej w języku Python, należy ją zainstalować.</w:t>
        <w:br w:type="textWrapping"/>
        <w:t xml:space="preserve">Otrzymaliśmy wytyczne, że aplikacja ma być uruchamiana z kontekstu virtualenv, należy więc go stworzyć bazując na informacjach od dewelopera.</w:t>
        <w:br w:type="textWrapping"/>
        <w:t xml:space="preserve">Powinniśmy utworzyć virtualenv w katalogu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venv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oraz zainstalować zależności dostarczone w pliku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możemy poszukać frazy ‘ansible pip’ lub ‘ansible python virtualenv’ czy też ‘ansible pip requirements’</w:t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https://docs.ansible.com/ansible/latest/modules/pip_module.html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Potrzebujemy stworzyć virtualenv i użyć requirements</w:t>
        <w:br w:type="textWrapping"/>
        <w:t xml:space="preserve">Czytając dokumentację natrafimy na te parametry.</w:t>
        <w:br w:type="textWrapping"/>
        <w:t xml:space="preserve">Przykładowe szablony które można by tam ustawić: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{{ katalog_aplikacji }}/venv</w:t>
        <w:br w:type="textWrapping"/>
        <w:t xml:space="preserve">{{ katalog_aplikacji }}/requirements.txt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Ciekawy przykład znajdziemy w sekcji Examples tej dokumentacji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ponownie możemy użyć tagów, aby sprawdzić dany kawałek playbooka</w:t>
      </w:r>
    </w:p>
    <w:p w:rsidR="00000000" w:rsidDel="00000000" w:rsidP="00000000" w:rsidRDefault="00000000" w:rsidRPr="00000000" w14:paraId="00000085">
      <w:pPr>
        <w:pStyle w:val="Heading3"/>
        <w:pageBreakBefore w:val="0"/>
        <w:spacing w:after="0" w:line="276" w:lineRule="auto"/>
        <w:ind w:firstLine="720"/>
        <w:rPr>
          <w:rFonts w:ascii="Arial" w:cs="Arial" w:eastAsia="Arial" w:hAnsi="Arial"/>
        </w:rPr>
      </w:pPr>
      <w:bookmarkStart w:colFirst="0" w:colLast="0" w:name="_f3aa1skmck72" w:id="9"/>
      <w:bookmarkEnd w:id="9"/>
      <w:r w:rsidDel="00000000" w:rsidR="00000000" w:rsidRPr="00000000">
        <w:rPr>
          <w:rtl w:val="0"/>
        </w:rPr>
        <w:t xml:space="preserve">Konfiguracja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Kolejnym krokiem będzie skonfigurowanie apache do serwowania naszej aplikacji jako moduł WSGI.</w:t>
        <w:br w:type="textWrapping"/>
        <w:t xml:space="preserve">Deweloper dostarczył przykładową konfigurację VirtualHost apache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naszaaplikacja.apache.conf</w:t>
      </w:r>
      <w:r w:rsidDel="00000000" w:rsidR="00000000" w:rsidRPr="00000000">
        <w:rPr>
          <w:rFonts w:ascii="Arial" w:cs="Arial" w:eastAsia="Arial" w:hAnsi="Arial"/>
          <w:rtl w:val="0"/>
        </w:rPr>
        <w:t xml:space="preserve"> oraz modułu WSGI: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naszaaplikacja.wsgi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Są to pliki statyczne - będziemy je chcieli przerobić na szablon, i wgrać z parametryzacją przy pomocy modułu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template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Dokumentacja:</w:t>
        <w:br w:type="textWrapping"/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https://docs.ansible.com/ansible/latest/modules/template_module.html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Najprostszym sposobem będzie skopiowanie plików z repozytorium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https://github.com/sirkubax/naszaaplikacja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katalogu akademiaansible/playbooks/naszaaplikacja/</w:t>
        <w:br w:type="textWrapping"/>
      </w:r>
    </w:p>
    <w:p w:rsidR="00000000" w:rsidDel="00000000" w:rsidP="00000000" w:rsidRDefault="00000000" w:rsidRPr="00000000" w14:paraId="0000008A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początek będziemy chcieli umieścić plik naszaaplikacja.apache.conf w katalogu stron hostowanych przez apache2: /etc/apache2/sites-available/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Użyjmy modułu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rtl w:val="0"/>
        </w:rPr>
        <w:t xml:space="preserve"> aby wgrać plik naszaaplikacja.apache.conf</w:t>
        <w:br w:type="textWrapping"/>
        <w:t xml:space="preserve">Po dopisaniu kodu obsługującego wspomniane akcje uruchommy: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ansible-playbook playbooks/naszaaplikacja/wgraj_aplikacje</w:t>
      </w:r>
      <w:r w:rsidDel="00000000" w:rsidR="00000000" w:rsidRPr="00000000">
        <w:rPr>
          <w:rFonts w:ascii="Consolas" w:cs="Consolas" w:eastAsia="Consolas" w:hAnsi="Consolas"/>
          <w:color w:val="0048ab"/>
          <w:shd w:fill="eaeef3" w:val="clear"/>
          <w:rtl w:val="0"/>
        </w:rPr>
        <w:t xml:space="preserve">.yml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 -D -vv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Możemy zalogować się na nasz serwer i sprawdzić stan środowiska</w:t>
        <w:br w:type="textWrapping"/>
        <w:t xml:space="preserve">przykładowo: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ubuntu@3.10.56.182 -i ~/.ssh/id_rsa_szkolenie</w:t>
        <w:br w:type="textWrapping"/>
      </w:r>
    </w:p>
    <w:p w:rsidR="00000000" w:rsidDel="00000000" w:rsidP="00000000" w:rsidRDefault="00000000" w:rsidRPr="00000000" w14:paraId="0000008E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 zapewne zauważyłeś - wgraliśmy statyczny plik. Chcemy sparametryzować część konfiguracji aby ją łatwiej wgrywać i utrzymywać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otwórzmy teraz plik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 akademiaansible/playbooks/naszaaplikacja/naszaaplikacja.apache.conf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Wymienimy wybrane statyczne sekcje konfiguracji na parametry uzupełniane w czasie tworzenia szablonu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wymień wszystkie wystąpienia:</w:t>
        <w:br w:type="textWrapping"/>
        <w:tab/>
        <w:t xml:space="preserve">/var/www/szkolenie.pl/logs  i /var/www/szkolenie/logs </w:t>
        <w:br w:type="textWrapping"/>
        <w:t xml:space="preserve"> na</w:t>
        <w:br w:type="textWrapping"/>
        <w:tab/>
        <w:t xml:space="preserve">{{ log_dir }}</w:t>
        <w:br w:type="textWrapping"/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/var/www/szkolenie.pl/aplikacja i /var/www/szkolenie/aplikacja</w:t>
        <w:br w:type="textWrapping"/>
        <w:t xml:space="preserve">na</w:t>
        <w:br w:type="textWrapping"/>
        <w:tab/>
        <w:t xml:space="preserve">{{ katalog_aplikacji }}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 </w:t>
        <w:br w:type="textWrapping"/>
        <w:tab/>
        <w:t xml:space="preserve">5081</w:t>
        <w:br w:type="textWrapping"/>
        <w:t xml:space="preserve">na {{ port }}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Zauważ że zmienne zostały wcześniej skonfigurowane w playbook w sekcji vars - tematem lokalizacji zmiennych zajmiemy się w kolejnych ćwiczeniach</w:t>
        <w:br w:type="textWrapping"/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Ponownie uruchamiamy playbook</w:t>
        <w:br w:type="textWrapping"/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ansible-playbook playbooks/naszaaplikacja/wgraj_aplikacje</w:t>
      </w:r>
      <w:r w:rsidDel="00000000" w:rsidR="00000000" w:rsidRPr="00000000">
        <w:rPr>
          <w:rFonts w:ascii="Consolas" w:cs="Consolas" w:eastAsia="Consolas" w:hAnsi="Consolas"/>
          <w:color w:val="0048ab"/>
          <w:shd w:fill="eaeef3" w:val="clear"/>
          <w:rtl w:val="0"/>
        </w:rPr>
        <w:t xml:space="preserve">.yml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 -D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Konfiguracja naszej aplikacji będzie wgrana zgodnie z naszymi parametrami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Podobnie musimy sparametryzować 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wgrać plik naszaaplikacja.wsgi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{{ katalog_aplikacji }}</w:t>
      </w:r>
    </w:p>
    <w:p w:rsidR="00000000" w:rsidDel="00000000" w:rsidP="00000000" w:rsidRDefault="00000000" w:rsidRPr="00000000" w14:paraId="00000098">
      <w:pPr>
        <w:pageBreakBefore w:val="0"/>
        <w:spacing w:after="0" w:line="276" w:lineRule="auto"/>
        <w:ind w:left="144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Dodajmy kolejną sekcję do naszego playbooka, i wykonajmy go ponownie.</w:t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Zamiast dodawać kolejną sekcję, można by skorzystać z jednego zadania template z pętlą loop i listą parametrów</w:t>
        <w:br w:type="textWrapping"/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 wgraniu naszego VirtualHost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naszaaplikacja.apache.conf</w:t>
      </w:r>
      <w:r w:rsidDel="00000000" w:rsidR="00000000" w:rsidRPr="00000000">
        <w:rPr>
          <w:rFonts w:ascii="Arial" w:cs="Arial" w:eastAsia="Arial" w:hAnsi="Arial"/>
          <w:rtl w:val="0"/>
        </w:rPr>
        <w:t xml:space="preserve"> należy aktywować tą konfigurację poprzez wykonanie komendy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a2ensite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  <w:t xml:space="preserve">W tym przypadku nie istnieje dedykowany moduł Ansible - użyjemy zatem modułu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shell </w:t>
      </w:r>
      <w:r w:rsidDel="00000000" w:rsidR="00000000" w:rsidRPr="00000000">
        <w:rPr>
          <w:rFonts w:ascii="Arial" w:cs="Arial" w:eastAsia="Arial" w:hAnsi="Arial"/>
          <w:rtl w:val="0"/>
        </w:rPr>
        <w:t xml:space="preserve"> lub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parametr zadania (nie modułu) shell możemy przekazać </w:t>
        <w:br w:type="textWrapping"/>
        <w:t xml:space="preserve">args: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creates: /etc/apache2/sites-enabled/{{ item }}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 pozwoli pominąć ten krok w przyszłości (sprawdzane jest czy istnieje dany plik, jeśli tak, zadanie jest pomijane).</w:t>
      </w:r>
    </w:p>
    <w:p w:rsidR="00000000" w:rsidDel="00000000" w:rsidP="00000000" w:rsidRDefault="00000000" w:rsidRPr="00000000" w14:paraId="0000009B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Listen PORT</w:t>
        <w:br w:type="textWrapping"/>
        <w:t xml:space="preserve">Jeśli chcemy żeby apache nasłuchiwał na porcie innym niż 80, musimy dodatkowo w pliku /etc/apache2/ports.conf zdefiniować właściwy parametr.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Wykorzystajmy do tego moduł lineinfile</w:t>
        <w:br w:type="textWrapping"/>
        <w:t xml:space="preserve">prawdopodobnie jako argument modułu będziemy używać taką linię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line: "Listen {{ port }}"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możliwe byłoby też pobranie pliku na naszą maszynę, i użycie modułu template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Katalog na logi</w:t>
        <w:br w:type="textWrapping"/>
        <w:t xml:space="preserve">Utwórz również modułem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rtl w:val="0"/>
        </w:rPr>
        <w:t xml:space="preserve"> katalog na logi, możesz wykorzystać do tego zmienną </w:t>
        <w:br w:type="textWrapping"/>
        <w:t xml:space="preserve">{{ log_dir }}</w:t>
      </w:r>
    </w:p>
    <w:p w:rsidR="00000000" w:rsidDel="00000000" w:rsidP="00000000" w:rsidRDefault="00000000" w:rsidRPr="00000000" w14:paraId="000000A0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ageBreakBefore w:val="0"/>
        <w:spacing w:after="0" w:line="276" w:lineRule="auto"/>
        <w:ind w:firstLine="720"/>
        <w:rPr/>
      </w:pPr>
      <w:bookmarkStart w:colFirst="0" w:colLast="0" w:name="_rgf8i8l7sml1" w:id="10"/>
      <w:bookmarkEnd w:id="10"/>
      <w:r w:rsidDel="00000000" w:rsidR="00000000" w:rsidRPr="00000000">
        <w:rPr>
          <w:rtl w:val="0"/>
        </w:rPr>
        <w:t xml:space="preserve">Konfiguracja aplikacji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Kolejnym krokiem będzie przygotowanie i wgranie pliku z konfiguracją samej aplikacji.</w:t>
        <w:br w:type="textWrapping"/>
        <w:t xml:space="preserve">Deweloper dostarczył plik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config.cfg.example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 nasza aplikacja oczekuje pliku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config.cfg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wgranego w tym samym folderze co kod programu.</w:t>
        <w:br w:type="textWrapping"/>
        <w:t xml:space="preserve">Należy zatem skopiować ten przykład, przerobić na template, i wgrać na serwer docelowy do właściwego katalogu.</w:t>
        <w:br w:type="textWrapping"/>
        <w:t xml:space="preserve">Będziemy chcieli przekazać jako parametr zmienną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nazwa</w:t>
      </w:r>
      <w:r w:rsidDel="00000000" w:rsidR="00000000" w:rsidRPr="00000000">
        <w:rPr>
          <w:rFonts w:ascii="Arial" w:cs="Arial" w:eastAsia="Arial" w:hAnsi="Arial"/>
          <w:rtl w:val="0"/>
        </w:rPr>
        <w:t xml:space="preserve">, która jest potrzebna do działania aplikacji - niech będzie to nazwa Twojego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spacing w:after="0" w:line="276" w:lineRule="auto"/>
        <w:ind w:firstLine="720"/>
        <w:rPr/>
      </w:pPr>
      <w:bookmarkStart w:colFirst="0" w:colLast="0" w:name="_kw81wud5pbt3" w:id="11"/>
      <w:bookmarkEnd w:id="11"/>
      <w:r w:rsidDel="00000000" w:rsidR="00000000" w:rsidRPr="00000000">
        <w:rPr>
          <w:rtl w:val="0"/>
        </w:rPr>
        <w:t xml:space="preserve">Restart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Ostatnim krokiem będzie restart apache tak aby zaczął serwować serwis z nową konfiguracją.</w:t>
        <w:br w:type="textWrapping"/>
        <w:t xml:space="preserve">Użyjemy do tego moduł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zapoznaj się z dokumentacja tego modułu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napisz zadanie restartu aplikacji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apache2</w:t>
        <w:br w:type="textWrapping"/>
      </w:r>
    </w:p>
    <w:p w:rsidR="00000000" w:rsidDel="00000000" w:rsidP="00000000" w:rsidRDefault="00000000" w:rsidRPr="00000000" w14:paraId="000000A9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Gotowe - weryfikacja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Poprawnie uruchomiony serwis będzie dostępny pod publicznym adresem IP naszego serwera, na wskazanym porcie.</w:t>
        <w:br w:type="textWrapping"/>
        <w:t xml:space="preserve">Przykładowe adresy: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http://3.10.56.182:5081/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http://3.10.56.182:5081/index</w:t>
      </w:r>
    </w:p>
    <w:p w:rsidR="00000000" w:rsidDel="00000000" w:rsidP="00000000" w:rsidRDefault="00000000" w:rsidRPr="00000000" w14:paraId="000000AD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playbooks/naszaaplikacja/wgraj_aplikacje_odpowiedz.yml</w:t>
      </w:r>
    </w:p>
    <w:p w:rsidR="00000000" w:rsidDel="00000000" w:rsidP="00000000" w:rsidRDefault="00000000" w:rsidRPr="00000000" w14:paraId="000000B0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irkubax/naszaaplikacja" TargetMode="External"/><Relationship Id="rId10" Type="http://schemas.openxmlformats.org/officeDocument/2006/relationships/hyperlink" Target="https://docs.ansible.com/ansible/latest/user_guide/playbooks_loops.html" TargetMode="External"/><Relationship Id="rId13" Type="http://schemas.openxmlformats.org/officeDocument/2006/relationships/hyperlink" Target="https://docs.ansible.com/ansible/latest/user_guide/playbooks_tags.html" TargetMode="External"/><Relationship Id="rId12" Type="http://schemas.openxmlformats.org/officeDocument/2006/relationships/hyperlink" Target="https://github.com/sirkubax/naszaaplikacja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modules/apt_module.html" TargetMode="External"/><Relationship Id="rId15" Type="http://schemas.openxmlformats.org/officeDocument/2006/relationships/hyperlink" Target="https://docs.ansible.com/ansible/latest/modules/template_module.html" TargetMode="External"/><Relationship Id="rId14" Type="http://schemas.openxmlformats.org/officeDocument/2006/relationships/hyperlink" Target="https://docs.ansible.com/ansible/latest/modules/pip_module.html" TargetMode="External"/><Relationship Id="rId17" Type="http://schemas.openxmlformats.org/officeDocument/2006/relationships/hyperlink" Target="http://3.10.56.182:81/" TargetMode="External"/><Relationship Id="rId16" Type="http://schemas.openxmlformats.org/officeDocument/2006/relationships/hyperlink" Target="https://github.com/sirkubax/naszaaplikacja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yperlink" Target="https://github.com/sirkubax/naszaaplikacja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