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sz w:val="2"/>
          <w:szCs w:val="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2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Ansible - Tasks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30"/>
            </w:tabs>
            <w:spacing w:after="0" w:before="8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5soxqen6d98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_a5soxqen6d98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30"/>
            </w:tabs>
            <w:spacing w:after="80" w:before="200" w:line="240" w:lineRule="auto"/>
            <w:rPr>
              <w:rFonts w:ascii="Arial" w:cs="Arial" w:eastAsia="Arial" w:hAnsi="Arial"/>
              <w:b w:val="1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a5soxqen6d98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Ansible możemy uruchamiać pojedyncze komendy lub całe plany wykonania (skrypty) w formie Playbooków. Spróbujmy dla nabrania wprawy wykonać kilka operacji przy pomocy popularnych modułów z poziomu konsoli systemowej.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 wydawać się to mało przydatne, jednak często proste rzeczy okazują się użyteczne!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mgmt2.muszynski.pro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&lt;id_uzytkownika&gt;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Hasło podane przez prowadzącego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zawartość pliku inventory/inventory_akademiaansible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pliku tym występuje grupa ‘apache’, ‘backend’, ‘prod’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Wykonajmy komendy ping: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ping apache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ping backend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ping prod</w:t>
        <w:br w:type="textWrapping"/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Wykonajmy bardziej zaawansowane: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apache -a </w:t>
      </w: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date; whoami; df -h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apache -a “date; whoami; df -h”</w:t>
        <w:br w:type="textWrapping"/>
        <w:t xml:space="preserve">Uwaga - to się nie wykona :) (command przyjmuje tylko 1 parametr - komendę - ale za to jest ‘bezpieczniejsze’)</w:t>
        <w:br w:type="textWrapping"/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Ćwiczenie zaawansowane: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 pomocą modułu file, </w:t>
      </w:r>
      <w:r w:rsidDel="00000000" w:rsidR="00000000" w:rsidRPr="00000000">
        <w:rPr>
          <w:rFonts w:ascii="Arial" w:cs="Arial" w:eastAsia="Arial" w:hAnsi="Arial"/>
          <w:rtl w:val="0"/>
        </w:rPr>
        <w:t xml:space="preserve">utwórz na serwerach grupy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rtl w:val="0"/>
        </w:rPr>
        <w:t xml:space="preserve">, w folderze użytkownika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katalog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‘~/stworz_mnie&lt;nazwa_uzytkownika&gt;’ </w:t>
      </w:r>
      <w:r w:rsidDel="00000000" w:rsidR="00000000" w:rsidRPr="00000000">
        <w:rPr>
          <w:rFonts w:ascii="Arial" w:cs="Arial" w:eastAsia="Arial" w:hAnsi="Arial"/>
          <w:rtl w:val="0"/>
        </w:rPr>
        <w:t xml:space="preserve">gdzie pod nazwa_uzytkownika wpisz używaną na szkoleniu.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wykorzystaj</w:t>
      </w:r>
      <w:r w:rsidDel="00000000" w:rsidR="00000000" w:rsidRPr="00000000">
        <w:rPr>
          <w:rFonts w:ascii="Arial" w:cs="Arial" w:eastAsia="Arial" w:hAnsi="Arial"/>
          <w:rtl w:val="0"/>
        </w:rPr>
        <w:t xml:space="preserve"> przykład: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name: Change file ownership, group and permissions</w:t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file: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path: /etc/foo.conf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owner: foo</w:t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group: foo</w:t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mode: '0644'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Warto sprawdzić jak łatwo wyszukuje się dokumentację - wyszukaj “ansible create directory”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Powinieneś trafić na dokumentację</w:t>
        <w:br w:type="textWrapping"/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http://docs.ansible.com/ansible/file_module.html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Będziemy chcieli wykonać moduł file z -a (argumentami) które ten moduł wymaga - path oraz state</w:t>
        <w:br w:type="textWrapping"/>
        <w:t xml:space="preserve">(venv)$ ansible -m file -a ‘’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zajrzyj do podpowiedzi i zapoznaj sie jak interpretowane są zmienne powłoki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Podpowiedzi:</w:t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 -m shell -a 'ls' apache</w:t>
      </w:r>
    </w:p>
    <w:p w:rsidR="00000000" w:rsidDel="00000000" w:rsidP="00000000" w:rsidRDefault="00000000" w:rsidRPr="00000000" w14:paraId="00000049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Zadanie 9</w:t>
        <w:br w:type="textWrapping"/>
        <w:t xml:space="preserve">ansible -m file -a 'path=~/stworzmnieszkolenie17 state=directory' apache</w:t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Można też użyć zmiennej systemowej $USER, należy wtedy uważać na użycie właściwego nawiasu.</w:t>
      </w:r>
    </w:p>
    <w:p w:rsidR="00000000" w:rsidDel="00000000" w:rsidP="00000000" w:rsidRDefault="00000000" w:rsidRPr="00000000" w14:paraId="0000004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Wynik będzie różny! W różnej kolejności interpretowana jest zmienna:</w:t>
        <w:br w:type="textWrapping"/>
        <w:br w:type="textWrapping"/>
      </w:r>
    </w:p>
    <w:p w:rsidR="00000000" w:rsidDel="00000000" w:rsidP="00000000" w:rsidRDefault="00000000" w:rsidRPr="00000000" w14:paraId="0000004E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‘ - przekazujemy $USER jako string do serwera docelowego i tam ‘rozwinięta’ - np ubuntu;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 -m file -a 'path=~/stworzmnie$USER state=directory' apache</w:t>
        <w:br w:type="textWrapping"/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 - przekazujemy ‘rozwiniętą’ na naszym komputerze wartość np szkolenie17</w:t>
        <w:br w:type="textWrapping"/>
        <w:t xml:space="preserve">ansible -m file -a "path=~/stworzmnie$USER state=directory" apache</w:t>
      </w:r>
    </w:p>
    <w:p w:rsidR="00000000" w:rsidDel="00000000" w:rsidP="00000000" w:rsidRDefault="00000000" w:rsidRPr="00000000" w14:paraId="00000050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lub (ansible style) użyć zmiennej i przekazać przez extra_vars</w:t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ansible -m file -a "path=~/stworzmnie{{ moj_user }} state=directory" -e ‘moj_user=szkolenie01’ apache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ansible.com/ansible/file_module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