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Надежда Александровна Рогожина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— изучить несколько структур данных, реализованных в Julia,</w:t>
      </w:r>
      <w:r>
        <w:t xml:space="preserve"> </w:t>
      </w:r>
      <w:r>
        <w:t xml:space="preserve">научиться применять их и операции над ними для решения задач.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2.2.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2.4).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Научные вычисления традиционно требуют высочайшей производительности, однако эксперты по доменам в значительной степени перенесены на более медленные динамические языки для ежедневной работы. К счастью, методы современного языка и компилятора позволяют в основном устранить компромисс производительности и обеспечивать достаточно продуктивную среду для прототипирования и достаточно эффективно для развертывания применений, интенсивных производительности. Язык программирования Julia заполняет эту роль: это гибкий динамический язык, подходящий для научных и численных вычислений, с производительностью, сравнимой с традиционными статичными языками.</w:t>
      </w:r>
    </w:p>
    <w:bookmarkEnd w:id="22"/>
    <w:bookmarkStart w:id="1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Первым заданием было повторить примеры, где были показаны основы работы с кортежами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словарями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множествами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и массивами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,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2400300" cy="204921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049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Кортежи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400300" cy="171201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1712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Словари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72596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5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Словари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311090" cy="462012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090" cy="4620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Множества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2667000" cy="523959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2395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Множества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2667000" cy="419301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4193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Массивы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389828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98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Массивы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2400300" cy="55776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5577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Массивы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47688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6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Массивы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667000" cy="555189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5551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Массивы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2945330" cy="421586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5330" cy="4215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Массивы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2704698" cy="420624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698" cy="4206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Массивы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2400300" cy="446929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469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Массивы</w:t>
            </w:r>
          </w:p>
          <w:bookmarkEnd w:id="74"/>
        </w:tc>
      </w:tr>
    </w:tbl>
    <w:p>
      <w:pPr>
        <w:pStyle w:val="BodyText"/>
      </w:pPr>
      <w:r>
        <w:t xml:space="preserve">Далее, необходимо было выполнить</w:t>
      </w:r>
      <w:r>
        <w:t xml:space="preserve"> </w:t>
      </w:r>
      <w:r>
        <w:rPr>
          <w:i/>
          <w:iCs/>
        </w:rPr>
        <w:t xml:space="preserve">Задания для самостоятельного выполнения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Даны множества:</w:t>
      </w:r>
    </w:p>
    <w:p>
      <w:pPr>
        <w:pStyle w:val="Compact"/>
        <w:numPr>
          <w:ilvl w:val="0"/>
          <w:numId w:val="1003"/>
        </w:numPr>
      </w:pPr>
      <w:r>
        <w:t xml:space="preserve">𝐴 = {0, 3, 4, 9},</w:t>
      </w:r>
    </w:p>
    <w:p>
      <w:pPr>
        <w:pStyle w:val="Compact"/>
        <w:numPr>
          <w:ilvl w:val="0"/>
          <w:numId w:val="1003"/>
        </w:numPr>
      </w:pPr>
      <w:r>
        <w:t xml:space="preserve">𝐵 = {1, 3, 4, 7},</w:t>
      </w:r>
    </w:p>
    <w:p>
      <w:pPr>
        <w:pStyle w:val="Compact"/>
        <w:numPr>
          <w:ilvl w:val="0"/>
          <w:numId w:val="1003"/>
        </w:numPr>
      </w:pPr>
      <w:r>
        <w:t xml:space="preserve">𝐶 = {0, 1, 2, 4, 7, 8, 9}.</w:t>
      </w:r>
    </w:p>
    <w:p>
      <w:pPr>
        <w:pStyle w:val="FirstParagraph"/>
      </w:pPr>
      <w:r>
        <w:t xml:space="preserve">Найти</w:t>
      </w:r>
    </w:p>
    <w:p>
      <w:pPr>
        <w:pStyle w:val="BodyText"/>
      </w:pPr>
      <m:oMathPara>
        <m:oMathParaPr>
          <m:jc m:val="center"/>
        </m:oMathParaPr>
        <m:oMath>
          <m:r>
            <m:t>𝑃</m:t>
          </m:r>
          <m:r>
            <m:rPr>
              <m:sty m:val="p"/>
            </m:rPr>
            <m:t>=</m:t>
          </m:r>
          <m:r>
            <m:t>𝐴</m:t>
          </m:r>
          <m:r>
            <m:rPr>
              <m:sty m:val="p"/>
            </m:rPr>
            <m:t>∩</m:t>
          </m:r>
          <m:r>
            <m:t>𝐵</m:t>
          </m:r>
          <m:r>
            <m:rPr>
              <m:sty m:val="p"/>
            </m:rPr>
            <m:t>∪</m:t>
          </m:r>
          <m:r>
            <m:t>𝐴</m:t>
          </m:r>
          <m:r>
            <m:rPr>
              <m:sty m:val="p"/>
            </m:rPr>
            <m:t>∩</m:t>
          </m:r>
          <m:r>
            <m:t>𝐵</m:t>
          </m:r>
          <m:r>
            <m:rPr>
              <m:sty m:val="p"/>
            </m:rPr>
            <m:t>∪</m:t>
          </m:r>
          <m:r>
            <m:t>𝐴</m:t>
          </m:r>
          <m:r>
            <m:rPr>
              <m:sty m:val="p"/>
            </m:rPr>
            <m:t>∩</m:t>
          </m:r>
          <m:r>
            <m:t>𝐶</m:t>
          </m:r>
          <m:r>
            <m:rPr>
              <m:sty m:val="p"/>
            </m:rPr>
            <m:t>∪</m:t>
          </m:r>
          <m:r>
            <m:t>𝐵</m:t>
          </m:r>
          <m:r>
            <m:rPr>
              <m:sty m:val="p"/>
            </m:rPr>
            <m:t>∩</m:t>
          </m:r>
          <m:r>
            <m:t>𝐶</m:t>
          </m:r>
        </m:oMath>
      </m:oMathPara>
    </w:p>
    <w:p>
      <w:pPr>
        <w:pStyle w:val="FirstParagraph"/>
      </w:pP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2400300" cy="99787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997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Объединение множеств</w:t>
            </w:r>
          </w:p>
          <w:bookmarkEnd w:id="78"/>
        </w:tc>
      </w:tr>
    </w:tbl>
    <w:p>
      <w:pPr>
        <w:pStyle w:val="Compact"/>
        <w:numPr>
          <w:ilvl w:val="0"/>
          <w:numId w:val="1004"/>
        </w:numPr>
      </w:pPr>
      <w:r>
        <w:t xml:space="preserve">Приведите свои примеры с выполнением операций над множествами элементов разных типов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2400300" cy="501396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5013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Собственные примеры</w:t>
            </w:r>
          </w:p>
          <w:bookmarkEnd w:id="82"/>
        </w:tc>
      </w:tr>
    </w:tbl>
    <w:p>
      <w:pPr>
        <w:numPr>
          <w:ilvl w:val="0"/>
          <w:numId w:val="1005"/>
        </w:numPr>
      </w:pPr>
      <w:r>
        <w:t xml:space="preserve">Создайте разными способами:</w:t>
      </w:r>
    </w:p>
    <w:p>
      <w:pPr>
        <w:numPr>
          <w:ilvl w:val="1"/>
          <w:numId w:val="1006"/>
        </w:numPr>
      </w:pPr>
      <w:r>
        <w:t xml:space="preserve">массив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t>𝑁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𝑁</m:t>
            </m:r>
          </m:e>
        </m:d>
        <m:r>
          <m:rPr>
            <m:sty m:val="p"/>
          </m:rPr>
          <m:t>,</m:t>
        </m:r>
        <m:r>
          <m:t>𝑁</m:t>
        </m:r>
      </m:oMath>
      <w:r>
        <w:t xml:space="preserve"> </w:t>
      </w:r>
      <w:r>
        <w:t xml:space="preserve">выберите больше 20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𝑁</m:t>
            </m:r>
            <m:r>
              <m:rPr>
                <m:sty m:val="p"/>
              </m:rPr>
              <m:t>,</m:t>
            </m:r>
            <m:r>
              <m:t>𝑁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𝑁</m:t>
        </m:r>
      </m:oMath>
      <w:r>
        <w:t xml:space="preserve"> </w:t>
      </w:r>
      <w:r>
        <w:t xml:space="preserve">выберите больше 20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𝑁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𝑁</m:t>
            </m:r>
            <m:r>
              <m:rPr>
                <m:sty m:val="p"/>
              </m:rPr>
              <m:t>,</m:t>
            </m:r>
            <m:r>
              <m:t>𝑁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𝑁</m:t>
        </m:r>
      </m:oMath>
      <w:r>
        <w:t xml:space="preserve"> </w:t>
      </w:r>
      <w:r>
        <w:t xml:space="preserve">выберите больше 20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 с именем tmp вида (4, 6, 3)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массив, в котором первый элемент массива tmp повторяется 10 раз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массив, в котором все элементы массива tmp повторяются 10 раз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массив, в котором первый элемент массива tmp встречается 11 раз, второй элемент — 10 раз, етий элемент — 10 раз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массив, в котором первый элемент массива tmp встречается 10 раз подряд, второй</w:t>
      </w:r>
      <w:r>
        <w:t xml:space="preserve"> </w:t>
      </w:r>
      <w:r>
        <w:t xml:space="preserve">элемент — 20 раз подряд, третий элемент — 30 раз подряд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массив из элементов вида</w:t>
      </w:r>
      <w:r>
        <w:t xml:space="preserve"> </w:t>
      </w:r>
      <m:oMath>
        <m:sSup>
          <m:e>
            <m:r>
              <m:t>2</m:t>
            </m:r>
          </m:e>
          <m:sup>
            <m:r>
              <m:t>𝑡</m:t>
            </m:r>
            <m:r>
              <m:t>𝑚</m:t>
            </m:r>
            <m:r>
              <m:t>𝑝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i</m:t>
                </m:r>
              </m:e>
            </m:d>
          </m:sup>
        </m:sSup>
        <m:r>
          <m:rPr>
            <m:sty m:val="p"/>
          </m:rPr>
          <m:t>,</m:t>
        </m:r>
        <m:r>
          <m:t>𝑖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где элемент</w:t>
      </w:r>
      <w:r>
        <w:t xml:space="preserve"> </w:t>
      </w:r>
      <m:oMath>
        <m:sSup>
          <m:e>
            <m:r>
              <m:t>2</m:t>
            </m:r>
          </m:e>
          <m:sup>
            <m:r>
              <m:t>𝑡</m:t>
            </m:r>
          </m:sup>
        </m:sSup>
        <m:r>
          <m:t>𝑚</m:t>
        </m:r>
        <m:r>
          <m:t>𝑝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</m:e>
        </m:d>
      </m:oMath>
      <w:r>
        <w:t xml:space="preserve"> </w:t>
      </w:r>
      <w:r>
        <w:t xml:space="preserve">встречается 4 раза; посчитайте в полученном векторе, сколько раз встречается цифра 6, и выведите это значение на экран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вектор значений</w:t>
      </w:r>
      <w:r>
        <w:t xml:space="preserve"> </w:t>
      </w:r>
      <m:oMath>
        <m:r>
          <m:t>𝑦</m:t>
        </m:r>
        <m:r>
          <m:rPr>
            <m:sty m:val="p"/>
          </m:rPr>
          <m:t>=</m:t>
        </m:r>
        <m:sSup>
          <m:e>
            <m:r>
              <m:t>𝑒</m:t>
            </m:r>
          </m:e>
          <m:sup>
            <m:r>
              <m:t>𝑥</m:t>
            </m:r>
          </m:sup>
        </m:sSup>
        <m:r>
          <m:t>c</m:t>
        </m:r>
        <m:r>
          <m:t>o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𝑥</m:t>
            </m:r>
          </m:e>
        </m:d>
      </m:oMath>
      <w:r>
        <w:t xml:space="preserve"> </w:t>
      </w:r>
      <w:r>
        <w:t xml:space="preserve">в точках</w:t>
      </w:r>
      <w:r>
        <w:t xml:space="preserve"> </w:t>
      </w:r>
      <m:oMath>
        <m:r>
          <m:t>𝑥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3.1</m:t>
        </m:r>
        <m:r>
          <m:rPr>
            <m:sty m:val="p"/>
          </m:rPr>
          <m:t>,</m:t>
        </m:r>
        <m:r>
          <m:t>3.2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, найдите среднее значение</w:t>
      </w:r>
      <w:r>
        <w:t xml:space="preserve"> </w:t>
      </w:r>
      <m:oMath>
        <m:r>
          <m:t>𝑦</m:t>
        </m:r>
      </m:oMath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вектор вида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𝑥</m:t>
                </m:r>
              </m:e>
              <m:sup>
                <m:r>
                  <m:t>𝑖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𝑦</m:t>
                </m:r>
              </m:e>
              <m:sup>
                <m:r>
                  <m:t>𝑗</m:t>
                </m:r>
              </m:sup>
            </m:sSup>
          </m:e>
        </m:d>
        <m:r>
          <m:rPr>
            <m:sty m:val="p"/>
          </m:rPr>
          <m:t>,</m:t>
        </m:r>
        <m:r>
          <m:t>𝑥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r>
          <m:t>𝑖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,</m:t>
        </m:r>
        <m:r>
          <m:t>𝑦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𝑗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34</m:t>
        </m:r>
      </m:oMath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вектор с элементами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𝑖</m:t>
                </m:r>
              </m:sup>
            </m:sSup>
          </m:num>
          <m:den>
            <m:r>
              <m:t>𝑖</m:t>
            </m:r>
          </m:den>
        </m:f>
        <m:r>
          <m:rPr>
            <m:sty m:val="p"/>
          </m:rPr>
          <m:t>,</m:t>
        </m:r>
        <m:r>
          <m:t>𝑖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𝑀</m:t>
        </m:r>
        <m:r>
          <m:rPr>
            <m:sty m:val="p"/>
          </m:rPr>
          <m:t>,</m:t>
        </m:r>
        <m:r>
          <m:t>𝑀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вектор вида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”</m:t>
            </m:r>
            <m:r>
              <m:t>f</m:t>
            </m:r>
            <m:r>
              <m:t>n</m:t>
            </m:r>
            <m:r>
              <m:t>1</m:t>
            </m:r>
            <m:r>
              <m:rPr>
                <m:sty m:val="p"/>
              </m:rPr>
              <m:t>”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”</m:t>
            </m:r>
            <m:r>
              <m:t>f</m:t>
            </m:r>
            <m:r>
              <m:t>n</m:t>
            </m:r>
            <m:r>
              <m:t>2</m:t>
            </m:r>
            <m:r>
              <m:rPr>
                <m:sty m:val="p"/>
              </m:rPr>
              <m:t>”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”</m:t>
            </m:r>
            <m:r>
              <m:t>f</m:t>
            </m:r>
            <m:r>
              <m:t>n</m:t>
            </m:r>
            <m:r>
              <m:t>N</m:t>
            </m:r>
            <m:r>
              <m:rPr>
                <m:sty m:val="p"/>
              </m:rPr>
              <m:t>”</m:t>
            </m:r>
          </m:e>
        </m:d>
        <m:r>
          <m:rPr>
            <m:sty m:val="p"/>
          </m:rPr>
          <m:t>,</m:t>
        </m:r>
        <m:r>
          <m:t>𝑁</m:t>
        </m:r>
      </m:oMath>
      <w:r>
        <w:t xml:space="preserve"> </w:t>
      </w:r>
      <w:r>
        <w:t xml:space="preserve">= 30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);</w:t>
      </w:r>
    </w:p>
    <w:p>
      <w:pPr>
        <w:numPr>
          <w:ilvl w:val="1"/>
          <w:numId w:val="1006"/>
        </w:numPr>
      </w:pPr>
      <w:r>
        <w:t xml:space="preserve">векторы</w:t>
      </w:r>
      <w:r>
        <w:t xml:space="preserve"> </w:t>
      </w:r>
      <m:oMath>
        <m:r>
          <m:t>𝑥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𝑥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𝑥</m:t>
                </m:r>
              </m:e>
              <m:sub>
                <m:r>
                  <m:t>𝑛</m:t>
                </m:r>
              </m:sub>
            </m:sSub>
          </m:e>
        </m:d>
        <m:r>
          <m:t>и</m:t>
        </m:r>
        <m:r>
          <m:t>𝑦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𝑦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𝑦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𝑦</m:t>
                </m:r>
              </m:e>
              <m:sub>
                <m:r>
                  <m:t>𝑛</m:t>
                </m:r>
              </m:sub>
            </m:sSub>
          </m:e>
        </m:d>
      </m:oMath>
      <w:r>
        <w:t xml:space="preserve"> </w:t>
      </w:r>
      <w:r>
        <w:t xml:space="preserve">целочисленного типа длины</w:t>
      </w:r>
      <w:r>
        <w:t xml:space="preserve"> </w:t>
      </w:r>
      <m:oMath>
        <m:r>
          <m:t>𝑛</m:t>
        </m:r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t xml:space="preserve">как случайные выборки из совокупности 0, 1, … , 999; на его основе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):</w:t>
      </w:r>
    </w:p>
    <w:p>
      <w:pPr>
        <w:pStyle w:val="Compact"/>
        <w:numPr>
          <w:ilvl w:val="2"/>
          <w:numId w:val="1007"/>
        </w:numPr>
      </w:pPr>
      <w:r>
        <w:t xml:space="preserve">сформируйте вектор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𝑦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𝑥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𝑦</m:t>
                </m:r>
              </m:e>
              <m:sub>
                <m:r>
                  <m:t>𝑛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𝑥</m:t>
                </m:r>
              </m:e>
              <m:sub>
                <m:r>
                  <m:t>𝑛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сформируйте вектор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𝑥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𝑥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𝑥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𝑥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𝑥</m:t>
                </m:r>
              </m:e>
              <m:sub>
                <m:r>
                  <m:t>𝑛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𝑥</m:t>
                </m:r>
              </m:e>
              <m:sub>
                <m:r>
                  <m:t>𝑛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𝑥</m:t>
                </m:r>
              </m:e>
              <m:sub>
                <m:r>
                  <m:t>𝑛</m:t>
                </m:r>
              </m:sub>
            </m:sSub>
          </m:e>
        </m:d>
      </m:oMath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сформируйте вектор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𝑦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c</m:t>
            </m:r>
            <m:r>
              <m:t>o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𝑥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𝑦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c</m:t>
            </m:r>
            <m:r>
              <m:t>o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𝑥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s</m:t>
            </m:r>
            <m:r>
              <m:t>i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𝑦</m:t>
                    </m:r>
                  </m:e>
                  <m:sub>
                    <m:r>
                      <m:t>𝑛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c</m:t>
            </m:r>
            <m:r>
              <m:t>o</m:t>
            </m:r>
            <m:r>
              <m:t>s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𝑥</m:t>
                    </m:r>
                  </m:e>
                  <m:sub>
                    <m:r>
                      <m:t>𝑛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вычислите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𝑖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𝑛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𝑒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𝑥</m:t>
                    </m:r>
                  </m:e>
                  <m:sub>
                    <m:r>
                      <m:t>𝑖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</m:sup>
            </m:sSup>
          </m:e>
        </m:nary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𝑥</m:t>
                </m:r>
              </m:e>
              <m:sub>
                <m:r>
                  <m:t>𝑖</m:t>
                </m:r>
              </m:sub>
            </m:sSub>
            <m:r>
              <m:rPr>
                <m:sty m:val="p"/>
              </m:rPr>
              <m:t>+</m:t>
            </m:r>
            <m:r>
              <m:t>10</m:t>
            </m:r>
          </m:e>
        </m:d>
      </m:oMath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выберите элементы вектора 𝑦, значения которых больше 600, и выведите на экран; определите индексы этих элементов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определите значения вектора 𝑥, соответствующие значениям вектора 𝑦, значения которых больше 600 (под соответствием понимается расположение на аналогичных индексных позициях)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сформируйте вектор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𝑥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𝑥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𝑥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𝑥</m:t>
                    </m:r>
                    <m:r>
                      <m:t>𝑛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𝑥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r>
          <m:t>𝑥</m:t>
        </m:r>
      </m:oMath>
      <w:r>
        <w:t xml:space="preserve"> </w:t>
      </w:r>
      <w:r>
        <w:t xml:space="preserve">обозначает среднее значение вектора</w:t>
      </w:r>
      <w:r>
        <w:t xml:space="preserve"> </w:t>
      </w:r>
      <m:oMath>
        <m:r>
          <m:t>𝑥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𝑥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𝑥</m:t>
                </m:r>
              </m:e>
              <m:sub>
                <m:r>
                  <m:t>𝑛</m:t>
                </m:r>
              </m:sub>
            </m:sSub>
          </m:e>
        </m:d>
      </m:oMath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определите, сколько элементов вектора</w:t>
      </w:r>
      <w:r>
        <w:t xml:space="preserve"> </w:t>
      </w:r>
      <m:oMath>
        <m:r>
          <m:t>𝑦</m:t>
        </m:r>
      </m:oMath>
      <w:r>
        <w:t xml:space="preserve"> </w:t>
      </w:r>
      <w:r>
        <w:t xml:space="preserve">отстоят от максимального значения не более, чем на 200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определите, сколько чётных и нечётных элементов вектора</w:t>
      </w:r>
      <w:r>
        <w:t xml:space="preserve"> </w:t>
      </w:r>
      <m:oMath>
        <m:r>
          <m:t>𝑥</m:t>
        </m:r>
      </m:oMath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определите, сколько элементов вектора</w:t>
      </w:r>
      <w:r>
        <w:t xml:space="preserve"> </w:t>
      </w:r>
      <m:oMath>
        <m:r>
          <m:t>𝑥</m:t>
        </m:r>
      </m:oMath>
      <w:r>
        <w:t xml:space="preserve"> </w:t>
      </w:r>
      <w:r>
        <w:t xml:space="preserve">кратны 7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отсортируйте элементы вектора</w:t>
      </w:r>
      <w:r>
        <w:t xml:space="preserve"> </w:t>
      </w:r>
      <m:oMath>
        <m:r>
          <m:t>𝑥</m:t>
        </m:r>
      </m:oMath>
      <w:r>
        <w:t xml:space="preserve"> </w:t>
      </w:r>
      <w:r>
        <w:t xml:space="preserve">в порядке возрастания элементов вектора</w:t>
      </w:r>
      <w:r>
        <w:t xml:space="preserve"> </w:t>
      </w:r>
      <m:oMath>
        <m:r>
          <m:t>𝑦</m:t>
        </m:r>
      </m:oMath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выведите элементы вектора</w:t>
      </w:r>
      <w:r>
        <w:t xml:space="preserve"> </w:t>
      </w:r>
      <m:oMath>
        <m:r>
          <m:t>𝑥</m:t>
        </m:r>
      </m:oMath>
      <w:r>
        <w:t xml:space="preserve">, которые входят в десятку наибольших (top-10)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);</w:t>
      </w:r>
    </w:p>
    <w:p>
      <w:pPr>
        <w:pStyle w:val="Compact"/>
        <w:numPr>
          <w:ilvl w:val="2"/>
          <w:numId w:val="1007"/>
        </w:numPr>
      </w:pPr>
      <w:r>
        <w:t xml:space="preserve">сформируйте вектор, содержащий только уникальные (неповторяющиеся) элементы вектора</w:t>
      </w:r>
      <w:r>
        <w:t xml:space="preserve"> </w:t>
      </w:r>
      <m:oMath>
        <m:r>
          <m:t>𝑥</m:t>
        </m:r>
      </m:oMath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t xml:space="preserve">Создайте массив</w:t>
      </w:r>
      <w:r>
        <w:t xml:space="preserve"> </w:t>
      </w:r>
      <w:r>
        <w:rPr>
          <w:rStyle w:val="VerbatimChar"/>
        </w:rPr>
        <w:t xml:space="preserve">squares</w:t>
      </w:r>
      <w:r>
        <w:t xml:space="preserve">, в котором будут храниться квадраты всех целых чисел от 1 до 100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t xml:space="preserve">Подключите пакет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 </w:t>
      </w:r>
      <w:r>
        <w:t xml:space="preserve">(функции для вычисления простых чисел). Сгенерируйте массив</w:t>
      </w:r>
      <w:r>
        <w:t xml:space="preserve"> </w:t>
      </w:r>
      <w:r>
        <w:rPr>
          <w:rStyle w:val="VerbatimChar"/>
        </w:rPr>
        <w:t xml:space="preserve">myprimes</w:t>
      </w:r>
      <w:r>
        <w:t xml:space="preserve">, в котором будут храниться первые 168 простых чисел. Определите 89-е наименьшее простое число. Получите срез массива с 89-го до 99-го элемента включительно, содержащий наименьшие простые числа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t xml:space="preserve">Вычислите следующие выражения:</w:t>
      </w:r>
    </w:p>
    <w:p>
      <w:pPr>
        <w:pStyle w:val="Compact"/>
        <w:numPr>
          <w:ilvl w:val="1"/>
          <w:numId w:val="100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𝑖</m:t>
            </m:r>
            <m:r>
              <m:rPr>
                <m:sty m:val="p"/>
              </m:rPr>
              <m:t>=</m:t>
            </m:r>
            <m:r>
              <m:t>10</m:t>
            </m:r>
          </m:sub>
          <m:sup>
            <m:r>
              <m:t>100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𝑖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𝑖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</m:oMath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);</w:t>
      </w:r>
    </w:p>
    <w:p>
      <w:pPr>
        <w:pStyle w:val="Compact"/>
        <w:numPr>
          <w:ilvl w:val="1"/>
          <w:numId w:val="100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𝑖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𝑀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𝑖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𝑖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𝑖</m:t>
                    </m:r>
                  </m:sup>
                </m:sSup>
                <m:r>
                  <m:rPr>
                    <m:sty m:val="p"/>
                  </m:rPr>
                  <m:t>/</m:t>
                </m:r>
                <m:sSup>
                  <m:e>
                    <m:r>
                      <m:t>𝑖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rPr>
            <m:sty m:val="p"/>
          </m:rPr>
          <m:t>,</m:t>
        </m:r>
        <m:r>
          <m:t>𝑀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);</w:t>
      </w:r>
    </w:p>
    <w:p>
      <w:pPr>
        <w:pStyle w:val="Compact"/>
        <w:numPr>
          <w:ilvl w:val="1"/>
          <w:numId w:val="1008"/>
        </w:numPr>
      </w:pP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  <m:r>
              <m:t>4</m:t>
            </m:r>
            <m:r>
              <m:rPr>
                <m:sty m:val="p"/>
              </m:rPr>
              <m:t>/</m:t>
            </m:r>
            <m:r>
              <m:t>5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  <m:r>
              <m:t>4</m:t>
            </m:r>
            <m:r>
              <m:rPr>
                <m:sty m:val="p"/>
              </m:rPr>
              <m:t>/</m:t>
            </m:r>
            <m:r>
              <m:t>5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  <m:r>
              <m:t>4</m:t>
            </m:r>
            <m:r>
              <m:rPr>
                <m:sty m:val="p"/>
              </m:rPr>
              <m:t>/</m:t>
            </m:r>
            <m:r>
              <m:t>5</m:t>
            </m:r>
            <m:r>
              <m:rPr>
                <m:sty m:val="p"/>
              </m:rPr>
              <m:t>…</m:t>
            </m:r>
            <m:r>
              <m:t>38</m:t>
            </m:r>
            <m:r>
              <m:rPr>
                <m:sty m:val="p"/>
              </m:rPr>
              <m:t>/</m:t>
            </m:r>
            <m:r>
              <m:t>39</m:t>
            </m:r>
          </m:e>
        </m:d>
      </m:oMath>
      <w:r>
        <w:t xml:space="preserve"> </w:t>
      </w:r>
      <w:r>
        <w:t xml:space="preserve">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2400300" cy="297520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975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Работа с массивами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2400300" cy="89008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890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Работа с массивами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2400300" cy="243254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32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Работа с массивами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2400300" cy="5929389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592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Работа с массивами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2400300" cy="296551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965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Работа с массивами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2400300" cy="587614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5876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Работа с массивами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2400300" cy="508765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5087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Работа с массивами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2400300" cy="7248906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724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Работа с массивами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2400300" cy="61080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610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Работа с массивами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2400300" cy="500164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5001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Работа с массивами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2400300" cy="421758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4217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Работа с массивами</w:t>
            </w:r>
          </w:p>
          <w:bookmarkEnd w:id="126"/>
        </w:tc>
      </w:tr>
    </w:tbl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основы работы с разными типами структур в я.п. Julia.</w:t>
      </w:r>
    </w:p>
    <w:bookmarkEnd w:id="128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Надежда Александровна Рогожина</dc:creator>
  <dc:language>ru-RU</dc:language>
  <cp:keywords/>
  <dcterms:created xsi:type="dcterms:W3CDTF">2025-09-27T16:43:28Z</dcterms:created>
  <dcterms:modified xsi:type="dcterms:W3CDTF">2025-09-27T16:43:28Z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</vt:lpwstr>
  </property>
  <property fmtid="{D5CDD505-2E9C-101B-9397-08002B2CF9AE}" pid="16" name="toc-title">
    <vt:lpwstr>Содержание</vt:lpwstr>
  </property>
</Properties>
</file>